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A0" w:rsidRPr="00F47C91" w:rsidRDefault="009F7FA0" w:rsidP="00F13C22">
      <w:pPr>
        <w:spacing w:line="480" w:lineRule="auto"/>
        <w:jc w:val="center"/>
        <w:rPr>
          <w:rFonts w:asciiTheme="majorBidi" w:hAnsiTheme="majorBidi" w:cstheme="majorBidi"/>
          <w:sz w:val="24"/>
          <w:szCs w:val="24"/>
          <w:lang w:val="id-ID"/>
        </w:rPr>
      </w:pPr>
    </w:p>
    <w:p w:rsidR="009F7FA0" w:rsidRPr="00F47C91" w:rsidRDefault="009F7FA0" w:rsidP="00F13C22">
      <w:pPr>
        <w:spacing w:line="480" w:lineRule="auto"/>
        <w:jc w:val="center"/>
        <w:rPr>
          <w:rFonts w:asciiTheme="majorBidi" w:hAnsiTheme="majorBidi" w:cstheme="majorBidi"/>
          <w:sz w:val="24"/>
          <w:szCs w:val="24"/>
          <w:lang w:val="id-ID"/>
        </w:rPr>
      </w:pPr>
    </w:p>
    <w:p w:rsidR="009F7FA0" w:rsidRPr="00F47C91" w:rsidRDefault="009F7FA0" w:rsidP="00F13C22">
      <w:pPr>
        <w:spacing w:line="480" w:lineRule="auto"/>
        <w:jc w:val="center"/>
        <w:rPr>
          <w:rFonts w:asciiTheme="majorBidi" w:hAnsiTheme="majorBidi" w:cstheme="majorBidi"/>
          <w:sz w:val="24"/>
          <w:szCs w:val="24"/>
          <w:lang w:val="id-ID"/>
        </w:rPr>
      </w:pPr>
    </w:p>
    <w:p w:rsidR="009F7FA0" w:rsidRPr="00F47C91" w:rsidRDefault="009F7FA0" w:rsidP="00F13C22">
      <w:pPr>
        <w:spacing w:line="480" w:lineRule="auto"/>
        <w:jc w:val="center"/>
        <w:rPr>
          <w:rFonts w:asciiTheme="majorBidi" w:hAnsiTheme="majorBidi" w:cstheme="majorBidi"/>
          <w:sz w:val="24"/>
          <w:szCs w:val="24"/>
          <w:lang w:val="id-ID"/>
        </w:rPr>
      </w:pPr>
    </w:p>
    <w:p w:rsidR="009F7FA0" w:rsidRPr="00F47C91" w:rsidRDefault="009F7FA0" w:rsidP="00F13C22">
      <w:pPr>
        <w:spacing w:line="480" w:lineRule="auto"/>
        <w:jc w:val="center"/>
        <w:rPr>
          <w:rFonts w:asciiTheme="majorBidi" w:hAnsiTheme="majorBidi" w:cstheme="majorBidi"/>
          <w:sz w:val="24"/>
          <w:szCs w:val="24"/>
          <w:lang w:val="id-ID"/>
        </w:rPr>
      </w:pPr>
    </w:p>
    <w:p w:rsidR="008D04D6" w:rsidRDefault="008D04D6" w:rsidP="003E1663">
      <w:pPr>
        <w:pStyle w:val="Heading1"/>
        <w:spacing w:line="480" w:lineRule="auto"/>
        <w:jc w:val="center"/>
        <w:rPr>
          <w:rFonts w:asciiTheme="majorBidi" w:hAnsiTheme="majorBidi"/>
          <w:b/>
          <w:bCs/>
          <w:color w:val="auto"/>
          <w:sz w:val="24"/>
          <w:szCs w:val="24"/>
        </w:rPr>
      </w:pPr>
      <w:r>
        <w:rPr>
          <w:rFonts w:asciiTheme="majorBidi" w:hAnsiTheme="majorBidi"/>
          <w:b/>
          <w:bCs/>
          <w:color w:val="auto"/>
          <w:sz w:val="24"/>
          <w:szCs w:val="24"/>
        </w:rPr>
        <w:t>Report</w:t>
      </w:r>
      <w:bookmarkStart w:id="0" w:name="_GoBack"/>
      <w:bookmarkEnd w:id="0"/>
    </w:p>
    <w:p w:rsidR="00894F2D" w:rsidRPr="003B147F" w:rsidRDefault="003B147F" w:rsidP="003E1663">
      <w:pPr>
        <w:pStyle w:val="Heading1"/>
        <w:spacing w:line="480" w:lineRule="auto"/>
        <w:jc w:val="center"/>
        <w:rPr>
          <w:rFonts w:asciiTheme="majorBidi" w:hAnsiTheme="majorBidi"/>
          <w:b/>
          <w:bCs/>
          <w:color w:val="auto"/>
          <w:sz w:val="24"/>
          <w:szCs w:val="24"/>
        </w:rPr>
      </w:pPr>
      <w:r>
        <w:rPr>
          <w:rFonts w:asciiTheme="majorBidi" w:hAnsiTheme="majorBidi"/>
          <w:b/>
          <w:bCs/>
          <w:color w:val="auto"/>
          <w:sz w:val="24"/>
          <w:szCs w:val="24"/>
        </w:rPr>
        <w:t xml:space="preserve">Determining </w:t>
      </w:r>
      <w:r w:rsidR="003E1663">
        <w:rPr>
          <w:rFonts w:asciiTheme="majorBidi" w:hAnsiTheme="majorBidi"/>
          <w:b/>
          <w:bCs/>
          <w:color w:val="auto"/>
          <w:sz w:val="24"/>
          <w:szCs w:val="24"/>
        </w:rPr>
        <w:t xml:space="preserve">Average </w:t>
      </w:r>
      <w:r>
        <w:rPr>
          <w:rFonts w:asciiTheme="majorBidi" w:hAnsiTheme="majorBidi"/>
          <w:b/>
          <w:bCs/>
          <w:color w:val="auto"/>
          <w:sz w:val="24"/>
          <w:szCs w:val="24"/>
        </w:rPr>
        <w:t>Calories per O</w:t>
      </w:r>
      <w:r w:rsidR="003E1663">
        <w:rPr>
          <w:rFonts w:asciiTheme="majorBidi" w:hAnsiTheme="majorBidi"/>
          <w:b/>
          <w:bCs/>
          <w:color w:val="auto"/>
          <w:sz w:val="24"/>
          <w:szCs w:val="24"/>
        </w:rPr>
        <w:t>unces</w:t>
      </w:r>
      <w:r>
        <w:rPr>
          <w:rFonts w:asciiTheme="majorBidi" w:hAnsiTheme="majorBidi"/>
          <w:b/>
          <w:bCs/>
          <w:color w:val="auto"/>
          <w:sz w:val="24"/>
          <w:szCs w:val="24"/>
        </w:rPr>
        <w:t xml:space="preserve"> of Cereal Products</w:t>
      </w:r>
    </w:p>
    <w:p w:rsidR="003B147F" w:rsidRDefault="003B147F" w:rsidP="00F877A3">
      <w:pPr>
        <w:spacing w:line="480" w:lineRule="auto"/>
        <w:jc w:val="center"/>
        <w:rPr>
          <w:rFonts w:asciiTheme="majorBidi" w:hAnsiTheme="majorBidi" w:cstheme="majorBidi"/>
          <w:sz w:val="24"/>
          <w:szCs w:val="24"/>
        </w:rPr>
      </w:pPr>
    </w:p>
    <w:p w:rsidR="00894F2D" w:rsidRPr="00F47C91" w:rsidRDefault="00894F2D" w:rsidP="00F13C22">
      <w:pPr>
        <w:spacing w:line="480" w:lineRule="auto"/>
        <w:rPr>
          <w:rFonts w:asciiTheme="majorBidi" w:hAnsiTheme="majorBidi" w:cstheme="majorBidi"/>
          <w:sz w:val="24"/>
          <w:szCs w:val="24"/>
          <w:lang w:val="id-ID"/>
        </w:rPr>
      </w:pPr>
    </w:p>
    <w:p w:rsidR="009F7FA0" w:rsidRPr="00F47C91" w:rsidRDefault="009F7FA0" w:rsidP="00F13C22">
      <w:pPr>
        <w:spacing w:line="480" w:lineRule="auto"/>
        <w:rPr>
          <w:rFonts w:asciiTheme="majorBidi" w:hAnsiTheme="majorBidi" w:cstheme="majorBidi"/>
          <w:sz w:val="24"/>
          <w:szCs w:val="24"/>
          <w:lang w:val="id-ID"/>
        </w:rPr>
      </w:pPr>
      <w:r w:rsidRPr="00F47C91">
        <w:rPr>
          <w:rFonts w:asciiTheme="majorBidi" w:hAnsiTheme="majorBidi" w:cstheme="majorBidi"/>
          <w:sz w:val="24"/>
          <w:szCs w:val="24"/>
          <w:lang w:val="id-ID"/>
        </w:rPr>
        <w:br w:type="page"/>
      </w:r>
    </w:p>
    <w:p w:rsidR="003B147F" w:rsidRDefault="003B147F" w:rsidP="003E1663">
      <w:pPr>
        <w:pStyle w:val="Heading1"/>
        <w:spacing w:line="480" w:lineRule="auto"/>
        <w:jc w:val="center"/>
        <w:rPr>
          <w:rFonts w:asciiTheme="majorBidi" w:hAnsiTheme="majorBidi"/>
          <w:b/>
          <w:bCs/>
          <w:color w:val="auto"/>
          <w:sz w:val="24"/>
          <w:szCs w:val="24"/>
          <w:lang w:val="id-ID"/>
        </w:rPr>
      </w:pPr>
      <w:r>
        <w:rPr>
          <w:rFonts w:asciiTheme="majorBidi" w:hAnsiTheme="majorBidi"/>
          <w:b/>
          <w:bCs/>
          <w:color w:val="auto"/>
          <w:sz w:val="24"/>
          <w:szCs w:val="24"/>
        </w:rPr>
        <w:lastRenderedPageBreak/>
        <w:t xml:space="preserve">Determining </w:t>
      </w:r>
      <w:r w:rsidR="003E1663">
        <w:rPr>
          <w:rFonts w:asciiTheme="majorBidi" w:hAnsiTheme="majorBidi"/>
          <w:b/>
          <w:bCs/>
          <w:color w:val="auto"/>
          <w:sz w:val="24"/>
          <w:szCs w:val="24"/>
        </w:rPr>
        <w:t xml:space="preserve">Average </w:t>
      </w:r>
      <w:r>
        <w:rPr>
          <w:rFonts w:asciiTheme="majorBidi" w:hAnsiTheme="majorBidi"/>
          <w:b/>
          <w:bCs/>
          <w:color w:val="auto"/>
          <w:sz w:val="24"/>
          <w:szCs w:val="24"/>
        </w:rPr>
        <w:t>Calories per O</w:t>
      </w:r>
      <w:r w:rsidR="003E1663">
        <w:rPr>
          <w:rFonts w:asciiTheme="majorBidi" w:hAnsiTheme="majorBidi"/>
          <w:b/>
          <w:bCs/>
          <w:color w:val="auto"/>
          <w:sz w:val="24"/>
          <w:szCs w:val="24"/>
        </w:rPr>
        <w:t>unces</w:t>
      </w:r>
      <w:r>
        <w:rPr>
          <w:rFonts w:asciiTheme="majorBidi" w:hAnsiTheme="majorBidi"/>
          <w:b/>
          <w:bCs/>
          <w:color w:val="auto"/>
          <w:sz w:val="24"/>
          <w:szCs w:val="24"/>
        </w:rPr>
        <w:t xml:space="preserve"> of Cereal Products</w:t>
      </w:r>
    </w:p>
    <w:p w:rsidR="000E30A9" w:rsidRPr="00F47C91" w:rsidRDefault="00894F2D" w:rsidP="00F13C22">
      <w:pPr>
        <w:pStyle w:val="Heading1"/>
        <w:spacing w:line="480" w:lineRule="auto"/>
        <w:rPr>
          <w:rFonts w:asciiTheme="majorBidi" w:hAnsiTheme="majorBidi"/>
          <w:b/>
          <w:bCs/>
          <w:color w:val="auto"/>
          <w:sz w:val="24"/>
          <w:szCs w:val="24"/>
          <w:lang w:val="id-ID"/>
        </w:rPr>
      </w:pPr>
      <w:r w:rsidRPr="00F47C91">
        <w:rPr>
          <w:rFonts w:asciiTheme="majorBidi" w:hAnsiTheme="majorBidi"/>
          <w:b/>
          <w:bCs/>
          <w:color w:val="auto"/>
          <w:sz w:val="24"/>
          <w:szCs w:val="24"/>
          <w:lang w:val="id-ID"/>
        </w:rPr>
        <w:t>Introduction</w:t>
      </w:r>
    </w:p>
    <w:p w:rsidR="003E1663" w:rsidRDefault="003E1663" w:rsidP="003E1663">
      <w:pPr>
        <w:spacing w:after="0" w:line="480" w:lineRule="auto"/>
        <w:ind w:firstLine="720"/>
        <w:rPr>
          <w:rFonts w:asciiTheme="majorBidi" w:hAnsiTheme="majorBidi" w:cstheme="majorBidi"/>
        </w:rPr>
      </w:pPr>
      <w:r>
        <w:rPr>
          <w:rFonts w:asciiTheme="majorBidi" w:hAnsiTheme="majorBidi" w:cstheme="majorBidi"/>
        </w:rPr>
        <w:t>Calories consumption is an increasingly important topics for many consumers. As one of the most consumed breakfast food, cereal has an irreplaceable place in many people’s lifestyle (</w:t>
      </w:r>
      <w:proofErr w:type="spellStart"/>
      <w:r>
        <w:rPr>
          <w:rFonts w:asciiTheme="majorBidi" w:hAnsiTheme="majorBidi" w:cstheme="majorBidi"/>
        </w:rPr>
        <w:t>Wunsch</w:t>
      </w:r>
      <w:proofErr w:type="spellEnd"/>
      <w:r>
        <w:rPr>
          <w:rFonts w:asciiTheme="majorBidi" w:hAnsiTheme="majorBidi" w:cstheme="majorBidi"/>
        </w:rPr>
        <w:t>, 2022). The knowledge of how much calories in a cereal product can provide a general idea on how consumers can plan their calories consumption. Typically, each cereal product contains information about the calories per serving within it. However, the information may not be available when a consumer is planning the calories consumption prior to buying the cereal products. Having a general idea on how much calories in a cereal products on average will be a very helpful insight.</w:t>
      </w:r>
    </w:p>
    <w:p w:rsidR="00771FD2" w:rsidRPr="003E1663" w:rsidRDefault="003E1663" w:rsidP="00ED7362">
      <w:pPr>
        <w:spacing w:after="0" w:line="480" w:lineRule="auto"/>
        <w:ind w:firstLine="720"/>
        <w:rPr>
          <w:rFonts w:asciiTheme="majorBidi" w:hAnsiTheme="majorBidi" w:cstheme="majorBidi"/>
        </w:rPr>
      </w:pPr>
      <w:r>
        <w:rPr>
          <w:rFonts w:asciiTheme="majorBidi" w:hAnsiTheme="majorBidi" w:cstheme="majorBidi"/>
        </w:rPr>
        <w:t xml:space="preserve">The goal of this project is to determine the average calories in a cereal products. </w:t>
      </w:r>
      <w:r w:rsidR="00DD4C0B">
        <w:rPr>
          <w:rFonts w:asciiTheme="majorBidi" w:hAnsiTheme="majorBidi" w:cstheme="majorBidi"/>
        </w:rPr>
        <w:t>The population of this project is all cereal products that are available on the market. Since, there may be thousands of cereal products on the market, the project will take 77 sample of cereal products from 7 global cereal manufacturers.</w:t>
      </w:r>
      <w:r w:rsidR="00ED7362">
        <w:rPr>
          <w:rFonts w:asciiTheme="majorBidi" w:hAnsiTheme="majorBidi" w:cstheme="majorBidi"/>
        </w:rPr>
        <w:t xml:space="preserve"> </w:t>
      </w:r>
      <w:r w:rsidR="00ED7362" w:rsidRPr="00ED7362">
        <w:rPr>
          <w:rFonts w:asciiTheme="majorBidi" w:hAnsiTheme="majorBidi" w:cstheme="majorBidi"/>
        </w:rPr>
        <w:t xml:space="preserve">People who frequently consume cereal and are trying to determine </w:t>
      </w:r>
      <w:r w:rsidR="00ED7362">
        <w:rPr>
          <w:rFonts w:asciiTheme="majorBidi" w:hAnsiTheme="majorBidi" w:cstheme="majorBidi"/>
        </w:rPr>
        <w:t>their calories consumption</w:t>
      </w:r>
      <w:r w:rsidR="00ED7362" w:rsidRPr="00ED7362">
        <w:rPr>
          <w:rFonts w:asciiTheme="majorBidi" w:hAnsiTheme="majorBidi" w:cstheme="majorBidi"/>
        </w:rPr>
        <w:t xml:space="preserve"> may find </w:t>
      </w:r>
      <w:r w:rsidR="00ED7362">
        <w:rPr>
          <w:rFonts w:asciiTheme="majorBidi" w:hAnsiTheme="majorBidi" w:cstheme="majorBidi"/>
        </w:rPr>
        <w:t>the insight from this project</w:t>
      </w:r>
      <w:r w:rsidR="00ED7362" w:rsidRPr="00ED7362">
        <w:rPr>
          <w:rFonts w:asciiTheme="majorBidi" w:hAnsiTheme="majorBidi" w:cstheme="majorBidi"/>
        </w:rPr>
        <w:t xml:space="preserve"> very useful.</w:t>
      </w:r>
    </w:p>
    <w:p w:rsidR="00830FCE" w:rsidRPr="003B147F" w:rsidRDefault="003B147F" w:rsidP="005165AE">
      <w:pPr>
        <w:pStyle w:val="Heading1"/>
        <w:spacing w:before="0" w:line="480" w:lineRule="auto"/>
        <w:rPr>
          <w:rFonts w:asciiTheme="majorBidi" w:hAnsiTheme="majorBidi"/>
          <w:b/>
          <w:bCs/>
          <w:color w:val="auto"/>
          <w:sz w:val="24"/>
          <w:szCs w:val="24"/>
        </w:rPr>
      </w:pPr>
      <w:r>
        <w:rPr>
          <w:rFonts w:asciiTheme="majorBidi" w:hAnsiTheme="majorBidi"/>
          <w:b/>
          <w:bCs/>
          <w:color w:val="auto"/>
          <w:sz w:val="24"/>
          <w:szCs w:val="24"/>
        </w:rPr>
        <w:t>Methods</w:t>
      </w:r>
    </w:p>
    <w:p w:rsidR="00ED7362" w:rsidRDefault="00ED7362" w:rsidP="00ED7362">
      <w:pPr>
        <w:spacing w:after="0" w:line="480" w:lineRule="auto"/>
        <w:ind w:firstLine="720"/>
        <w:rPr>
          <w:rFonts w:asciiTheme="majorBidi" w:hAnsiTheme="majorBidi" w:cstheme="majorBidi"/>
        </w:rPr>
      </w:pPr>
      <w:r>
        <w:rPr>
          <w:rFonts w:asciiTheme="majorBidi" w:hAnsiTheme="majorBidi" w:cstheme="majorBidi"/>
        </w:rPr>
        <w:t>The datasets is obtained from Crawford (2018). The original datasets contain many variables that essentially listed out the nutrition information of each cereal products. For this project, only calories per serving (in kcal) and serving weight (in ounces) will be used for the analysis. Since each cereal product may have different serving weight, it is important to convert the calories per serving data into a same standard in weight. Thus, by dividing the calories per serving with the serving weight, the calories per ounce will be obtained. This are the one variable that will be analyzed.</w:t>
      </w:r>
    </w:p>
    <w:p w:rsidR="00F877A3" w:rsidRPr="003B147F" w:rsidRDefault="003B147F" w:rsidP="0022191C">
      <w:pPr>
        <w:spacing w:after="0" w:line="480" w:lineRule="auto"/>
        <w:ind w:firstLine="720"/>
        <w:rPr>
          <w:rFonts w:asciiTheme="majorBidi" w:hAnsiTheme="majorBidi" w:cstheme="majorBidi"/>
        </w:rPr>
      </w:pPr>
      <w:r>
        <w:rPr>
          <w:rFonts w:asciiTheme="majorBidi" w:hAnsiTheme="majorBidi" w:cstheme="majorBidi"/>
        </w:rPr>
        <w:t>There are 77 cereal products that is being sampled.</w:t>
      </w:r>
      <w:r w:rsidR="00ED7362">
        <w:rPr>
          <w:rFonts w:asciiTheme="majorBidi" w:hAnsiTheme="majorBidi" w:cstheme="majorBidi"/>
        </w:rPr>
        <w:t xml:space="preserve"> First, the project will look at the descriptive statistics using R built-in functions. Then, it will determine the inferential statistics that is necessary to estimate the population parameter using sample statistics. </w:t>
      </w:r>
      <w:r w:rsidR="0022191C">
        <w:rPr>
          <w:rFonts w:asciiTheme="majorBidi" w:hAnsiTheme="majorBidi" w:cstheme="majorBidi"/>
        </w:rPr>
        <w:t>Using sample’s standard deviation, it will calculate the standard error of the mean. Then, it will be used to calculate the 95% confidence interval of the mean.</w:t>
      </w:r>
    </w:p>
    <w:p w:rsidR="003B0438" w:rsidRPr="003B147F" w:rsidRDefault="003B147F" w:rsidP="00F877A3">
      <w:pPr>
        <w:pStyle w:val="Heading1"/>
        <w:spacing w:before="0" w:line="480" w:lineRule="auto"/>
        <w:rPr>
          <w:rFonts w:asciiTheme="majorBidi" w:hAnsiTheme="majorBidi"/>
          <w:b/>
          <w:bCs/>
          <w:color w:val="auto"/>
          <w:sz w:val="24"/>
          <w:szCs w:val="24"/>
        </w:rPr>
      </w:pPr>
      <w:r>
        <w:rPr>
          <w:rFonts w:asciiTheme="majorBidi" w:hAnsiTheme="majorBidi"/>
          <w:b/>
          <w:bCs/>
          <w:color w:val="auto"/>
          <w:sz w:val="24"/>
          <w:szCs w:val="24"/>
        </w:rPr>
        <w:lastRenderedPageBreak/>
        <w:t>Result</w:t>
      </w:r>
    </w:p>
    <w:p w:rsidR="00CC08F4" w:rsidRDefault="0022191C" w:rsidP="00F877A3">
      <w:pPr>
        <w:spacing w:after="0" w:line="480" w:lineRule="auto"/>
        <w:ind w:firstLine="720"/>
        <w:rPr>
          <w:rFonts w:asciiTheme="majorBidi" w:hAnsiTheme="majorBidi" w:cstheme="majorBidi"/>
        </w:rPr>
      </w:pPr>
      <w:r>
        <w:rPr>
          <w:rFonts w:asciiTheme="majorBidi" w:hAnsiTheme="majorBidi" w:cstheme="majorBidi"/>
        </w:rPr>
        <w:t xml:space="preserve">The descriptive statistics of the sample is calculated using R built-in functions and shown on the table below. The average calories in an ounce of cereal products is 104.0 kcal with 13.852 kcal of standard deviation. </w:t>
      </w:r>
      <w:r w:rsidR="00CC08F4">
        <w:rPr>
          <w:rFonts w:asciiTheme="majorBidi" w:hAnsiTheme="majorBidi" w:cstheme="majorBidi"/>
        </w:rPr>
        <w:t>Mendenhall et al. () noted that confidence interval can be established using point estimator and the standard error of the estimator multiplied by the desired confidence.</w:t>
      </w:r>
    </w:p>
    <w:p w:rsidR="00F877A3" w:rsidRDefault="0022191C" w:rsidP="00F877A3">
      <w:pPr>
        <w:spacing w:after="0" w:line="480" w:lineRule="auto"/>
        <w:ind w:firstLine="720"/>
        <w:rPr>
          <w:rFonts w:asciiTheme="majorBidi" w:hAnsiTheme="majorBidi" w:cstheme="majorBidi"/>
        </w:rPr>
      </w:pPr>
      <w:r>
        <w:rPr>
          <w:rFonts w:asciiTheme="majorBidi" w:hAnsiTheme="majorBidi" w:cstheme="majorBidi"/>
        </w:rPr>
        <w:t>After the standard error of the mean is calculated, the 95% confidence interval of the mean is calculated in between 100.84 kcal and 107.15 kcal.</w:t>
      </w:r>
    </w:p>
    <w:p w:rsidR="00CC08F4" w:rsidRPr="0022191C" w:rsidRDefault="00CC08F4" w:rsidP="00F877A3">
      <w:pPr>
        <w:spacing w:after="0" w:line="480" w:lineRule="auto"/>
        <w:ind w:firstLine="720"/>
        <w:rPr>
          <w:rFonts w:asciiTheme="majorBidi" w:hAnsiTheme="majorBidi" w:cstheme="majorBidi"/>
        </w:rPr>
      </w:pPr>
      <w:r w:rsidRPr="00CC08F4">
        <w:rPr>
          <w:rFonts w:asciiTheme="majorBidi" w:hAnsiTheme="majorBidi" w:cstheme="majorBidi"/>
        </w:rPr>
        <w:t>(Point estimator) (Standard error of the estimator)</w:t>
      </w:r>
    </w:p>
    <w:p w:rsidR="0022191C" w:rsidRDefault="0022191C" w:rsidP="0022191C">
      <w:pPr>
        <w:pStyle w:val="Caption"/>
        <w:keepNext/>
      </w:pPr>
      <w:r>
        <w:t xml:space="preserve">Table </w:t>
      </w:r>
      <w:r w:rsidR="008D1222">
        <w:fldChar w:fldCharType="begin"/>
      </w:r>
      <w:r w:rsidR="008D1222">
        <w:instrText xml:space="preserve"> SEQ Table \* ARABIC </w:instrText>
      </w:r>
      <w:r w:rsidR="008D1222">
        <w:fldChar w:fldCharType="separate"/>
      </w:r>
      <w:r>
        <w:rPr>
          <w:noProof/>
        </w:rPr>
        <w:t>1</w:t>
      </w:r>
      <w:r w:rsidR="008D1222">
        <w:rPr>
          <w:noProof/>
        </w:rPr>
        <w:fldChar w:fldCharType="end"/>
      </w:r>
      <w:r>
        <w:t xml:space="preserve"> Descriptive statistics of the calories per ounces in the sampled cereal products</w:t>
      </w:r>
    </w:p>
    <w:tbl>
      <w:tblPr>
        <w:tblStyle w:val="TableGrid"/>
        <w:tblW w:w="0" w:type="auto"/>
        <w:tblLook w:val="04A0" w:firstRow="1" w:lastRow="0" w:firstColumn="1" w:lastColumn="0" w:noHBand="0" w:noVBand="1"/>
      </w:tblPr>
      <w:tblGrid>
        <w:gridCol w:w="3685"/>
        <w:gridCol w:w="5332"/>
      </w:tblGrid>
      <w:tr w:rsidR="0022191C" w:rsidTr="00ED7362">
        <w:tc>
          <w:tcPr>
            <w:tcW w:w="3685" w:type="dxa"/>
            <w:vAlign w:val="center"/>
          </w:tcPr>
          <w:p w:rsidR="0022191C" w:rsidRDefault="0022191C" w:rsidP="0022191C">
            <w:pPr>
              <w:spacing w:line="360" w:lineRule="auto"/>
              <w:rPr>
                <w:rFonts w:asciiTheme="majorBidi" w:hAnsiTheme="majorBidi" w:cstheme="majorBidi"/>
              </w:rPr>
            </w:pPr>
            <w:r>
              <w:rPr>
                <w:rFonts w:asciiTheme="majorBidi" w:hAnsiTheme="majorBidi" w:cstheme="majorBidi"/>
              </w:rPr>
              <w:t>Sample size</w:t>
            </w:r>
          </w:p>
        </w:tc>
        <w:tc>
          <w:tcPr>
            <w:tcW w:w="5332" w:type="dxa"/>
            <w:vAlign w:val="center"/>
          </w:tcPr>
          <w:p w:rsidR="0022191C" w:rsidRDefault="0022191C" w:rsidP="0022191C">
            <w:pPr>
              <w:spacing w:line="360" w:lineRule="auto"/>
              <w:rPr>
                <w:rFonts w:asciiTheme="majorBidi" w:hAnsiTheme="majorBidi" w:cstheme="majorBidi"/>
              </w:rPr>
            </w:pPr>
            <w:r>
              <w:rPr>
                <w:rFonts w:asciiTheme="majorBidi" w:hAnsiTheme="majorBidi" w:cstheme="majorBidi"/>
              </w:rPr>
              <w:t>77</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Minimum</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50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Lower quartile</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100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Median</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106.7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Mean</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104.0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Upper quartile</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110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Max</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150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Std. Deviation</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13.852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Std. Error of the Mean</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1.5785</w:t>
            </w:r>
            <w:r w:rsidR="00ED7362">
              <w:rPr>
                <w:rFonts w:asciiTheme="majorBidi" w:hAnsiTheme="majorBidi" w:cstheme="majorBidi"/>
              </w:rPr>
              <w:t xml:space="preserve"> kcal</w:t>
            </w:r>
          </w:p>
        </w:tc>
      </w:tr>
      <w:tr w:rsidR="003B147F" w:rsidTr="00ED7362">
        <w:tc>
          <w:tcPr>
            <w:tcW w:w="3685"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95% Confidence Interval of the Mean</w:t>
            </w:r>
          </w:p>
        </w:tc>
        <w:tc>
          <w:tcPr>
            <w:tcW w:w="5332" w:type="dxa"/>
            <w:vAlign w:val="center"/>
          </w:tcPr>
          <w:p w:rsidR="003B147F" w:rsidRDefault="003B147F" w:rsidP="0022191C">
            <w:pPr>
              <w:spacing w:line="360" w:lineRule="auto"/>
              <w:rPr>
                <w:rFonts w:asciiTheme="majorBidi" w:hAnsiTheme="majorBidi" w:cstheme="majorBidi"/>
              </w:rPr>
            </w:pPr>
            <w:r>
              <w:rPr>
                <w:rFonts w:asciiTheme="majorBidi" w:hAnsiTheme="majorBidi" w:cstheme="majorBidi"/>
              </w:rPr>
              <w:t>100.8398 kcal   -   107.1540 kcal</w:t>
            </w:r>
          </w:p>
        </w:tc>
      </w:tr>
    </w:tbl>
    <w:p w:rsidR="003B147F" w:rsidRDefault="003B147F" w:rsidP="00F877A3">
      <w:pPr>
        <w:spacing w:after="0" w:line="480" w:lineRule="auto"/>
        <w:ind w:firstLine="720"/>
        <w:rPr>
          <w:rFonts w:asciiTheme="majorBidi" w:hAnsiTheme="majorBidi" w:cstheme="majorBidi"/>
        </w:rPr>
      </w:pPr>
    </w:p>
    <w:p w:rsidR="0022191C" w:rsidRDefault="0022191C" w:rsidP="00F877A3">
      <w:pPr>
        <w:spacing w:after="0" w:line="480" w:lineRule="auto"/>
        <w:ind w:firstLine="720"/>
        <w:rPr>
          <w:rFonts w:asciiTheme="majorBidi" w:hAnsiTheme="majorBidi" w:cstheme="majorBidi"/>
        </w:rPr>
      </w:pPr>
      <w:r>
        <w:rPr>
          <w:rFonts w:asciiTheme="majorBidi" w:hAnsiTheme="majorBidi" w:cstheme="majorBidi"/>
        </w:rPr>
        <w:t>The frequency histogram of the data is shown on the figure 1 below.</w:t>
      </w:r>
      <w:r w:rsidR="000A227C">
        <w:rPr>
          <w:rFonts w:asciiTheme="majorBidi" w:hAnsiTheme="majorBidi" w:cstheme="majorBidi"/>
        </w:rPr>
        <w:t xml:space="preserve"> The histogram shows a shape similar to normal distribution bell-shaped curve which may imply that the sampling distribution follows normal distribution.</w:t>
      </w:r>
    </w:p>
    <w:p w:rsidR="0022191C" w:rsidRDefault="0022191C" w:rsidP="0022191C">
      <w:pPr>
        <w:keepNext/>
        <w:spacing w:after="0" w:line="480" w:lineRule="auto"/>
        <w:jc w:val="center"/>
      </w:pPr>
      <w:r>
        <w:rPr>
          <w:rFonts w:asciiTheme="majorBidi" w:hAnsiTheme="majorBidi" w:cstheme="majorBidi"/>
          <w:noProof/>
        </w:rPr>
        <w:lastRenderedPageBreak/>
        <w:drawing>
          <wp:inline distT="0" distB="0" distL="0" distR="0" wp14:anchorId="0D75B690" wp14:editId="77E968C8">
            <wp:extent cx="3703489" cy="2676525"/>
            <wp:effectExtent l="0" t="0" r="0" b="0"/>
            <wp:docPr id="1" name="Picture 1" descr="histogram_plot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_plot_zo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4844" cy="2677504"/>
                    </a:xfrm>
                    <a:prstGeom prst="rect">
                      <a:avLst/>
                    </a:prstGeom>
                    <a:noFill/>
                    <a:ln>
                      <a:noFill/>
                    </a:ln>
                  </pic:spPr>
                </pic:pic>
              </a:graphicData>
            </a:graphic>
          </wp:inline>
        </w:drawing>
      </w:r>
    </w:p>
    <w:p w:rsidR="0022191C" w:rsidRPr="003B147F" w:rsidRDefault="0022191C" w:rsidP="0022191C">
      <w:pPr>
        <w:pStyle w:val="Caption"/>
        <w:jc w:val="center"/>
        <w:rPr>
          <w:rFonts w:asciiTheme="majorBidi" w:hAnsiTheme="majorBidi" w:cstheme="majorBidi"/>
        </w:rPr>
      </w:pPr>
      <w:r>
        <w:t xml:space="preserve">Figure </w:t>
      </w:r>
      <w:r w:rsidR="008D1222">
        <w:fldChar w:fldCharType="begin"/>
      </w:r>
      <w:r w:rsidR="008D1222">
        <w:instrText xml:space="preserve"> SEQ Figure \* ARABIC </w:instrText>
      </w:r>
      <w:r w:rsidR="008D1222">
        <w:fldChar w:fldCharType="separate"/>
      </w:r>
      <w:r>
        <w:rPr>
          <w:noProof/>
        </w:rPr>
        <w:t>1</w:t>
      </w:r>
      <w:r w:rsidR="008D1222">
        <w:rPr>
          <w:noProof/>
        </w:rPr>
        <w:fldChar w:fldCharType="end"/>
      </w:r>
      <w:r>
        <w:rPr>
          <w:noProof/>
        </w:rPr>
        <w:t xml:space="preserve"> Frequency histogram of the calories per ounce in cereal products</w:t>
      </w:r>
    </w:p>
    <w:p w:rsidR="0022191C" w:rsidRDefault="008D04D6" w:rsidP="000A227C">
      <w:pPr>
        <w:keepNext/>
        <w:spacing w:after="0" w:line="48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95pt;height:386.8pt;mso-position-horizontal:absolute;mso-position-horizontal-relative:text;mso-position-vertical:absolute;mso-position-vertical-relative:text;mso-width-relative:page;mso-height-relative:page">
            <v:imagedata r:id="rId9" o:title="boxplot_plot_zoom2" croptop="1115f" cropbottom="6910f"/>
          </v:shape>
        </w:pict>
      </w:r>
    </w:p>
    <w:p w:rsidR="003B147F" w:rsidRPr="003B147F" w:rsidRDefault="0022191C" w:rsidP="0022191C">
      <w:pPr>
        <w:pStyle w:val="Caption"/>
        <w:jc w:val="center"/>
        <w:rPr>
          <w:rFonts w:asciiTheme="majorBidi" w:hAnsiTheme="majorBidi" w:cstheme="majorBidi"/>
        </w:rPr>
      </w:pPr>
      <w:r>
        <w:t xml:space="preserve">Figure </w:t>
      </w:r>
      <w:r w:rsidR="008D1222">
        <w:fldChar w:fldCharType="begin"/>
      </w:r>
      <w:r w:rsidR="008D1222">
        <w:instrText xml:space="preserve"> SEQ Figure \* ARABIC </w:instrText>
      </w:r>
      <w:r w:rsidR="008D1222">
        <w:fldChar w:fldCharType="separate"/>
      </w:r>
      <w:r>
        <w:rPr>
          <w:noProof/>
        </w:rPr>
        <w:t>2</w:t>
      </w:r>
      <w:r w:rsidR="008D1222">
        <w:rPr>
          <w:noProof/>
        </w:rPr>
        <w:fldChar w:fldCharType="end"/>
      </w:r>
      <w:r>
        <w:t xml:space="preserve"> Boxplot of calories per ounce in cereal products</w:t>
      </w:r>
    </w:p>
    <w:p w:rsidR="00894F2D" w:rsidRPr="00F47C91" w:rsidRDefault="00894F2D" w:rsidP="00F877A3">
      <w:pPr>
        <w:pStyle w:val="Heading1"/>
        <w:spacing w:before="0" w:line="480" w:lineRule="auto"/>
        <w:rPr>
          <w:rFonts w:asciiTheme="majorBidi" w:hAnsiTheme="majorBidi"/>
          <w:b/>
          <w:bCs/>
          <w:color w:val="auto"/>
          <w:sz w:val="24"/>
          <w:szCs w:val="24"/>
          <w:lang w:val="id-ID"/>
        </w:rPr>
      </w:pPr>
      <w:r w:rsidRPr="00F47C91">
        <w:rPr>
          <w:rFonts w:asciiTheme="majorBidi" w:hAnsiTheme="majorBidi"/>
          <w:b/>
          <w:bCs/>
          <w:color w:val="auto"/>
          <w:sz w:val="24"/>
          <w:szCs w:val="24"/>
          <w:lang w:val="id-ID"/>
        </w:rPr>
        <w:lastRenderedPageBreak/>
        <w:t>Conclusion</w:t>
      </w:r>
      <w:r w:rsidR="003B0438">
        <w:rPr>
          <w:rFonts w:asciiTheme="majorBidi" w:hAnsiTheme="majorBidi"/>
          <w:b/>
          <w:bCs/>
          <w:color w:val="auto"/>
          <w:sz w:val="24"/>
          <w:szCs w:val="24"/>
          <w:lang w:val="id-ID"/>
        </w:rPr>
        <w:t xml:space="preserve"> </w:t>
      </w:r>
    </w:p>
    <w:p w:rsidR="005165AE" w:rsidRPr="005165AE" w:rsidRDefault="00F877A3" w:rsidP="00F877A3">
      <w:pPr>
        <w:spacing w:after="0" w:line="480" w:lineRule="auto"/>
        <w:ind w:firstLine="720"/>
        <w:rPr>
          <w:rFonts w:asciiTheme="majorBidi" w:hAnsiTheme="majorBidi" w:cstheme="majorBidi"/>
          <w:lang w:val="id-ID"/>
        </w:rPr>
      </w:pPr>
      <w:r>
        <w:rPr>
          <w:rFonts w:asciiTheme="majorBidi" w:hAnsiTheme="majorBidi" w:cstheme="majorBidi"/>
          <w:lang w:val="id-ID"/>
        </w:rPr>
        <w:t>Paragraph 4</w:t>
      </w:r>
    </w:p>
    <w:p w:rsidR="00F877A3" w:rsidRDefault="00F877A3">
      <w:pPr>
        <w:rPr>
          <w:rFonts w:asciiTheme="majorBidi" w:eastAsiaTheme="majorEastAsia" w:hAnsiTheme="majorBidi" w:cstheme="majorBidi"/>
          <w:b/>
          <w:bCs/>
          <w:sz w:val="24"/>
          <w:szCs w:val="24"/>
          <w:lang w:val="id-ID"/>
        </w:rPr>
      </w:pPr>
      <w:r>
        <w:rPr>
          <w:rFonts w:asciiTheme="majorBidi" w:hAnsiTheme="majorBidi"/>
          <w:b/>
          <w:bCs/>
          <w:sz w:val="24"/>
          <w:szCs w:val="24"/>
          <w:lang w:val="id-ID"/>
        </w:rPr>
        <w:br w:type="page"/>
      </w:r>
    </w:p>
    <w:p w:rsidR="00894F2D" w:rsidRPr="005165AE" w:rsidRDefault="00894F2D" w:rsidP="00F877A3">
      <w:pPr>
        <w:pStyle w:val="Heading1"/>
        <w:spacing w:before="0" w:line="480" w:lineRule="auto"/>
        <w:rPr>
          <w:rFonts w:asciiTheme="majorBidi" w:hAnsiTheme="majorBidi"/>
          <w:b/>
          <w:bCs/>
          <w:color w:val="auto"/>
          <w:sz w:val="24"/>
          <w:szCs w:val="24"/>
          <w:lang w:val="id-ID"/>
        </w:rPr>
      </w:pPr>
      <w:r w:rsidRPr="005165AE">
        <w:rPr>
          <w:rFonts w:asciiTheme="majorBidi" w:hAnsiTheme="majorBidi"/>
          <w:b/>
          <w:bCs/>
          <w:color w:val="auto"/>
          <w:sz w:val="24"/>
          <w:szCs w:val="24"/>
          <w:lang w:val="id-ID"/>
        </w:rPr>
        <w:lastRenderedPageBreak/>
        <w:t>References</w:t>
      </w:r>
    </w:p>
    <w:p w:rsidR="00CC08F4" w:rsidRPr="00CC08F4" w:rsidRDefault="00CC08F4" w:rsidP="00CC08F4">
      <w:pPr>
        <w:spacing w:after="0" w:line="480" w:lineRule="auto"/>
        <w:ind w:left="720" w:hanging="720"/>
        <w:rPr>
          <w:rFonts w:ascii="Times New Roman" w:eastAsia="Times New Roman" w:hAnsi="Times New Roman" w:cs="Times New Roman"/>
          <w:sz w:val="24"/>
          <w:szCs w:val="24"/>
        </w:rPr>
      </w:pPr>
      <w:r w:rsidRPr="00CC08F4">
        <w:rPr>
          <w:rFonts w:ascii="Times New Roman" w:eastAsia="Times New Roman" w:hAnsi="Times New Roman" w:cs="Times New Roman"/>
          <w:sz w:val="24"/>
          <w:szCs w:val="24"/>
        </w:rPr>
        <w:t xml:space="preserve">Crawford, C. (2015). </w:t>
      </w:r>
      <w:r w:rsidRPr="00CC08F4">
        <w:rPr>
          <w:rFonts w:ascii="Times New Roman" w:eastAsia="Times New Roman" w:hAnsi="Times New Roman" w:cs="Times New Roman"/>
          <w:i/>
          <w:iCs/>
          <w:sz w:val="24"/>
          <w:szCs w:val="24"/>
        </w:rPr>
        <w:t>80 Cereals Nutrition data on 80 cereal products</w:t>
      </w:r>
      <w:r w:rsidRPr="00CC08F4">
        <w:rPr>
          <w:rFonts w:ascii="Times New Roman" w:eastAsia="Times New Roman" w:hAnsi="Times New Roman" w:cs="Times New Roman"/>
          <w:sz w:val="24"/>
          <w:szCs w:val="24"/>
        </w:rPr>
        <w:t xml:space="preserve">. </w:t>
      </w:r>
      <w:proofErr w:type="spellStart"/>
      <w:r w:rsidRPr="00CC08F4">
        <w:rPr>
          <w:rFonts w:ascii="Times New Roman" w:eastAsia="Times New Roman" w:hAnsi="Times New Roman" w:cs="Times New Roman"/>
          <w:sz w:val="24"/>
          <w:szCs w:val="24"/>
        </w:rPr>
        <w:t>Kaggle</w:t>
      </w:r>
      <w:proofErr w:type="spellEnd"/>
      <w:r w:rsidRPr="00CC08F4">
        <w:rPr>
          <w:rFonts w:ascii="Times New Roman" w:eastAsia="Times New Roman" w:hAnsi="Times New Roman" w:cs="Times New Roman"/>
          <w:sz w:val="24"/>
          <w:szCs w:val="24"/>
        </w:rPr>
        <w:t>. https://www.kaggle.com/datasets/crawford/80-cereals</w:t>
      </w:r>
    </w:p>
    <w:p w:rsidR="00CC08F4" w:rsidRDefault="00CC08F4" w:rsidP="00CC08F4">
      <w:pPr>
        <w:spacing w:after="0" w:line="480" w:lineRule="auto"/>
        <w:ind w:left="720" w:hanging="720"/>
        <w:rPr>
          <w:rFonts w:ascii="Times New Roman" w:eastAsia="Times New Roman" w:hAnsi="Times New Roman" w:cs="Times New Roman"/>
          <w:sz w:val="24"/>
          <w:szCs w:val="24"/>
        </w:rPr>
      </w:pPr>
      <w:r w:rsidRPr="00CC08F4">
        <w:rPr>
          <w:rFonts w:ascii="Times New Roman" w:eastAsia="Times New Roman" w:hAnsi="Times New Roman" w:cs="Times New Roman"/>
          <w:sz w:val="24"/>
          <w:szCs w:val="24"/>
        </w:rPr>
        <w:t xml:space="preserve">Mendenhall, W., Beaver, R. J., &amp; Beaver, B. M. (2020). </w:t>
      </w:r>
      <w:r w:rsidRPr="00CC08F4">
        <w:rPr>
          <w:rFonts w:ascii="Times New Roman" w:eastAsia="Times New Roman" w:hAnsi="Times New Roman" w:cs="Times New Roman"/>
          <w:i/>
          <w:iCs/>
          <w:sz w:val="24"/>
          <w:szCs w:val="24"/>
        </w:rPr>
        <w:t>Introduction to Probability and Statistics</w:t>
      </w:r>
      <w:r w:rsidRPr="00CC08F4">
        <w:rPr>
          <w:rFonts w:ascii="Times New Roman" w:eastAsia="Times New Roman" w:hAnsi="Times New Roman" w:cs="Times New Roman"/>
          <w:sz w:val="24"/>
          <w:szCs w:val="24"/>
        </w:rPr>
        <w:t xml:space="preserve"> (15th </w:t>
      </w:r>
      <w:proofErr w:type="gramStart"/>
      <w:r w:rsidRPr="00CC08F4">
        <w:rPr>
          <w:rFonts w:ascii="Times New Roman" w:eastAsia="Times New Roman" w:hAnsi="Times New Roman" w:cs="Times New Roman"/>
          <w:sz w:val="24"/>
          <w:szCs w:val="24"/>
        </w:rPr>
        <w:t>ed</w:t>
      </w:r>
      <w:proofErr w:type="gramEnd"/>
      <w:r w:rsidRPr="00CC08F4">
        <w:rPr>
          <w:rFonts w:ascii="Times New Roman" w:eastAsia="Times New Roman" w:hAnsi="Times New Roman" w:cs="Times New Roman"/>
          <w:sz w:val="24"/>
          <w:szCs w:val="24"/>
        </w:rPr>
        <w:t xml:space="preserve">.). </w:t>
      </w:r>
      <w:proofErr w:type="spellStart"/>
      <w:r w:rsidRPr="00CC08F4">
        <w:rPr>
          <w:rFonts w:ascii="Times New Roman" w:eastAsia="Times New Roman" w:hAnsi="Times New Roman" w:cs="Times New Roman"/>
          <w:sz w:val="24"/>
          <w:szCs w:val="24"/>
        </w:rPr>
        <w:t>Cengage</w:t>
      </w:r>
      <w:proofErr w:type="spellEnd"/>
      <w:r w:rsidRPr="00CC08F4">
        <w:rPr>
          <w:rFonts w:ascii="Times New Roman" w:eastAsia="Times New Roman" w:hAnsi="Times New Roman" w:cs="Times New Roman"/>
          <w:sz w:val="24"/>
          <w:szCs w:val="24"/>
        </w:rPr>
        <w:t xml:space="preserve"> Learning, Inc.</w:t>
      </w:r>
    </w:p>
    <w:p w:rsidR="00CC08F4" w:rsidRPr="00CC08F4" w:rsidRDefault="00CC08F4" w:rsidP="00CC08F4">
      <w:pPr>
        <w:spacing w:after="0" w:line="480" w:lineRule="auto"/>
        <w:ind w:left="720" w:hanging="720"/>
        <w:rPr>
          <w:rFonts w:ascii="Times New Roman" w:eastAsia="Times New Roman" w:hAnsi="Times New Roman" w:cs="Times New Roman"/>
          <w:sz w:val="24"/>
          <w:szCs w:val="24"/>
        </w:rPr>
      </w:pPr>
      <w:proofErr w:type="spellStart"/>
      <w:r w:rsidRPr="00CC08F4">
        <w:rPr>
          <w:rFonts w:ascii="Times New Roman" w:eastAsia="Times New Roman" w:hAnsi="Times New Roman" w:cs="Times New Roman"/>
          <w:sz w:val="24"/>
          <w:szCs w:val="24"/>
        </w:rPr>
        <w:t>Wunsch</w:t>
      </w:r>
      <w:proofErr w:type="spellEnd"/>
      <w:r w:rsidRPr="00CC08F4">
        <w:rPr>
          <w:rFonts w:ascii="Times New Roman" w:eastAsia="Times New Roman" w:hAnsi="Times New Roman" w:cs="Times New Roman"/>
          <w:sz w:val="24"/>
          <w:szCs w:val="24"/>
        </w:rPr>
        <w:t xml:space="preserve">, N. G. (2022, July 4). </w:t>
      </w:r>
      <w:r w:rsidRPr="00CC08F4">
        <w:rPr>
          <w:rFonts w:ascii="Times New Roman" w:eastAsia="Times New Roman" w:hAnsi="Times New Roman" w:cs="Times New Roman"/>
          <w:i/>
          <w:iCs/>
          <w:sz w:val="24"/>
          <w:szCs w:val="24"/>
        </w:rPr>
        <w:t>Most popular breakfast foods among consumers in the United States in 2022</w:t>
      </w:r>
      <w:r w:rsidRPr="00CC08F4">
        <w:rPr>
          <w:rFonts w:ascii="Times New Roman" w:eastAsia="Times New Roman" w:hAnsi="Times New Roman" w:cs="Times New Roman"/>
          <w:sz w:val="24"/>
          <w:szCs w:val="24"/>
        </w:rPr>
        <w:t xml:space="preserve">. </w:t>
      </w:r>
      <w:proofErr w:type="spellStart"/>
      <w:r w:rsidRPr="00CC08F4">
        <w:rPr>
          <w:rFonts w:ascii="Times New Roman" w:eastAsia="Times New Roman" w:hAnsi="Times New Roman" w:cs="Times New Roman"/>
          <w:sz w:val="24"/>
          <w:szCs w:val="24"/>
        </w:rPr>
        <w:t>Statista</w:t>
      </w:r>
      <w:proofErr w:type="spellEnd"/>
      <w:r w:rsidRPr="00CC08F4">
        <w:rPr>
          <w:rFonts w:ascii="Times New Roman" w:eastAsia="Times New Roman" w:hAnsi="Times New Roman" w:cs="Times New Roman"/>
          <w:sz w:val="24"/>
          <w:szCs w:val="24"/>
        </w:rPr>
        <w:t>. https://www.statista.com/statistics/1311276/most-popular-breakfast-foods-among-consumers-in-the-us/</w:t>
      </w:r>
    </w:p>
    <w:p w:rsidR="00CC08F4" w:rsidRPr="00CC08F4" w:rsidRDefault="00CC08F4" w:rsidP="00CC08F4">
      <w:pPr>
        <w:spacing w:after="0" w:line="480" w:lineRule="auto"/>
        <w:ind w:left="720" w:hanging="720"/>
        <w:rPr>
          <w:rFonts w:ascii="Times New Roman" w:eastAsia="Times New Roman" w:hAnsi="Times New Roman" w:cs="Times New Roman"/>
          <w:sz w:val="24"/>
          <w:szCs w:val="24"/>
        </w:rPr>
      </w:pPr>
    </w:p>
    <w:p w:rsidR="00CC08F4" w:rsidRPr="00CC08F4" w:rsidRDefault="00CC08F4" w:rsidP="003E1663">
      <w:pPr>
        <w:rPr>
          <w:rFonts w:asciiTheme="majorBidi" w:hAnsiTheme="majorBidi" w:cstheme="majorBidi"/>
          <w:sz w:val="24"/>
          <w:szCs w:val="24"/>
          <w:lang w:val="id-ID"/>
        </w:rPr>
      </w:pPr>
    </w:p>
    <w:sectPr w:rsidR="00CC08F4" w:rsidRPr="00CC08F4" w:rsidSect="000E30A9">
      <w:headerReference w:type="default" r:id="rId1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22" w:rsidRDefault="008D1222" w:rsidP="00A67EE8">
      <w:pPr>
        <w:spacing w:after="0" w:line="240" w:lineRule="auto"/>
      </w:pPr>
      <w:r>
        <w:separator/>
      </w:r>
    </w:p>
  </w:endnote>
  <w:endnote w:type="continuationSeparator" w:id="0">
    <w:p w:rsidR="008D1222" w:rsidRDefault="008D1222" w:rsidP="00A67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22" w:rsidRDefault="008D1222" w:rsidP="00A67EE8">
      <w:pPr>
        <w:spacing w:after="0" w:line="240" w:lineRule="auto"/>
      </w:pPr>
      <w:r>
        <w:separator/>
      </w:r>
    </w:p>
  </w:footnote>
  <w:footnote w:type="continuationSeparator" w:id="0">
    <w:p w:rsidR="008D1222" w:rsidRDefault="008D1222" w:rsidP="00A67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957154"/>
      <w:docPartObj>
        <w:docPartGallery w:val="Page Numbers (Top of Page)"/>
        <w:docPartUnique/>
      </w:docPartObj>
    </w:sdtPr>
    <w:sdtEndPr>
      <w:rPr>
        <w:noProof/>
      </w:rPr>
    </w:sdtEndPr>
    <w:sdtContent>
      <w:p w:rsidR="000E30A9" w:rsidRPr="00A67EE8" w:rsidRDefault="008D04D6" w:rsidP="008D04D6">
        <w:pPr>
          <w:pStyle w:val="Header"/>
          <w:rPr>
            <w:rFonts w:ascii="Times New Roman" w:hAnsi="Times New Roman" w:cs="Times New Roman"/>
            <w:sz w:val="24"/>
            <w:szCs w:val="24"/>
            <w:lang w:val="id-ID"/>
          </w:rPr>
        </w:pPr>
        <w:r>
          <w:rPr>
            <w:rFonts w:ascii="Times New Roman" w:hAnsi="Times New Roman" w:cs="Times New Roman"/>
            <w:sz w:val="24"/>
            <w:szCs w:val="24"/>
          </w:rPr>
          <w:tab/>
        </w:r>
        <w:r w:rsidR="000E30A9">
          <w:rPr>
            <w:rFonts w:ascii="Times New Roman" w:hAnsi="Times New Roman" w:cs="Times New Roman"/>
            <w:sz w:val="24"/>
            <w:szCs w:val="24"/>
            <w:lang w:val="id-ID"/>
          </w:rPr>
          <w:tab/>
        </w:r>
        <w:r w:rsidR="000E30A9">
          <w:fldChar w:fldCharType="begin"/>
        </w:r>
        <w:r w:rsidR="000E30A9">
          <w:instrText xml:space="preserve"> PAGE   \* MERGEFORMAT </w:instrText>
        </w:r>
        <w:r w:rsidR="000E30A9">
          <w:fldChar w:fldCharType="separate"/>
        </w:r>
        <w:r>
          <w:rPr>
            <w:noProof/>
          </w:rPr>
          <w:t>3</w:t>
        </w:r>
        <w:r w:rsidR="000E30A9">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A60D83"/>
    <w:multiLevelType w:val="hybridMultilevel"/>
    <w:tmpl w:val="B74C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B304B"/>
    <w:multiLevelType w:val="multilevel"/>
    <w:tmpl w:val="CE8C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50246"/>
    <w:multiLevelType w:val="multilevel"/>
    <w:tmpl w:val="ABF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510B29"/>
    <w:multiLevelType w:val="hybridMultilevel"/>
    <w:tmpl w:val="B74C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2D"/>
    <w:rsid w:val="00004401"/>
    <w:rsid w:val="00017947"/>
    <w:rsid w:val="00044740"/>
    <w:rsid w:val="00073A10"/>
    <w:rsid w:val="000A227C"/>
    <w:rsid w:val="000E30A9"/>
    <w:rsid w:val="0012376F"/>
    <w:rsid w:val="00140E82"/>
    <w:rsid w:val="00155487"/>
    <w:rsid w:val="00174FD7"/>
    <w:rsid w:val="001834FD"/>
    <w:rsid w:val="001D1FB1"/>
    <w:rsid w:val="0022191C"/>
    <w:rsid w:val="002543C1"/>
    <w:rsid w:val="003631D9"/>
    <w:rsid w:val="00366DB3"/>
    <w:rsid w:val="0038417F"/>
    <w:rsid w:val="003B0438"/>
    <w:rsid w:val="003B147F"/>
    <w:rsid w:val="003E1663"/>
    <w:rsid w:val="004423DF"/>
    <w:rsid w:val="00482D5C"/>
    <w:rsid w:val="005165AE"/>
    <w:rsid w:val="00594134"/>
    <w:rsid w:val="005C5934"/>
    <w:rsid w:val="005E1368"/>
    <w:rsid w:val="00612AC0"/>
    <w:rsid w:val="00613883"/>
    <w:rsid w:val="0065476A"/>
    <w:rsid w:val="006B7912"/>
    <w:rsid w:val="006C757D"/>
    <w:rsid w:val="00751FCC"/>
    <w:rsid w:val="00767E2E"/>
    <w:rsid w:val="00771FD2"/>
    <w:rsid w:val="007A663B"/>
    <w:rsid w:val="00830FCE"/>
    <w:rsid w:val="008926C2"/>
    <w:rsid w:val="00894F2D"/>
    <w:rsid w:val="008D04D6"/>
    <w:rsid w:val="008D1222"/>
    <w:rsid w:val="0097588E"/>
    <w:rsid w:val="00990A1F"/>
    <w:rsid w:val="009E42C3"/>
    <w:rsid w:val="009F7FA0"/>
    <w:rsid w:val="00A513A4"/>
    <w:rsid w:val="00A67EE8"/>
    <w:rsid w:val="00AA79F2"/>
    <w:rsid w:val="00AB4A78"/>
    <w:rsid w:val="00AF1ED2"/>
    <w:rsid w:val="00AF2C9B"/>
    <w:rsid w:val="00AF630E"/>
    <w:rsid w:val="00B4432C"/>
    <w:rsid w:val="00B57499"/>
    <w:rsid w:val="00B61AE4"/>
    <w:rsid w:val="00B86F08"/>
    <w:rsid w:val="00BE5949"/>
    <w:rsid w:val="00C315BD"/>
    <w:rsid w:val="00C53157"/>
    <w:rsid w:val="00CC08F4"/>
    <w:rsid w:val="00D27880"/>
    <w:rsid w:val="00D361D2"/>
    <w:rsid w:val="00D40A32"/>
    <w:rsid w:val="00D50AC7"/>
    <w:rsid w:val="00D872AA"/>
    <w:rsid w:val="00DC0455"/>
    <w:rsid w:val="00DD4C0B"/>
    <w:rsid w:val="00DE288A"/>
    <w:rsid w:val="00E5353D"/>
    <w:rsid w:val="00E807F2"/>
    <w:rsid w:val="00EC37D8"/>
    <w:rsid w:val="00ED7362"/>
    <w:rsid w:val="00EF176C"/>
    <w:rsid w:val="00EF6404"/>
    <w:rsid w:val="00F004AD"/>
    <w:rsid w:val="00F13C22"/>
    <w:rsid w:val="00F17289"/>
    <w:rsid w:val="00F47C91"/>
    <w:rsid w:val="00F877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2A0A1-8FB2-45E0-9AB6-A0259A62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FA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13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2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67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EE8"/>
  </w:style>
  <w:style w:type="paragraph" w:styleId="Footer">
    <w:name w:val="footer"/>
    <w:basedOn w:val="Normal"/>
    <w:link w:val="FooterChar"/>
    <w:uiPriority w:val="99"/>
    <w:unhideWhenUsed/>
    <w:rsid w:val="00A67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EE8"/>
  </w:style>
  <w:style w:type="table" w:styleId="TableGrid">
    <w:name w:val="Table Grid"/>
    <w:basedOn w:val="TableNormal"/>
    <w:uiPriority w:val="39"/>
    <w:rsid w:val="00AF6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F630E"/>
    <w:rPr>
      <w:color w:val="808080"/>
    </w:rPr>
  </w:style>
  <w:style w:type="paragraph" w:styleId="ListParagraph">
    <w:name w:val="List Paragraph"/>
    <w:basedOn w:val="Normal"/>
    <w:uiPriority w:val="34"/>
    <w:qFormat/>
    <w:rsid w:val="003B0438"/>
    <w:pPr>
      <w:ind w:left="720"/>
      <w:contextualSpacing/>
    </w:pPr>
  </w:style>
  <w:style w:type="paragraph" w:styleId="Caption">
    <w:name w:val="caption"/>
    <w:basedOn w:val="Normal"/>
    <w:next w:val="Normal"/>
    <w:uiPriority w:val="35"/>
    <w:unhideWhenUsed/>
    <w:qFormat/>
    <w:rsid w:val="000E30A9"/>
    <w:pPr>
      <w:spacing w:after="200" w:line="240" w:lineRule="auto"/>
    </w:pPr>
    <w:rPr>
      <w:i/>
      <w:iCs/>
      <w:color w:val="44546A" w:themeColor="text2"/>
      <w:sz w:val="18"/>
      <w:szCs w:val="18"/>
    </w:rPr>
  </w:style>
  <w:style w:type="paragraph" w:styleId="NormalWeb">
    <w:name w:val="Normal (Web)"/>
    <w:basedOn w:val="Normal"/>
    <w:uiPriority w:val="99"/>
    <w:semiHidden/>
    <w:unhideWhenUsed/>
    <w:rsid w:val="00E535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08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9602">
      <w:bodyDiv w:val="1"/>
      <w:marLeft w:val="0"/>
      <w:marRight w:val="0"/>
      <w:marTop w:val="0"/>
      <w:marBottom w:val="0"/>
      <w:divBdr>
        <w:top w:val="none" w:sz="0" w:space="0" w:color="auto"/>
        <w:left w:val="none" w:sz="0" w:space="0" w:color="auto"/>
        <w:bottom w:val="none" w:sz="0" w:space="0" w:color="auto"/>
        <w:right w:val="none" w:sz="0" w:space="0" w:color="auto"/>
      </w:divBdr>
    </w:div>
    <w:div w:id="1359353989">
      <w:bodyDiv w:val="1"/>
      <w:marLeft w:val="0"/>
      <w:marRight w:val="0"/>
      <w:marTop w:val="0"/>
      <w:marBottom w:val="0"/>
      <w:divBdr>
        <w:top w:val="none" w:sz="0" w:space="0" w:color="auto"/>
        <w:left w:val="none" w:sz="0" w:space="0" w:color="auto"/>
        <w:bottom w:val="none" w:sz="0" w:space="0" w:color="auto"/>
        <w:right w:val="none" w:sz="0" w:space="0" w:color="auto"/>
      </w:divBdr>
    </w:div>
    <w:div w:id="1551845065">
      <w:bodyDiv w:val="1"/>
      <w:marLeft w:val="0"/>
      <w:marRight w:val="0"/>
      <w:marTop w:val="0"/>
      <w:marBottom w:val="0"/>
      <w:divBdr>
        <w:top w:val="none" w:sz="0" w:space="0" w:color="auto"/>
        <w:left w:val="none" w:sz="0" w:space="0" w:color="auto"/>
        <w:bottom w:val="none" w:sz="0" w:space="0" w:color="auto"/>
        <w:right w:val="none" w:sz="0" w:space="0" w:color="auto"/>
      </w:divBdr>
    </w:div>
    <w:div w:id="1554848374">
      <w:bodyDiv w:val="1"/>
      <w:marLeft w:val="0"/>
      <w:marRight w:val="0"/>
      <w:marTop w:val="0"/>
      <w:marBottom w:val="0"/>
      <w:divBdr>
        <w:top w:val="none" w:sz="0" w:space="0" w:color="auto"/>
        <w:left w:val="none" w:sz="0" w:space="0" w:color="auto"/>
        <w:bottom w:val="none" w:sz="0" w:space="0" w:color="auto"/>
        <w:right w:val="none" w:sz="0" w:space="0" w:color="auto"/>
      </w:divBdr>
    </w:div>
    <w:div w:id="1655177874">
      <w:bodyDiv w:val="1"/>
      <w:marLeft w:val="0"/>
      <w:marRight w:val="0"/>
      <w:marTop w:val="0"/>
      <w:marBottom w:val="0"/>
      <w:divBdr>
        <w:top w:val="none" w:sz="0" w:space="0" w:color="auto"/>
        <w:left w:val="none" w:sz="0" w:space="0" w:color="auto"/>
        <w:bottom w:val="none" w:sz="0" w:space="0" w:color="auto"/>
        <w:right w:val="none" w:sz="0" w:space="0" w:color="auto"/>
      </w:divBdr>
    </w:div>
    <w:div w:id="203930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7BD56-CE5A-4BFB-A621-91F09E0C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6</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Yusuf M</dc:creator>
  <cp:keywords/>
  <dc:description/>
  <cp:lastModifiedBy>Fajrin Yusuf M</cp:lastModifiedBy>
  <cp:revision>40</cp:revision>
  <cp:lastPrinted>2021-10-20T15:45:00Z</cp:lastPrinted>
  <dcterms:created xsi:type="dcterms:W3CDTF">2021-09-06T02:15:00Z</dcterms:created>
  <dcterms:modified xsi:type="dcterms:W3CDTF">2023-07-18T04:07:00Z</dcterms:modified>
</cp:coreProperties>
</file>