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275" w:rsidRPr="00B64CCC" w:rsidRDefault="00900D3A" w:rsidP="00644275">
      <w:pPr>
        <w:spacing w:line="360" w:lineRule="auto"/>
        <w:rPr>
          <w:rFonts w:ascii="宋体" w:eastAsia="宋体" w:hAnsi="宋体"/>
          <w:sz w:val="28"/>
          <w:szCs w:val="28"/>
          <w:u w:val="single"/>
        </w:rPr>
      </w:pPr>
      <w:r>
        <w:rPr>
          <w:rFonts w:ascii="宋体" w:eastAsia="宋体" w:hAnsi="宋体"/>
          <w:b/>
          <w:bCs/>
          <w:noProof/>
          <w:sz w:val="28"/>
          <w:szCs w:val="28"/>
        </w:rPr>
        <w:pict>
          <v:group id="_x0000_s1031" style="position:absolute;left:0;text-align:left;margin-left:-54pt;margin-top:1.2pt;width:22.5pt;height:697.4pt;z-index:251660288" coordorigin="874,1474" coordsize="450,12480">
            <v:line id="_x0000_s1032" style="position:absolute" from="874,1474" to="874,13798">
              <v:stroke dashstyle="dash"/>
            </v:line>
            <v:line id="_x0000_s1033" style="position:absolute;flip:x" from="1324,1474" to="1324,13954"/>
          </v:group>
        </w:pict>
      </w:r>
      <w:r>
        <w:rPr>
          <w:rFonts w:ascii="宋体" w:eastAsia="宋体" w:hAnsi="宋体"/>
          <w:b/>
          <w:noProof/>
          <w:sz w:val="28"/>
          <w:szCs w:val="28"/>
        </w:rPr>
        <w:pict>
          <v:rect id="_x0000_s1035" style="position:absolute;left:0;text-align:left;margin-left:-9pt;margin-top:2.55pt;width:450pt;height:93.75pt;z-index:251662336" filled="f" strokeweight="1.5pt"/>
        </w:pict>
      </w:r>
      <w:r>
        <w:rPr>
          <w:rFonts w:ascii="宋体" w:eastAsia="宋体" w:hAnsi="宋体"/>
          <w:b/>
          <w:noProof/>
          <w:sz w:val="28"/>
          <w:szCs w:val="28"/>
        </w:rPr>
        <w:pict>
          <v:shapetype id="_x0000_t202" coordsize="21600,21600" o:spt="202" path="m,l,21600r21600,l21600,xe">
            <v:stroke joinstyle="miter"/>
            <v:path gradientshapeok="t" o:connecttype="rect"/>
          </v:shapetype>
          <v:shape id="_x0000_s1034" type="#_x0000_t202" style="position:absolute;left:0;text-align:left;margin-left:-90pt;margin-top:7.8pt;width:63pt;height:702pt;z-index:251661312" filled="f" stroked="f">
            <v:textbox style="layout-flow:vertical;mso-layout-flow-alt:bottom-to-top;mso-next-textbox:#_x0000_s1034">
              <w:txbxContent>
                <w:p w:rsidR="00644275" w:rsidRPr="00F4144B" w:rsidRDefault="00644275" w:rsidP="00644275">
                  <w:pPr>
                    <w:jc w:val="center"/>
                    <w:rPr>
                      <w:color w:val="FFFFFF"/>
                    </w:rPr>
                  </w:pPr>
                </w:p>
                <w:p w:rsidR="00644275" w:rsidRDefault="00644275" w:rsidP="00644275">
                  <w:pPr>
                    <w:jc w:val="center"/>
                  </w:pPr>
                </w:p>
                <w:p w:rsidR="00644275" w:rsidRPr="001E5912" w:rsidRDefault="00644275" w:rsidP="00644275">
                  <w:pPr>
                    <w:jc w:val="center"/>
                  </w:pPr>
                  <w:r>
                    <w:rPr>
                      <w:rFonts w:hint="eastAsia"/>
                    </w:rPr>
                    <w:t>密  封  线  内  不  要  答  题</w:t>
                  </w:r>
                  <w:r>
                    <w:rPr>
                      <w:noProof/>
                    </w:rPr>
                    <w:drawing>
                      <wp:inline distT="0" distB="0" distL="0" distR="0">
                        <wp:extent cx="19685" cy="71501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9685" cy="7150100"/>
                                </a:xfrm>
                                <a:prstGeom prst="rect">
                                  <a:avLst/>
                                </a:prstGeom>
                                <a:noFill/>
                                <a:ln w="9525">
                                  <a:noFill/>
                                  <a:miter lim="800000"/>
                                  <a:headEnd/>
                                  <a:tailEnd/>
                                </a:ln>
                              </pic:spPr>
                            </pic:pic>
                          </a:graphicData>
                        </a:graphic>
                      </wp:inline>
                    </w:drawing>
                  </w:r>
                </w:p>
              </w:txbxContent>
            </v:textbox>
          </v:shape>
        </w:pict>
      </w:r>
      <w:r w:rsidR="00644275" w:rsidRPr="00B64CCC">
        <w:rPr>
          <w:rFonts w:ascii="宋体" w:eastAsia="宋体" w:hAnsi="宋体" w:hint="eastAsia"/>
          <w:sz w:val="28"/>
          <w:szCs w:val="28"/>
        </w:rPr>
        <w:t xml:space="preserve">  </w:t>
      </w:r>
    </w:p>
    <w:p w:rsidR="00644275" w:rsidRPr="00B64CCC" w:rsidRDefault="00644275" w:rsidP="00644275">
      <w:pPr>
        <w:spacing w:line="480" w:lineRule="auto"/>
        <w:ind w:left="138" w:hangingChars="49" w:hanging="138"/>
        <w:rPr>
          <w:rFonts w:ascii="宋体" w:eastAsia="宋体" w:hAnsi="宋体"/>
          <w:sz w:val="28"/>
          <w:szCs w:val="28"/>
        </w:rPr>
      </w:pPr>
      <w:r w:rsidRPr="00B64CCC">
        <w:rPr>
          <w:rFonts w:ascii="宋体" w:eastAsia="宋体" w:hAnsi="宋体" w:hint="eastAsia"/>
          <w:b/>
          <w:sz w:val="28"/>
          <w:szCs w:val="28"/>
        </w:rPr>
        <w:t>课程名称：</w:t>
      </w:r>
      <w:r w:rsidRPr="00B64CCC">
        <w:rPr>
          <w:rFonts w:ascii="宋体" w:eastAsia="宋体" w:hAnsi="宋体" w:hint="eastAsia"/>
          <w:sz w:val="28"/>
          <w:szCs w:val="28"/>
          <w:u w:val="single"/>
        </w:rPr>
        <w:t xml:space="preserve">   </w:t>
      </w:r>
      <w:r w:rsidR="00264C76" w:rsidRPr="00B64CCC">
        <w:rPr>
          <w:rFonts w:ascii="宋体" w:eastAsia="宋体" w:hAnsi="宋体"/>
          <w:sz w:val="28"/>
          <w:szCs w:val="28"/>
          <w:u w:val="single"/>
        </w:rPr>
        <w:t xml:space="preserve">          </w:t>
      </w:r>
      <w:r w:rsidR="0083352B" w:rsidRPr="00B64CCC">
        <w:rPr>
          <w:rFonts w:ascii="宋体" w:eastAsia="宋体" w:hAnsi="宋体"/>
          <w:sz w:val="28"/>
          <w:szCs w:val="28"/>
          <w:u w:val="single"/>
        </w:rPr>
        <w:t xml:space="preserve">    </w:t>
      </w:r>
      <w:r w:rsidRPr="00B64CCC">
        <w:rPr>
          <w:rFonts w:ascii="宋体" w:eastAsia="宋体" w:hAnsi="宋体" w:hint="eastAsia"/>
          <w:sz w:val="28"/>
          <w:szCs w:val="28"/>
          <w:u w:val="single"/>
        </w:rPr>
        <w:t>项目管理案例分析</w:t>
      </w:r>
      <w:r w:rsidR="0083352B" w:rsidRPr="00B64CCC">
        <w:rPr>
          <w:rFonts w:ascii="宋体" w:eastAsia="宋体" w:hAnsi="宋体" w:hint="eastAsia"/>
          <w:sz w:val="28"/>
          <w:szCs w:val="28"/>
          <w:u w:val="single"/>
        </w:rPr>
        <w:t xml:space="preserve">  </w:t>
      </w:r>
      <w:r w:rsidRPr="00B64CCC">
        <w:rPr>
          <w:rFonts w:ascii="宋体" w:eastAsia="宋体" w:hAnsi="宋体" w:hint="eastAsia"/>
          <w:sz w:val="28"/>
          <w:szCs w:val="28"/>
          <w:u w:val="single"/>
        </w:rPr>
        <w:t xml:space="preserve">                </w:t>
      </w:r>
      <w:r w:rsidRPr="00B64CCC">
        <w:rPr>
          <w:rFonts w:ascii="宋体" w:eastAsia="宋体" w:hAnsi="宋体" w:hint="eastAsia"/>
          <w:sz w:val="28"/>
          <w:szCs w:val="28"/>
        </w:rPr>
        <w:t xml:space="preserve">  </w:t>
      </w:r>
    </w:p>
    <w:p w:rsidR="00644275" w:rsidRPr="00B64CCC" w:rsidRDefault="00644275" w:rsidP="00644275">
      <w:pPr>
        <w:spacing w:line="480" w:lineRule="auto"/>
        <w:ind w:left="138" w:hangingChars="49" w:hanging="138"/>
        <w:rPr>
          <w:rFonts w:ascii="宋体" w:eastAsia="宋体" w:hAnsi="宋体"/>
          <w:b/>
          <w:bCs/>
          <w:sz w:val="28"/>
          <w:szCs w:val="28"/>
        </w:rPr>
      </w:pPr>
      <w:r w:rsidRPr="00B64CCC">
        <w:rPr>
          <w:rFonts w:ascii="宋体" w:eastAsia="宋体" w:hAnsi="宋体" w:hint="eastAsia"/>
          <w:b/>
          <w:sz w:val="28"/>
          <w:szCs w:val="28"/>
        </w:rPr>
        <w:t>姓 名：</w:t>
      </w:r>
      <w:r w:rsidR="00C87391" w:rsidRPr="00B64CCC">
        <w:rPr>
          <w:rFonts w:ascii="宋体" w:eastAsia="宋体" w:hAnsi="宋体" w:hint="eastAsia"/>
          <w:b/>
          <w:sz w:val="28"/>
          <w:szCs w:val="28"/>
        </w:rPr>
        <w:t xml:space="preserve"> </w:t>
      </w:r>
      <w:r w:rsidR="00C87391" w:rsidRPr="00B64CCC">
        <w:rPr>
          <w:rFonts w:ascii="宋体" w:eastAsia="宋体" w:hAnsi="宋体"/>
          <w:b/>
          <w:sz w:val="28"/>
          <w:szCs w:val="28"/>
          <w:u w:val="single"/>
        </w:rPr>
        <w:t xml:space="preserve">   </w:t>
      </w:r>
      <w:r w:rsidR="0083352B" w:rsidRPr="00B64CCC">
        <w:rPr>
          <w:rFonts w:ascii="宋体" w:eastAsia="宋体" w:hAnsi="宋体"/>
          <w:b/>
          <w:sz w:val="28"/>
          <w:szCs w:val="28"/>
          <w:u w:val="single"/>
        </w:rPr>
        <w:t xml:space="preserve"> </w:t>
      </w:r>
      <w:r w:rsidR="00C87391" w:rsidRPr="00B64CCC">
        <w:rPr>
          <w:rFonts w:ascii="宋体" w:eastAsia="宋体" w:hAnsi="宋体" w:hint="eastAsia"/>
          <w:b/>
          <w:sz w:val="28"/>
          <w:szCs w:val="28"/>
          <w:u w:val="single"/>
        </w:rPr>
        <w:t xml:space="preserve">刘泽    </w:t>
      </w:r>
      <w:r w:rsidR="00C87391" w:rsidRPr="00B64CCC">
        <w:rPr>
          <w:rFonts w:ascii="宋体" w:eastAsia="宋体" w:hAnsi="宋体" w:hint="eastAsia"/>
          <w:b/>
          <w:sz w:val="28"/>
          <w:szCs w:val="28"/>
        </w:rPr>
        <w:t xml:space="preserve"> </w:t>
      </w:r>
      <w:r w:rsidRPr="00B64CCC">
        <w:rPr>
          <w:rFonts w:ascii="宋体" w:eastAsia="宋体" w:hAnsi="宋体" w:hint="eastAsia"/>
          <w:b/>
          <w:sz w:val="28"/>
          <w:szCs w:val="28"/>
        </w:rPr>
        <w:t xml:space="preserve">   准考证号:</w:t>
      </w:r>
      <w:r w:rsidR="00C87391" w:rsidRPr="00B64CCC">
        <w:rPr>
          <w:rFonts w:ascii="宋体" w:eastAsia="宋体" w:hAnsi="宋体"/>
          <w:b/>
          <w:sz w:val="28"/>
          <w:szCs w:val="28"/>
        </w:rPr>
        <w:t xml:space="preserve"> </w:t>
      </w:r>
      <w:r w:rsidR="00A14816" w:rsidRPr="00B64CCC">
        <w:rPr>
          <w:rFonts w:ascii="宋体" w:eastAsia="宋体" w:hAnsi="宋体" w:cs="宋体" w:hint="eastAsia"/>
          <w:b/>
          <w:sz w:val="28"/>
          <w:szCs w:val="28"/>
          <w:u w:val="single"/>
        </w:rPr>
        <w:t xml:space="preserve">     </w:t>
      </w:r>
      <w:r w:rsidR="0083352B" w:rsidRPr="00B64CCC">
        <w:rPr>
          <w:rFonts w:ascii="宋体" w:eastAsia="宋体" w:hAnsi="宋体" w:cs="宋体"/>
          <w:b/>
          <w:sz w:val="28"/>
          <w:szCs w:val="28"/>
          <w:u w:val="single"/>
        </w:rPr>
        <w:t xml:space="preserve"> </w:t>
      </w:r>
      <w:r w:rsidR="00A14816" w:rsidRPr="00B64CCC">
        <w:rPr>
          <w:rFonts w:ascii="宋体" w:eastAsia="宋体" w:hAnsi="宋体" w:cs="宋体" w:hint="eastAsia"/>
          <w:b/>
          <w:sz w:val="28"/>
          <w:szCs w:val="28"/>
          <w:u w:val="single"/>
        </w:rPr>
        <w:t>060116400202</w:t>
      </w:r>
      <w:r w:rsidR="0083352B" w:rsidRPr="00B64CCC">
        <w:rPr>
          <w:rFonts w:ascii="宋体" w:eastAsia="宋体" w:hAnsi="宋体" w:cs="宋体"/>
          <w:b/>
          <w:sz w:val="28"/>
          <w:szCs w:val="28"/>
          <w:u w:val="single"/>
        </w:rPr>
        <w:t xml:space="preserve">  </w:t>
      </w:r>
      <w:r w:rsidR="00A14816" w:rsidRPr="00B64CCC">
        <w:rPr>
          <w:rFonts w:ascii="宋体" w:eastAsia="宋体" w:hAnsi="宋体" w:cs="宋体" w:hint="eastAsia"/>
          <w:b/>
          <w:sz w:val="28"/>
          <w:szCs w:val="28"/>
          <w:u w:val="single"/>
        </w:rPr>
        <w:t xml:space="preserve">       </w:t>
      </w:r>
    </w:p>
    <w:p w:rsidR="00644275" w:rsidRPr="00B64CCC" w:rsidRDefault="00644275" w:rsidP="00644275">
      <w:pPr>
        <w:jc w:val="center"/>
        <w:rPr>
          <w:rFonts w:ascii="宋体" w:eastAsia="宋体" w:hAnsi="宋体"/>
          <w:b/>
          <w:bCs/>
          <w:sz w:val="28"/>
          <w:szCs w:val="28"/>
        </w:rPr>
      </w:pPr>
    </w:p>
    <w:p w:rsidR="00644275" w:rsidRPr="00B64CCC" w:rsidRDefault="00644275" w:rsidP="00644275">
      <w:pPr>
        <w:jc w:val="center"/>
        <w:rPr>
          <w:rFonts w:ascii="宋体" w:eastAsia="宋体" w:hAnsi="宋体"/>
          <w:b/>
          <w:bCs/>
          <w:sz w:val="28"/>
          <w:szCs w:val="28"/>
        </w:rPr>
      </w:pPr>
      <w:r w:rsidRPr="00B64CCC">
        <w:rPr>
          <w:rFonts w:ascii="宋体" w:eastAsia="宋体" w:hAnsi="宋体" w:hint="eastAsia"/>
          <w:b/>
          <w:bCs/>
          <w:sz w:val="28"/>
          <w:szCs w:val="28"/>
        </w:rPr>
        <w:t>北京邮电大学自学考试</w:t>
      </w:r>
    </w:p>
    <w:p w:rsidR="00644275" w:rsidRPr="00B64CCC" w:rsidRDefault="00644275" w:rsidP="00644275">
      <w:pPr>
        <w:spacing w:afterLines="70" w:after="218"/>
        <w:jc w:val="center"/>
        <w:rPr>
          <w:rFonts w:ascii="宋体" w:eastAsia="宋体" w:hAnsi="宋体"/>
          <w:b/>
          <w:bCs/>
          <w:sz w:val="28"/>
          <w:szCs w:val="28"/>
        </w:rPr>
      </w:pPr>
      <w:r w:rsidRPr="00B64CCC">
        <w:rPr>
          <w:rFonts w:ascii="宋体" w:eastAsia="宋体" w:hAnsi="宋体" w:hint="eastAsia"/>
          <w:b/>
          <w:bCs/>
          <w:sz w:val="28"/>
          <w:szCs w:val="28"/>
        </w:rPr>
        <w:t>答 题 纸</w:t>
      </w:r>
    </w:p>
    <w:p w:rsidR="00644275" w:rsidRPr="00B64CCC" w:rsidRDefault="00644275" w:rsidP="00644275">
      <w:pPr>
        <w:jc w:val="center"/>
        <w:outlineLvl w:val="0"/>
        <w:rPr>
          <w:rFonts w:ascii="宋体" w:eastAsia="宋体" w:hAnsi="宋体"/>
          <w:b/>
          <w:sz w:val="28"/>
          <w:szCs w:val="28"/>
        </w:rPr>
      </w:pPr>
    </w:p>
    <w:tbl>
      <w:tblPr>
        <w:tblW w:w="44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950"/>
        <w:gridCol w:w="950"/>
        <w:gridCol w:w="950"/>
        <w:gridCol w:w="950"/>
        <w:gridCol w:w="950"/>
        <w:gridCol w:w="950"/>
        <w:gridCol w:w="1291"/>
      </w:tblGrid>
      <w:tr w:rsidR="00B64CCC" w:rsidRPr="00B64CCC" w:rsidTr="004C2B17">
        <w:trPr>
          <w:trHeight w:val="435"/>
        </w:trPr>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题号</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一</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二</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三</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四</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五</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六</w:t>
            </w:r>
          </w:p>
        </w:tc>
        <w:tc>
          <w:tcPr>
            <w:tcW w:w="813"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总分</w:t>
            </w:r>
          </w:p>
        </w:tc>
      </w:tr>
      <w:tr w:rsidR="00644275" w:rsidRPr="00B64CCC" w:rsidTr="004C2B17">
        <w:trPr>
          <w:trHeight w:val="435"/>
        </w:trPr>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得分</w:t>
            </w: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813" w:type="pct"/>
            <w:vAlign w:val="center"/>
          </w:tcPr>
          <w:p w:rsidR="00644275" w:rsidRPr="00B64CCC" w:rsidRDefault="00644275" w:rsidP="004C2B17">
            <w:pPr>
              <w:jc w:val="center"/>
              <w:rPr>
                <w:rFonts w:ascii="宋体" w:eastAsia="宋体" w:hAnsi="宋体"/>
                <w:sz w:val="28"/>
                <w:szCs w:val="28"/>
              </w:rPr>
            </w:pPr>
          </w:p>
        </w:tc>
      </w:tr>
    </w:tbl>
    <w:p w:rsidR="00644275" w:rsidRPr="00B64CCC" w:rsidRDefault="00644275" w:rsidP="00644275">
      <w:pPr>
        <w:widowControl/>
        <w:rPr>
          <w:rFonts w:ascii="宋体" w:eastAsia="宋体" w:hAnsi="宋体"/>
          <w:bCs/>
          <w:sz w:val="28"/>
          <w:szCs w:val="28"/>
        </w:rPr>
      </w:pPr>
    </w:p>
    <w:p w:rsidR="00644275" w:rsidRPr="00B64CCC" w:rsidRDefault="00644275" w:rsidP="00644275">
      <w:pPr>
        <w:widowControl/>
        <w:rPr>
          <w:rFonts w:ascii="宋体" w:eastAsia="宋体" w:hAnsi="宋体"/>
          <w:bCs/>
          <w:sz w:val="28"/>
          <w:szCs w:val="28"/>
        </w:rPr>
      </w:pPr>
      <w:r w:rsidRPr="00B64CCC">
        <w:rPr>
          <w:rFonts w:ascii="宋体" w:eastAsia="宋体" w:hAnsi="宋体" w:hint="eastAsia"/>
          <w:bCs/>
          <w:sz w:val="28"/>
          <w:szCs w:val="28"/>
        </w:rPr>
        <w:t>注意事项：</w:t>
      </w:r>
      <w:r w:rsidRPr="00B64CCC">
        <w:rPr>
          <w:rFonts w:ascii="宋体" w:eastAsia="宋体" w:hAnsi="宋体" w:hint="eastAsia"/>
          <w:sz w:val="28"/>
          <w:szCs w:val="28"/>
        </w:rPr>
        <w:t xml:space="preserve">1. </w:t>
      </w:r>
      <w:r w:rsidRPr="00B64CCC">
        <w:rPr>
          <w:rFonts w:ascii="宋体" w:eastAsia="宋体" w:hAnsi="宋体" w:hint="eastAsia"/>
          <w:bCs/>
          <w:sz w:val="28"/>
          <w:szCs w:val="28"/>
        </w:rPr>
        <w:t>考生</w:t>
      </w:r>
      <w:r w:rsidRPr="00B64CCC">
        <w:rPr>
          <w:rFonts w:ascii="宋体" w:eastAsia="宋体" w:hAnsi="宋体" w:hint="eastAsia"/>
          <w:sz w:val="28"/>
          <w:szCs w:val="28"/>
        </w:rPr>
        <w:t>答题前，请在顶端方框内填写姓名和准考证号</w:t>
      </w:r>
    </w:p>
    <w:p w:rsidR="00644275" w:rsidRPr="00B64CCC" w:rsidRDefault="00644275" w:rsidP="00644275">
      <w:pPr>
        <w:widowControl/>
        <w:ind w:leftChars="649" w:left="1595" w:hangingChars="83" w:hanging="232"/>
        <w:rPr>
          <w:rFonts w:ascii="宋体" w:eastAsia="宋体" w:hAnsi="宋体"/>
          <w:sz w:val="28"/>
          <w:szCs w:val="28"/>
        </w:rPr>
      </w:pPr>
      <w:r w:rsidRPr="00B64CCC">
        <w:rPr>
          <w:rFonts w:ascii="宋体" w:eastAsia="宋体" w:hAnsi="宋体" w:hint="eastAsia"/>
          <w:sz w:val="28"/>
          <w:szCs w:val="28"/>
        </w:rPr>
        <w:t>2. 所有解题过程做在答题纸上，写清题号，按顺序作答</w:t>
      </w:r>
    </w:p>
    <w:p w:rsidR="00644275" w:rsidRPr="00B64CCC" w:rsidRDefault="00644275" w:rsidP="00644275">
      <w:pPr>
        <w:widowControl/>
        <w:ind w:leftChars="649" w:left="1595" w:hangingChars="83" w:hanging="232"/>
        <w:rPr>
          <w:rFonts w:ascii="宋体" w:eastAsia="宋体" w:hAnsi="宋体"/>
          <w:sz w:val="28"/>
          <w:szCs w:val="28"/>
        </w:rPr>
      </w:pPr>
      <w:r w:rsidRPr="00B64CCC">
        <w:rPr>
          <w:rFonts w:ascii="宋体" w:eastAsia="宋体" w:hAnsi="宋体" w:hint="eastAsia"/>
          <w:sz w:val="28"/>
          <w:szCs w:val="28"/>
        </w:rPr>
        <w:t>3</w:t>
      </w:r>
      <w:r w:rsidRPr="00B64CCC">
        <w:rPr>
          <w:rFonts w:ascii="宋体" w:eastAsia="宋体" w:hAnsi="宋体"/>
          <w:sz w:val="28"/>
          <w:szCs w:val="28"/>
        </w:rPr>
        <w:t>.</w:t>
      </w:r>
      <w:r w:rsidRPr="00B64CCC">
        <w:rPr>
          <w:rFonts w:ascii="宋体" w:eastAsia="宋体" w:hAnsi="宋体" w:hint="eastAsia"/>
          <w:sz w:val="28"/>
          <w:szCs w:val="28"/>
        </w:rPr>
        <w:t xml:space="preserve"> 答题纸不够用时，可下拉加页</w:t>
      </w:r>
    </w:p>
    <w:p w:rsidR="00644275" w:rsidRPr="00B64CCC" w:rsidRDefault="00644275" w:rsidP="00644275">
      <w:pPr>
        <w:widowControl/>
        <w:ind w:leftChars="649" w:left="1595" w:hangingChars="83" w:hanging="232"/>
        <w:rPr>
          <w:rFonts w:ascii="宋体" w:eastAsia="宋体" w:hAnsi="宋体"/>
          <w:sz w:val="28"/>
          <w:szCs w:val="28"/>
        </w:rPr>
      </w:pPr>
      <w:r w:rsidRPr="00B64CCC">
        <w:rPr>
          <w:rFonts w:ascii="宋体" w:eastAsia="宋体" w:hAnsi="宋体" w:hint="eastAsia"/>
          <w:sz w:val="28"/>
          <w:szCs w:val="28"/>
        </w:rPr>
        <w:t>4</w:t>
      </w:r>
      <w:r w:rsidRPr="00B64CCC">
        <w:rPr>
          <w:rFonts w:ascii="宋体" w:eastAsia="宋体" w:hAnsi="宋体"/>
          <w:sz w:val="28"/>
          <w:szCs w:val="28"/>
        </w:rPr>
        <w:t>.</w:t>
      </w:r>
      <w:r w:rsidRPr="00B64CCC">
        <w:rPr>
          <w:rFonts w:ascii="宋体" w:eastAsia="宋体" w:hAnsi="宋体" w:hint="eastAsia"/>
          <w:sz w:val="28"/>
          <w:szCs w:val="28"/>
        </w:rPr>
        <w:t xml:space="preserve"> 字号为四号、宋体</w:t>
      </w:r>
    </w:p>
    <w:p w:rsidR="00644275" w:rsidRPr="00B64CCC" w:rsidRDefault="00644275" w:rsidP="00644275">
      <w:pPr>
        <w:widowControl/>
        <w:rPr>
          <w:rFonts w:ascii="宋体" w:eastAsia="宋体" w:hAnsi="宋体"/>
          <w:sz w:val="28"/>
          <w:szCs w:val="28"/>
        </w:rPr>
      </w:pPr>
    </w:p>
    <w:p w:rsidR="00DB5B88" w:rsidRPr="00B64CCC" w:rsidRDefault="005B76C8" w:rsidP="00DB5B88">
      <w:pPr>
        <w:widowControl/>
        <w:jc w:val="center"/>
        <w:rPr>
          <w:rFonts w:ascii="宋体" w:eastAsia="宋体" w:hAnsi="宋体"/>
          <w:sz w:val="28"/>
          <w:szCs w:val="28"/>
        </w:rPr>
      </w:pPr>
      <w:r w:rsidRPr="00B64CCC">
        <w:rPr>
          <w:rFonts w:ascii="宋体" w:eastAsia="宋体" w:hAnsi="宋体" w:hint="eastAsia"/>
          <w:sz w:val="28"/>
          <w:szCs w:val="28"/>
        </w:rPr>
        <w:t>多元课堂移动点评系统</w:t>
      </w:r>
    </w:p>
    <w:p w:rsidR="005B76C8" w:rsidRPr="00B64CCC" w:rsidRDefault="005B76C8" w:rsidP="005B76C8">
      <w:pPr>
        <w:pStyle w:val="aa"/>
        <w:widowControl/>
        <w:numPr>
          <w:ilvl w:val="0"/>
          <w:numId w:val="5"/>
        </w:numPr>
        <w:ind w:firstLineChars="0"/>
        <w:rPr>
          <w:rFonts w:ascii="宋体" w:eastAsia="宋体" w:hAnsi="宋体"/>
          <w:sz w:val="28"/>
          <w:szCs w:val="28"/>
        </w:rPr>
      </w:pPr>
      <w:r w:rsidRPr="00B64CCC">
        <w:rPr>
          <w:rFonts w:ascii="宋体" w:eastAsia="宋体" w:hAnsi="宋体" w:hint="eastAsia"/>
          <w:sz w:val="28"/>
          <w:szCs w:val="28"/>
        </w:rPr>
        <w:t>项目概况</w:t>
      </w:r>
    </w:p>
    <w:p w:rsidR="005B76C8" w:rsidRPr="00B64CCC" w:rsidRDefault="005B76C8" w:rsidP="005B76C8">
      <w:pPr>
        <w:pStyle w:val="aa"/>
        <w:widowControl/>
        <w:ind w:left="720" w:firstLine="560"/>
        <w:rPr>
          <w:rFonts w:ascii="宋体" w:eastAsia="宋体" w:hAnsi="宋体"/>
          <w:sz w:val="28"/>
          <w:szCs w:val="28"/>
        </w:rPr>
      </w:pPr>
      <w:r w:rsidRPr="00B64CCC">
        <w:rPr>
          <w:rFonts w:ascii="宋体" w:eastAsia="宋体" w:hAnsi="宋体" w:hint="eastAsia"/>
          <w:sz w:val="28"/>
          <w:szCs w:val="28"/>
        </w:rPr>
        <w:t>随着互联网时代的到来，计算机、平板电脑、手机已经成为我们生活中的必备品，软件行业也在持续的蓬勃发展。</w:t>
      </w:r>
    </w:p>
    <w:p w:rsidR="005B76C8" w:rsidRPr="00B64CCC" w:rsidRDefault="005B76C8" w:rsidP="005B76C8">
      <w:pPr>
        <w:ind w:leftChars="300" w:left="630" w:firstLineChars="20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本系统</w:t>
      </w:r>
      <w:r w:rsidRPr="00B64CCC">
        <w:rPr>
          <w:rFonts w:ascii="宋体" w:eastAsia="宋体" w:hAnsi="宋体" w:cs="Arial"/>
          <w:sz w:val="28"/>
          <w:szCs w:val="28"/>
          <w:shd w:val="clear" w:color="auto" w:fill="FFFFFF"/>
        </w:rPr>
        <w:t>将课堂观察各个量表嵌入</w:t>
      </w:r>
      <w:r w:rsidRPr="00B64CCC">
        <w:rPr>
          <w:rFonts w:ascii="宋体" w:eastAsia="宋体" w:hAnsi="宋体" w:cs="Arial" w:hint="eastAsia"/>
          <w:sz w:val="28"/>
          <w:szCs w:val="28"/>
          <w:shd w:val="clear" w:color="auto" w:fill="FFFFFF"/>
        </w:rPr>
        <w:t>系统，满足督学、教研备课组教师</w:t>
      </w:r>
      <w:r w:rsidRPr="00B64CCC">
        <w:rPr>
          <w:rFonts w:ascii="宋体" w:eastAsia="宋体" w:hAnsi="宋体" w:cs="Arial"/>
          <w:sz w:val="28"/>
          <w:szCs w:val="28"/>
          <w:shd w:val="clear" w:color="auto" w:fill="FFFFFF"/>
        </w:rPr>
        <w:t>、学生及执教者等多元主体能利用手机、平板电脑等移动终端，在听课过程中对老师上课</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学生听课的各类表现性数据信息进行</w:t>
      </w:r>
      <w:r w:rsidRPr="00B64CCC">
        <w:rPr>
          <w:rFonts w:ascii="宋体" w:eastAsia="宋体" w:hAnsi="宋体" w:cs="Arial" w:hint="eastAsia"/>
          <w:sz w:val="28"/>
          <w:szCs w:val="28"/>
          <w:shd w:val="clear" w:color="auto" w:fill="FFFFFF"/>
        </w:rPr>
        <w:t>随</w:t>
      </w:r>
      <w:r w:rsidRPr="00B64CCC">
        <w:rPr>
          <w:rFonts w:ascii="宋体" w:eastAsia="宋体" w:hAnsi="宋体" w:cs="Arial" w:hint="eastAsia"/>
          <w:sz w:val="28"/>
          <w:szCs w:val="28"/>
          <w:shd w:val="clear" w:color="auto" w:fill="FFFFFF"/>
        </w:rPr>
        <w:lastRenderedPageBreak/>
        <w:t>手</w:t>
      </w:r>
      <w:r w:rsidRPr="00B64CCC">
        <w:rPr>
          <w:rFonts w:ascii="宋体" w:eastAsia="宋体" w:hAnsi="宋体" w:cs="Arial"/>
          <w:sz w:val="28"/>
          <w:szCs w:val="28"/>
          <w:shd w:val="clear" w:color="auto" w:fill="FFFFFF"/>
        </w:rPr>
        <w:t>采集</w:t>
      </w:r>
      <w:r w:rsidRPr="00B64CCC">
        <w:rPr>
          <w:rFonts w:ascii="宋体" w:eastAsia="宋体" w:hAnsi="宋体" w:cs="Arial" w:hint="eastAsia"/>
          <w:sz w:val="28"/>
          <w:szCs w:val="28"/>
          <w:shd w:val="clear" w:color="auto" w:fill="FFFFFF"/>
        </w:rPr>
        <w:t>并录入系统</w:t>
      </w:r>
      <w:r w:rsidRPr="00B64CCC">
        <w:rPr>
          <w:rFonts w:ascii="宋体" w:eastAsia="宋体" w:hAnsi="宋体" w:cs="Arial"/>
          <w:sz w:val="28"/>
          <w:szCs w:val="28"/>
          <w:shd w:val="clear" w:color="auto" w:fill="FFFFFF"/>
        </w:rPr>
        <w:t>，通过后台处理可以将</w:t>
      </w:r>
      <w:r w:rsidRPr="00B64CCC">
        <w:rPr>
          <w:rFonts w:ascii="宋体" w:eastAsia="宋体" w:hAnsi="宋体" w:cs="Arial" w:hint="eastAsia"/>
          <w:sz w:val="28"/>
          <w:szCs w:val="28"/>
          <w:shd w:val="clear" w:color="auto" w:fill="FFFFFF"/>
        </w:rPr>
        <w:t>课堂</w:t>
      </w:r>
      <w:r w:rsidRPr="00B64CCC">
        <w:rPr>
          <w:rFonts w:ascii="宋体" w:eastAsia="宋体" w:hAnsi="宋体" w:cs="Arial"/>
          <w:sz w:val="28"/>
          <w:szCs w:val="28"/>
          <w:shd w:val="clear" w:color="auto" w:fill="FFFFFF"/>
        </w:rPr>
        <w:t>转变为客观的、量化的图表，并形成最终的评估结论。</w:t>
      </w:r>
    </w:p>
    <w:p w:rsidR="00E25E1D" w:rsidRPr="00B64CCC" w:rsidRDefault="00E25E1D" w:rsidP="005B76C8">
      <w:pPr>
        <w:ind w:leftChars="300" w:left="630" w:firstLineChars="20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项目投放意义</w:t>
      </w:r>
      <w:r w:rsidR="00E61C49" w:rsidRPr="00B64CCC">
        <w:rPr>
          <w:rFonts w:ascii="宋体" w:eastAsia="宋体" w:hAnsi="宋体" w:cs="Arial" w:hint="eastAsia"/>
          <w:sz w:val="28"/>
          <w:szCs w:val="28"/>
          <w:shd w:val="clear" w:color="auto" w:fill="FFFFFF"/>
        </w:rPr>
        <w:t>：</w:t>
      </w:r>
    </w:p>
    <w:p w:rsidR="00E25E1D" w:rsidRPr="00B64CCC" w:rsidRDefault="00E25E1D" w:rsidP="00E25E1D">
      <w:pPr>
        <w:ind w:leftChars="500" w:left="1050" w:firstLineChars="20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1、</w:t>
      </w:r>
      <w:r w:rsidR="00C265C3"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功能适应学校每学期教学活动中开展的听评课活动及常规备课组听课，需求功能利用率较高，与学校教学相关管理者、一线教师紧密相连，利于公司品牌推广，同时开拓学校教务部门。</w:t>
      </w:r>
    </w:p>
    <w:p w:rsidR="00E25E1D" w:rsidRPr="00B64CCC" w:rsidRDefault="00E25E1D" w:rsidP="00E25E1D">
      <w:pPr>
        <w:ind w:leftChars="500" w:left="1050" w:firstLineChars="20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功能定位紧贴用户需求，市场上目前符合用户要求</w:t>
      </w:r>
      <w:r w:rsidR="009840C9" w:rsidRPr="00B64CCC">
        <w:rPr>
          <w:rFonts w:ascii="宋体" w:eastAsia="宋体" w:hAnsi="宋体" w:cs="Arial" w:hint="eastAsia"/>
          <w:sz w:val="28"/>
          <w:szCs w:val="28"/>
          <w:shd w:val="clear" w:color="auto" w:fill="FFFFFF"/>
        </w:rPr>
        <w:t>的项目</w:t>
      </w:r>
      <w:r w:rsidRPr="00B64CCC">
        <w:rPr>
          <w:rFonts w:ascii="宋体" w:eastAsia="宋体" w:hAnsi="宋体" w:cs="Arial" w:hint="eastAsia"/>
          <w:sz w:val="28"/>
          <w:szCs w:val="28"/>
          <w:shd w:val="clear" w:color="auto" w:fill="FFFFFF"/>
        </w:rPr>
        <w:t>基本空白，并且开发周期短，投入少，售后服务工作量少，可定义为低售价、适合大规模投放的一款流量型</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w:t>
      </w:r>
    </w:p>
    <w:p w:rsidR="00E25E1D" w:rsidRPr="00B64CCC" w:rsidRDefault="00E25E1D" w:rsidP="003808C5">
      <w:pPr>
        <w:ind w:leftChars="500" w:left="1050" w:firstLineChars="20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3、</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预期使用者为学校教职工的较大占比，可借助展开页或提交反馈页展示公司已有</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，实现其他相关应用的推广作用。</w:t>
      </w:r>
    </w:p>
    <w:p w:rsidR="005B76C8" w:rsidRPr="00B64CCC" w:rsidRDefault="004C66A3" w:rsidP="004C66A3">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项目范围</w:t>
      </w:r>
      <w:r w:rsidR="004A62BF" w:rsidRPr="00B64CCC">
        <w:rPr>
          <w:rFonts w:ascii="宋体" w:eastAsia="宋体" w:hAnsi="宋体" w:cs="Arial" w:hint="eastAsia"/>
          <w:sz w:val="28"/>
          <w:szCs w:val="28"/>
          <w:shd w:val="clear" w:color="auto" w:fill="FFFFFF"/>
        </w:rPr>
        <w:t>描述</w:t>
      </w:r>
    </w:p>
    <w:p w:rsidR="009F4E3D" w:rsidRDefault="007E3FB9" w:rsidP="004C66A3">
      <w:pPr>
        <w:pStyle w:val="aa"/>
        <w:ind w:left="72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开发周期30个工作日</w:t>
      </w:r>
      <w:r w:rsidR="007373E9" w:rsidRPr="00B64CCC">
        <w:rPr>
          <w:rFonts w:ascii="宋体" w:eastAsia="宋体" w:hAnsi="宋体" w:cs="Arial" w:hint="eastAsia"/>
          <w:sz w:val="28"/>
          <w:szCs w:val="28"/>
          <w:shd w:val="clear" w:color="auto" w:fill="FFFFFF"/>
        </w:rPr>
        <w:t>。</w:t>
      </w:r>
    </w:p>
    <w:p w:rsidR="0007698B" w:rsidRPr="00B64CCC" w:rsidRDefault="0007698B" w:rsidP="004C66A3">
      <w:pPr>
        <w:pStyle w:val="aa"/>
        <w:ind w:left="720" w:firstLine="560"/>
        <w:rPr>
          <w:rFonts w:ascii="宋体" w:eastAsia="宋体" w:hAnsi="宋体" w:cs="Arial" w:hint="eastAsia"/>
          <w:sz w:val="28"/>
          <w:szCs w:val="28"/>
          <w:shd w:val="clear" w:color="auto" w:fill="FFFFFF"/>
        </w:rPr>
      </w:pPr>
      <w:r>
        <w:rPr>
          <w:rFonts w:ascii="宋体" w:eastAsia="宋体" w:hAnsi="宋体" w:cs="Arial" w:hint="eastAsia"/>
          <w:sz w:val="28"/>
          <w:szCs w:val="28"/>
          <w:shd w:val="clear" w:color="auto" w:fill="FFFFFF"/>
        </w:rPr>
        <w:t>项目费用1</w:t>
      </w:r>
      <w:r>
        <w:rPr>
          <w:rFonts w:ascii="宋体" w:eastAsia="宋体" w:hAnsi="宋体" w:cs="Arial"/>
          <w:sz w:val="28"/>
          <w:szCs w:val="28"/>
          <w:shd w:val="clear" w:color="auto" w:fill="FFFFFF"/>
        </w:rPr>
        <w:t>5</w:t>
      </w:r>
      <w:r>
        <w:rPr>
          <w:rFonts w:ascii="宋体" w:eastAsia="宋体" w:hAnsi="宋体" w:cs="Arial" w:hint="eastAsia"/>
          <w:sz w:val="28"/>
          <w:szCs w:val="28"/>
          <w:shd w:val="clear" w:color="auto" w:fill="FFFFFF"/>
        </w:rPr>
        <w:t>万</w:t>
      </w:r>
      <w:r w:rsidR="00E632A3">
        <w:rPr>
          <w:rFonts w:ascii="宋体" w:eastAsia="宋体" w:hAnsi="宋体" w:cs="Arial" w:hint="eastAsia"/>
          <w:sz w:val="28"/>
          <w:szCs w:val="28"/>
          <w:shd w:val="clear" w:color="auto" w:fill="FFFFFF"/>
        </w:rPr>
        <w:t>。</w:t>
      </w:r>
    </w:p>
    <w:p w:rsidR="009C47A7" w:rsidRPr="00B64CCC" w:rsidRDefault="007E4D57" w:rsidP="004C66A3">
      <w:pPr>
        <w:pStyle w:val="aa"/>
        <w:ind w:left="72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具体需求：</w:t>
      </w:r>
    </w:p>
    <w:p w:rsidR="007E4D57" w:rsidRPr="00B64CCC" w:rsidRDefault="007E4D57" w:rsidP="007E4D57">
      <w:pPr>
        <w:pStyle w:val="aa"/>
        <w:numPr>
          <w:ilvl w:val="0"/>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基础信息管理</w:t>
      </w:r>
    </w:p>
    <w:p w:rsidR="007E4D57" w:rsidRPr="00B64CCC" w:rsidRDefault="00D50D65"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学校</w:t>
      </w:r>
      <w:r w:rsidR="007E4D57" w:rsidRPr="00B64CCC">
        <w:rPr>
          <w:rFonts w:ascii="宋体" w:eastAsia="宋体" w:hAnsi="宋体" w:cs="Arial" w:hint="eastAsia"/>
          <w:sz w:val="28"/>
          <w:szCs w:val="28"/>
          <w:shd w:val="clear" w:color="auto" w:fill="FFFFFF"/>
        </w:rPr>
        <w:t>管理：各学校之间独立数据库</w:t>
      </w:r>
    </w:p>
    <w:p w:rsidR="007E4D57" w:rsidRPr="00B64CCC" w:rsidRDefault="007E4D57"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教师管理：录入学校参与听课活动的人员名单，指标包括姓名、教研备课组长，支持模板导入和新增录入两种方式</w:t>
      </w:r>
    </w:p>
    <w:p w:rsidR="007E4D57" w:rsidRPr="00B64CCC" w:rsidRDefault="007E4D57"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年级班级管理：分别预设学校年级名称、班级名称，满足</w:t>
      </w:r>
      <w:r w:rsidRPr="00B64CCC">
        <w:rPr>
          <w:rFonts w:ascii="宋体" w:eastAsia="宋体" w:hAnsi="宋体" w:cs="Arial" w:hint="eastAsia"/>
          <w:sz w:val="28"/>
          <w:szCs w:val="28"/>
          <w:shd w:val="clear" w:color="auto" w:fill="FFFFFF"/>
        </w:rPr>
        <w:lastRenderedPageBreak/>
        <w:t>听课现场信息录入时的年级、班级分别选择</w:t>
      </w:r>
    </w:p>
    <w:p w:rsidR="007E4D57" w:rsidRPr="00B64CCC" w:rsidRDefault="007E4D57"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E4D57" w:rsidRPr="00B64CCC" w:rsidRDefault="007E4D57"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学年学期管理：可设置学年学期信息，利于多年使用数据的统计汇总</w:t>
      </w:r>
    </w:p>
    <w:p w:rsidR="007E4D57" w:rsidRPr="00B64CCC" w:rsidRDefault="007E4D57" w:rsidP="007E4D57">
      <w:pPr>
        <w:pStyle w:val="aa"/>
        <w:numPr>
          <w:ilvl w:val="0"/>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相关人web页管理</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相关人：教务管理者、教研组长、备课组长</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建立指标库：教务管理者权限、参考“劳动关系学院项目”</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组建评价表：评价表具备客观项评分和主观项录入功能、客观性评分支持手工分数录入或分数选项、预制评分表各项满分实时总计显示，教务管理者权限，参考“劳动关系学院项目”</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发起评价活动并关联评价表（一次活动允许多个评价表、一节听课活动允许多个评价表由不同人分别评分）、可设置记名或匿名提交评分表、所以web页相关人具有权限</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授权听课现场负责人：每次发起评价活动都可授权听课现场负责人</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lastRenderedPageBreak/>
        <w:t>授权分数统计结果的查询权限</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制定分数统计方式</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授权分数统计结果的查询权限</w:t>
      </w:r>
    </w:p>
    <w:p w:rsidR="007E4D57" w:rsidRPr="00B64CCC" w:rsidRDefault="007E4D57" w:rsidP="007E4D57">
      <w:pPr>
        <w:pStyle w:val="aa"/>
        <w:numPr>
          <w:ilvl w:val="0"/>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移动端评价</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访问方式：基于微信小程序或公众号，不需要参与打分者记忆用户名、密码等信息</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听课现场负责人：建立听课现场信息</w:t>
      </w:r>
      <w:r w:rsidRPr="00B64CCC">
        <w:rPr>
          <w:rFonts w:ascii="宋体" w:eastAsia="宋体" w:hAnsi="宋体" w:cs="Arial" w:hint="eastAsia"/>
          <w:sz w:val="28"/>
          <w:szCs w:val="28"/>
          <w:highlight w:val="yellow"/>
          <w:shd w:val="clear" w:color="auto" w:fill="FFFFFF"/>
        </w:rPr>
        <w:t>（可课前临时录入，也支持由教务管理者推送）</w:t>
      </w:r>
      <w:r w:rsidRPr="00B64CCC">
        <w:rPr>
          <w:rFonts w:ascii="宋体" w:eastAsia="宋体" w:hAnsi="宋体" w:cs="Arial" w:hint="eastAsia"/>
          <w:sz w:val="28"/>
          <w:szCs w:val="28"/>
          <w:shd w:val="clear" w:color="auto" w:fill="FFFFFF"/>
        </w:rPr>
        <w:t>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二维码的有效期限可设置</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建立听课现场信息：课前临时录入</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微软雅黑" w:hint="eastAsia"/>
          <w:sz w:val="28"/>
          <w:szCs w:val="28"/>
        </w:rPr>
        <w:t>课题名称（支持中文、数字、符号的组合）录入</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微软雅黑" w:hint="eastAsia"/>
          <w:sz w:val="28"/>
          <w:szCs w:val="28"/>
        </w:rPr>
        <w:t>主讲人录入：属于基础信息管理中教师管理部分、设置后支持模糊查询选择</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微软雅黑" w:hint="eastAsia"/>
          <w:sz w:val="28"/>
          <w:szCs w:val="28"/>
        </w:rPr>
        <w:t>授课年级班级：属于基础信息管理年级班级设置部分、</w:t>
      </w:r>
      <w:r w:rsidRPr="00B64CCC">
        <w:rPr>
          <w:rFonts w:ascii="宋体" w:eastAsia="宋体" w:hAnsi="宋体" w:cs="微软雅黑" w:hint="eastAsia"/>
          <w:sz w:val="28"/>
          <w:szCs w:val="28"/>
        </w:rPr>
        <w:lastRenderedPageBreak/>
        <w:t>设置后支持先选择年级、再选择班级，避免一次罗列出全校班级名称不便选择、或者手工录入命名格式不规范</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评课活动录入：属于相关人web页管理发起评价活动设置、设置后支持下拉框选择</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评价表选择：属于相关人web页管理关联评价表设置、设置后对应评课活动存在相关的评价表选择，支持下拉框选择</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生成二维码：判断听课现场信息项没有空白项，如果有空白项弹出提示文字窗口，单击“生成评价二维码”按钮，跳转到二维码图片页面，支持图片分享和保存</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评价表录入提交：</w:t>
      </w:r>
    </w:p>
    <w:p w:rsidR="007E4D57" w:rsidRPr="00B64CCC" w:rsidRDefault="007E4D57" w:rsidP="007E4D57">
      <w:pPr>
        <w:pStyle w:val="aa"/>
        <w:numPr>
          <w:ilvl w:val="0"/>
          <w:numId w:val="11"/>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评价表具备客观项评分和主观项录入功能、客观性评分支持手工分数录入或分数选项</w:t>
      </w:r>
    </w:p>
    <w:p w:rsidR="007E4D57" w:rsidRPr="00B64CCC" w:rsidRDefault="007E4D57" w:rsidP="007E4D57">
      <w:pPr>
        <w:pStyle w:val="aa"/>
        <w:numPr>
          <w:ilvl w:val="0"/>
          <w:numId w:val="11"/>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评价表可实时计算已经选择或录入的分数统计</w:t>
      </w:r>
    </w:p>
    <w:p w:rsidR="007E4D57" w:rsidRPr="00B64CCC" w:rsidRDefault="007E4D57" w:rsidP="007E4D57">
      <w:pPr>
        <w:pStyle w:val="aa"/>
        <w:numPr>
          <w:ilvl w:val="0"/>
          <w:numId w:val="11"/>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判断评价表客观项没有空白项，如果有客观项空白弹出提示文字窗口</w:t>
      </w:r>
    </w:p>
    <w:p w:rsidR="007E4D57" w:rsidRPr="00B64CCC" w:rsidRDefault="007E4D57" w:rsidP="007E4D57">
      <w:pPr>
        <w:pStyle w:val="aa"/>
        <w:numPr>
          <w:ilvl w:val="0"/>
          <w:numId w:val="11"/>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E4D57" w:rsidRPr="00B64CCC" w:rsidRDefault="007E4D57" w:rsidP="007E4D57">
      <w:pPr>
        <w:pStyle w:val="aa"/>
        <w:numPr>
          <w:ilvl w:val="0"/>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数据统计查询</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lastRenderedPageBreak/>
        <w:t>教务管理者权限：查询所有活动的评分统计，如果实名统计可查询实名评价内容、支持统计数据excel导出</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教研组长、备课组长权限：负责的教研组、备课组分数统计查询、主观项内容查询、支持统计数据excel导出</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按照一次评价活动进行数据计算</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每次活动每项指标分项进行统计</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按照学科、教研组、备课组查询</w:t>
      </w:r>
    </w:p>
    <w:p w:rsidR="007E4D57" w:rsidRPr="00B64CCC" w:rsidRDefault="007E4D57" w:rsidP="004C66A3">
      <w:pPr>
        <w:pStyle w:val="aa"/>
        <w:ind w:left="720" w:firstLine="560"/>
        <w:rPr>
          <w:rFonts w:ascii="宋体" w:eastAsia="宋体" w:hAnsi="宋体" w:cs="Arial"/>
          <w:sz w:val="28"/>
          <w:szCs w:val="28"/>
          <w:shd w:val="clear" w:color="auto" w:fill="FFFFFF"/>
        </w:rPr>
      </w:pPr>
    </w:p>
    <w:p w:rsidR="0044252D" w:rsidRPr="00B64CCC" w:rsidRDefault="00FD108A" w:rsidP="00E716CC">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制定项目工作分解结构</w:t>
      </w:r>
      <w:r w:rsidR="00E716CC" w:rsidRPr="00B64CCC">
        <w:rPr>
          <w:rFonts w:ascii="宋体" w:eastAsia="宋体" w:hAnsi="宋体" w:cs="Arial" w:hint="eastAsia"/>
          <w:sz w:val="28"/>
          <w:szCs w:val="28"/>
          <w:shd w:val="clear" w:color="auto" w:fill="FFFFFF"/>
        </w:rPr>
        <w:t>，</w:t>
      </w:r>
      <w:r w:rsidR="005B62BC" w:rsidRPr="00B64CCC">
        <w:rPr>
          <w:rFonts w:ascii="宋体" w:eastAsia="宋体" w:hAnsi="宋体" w:cs="Arial" w:hint="eastAsia"/>
          <w:sz w:val="28"/>
          <w:szCs w:val="28"/>
          <w:shd w:val="clear" w:color="auto" w:fill="FFFFFF"/>
        </w:rPr>
        <w:t>重大里程碑</w:t>
      </w:r>
    </w:p>
    <w:p w:rsidR="008B6E7D" w:rsidRPr="00B64CCC" w:rsidRDefault="008B6E7D" w:rsidP="008B6E7D">
      <w:pPr>
        <w:pStyle w:val="aa"/>
        <w:ind w:left="720"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根据本项目具体需求分析，具体工作如下：</w:t>
      </w:r>
    </w:p>
    <w:p w:rsidR="00E42784" w:rsidRPr="00B64CCC" w:rsidRDefault="000B7B6F" w:rsidP="00E42784">
      <w:pPr>
        <w:pStyle w:val="aa"/>
        <w:ind w:left="720"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工作分解结构</w:t>
      </w:r>
    </w:p>
    <w:p w:rsidR="000B7B6F" w:rsidRPr="00B64CCC" w:rsidRDefault="007E3FB9" w:rsidP="00E42784">
      <w:pPr>
        <w:pStyle w:val="aa"/>
        <w:ind w:left="720" w:firstLineChars="0" w:firstLine="0"/>
        <w:rPr>
          <w:rFonts w:ascii="宋体" w:eastAsia="宋体" w:hAnsi="宋体" w:cs="Arial"/>
          <w:sz w:val="28"/>
          <w:szCs w:val="28"/>
          <w:shd w:val="clear" w:color="auto" w:fill="FFFFFF"/>
        </w:rPr>
      </w:pPr>
      <w:r w:rsidRPr="00B64CCC">
        <w:rPr>
          <w:rFonts w:ascii="宋体" w:eastAsia="宋体" w:hAnsi="宋体" w:cs="Arial"/>
          <w:sz w:val="28"/>
          <w:szCs w:val="28"/>
          <w:shd w:val="clear" w:color="auto" w:fill="FFFFFF"/>
        </w:rPr>
        <w:object w:dxaOrig="21796"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192.75pt" o:ole="">
            <v:imagedata r:id="rId9" o:title=""/>
          </v:shape>
          <o:OLEObject Type="Embed" ProgID="Visio.Drawing.15" ShapeID="_x0000_i1025" DrawAspect="Content" ObjectID="_1601921656" r:id="rId10"/>
        </w:object>
      </w:r>
      <w:r w:rsidRPr="00B64CCC">
        <w:rPr>
          <w:rFonts w:ascii="宋体" w:eastAsia="宋体" w:hAnsi="宋体" w:cs="Arial" w:hint="eastAsia"/>
          <w:sz w:val="28"/>
          <w:szCs w:val="28"/>
          <w:shd w:val="clear" w:color="auto" w:fill="FFFFFF"/>
        </w:rPr>
        <w:t>重大里程碑</w:t>
      </w:r>
    </w:p>
    <w:tbl>
      <w:tblPr>
        <w:tblStyle w:val="ab"/>
        <w:tblW w:w="8177" w:type="dxa"/>
        <w:tblInd w:w="720" w:type="dxa"/>
        <w:tblLook w:val="04A0" w:firstRow="1" w:lastRow="0" w:firstColumn="1" w:lastColumn="0" w:noHBand="0" w:noVBand="1"/>
      </w:tblPr>
      <w:tblGrid>
        <w:gridCol w:w="3783"/>
        <w:gridCol w:w="4394"/>
      </w:tblGrid>
      <w:tr w:rsidR="00B64CCC" w:rsidRPr="00B64CCC" w:rsidTr="007E3FB9">
        <w:tc>
          <w:tcPr>
            <w:tcW w:w="3783" w:type="dxa"/>
          </w:tcPr>
          <w:p w:rsidR="007E3FB9" w:rsidRPr="00B64CCC" w:rsidRDefault="007E3FB9"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里程碑事件</w:t>
            </w:r>
          </w:p>
        </w:tc>
        <w:tc>
          <w:tcPr>
            <w:tcW w:w="4394" w:type="dxa"/>
          </w:tcPr>
          <w:p w:rsidR="007E3FB9" w:rsidRPr="00B64CCC" w:rsidRDefault="007E3FB9"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时间</w:t>
            </w:r>
          </w:p>
        </w:tc>
      </w:tr>
      <w:tr w:rsidR="00B64CCC" w:rsidRPr="00B64CCC" w:rsidTr="007E3FB9">
        <w:tc>
          <w:tcPr>
            <w:tcW w:w="3783" w:type="dxa"/>
          </w:tcPr>
          <w:p w:rsidR="007E3FB9" w:rsidRPr="00B64CCC" w:rsidRDefault="007E3FB9"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基础信息功能完成</w:t>
            </w:r>
          </w:p>
        </w:tc>
        <w:tc>
          <w:tcPr>
            <w:tcW w:w="4394" w:type="dxa"/>
          </w:tcPr>
          <w:p w:rsidR="007E3FB9" w:rsidRPr="00B64CCC" w:rsidRDefault="007E3FB9"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02</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12</w:t>
            </w:r>
          </w:p>
        </w:tc>
      </w:tr>
      <w:tr w:rsidR="007E3FB9" w:rsidRPr="00B64CCC" w:rsidTr="007E3FB9">
        <w:tc>
          <w:tcPr>
            <w:tcW w:w="3783" w:type="dxa"/>
          </w:tcPr>
          <w:p w:rsidR="007E3FB9" w:rsidRPr="00B64CCC" w:rsidRDefault="007E3FB9"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指标库管理功能完成</w:t>
            </w:r>
          </w:p>
        </w:tc>
        <w:tc>
          <w:tcPr>
            <w:tcW w:w="4394" w:type="dxa"/>
          </w:tcPr>
          <w:p w:rsidR="007E3FB9" w:rsidRPr="00B64CCC" w:rsidRDefault="007E3FB9"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02</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26</w:t>
            </w:r>
          </w:p>
        </w:tc>
      </w:tr>
      <w:tr w:rsidR="007E3FB9" w:rsidRPr="00B64CCC" w:rsidTr="007E3FB9">
        <w:tc>
          <w:tcPr>
            <w:tcW w:w="3783" w:type="dxa"/>
          </w:tcPr>
          <w:p w:rsidR="007E3FB9" w:rsidRPr="00B64CCC" w:rsidRDefault="007E3FB9"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lastRenderedPageBreak/>
              <w:t>评价表管理功能完成</w:t>
            </w:r>
          </w:p>
        </w:tc>
        <w:tc>
          <w:tcPr>
            <w:tcW w:w="4394" w:type="dxa"/>
          </w:tcPr>
          <w:p w:rsidR="007E3FB9" w:rsidRPr="00B64CCC" w:rsidRDefault="007E3FB9"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2018-</w:t>
            </w:r>
            <w:r w:rsidR="00890B95" w:rsidRPr="00B64CCC">
              <w:rPr>
                <w:rFonts w:ascii="宋体" w:eastAsia="宋体" w:hAnsi="宋体" w:cs="Arial"/>
                <w:sz w:val="28"/>
                <w:szCs w:val="28"/>
                <w:shd w:val="clear" w:color="auto" w:fill="FFFFFF"/>
              </w:rPr>
              <w:t>03</w:t>
            </w:r>
            <w:r w:rsidR="00890B95" w:rsidRPr="00B64CCC">
              <w:rPr>
                <w:rFonts w:ascii="宋体" w:eastAsia="宋体" w:hAnsi="宋体" w:cs="Arial" w:hint="eastAsia"/>
                <w:sz w:val="28"/>
                <w:szCs w:val="28"/>
                <w:shd w:val="clear" w:color="auto" w:fill="FFFFFF"/>
              </w:rPr>
              <w:t>-</w:t>
            </w:r>
            <w:r w:rsidR="00890B95" w:rsidRPr="00B64CCC">
              <w:rPr>
                <w:rFonts w:ascii="宋体" w:eastAsia="宋体" w:hAnsi="宋体" w:cs="Arial"/>
                <w:sz w:val="28"/>
                <w:szCs w:val="28"/>
                <w:shd w:val="clear" w:color="auto" w:fill="FFFFFF"/>
              </w:rPr>
              <w:t>01</w:t>
            </w:r>
          </w:p>
        </w:tc>
      </w:tr>
      <w:tr w:rsidR="007E3FB9" w:rsidRPr="00B64CCC" w:rsidTr="007E3FB9">
        <w:tc>
          <w:tcPr>
            <w:tcW w:w="3783" w:type="dxa"/>
          </w:tcPr>
          <w:p w:rsidR="007E3FB9" w:rsidRPr="00B64CCC" w:rsidRDefault="00890B95"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活动管理</w:t>
            </w:r>
            <w:r w:rsidR="003354BD" w:rsidRPr="00B64CCC">
              <w:rPr>
                <w:rFonts w:ascii="宋体" w:eastAsia="宋体" w:hAnsi="宋体" w:cs="Arial" w:hint="eastAsia"/>
                <w:sz w:val="28"/>
                <w:szCs w:val="28"/>
                <w:shd w:val="clear" w:color="auto" w:fill="FFFFFF"/>
              </w:rPr>
              <w:t>功能完成</w:t>
            </w:r>
          </w:p>
        </w:tc>
        <w:tc>
          <w:tcPr>
            <w:tcW w:w="4394" w:type="dxa"/>
          </w:tcPr>
          <w:p w:rsidR="007E3FB9" w:rsidRPr="00B64CCC" w:rsidRDefault="003354BD"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03</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05</w:t>
            </w:r>
          </w:p>
        </w:tc>
      </w:tr>
      <w:tr w:rsidR="00890B95" w:rsidRPr="00B64CCC" w:rsidTr="007E3FB9">
        <w:tc>
          <w:tcPr>
            <w:tcW w:w="3783" w:type="dxa"/>
          </w:tcPr>
          <w:p w:rsidR="00890B95" w:rsidRPr="00B64CCC" w:rsidRDefault="003354BD"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听课计划管理功能完成</w:t>
            </w:r>
          </w:p>
        </w:tc>
        <w:tc>
          <w:tcPr>
            <w:tcW w:w="4394" w:type="dxa"/>
          </w:tcPr>
          <w:p w:rsidR="00890B95" w:rsidRPr="00B64CCC" w:rsidRDefault="003354BD"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03</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07</w:t>
            </w:r>
          </w:p>
        </w:tc>
      </w:tr>
      <w:tr w:rsidR="00890B95" w:rsidRPr="00B64CCC" w:rsidTr="007E3FB9">
        <w:tc>
          <w:tcPr>
            <w:tcW w:w="3783" w:type="dxa"/>
          </w:tcPr>
          <w:p w:rsidR="00890B95" w:rsidRPr="00B64CCC" w:rsidRDefault="003354BD"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扫码评价功能完成</w:t>
            </w:r>
          </w:p>
        </w:tc>
        <w:tc>
          <w:tcPr>
            <w:tcW w:w="4394" w:type="dxa"/>
          </w:tcPr>
          <w:p w:rsidR="00890B95" w:rsidRPr="00B64CCC" w:rsidRDefault="003354BD"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03</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12</w:t>
            </w:r>
          </w:p>
        </w:tc>
      </w:tr>
      <w:tr w:rsidR="003354BD" w:rsidRPr="00B64CCC" w:rsidTr="007E3FB9">
        <w:tc>
          <w:tcPr>
            <w:tcW w:w="3783" w:type="dxa"/>
          </w:tcPr>
          <w:p w:rsidR="003354BD" w:rsidRPr="00B64CCC" w:rsidRDefault="003354BD"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统计分析功能完成</w:t>
            </w:r>
          </w:p>
        </w:tc>
        <w:tc>
          <w:tcPr>
            <w:tcW w:w="4394" w:type="dxa"/>
          </w:tcPr>
          <w:p w:rsidR="003354BD" w:rsidRPr="00B64CCC" w:rsidRDefault="003354BD" w:rsidP="00E42784">
            <w:pPr>
              <w:pStyle w:val="aa"/>
              <w:ind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03</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15</w:t>
            </w:r>
          </w:p>
        </w:tc>
      </w:tr>
    </w:tbl>
    <w:p w:rsidR="007E3FB9" w:rsidRPr="00B64CCC" w:rsidRDefault="007E3FB9" w:rsidP="00E42784">
      <w:pPr>
        <w:pStyle w:val="aa"/>
        <w:ind w:left="720" w:firstLineChars="0" w:firstLine="0"/>
        <w:rPr>
          <w:rFonts w:ascii="宋体" w:eastAsia="宋体" w:hAnsi="宋体" w:cs="Arial"/>
          <w:sz w:val="28"/>
          <w:szCs w:val="28"/>
          <w:shd w:val="clear" w:color="auto" w:fill="FFFFFF"/>
        </w:rPr>
      </w:pPr>
    </w:p>
    <w:p w:rsidR="00FD108A" w:rsidRPr="00B64CCC" w:rsidRDefault="00FD108A" w:rsidP="00FD108A">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项目进度计划</w:t>
      </w:r>
    </w:p>
    <w:p w:rsidR="00BC6BA9" w:rsidRPr="00B64CCC" w:rsidRDefault="00BC6BA9" w:rsidP="00BC6BA9">
      <w:pPr>
        <w:pStyle w:val="aa"/>
        <w:ind w:left="720"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根据project绘制甘特图，展示项目进度计划：</w:t>
      </w:r>
    </w:p>
    <w:p w:rsidR="00BC6BA9" w:rsidRPr="00B64CCC" w:rsidRDefault="00BC6BA9" w:rsidP="00BC6BA9">
      <w:pPr>
        <w:pStyle w:val="aa"/>
        <w:ind w:left="720" w:firstLineChars="0" w:firstLine="0"/>
        <w:rPr>
          <w:rFonts w:ascii="宋体" w:eastAsia="宋体" w:hAnsi="宋体" w:cs="Arial"/>
          <w:sz w:val="28"/>
          <w:szCs w:val="28"/>
          <w:shd w:val="clear" w:color="auto" w:fill="FFFFFF"/>
        </w:rPr>
      </w:pPr>
      <w:r w:rsidRPr="00B64CCC">
        <w:rPr>
          <w:rFonts w:ascii="宋体" w:eastAsia="宋体" w:hAnsi="宋体"/>
          <w:noProof/>
          <w:sz w:val="28"/>
          <w:szCs w:val="28"/>
        </w:rPr>
        <w:drawing>
          <wp:inline distT="0" distB="0" distL="0" distR="0" wp14:anchorId="34429010" wp14:editId="21E4AB75">
            <wp:extent cx="5508625" cy="2656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8625" cy="2656205"/>
                    </a:xfrm>
                    <a:prstGeom prst="rect">
                      <a:avLst/>
                    </a:prstGeom>
                  </pic:spPr>
                </pic:pic>
              </a:graphicData>
            </a:graphic>
          </wp:inline>
        </w:drawing>
      </w:r>
    </w:p>
    <w:p w:rsidR="00FD108A" w:rsidRDefault="00FD108A" w:rsidP="00FD108A">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绘制资源/费用负荷图</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722"/>
        <w:gridCol w:w="974"/>
        <w:gridCol w:w="1572"/>
        <w:gridCol w:w="539"/>
        <w:gridCol w:w="1054"/>
        <w:gridCol w:w="1076"/>
        <w:gridCol w:w="1768"/>
      </w:tblGrid>
      <w:tr w:rsidR="00C71188" w:rsidRPr="00C71188" w:rsidTr="00FB1040">
        <w:tc>
          <w:tcPr>
            <w:tcW w:w="17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C71188" w:rsidRDefault="00C71188" w:rsidP="00C71188">
            <w:pPr>
              <w:widowControl/>
              <w:jc w:val="left"/>
              <w:rPr>
                <w:rFonts w:ascii="宋体" w:eastAsia="宋体" w:hAnsi="宋体" w:cs="宋体"/>
                <w:kern w:val="0"/>
                <w:sz w:val="18"/>
                <w:szCs w:val="18"/>
              </w:rPr>
            </w:pPr>
            <w:r w:rsidRPr="00C71188">
              <w:rPr>
                <w:rFonts w:ascii="宋体" w:eastAsia="宋体" w:hAnsi="宋体" w:cs="宋体" w:hint="eastAsia"/>
                <w:color w:val="363636"/>
                <w:kern w:val="0"/>
                <w:sz w:val="18"/>
                <w:szCs w:val="18"/>
                <w:shd w:val="clear" w:color="auto" w:fill="DFE3E8"/>
              </w:rPr>
              <w:t>资源名称</w:t>
            </w:r>
          </w:p>
        </w:tc>
        <w:tc>
          <w:tcPr>
            <w:tcW w:w="9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C71188" w:rsidRDefault="00C71188" w:rsidP="00C71188">
            <w:pPr>
              <w:widowControl/>
              <w:jc w:val="left"/>
              <w:rPr>
                <w:rFonts w:ascii="宋体" w:eastAsia="宋体" w:hAnsi="宋体" w:cs="宋体" w:hint="eastAsia"/>
                <w:kern w:val="0"/>
                <w:sz w:val="18"/>
                <w:szCs w:val="18"/>
              </w:rPr>
            </w:pPr>
            <w:r w:rsidRPr="00C71188">
              <w:rPr>
                <w:rFonts w:ascii="宋体" w:eastAsia="宋体" w:hAnsi="宋体" w:cs="宋体" w:hint="eastAsia"/>
                <w:color w:val="363636"/>
                <w:kern w:val="0"/>
                <w:sz w:val="18"/>
                <w:szCs w:val="18"/>
                <w:shd w:val="clear" w:color="auto" w:fill="DFE3E8"/>
              </w:rPr>
              <w:t>类型</w:t>
            </w:r>
          </w:p>
        </w:tc>
        <w:tc>
          <w:tcPr>
            <w:tcW w:w="15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C71188" w:rsidRDefault="00C71188" w:rsidP="00C71188">
            <w:pPr>
              <w:widowControl/>
              <w:jc w:val="left"/>
              <w:rPr>
                <w:rFonts w:ascii="宋体" w:eastAsia="宋体" w:hAnsi="宋体" w:cs="宋体" w:hint="eastAsia"/>
                <w:kern w:val="0"/>
                <w:sz w:val="18"/>
                <w:szCs w:val="18"/>
              </w:rPr>
            </w:pPr>
            <w:r w:rsidRPr="00C71188">
              <w:rPr>
                <w:rFonts w:ascii="宋体" w:eastAsia="宋体" w:hAnsi="宋体" w:cs="宋体" w:hint="eastAsia"/>
                <w:color w:val="363636"/>
                <w:kern w:val="0"/>
                <w:sz w:val="18"/>
                <w:szCs w:val="18"/>
                <w:shd w:val="clear" w:color="auto" w:fill="DFE3E8"/>
              </w:rPr>
              <w:t>材料标签</w:t>
            </w:r>
            <w:bookmarkStart w:id="0" w:name="_GoBack"/>
            <w:bookmarkEnd w:id="0"/>
          </w:p>
        </w:tc>
        <w:tc>
          <w:tcPr>
            <w:tcW w:w="5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C71188" w:rsidRDefault="00C71188" w:rsidP="00C71188">
            <w:pPr>
              <w:widowControl/>
              <w:jc w:val="left"/>
              <w:rPr>
                <w:rFonts w:ascii="宋体" w:eastAsia="宋体" w:hAnsi="宋体" w:cs="宋体" w:hint="eastAsia"/>
                <w:kern w:val="0"/>
                <w:sz w:val="18"/>
                <w:szCs w:val="18"/>
              </w:rPr>
            </w:pPr>
            <w:r w:rsidRPr="00C71188">
              <w:rPr>
                <w:rFonts w:ascii="宋体" w:eastAsia="宋体" w:hAnsi="宋体" w:cs="宋体" w:hint="eastAsia"/>
                <w:color w:val="363636"/>
                <w:kern w:val="0"/>
                <w:sz w:val="18"/>
                <w:szCs w:val="18"/>
                <w:shd w:val="clear" w:color="auto" w:fill="DFE3E8"/>
              </w:rPr>
              <w:t>缩写</w:t>
            </w:r>
          </w:p>
        </w:tc>
        <w:tc>
          <w:tcPr>
            <w:tcW w:w="10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C71188" w:rsidRDefault="00C71188" w:rsidP="00C71188">
            <w:pPr>
              <w:widowControl/>
              <w:jc w:val="left"/>
              <w:rPr>
                <w:rFonts w:ascii="宋体" w:eastAsia="宋体" w:hAnsi="宋体" w:cs="宋体" w:hint="eastAsia"/>
                <w:kern w:val="0"/>
                <w:sz w:val="18"/>
                <w:szCs w:val="18"/>
              </w:rPr>
            </w:pPr>
            <w:r w:rsidRPr="00C71188">
              <w:rPr>
                <w:rFonts w:ascii="宋体" w:eastAsia="宋体" w:hAnsi="宋体" w:cs="宋体" w:hint="eastAsia"/>
                <w:color w:val="363636"/>
                <w:kern w:val="0"/>
                <w:sz w:val="18"/>
                <w:szCs w:val="18"/>
                <w:shd w:val="clear" w:color="auto" w:fill="DFE3E8"/>
              </w:rPr>
              <w:t>组</w:t>
            </w:r>
          </w:p>
        </w:tc>
        <w:tc>
          <w:tcPr>
            <w:tcW w:w="10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C71188" w:rsidRDefault="00C71188" w:rsidP="00C71188">
            <w:pPr>
              <w:widowControl/>
              <w:jc w:val="left"/>
              <w:rPr>
                <w:rFonts w:ascii="宋体" w:eastAsia="宋体" w:hAnsi="宋体" w:cs="宋体" w:hint="eastAsia"/>
                <w:kern w:val="0"/>
                <w:sz w:val="18"/>
                <w:szCs w:val="18"/>
              </w:rPr>
            </w:pPr>
            <w:r w:rsidRPr="00C71188">
              <w:rPr>
                <w:rFonts w:ascii="宋体" w:eastAsia="宋体" w:hAnsi="宋体" w:cs="宋体" w:hint="eastAsia"/>
                <w:color w:val="363636"/>
                <w:kern w:val="0"/>
                <w:sz w:val="18"/>
                <w:szCs w:val="18"/>
                <w:shd w:val="clear" w:color="auto" w:fill="DFE3E8"/>
              </w:rPr>
              <w:t>最大单位</w:t>
            </w:r>
          </w:p>
        </w:tc>
        <w:tc>
          <w:tcPr>
            <w:tcW w:w="17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C71188" w:rsidRDefault="00C71188" w:rsidP="00C71188">
            <w:pPr>
              <w:widowControl/>
              <w:jc w:val="left"/>
              <w:rPr>
                <w:rFonts w:ascii="宋体" w:eastAsia="宋体" w:hAnsi="宋体" w:cs="宋体" w:hint="eastAsia"/>
                <w:kern w:val="0"/>
                <w:sz w:val="18"/>
                <w:szCs w:val="18"/>
              </w:rPr>
            </w:pPr>
            <w:r w:rsidRPr="00C71188">
              <w:rPr>
                <w:rFonts w:ascii="宋体" w:eastAsia="宋体" w:hAnsi="宋体" w:cs="宋体" w:hint="eastAsia"/>
                <w:color w:val="363636"/>
                <w:kern w:val="0"/>
                <w:sz w:val="18"/>
                <w:szCs w:val="18"/>
                <w:shd w:val="clear" w:color="auto" w:fill="DFE3E8"/>
              </w:rPr>
              <w:t>标准费率</w:t>
            </w:r>
          </w:p>
        </w:tc>
      </w:tr>
      <w:tr w:rsidR="00C71188" w:rsidRPr="00C71188" w:rsidTr="00FB1040">
        <w:tc>
          <w:tcPr>
            <w:tcW w:w="17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项目经理</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kern w:val="0"/>
                <w:sz w:val="22"/>
              </w:rPr>
            </w:pPr>
            <w:r w:rsidRPr="00C71188">
              <w:rPr>
                <w:rFonts w:ascii="等线" w:eastAsia="等线" w:hAnsi="等线" w:cs="宋体" w:hint="eastAsia"/>
                <w:color w:val="000000"/>
                <w:kern w:val="0"/>
                <w:sz w:val="22"/>
              </w:rPr>
              <w:t>项</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kern w:val="0"/>
                <w:sz w:val="22"/>
              </w:rPr>
            </w:pPr>
            <w:r w:rsidRPr="00C71188">
              <w:rPr>
                <w:rFonts w:ascii="等线" w:eastAsia="等线" w:hAnsi="等线" w:cs="宋体" w:hint="eastAsia"/>
                <w:color w:val="000000"/>
                <w:kern w:val="0"/>
                <w:sz w:val="22"/>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hint="eastAsia"/>
                <w:kern w:val="0"/>
                <w:sz w:val="22"/>
              </w:rPr>
            </w:pPr>
            <w:r w:rsidRPr="00C71188">
              <w:rPr>
                <w:rFonts w:ascii="等线" w:eastAsia="等线" w:hAnsi="等线" w:cs="宋体" w:hint="eastAsia"/>
                <w:color w:val="000000"/>
                <w:kern w:val="0"/>
                <w:sz w:val="22"/>
              </w:rPr>
              <w:t>¥100.00/工时</w:t>
            </w:r>
          </w:p>
        </w:tc>
      </w:tr>
      <w:tr w:rsidR="00C71188" w:rsidRPr="00C71188" w:rsidTr="00FB1040">
        <w:tc>
          <w:tcPr>
            <w:tcW w:w="17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后端工程师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kern w:val="0"/>
                <w:sz w:val="22"/>
              </w:rPr>
            </w:pPr>
            <w:r w:rsidRPr="00C71188">
              <w:rPr>
                <w:rFonts w:ascii="等线" w:eastAsia="等线" w:hAnsi="等线" w:cs="宋体" w:hint="eastAsia"/>
                <w:color w:val="000000"/>
                <w:kern w:val="0"/>
                <w:sz w:val="22"/>
              </w:rPr>
              <w:t>后</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kern w:val="0"/>
                <w:sz w:val="22"/>
              </w:rPr>
            </w:pPr>
            <w:r w:rsidRPr="00C71188">
              <w:rPr>
                <w:rFonts w:ascii="等线" w:eastAsia="等线" w:hAnsi="等线" w:cs="宋体" w:hint="eastAsia"/>
                <w:color w:val="000000"/>
                <w:kern w:val="0"/>
                <w:sz w:val="22"/>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hint="eastAsia"/>
                <w:kern w:val="0"/>
                <w:sz w:val="22"/>
              </w:rPr>
            </w:pPr>
            <w:r w:rsidRPr="00C71188">
              <w:rPr>
                <w:rFonts w:ascii="等线" w:eastAsia="等线" w:hAnsi="等线" w:cs="宋体" w:hint="eastAsia"/>
                <w:color w:val="000000"/>
                <w:kern w:val="0"/>
                <w:sz w:val="22"/>
              </w:rPr>
              <w:t>¥90.00/工时</w:t>
            </w:r>
          </w:p>
        </w:tc>
      </w:tr>
      <w:tr w:rsidR="00C71188" w:rsidRPr="00C71188" w:rsidTr="00FB1040">
        <w:tc>
          <w:tcPr>
            <w:tcW w:w="17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前端工程师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kern w:val="0"/>
                <w:sz w:val="22"/>
              </w:rPr>
            </w:pPr>
            <w:r w:rsidRPr="00C71188">
              <w:rPr>
                <w:rFonts w:ascii="等线" w:eastAsia="等线" w:hAnsi="等线" w:cs="宋体" w:hint="eastAsia"/>
                <w:color w:val="000000"/>
                <w:kern w:val="0"/>
                <w:sz w:val="22"/>
              </w:rPr>
              <w:t>前</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kern w:val="0"/>
                <w:sz w:val="22"/>
              </w:rPr>
            </w:pPr>
            <w:r w:rsidRPr="00C71188">
              <w:rPr>
                <w:rFonts w:ascii="等线" w:eastAsia="等线" w:hAnsi="等线" w:cs="宋体" w:hint="eastAsia"/>
                <w:color w:val="000000"/>
                <w:kern w:val="0"/>
                <w:sz w:val="22"/>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hint="eastAsia"/>
                <w:kern w:val="0"/>
                <w:sz w:val="22"/>
              </w:rPr>
            </w:pPr>
            <w:r w:rsidRPr="00C71188">
              <w:rPr>
                <w:rFonts w:ascii="等线" w:eastAsia="等线" w:hAnsi="等线" w:cs="宋体" w:hint="eastAsia"/>
                <w:color w:val="000000"/>
                <w:kern w:val="0"/>
                <w:sz w:val="22"/>
              </w:rPr>
              <w:t>¥85.00/工时</w:t>
            </w:r>
          </w:p>
        </w:tc>
      </w:tr>
      <w:tr w:rsidR="00C71188" w:rsidRPr="00C71188" w:rsidTr="00FB1040">
        <w:tc>
          <w:tcPr>
            <w:tcW w:w="17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测试工程师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kern w:val="0"/>
                <w:sz w:val="22"/>
              </w:rPr>
            </w:pPr>
            <w:r w:rsidRPr="00C71188">
              <w:rPr>
                <w:rFonts w:ascii="等线" w:eastAsia="等线" w:hAnsi="等线" w:cs="宋体" w:hint="eastAsia"/>
                <w:color w:val="000000"/>
                <w:kern w:val="0"/>
                <w:sz w:val="22"/>
              </w:rPr>
              <w:t>测</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kern w:val="0"/>
                <w:sz w:val="22"/>
              </w:rPr>
            </w:pPr>
            <w:r w:rsidRPr="00C71188">
              <w:rPr>
                <w:rFonts w:ascii="等线" w:eastAsia="等线" w:hAnsi="等线" w:cs="宋体" w:hint="eastAsia"/>
                <w:color w:val="000000"/>
                <w:kern w:val="0"/>
                <w:sz w:val="22"/>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hint="eastAsia"/>
                <w:kern w:val="0"/>
                <w:sz w:val="22"/>
              </w:rPr>
            </w:pPr>
            <w:r w:rsidRPr="00C71188">
              <w:rPr>
                <w:rFonts w:ascii="等线" w:eastAsia="等线" w:hAnsi="等线" w:cs="宋体" w:hint="eastAsia"/>
                <w:color w:val="000000"/>
                <w:kern w:val="0"/>
                <w:sz w:val="22"/>
              </w:rPr>
              <w:t>¥80.00/工时</w:t>
            </w:r>
          </w:p>
        </w:tc>
      </w:tr>
      <w:tr w:rsidR="00C71188" w:rsidRPr="00C71188" w:rsidTr="00FB1040">
        <w:tc>
          <w:tcPr>
            <w:tcW w:w="17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UI设计</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kern w:val="0"/>
                <w:sz w:val="22"/>
              </w:rPr>
            </w:pPr>
            <w:r w:rsidRPr="00C71188">
              <w:rPr>
                <w:rFonts w:ascii="等线" w:eastAsia="等线" w:hAnsi="等线" w:cs="宋体" w:hint="eastAsia"/>
                <w:color w:val="000000"/>
                <w:kern w:val="0"/>
                <w:sz w:val="22"/>
              </w:rPr>
              <w:t>U</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kern w:val="0"/>
                <w:sz w:val="22"/>
              </w:rPr>
            </w:pPr>
            <w:r w:rsidRPr="00C71188">
              <w:rPr>
                <w:rFonts w:ascii="等线" w:eastAsia="等线" w:hAnsi="等线" w:cs="宋体" w:hint="eastAsia"/>
                <w:color w:val="000000"/>
                <w:kern w:val="0"/>
                <w:sz w:val="22"/>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hint="eastAsia"/>
                <w:kern w:val="0"/>
                <w:sz w:val="22"/>
              </w:rPr>
            </w:pPr>
            <w:r w:rsidRPr="00C71188">
              <w:rPr>
                <w:rFonts w:ascii="等线" w:eastAsia="等线" w:hAnsi="等线" w:cs="宋体" w:hint="eastAsia"/>
                <w:color w:val="000000"/>
                <w:kern w:val="0"/>
                <w:sz w:val="22"/>
              </w:rPr>
              <w:t>¥75.00/工时</w:t>
            </w:r>
          </w:p>
        </w:tc>
      </w:tr>
      <w:tr w:rsidR="00C71188" w:rsidRPr="00C71188" w:rsidTr="00FB1040">
        <w:tc>
          <w:tcPr>
            <w:tcW w:w="17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产品经理</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r w:rsidRPr="00C71188">
              <w:rPr>
                <w:rFonts w:ascii="等线" w:eastAsia="等线" w:hAnsi="等线" w:cs="宋体" w:hint="eastAsia"/>
                <w:color w:val="000000"/>
                <w:kern w:val="0"/>
                <w:sz w:val="22"/>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kern w:val="0"/>
                <w:sz w:val="22"/>
              </w:rPr>
            </w:pPr>
            <w:r w:rsidRPr="00C71188">
              <w:rPr>
                <w:rFonts w:ascii="等线" w:eastAsia="等线" w:hAnsi="等线" w:cs="宋体" w:hint="eastAsia"/>
                <w:color w:val="000000"/>
                <w:kern w:val="0"/>
                <w:sz w:val="22"/>
              </w:rPr>
              <w:t>产</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left"/>
              <w:rPr>
                <w:rFonts w:ascii="等线" w:eastAsia="等线" w:hAnsi="等线" w:cs="宋体" w:hint="eastAsia"/>
                <w:kern w:val="0"/>
                <w:sz w:val="22"/>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kern w:val="0"/>
                <w:sz w:val="22"/>
              </w:rPr>
            </w:pPr>
            <w:r w:rsidRPr="00C71188">
              <w:rPr>
                <w:rFonts w:ascii="等线" w:eastAsia="等线" w:hAnsi="等线" w:cs="宋体" w:hint="eastAsia"/>
                <w:color w:val="000000"/>
                <w:kern w:val="0"/>
                <w:sz w:val="22"/>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C71188" w:rsidRDefault="00C71188" w:rsidP="00C71188">
            <w:pPr>
              <w:widowControl/>
              <w:jc w:val="right"/>
              <w:rPr>
                <w:rFonts w:ascii="等线" w:eastAsia="等线" w:hAnsi="等线" w:cs="宋体" w:hint="eastAsia"/>
                <w:kern w:val="0"/>
                <w:sz w:val="22"/>
              </w:rPr>
            </w:pPr>
            <w:r w:rsidRPr="00C71188">
              <w:rPr>
                <w:rFonts w:ascii="等线" w:eastAsia="等线" w:hAnsi="等线" w:cs="宋体" w:hint="eastAsia"/>
                <w:color w:val="000000"/>
                <w:kern w:val="0"/>
                <w:sz w:val="22"/>
              </w:rPr>
              <w:t>¥95.00/工时</w:t>
            </w:r>
          </w:p>
        </w:tc>
      </w:tr>
    </w:tbl>
    <w:p w:rsidR="004741DA" w:rsidRDefault="004741DA" w:rsidP="00644275">
      <w:pPr>
        <w:rPr>
          <w:rFonts w:ascii="宋体" w:eastAsia="宋体" w:hAnsi="宋体" w:hint="eastAsia"/>
          <w:sz w:val="28"/>
          <w:szCs w:val="28"/>
        </w:rPr>
      </w:pPr>
    </w:p>
    <w:p w:rsidR="00E632A3" w:rsidRDefault="00E632A3" w:rsidP="00644275">
      <w:pPr>
        <w:rPr>
          <w:rFonts w:ascii="宋体" w:eastAsia="宋体" w:hAnsi="宋体" w:hint="eastAsia"/>
          <w:sz w:val="28"/>
          <w:szCs w:val="28"/>
        </w:rPr>
      </w:pPr>
      <w:r>
        <w:rPr>
          <w:rFonts w:ascii="宋体" w:eastAsia="宋体" w:hAnsi="宋体" w:hint="eastAsia"/>
          <w:sz w:val="28"/>
          <w:szCs w:val="28"/>
        </w:rPr>
        <w:t>资源负荷图</w:t>
      </w:r>
    </w:p>
    <w:p w:rsidR="00E632A3" w:rsidRDefault="00887331" w:rsidP="00887331">
      <w:pPr>
        <w:jc w:val="center"/>
        <w:rPr>
          <w:rFonts w:ascii="宋体" w:eastAsia="宋体" w:hAnsi="宋体" w:hint="eastAsia"/>
          <w:sz w:val="28"/>
          <w:szCs w:val="28"/>
        </w:rPr>
      </w:pPr>
      <w:r>
        <w:rPr>
          <w:noProof/>
        </w:rPr>
        <w:lastRenderedPageBreak/>
        <w:drawing>
          <wp:inline distT="0" distB="0" distL="0" distR="0" wp14:anchorId="6C2AE9D0" wp14:editId="4558B8DD">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632A3" w:rsidRDefault="00E632A3" w:rsidP="00644275">
      <w:pPr>
        <w:rPr>
          <w:rFonts w:ascii="宋体" w:eastAsia="宋体" w:hAnsi="宋体" w:hint="eastAsia"/>
          <w:sz w:val="28"/>
          <w:szCs w:val="28"/>
        </w:rPr>
      </w:pPr>
      <w:r>
        <w:rPr>
          <w:noProof/>
        </w:rPr>
        <w:drawing>
          <wp:anchor distT="0" distB="0" distL="114300" distR="114300" simplePos="0" relativeHeight="251667456" behindDoc="0" locked="0" layoutInCell="1" allowOverlap="1" wp14:anchorId="77B8CA20" wp14:editId="072F37A6">
            <wp:simplePos x="0" y="0"/>
            <wp:positionH relativeFrom="column">
              <wp:posOffset>76200</wp:posOffset>
            </wp:positionH>
            <wp:positionV relativeFrom="paragraph">
              <wp:posOffset>409575</wp:posOffset>
            </wp:positionV>
            <wp:extent cx="5508625" cy="1763395"/>
            <wp:effectExtent l="0" t="0" r="0" b="8255"/>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3"/>
                    <a:stretch>
                      <a:fillRect/>
                    </a:stretch>
                  </pic:blipFill>
                  <pic:spPr>
                    <a:xfrm>
                      <a:off x="0" y="0"/>
                      <a:ext cx="5508625" cy="1763395"/>
                    </a:xfrm>
                    <a:prstGeom prst="rect">
                      <a:avLst/>
                    </a:prstGeom>
                  </pic:spPr>
                </pic:pic>
              </a:graphicData>
            </a:graphic>
          </wp:anchor>
        </w:drawing>
      </w:r>
    </w:p>
    <w:p w:rsidR="00E632A3" w:rsidRDefault="00E632A3" w:rsidP="00644275">
      <w:pPr>
        <w:rPr>
          <w:rFonts w:ascii="宋体" w:eastAsia="宋体" w:hAnsi="宋体"/>
          <w:sz w:val="28"/>
          <w:szCs w:val="28"/>
        </w:rPr>
      </w:pPr>
    </w:p>
    <w:p w:rsidR="00E632A3" w:rsidRDefault="00E632A3" w:rsidP="00644275">
      <w:pPr>
        <w:rPr>
          <w:rFonts w:ascii="宋体" w:eastAsia="宋体" w:hAnsi="宋体"/>
          <w:sz w:val="28"/>
          <w:szCs w:val="28"/>
        </w:rPr>
      </w:pPr>
    </w:p>
    <w:p w:rsidR="00E632A3" w:rsidRDefault="00E632A3" w:rsidP="00644275">
      <w:pPr>
        <w:rPr>
          <w:rFonts w:ascii="宋体" w:eastAsia="宋体" w:hAnsi="宋体"/>
          <w:sz w:val="28"/>
          <w:szCs w:val="28"/>
        </w:rPr>
      </w:pPr>
    </w:p>
    <w:p w:rsidR="00E632A3" w:rsidRDefault="00E632A3" w:rsidP="00644275">
      <w:pPr>
        <w:rPr>
          <w:rFonts w:ascii="宋体" w:eastAsia="宋体" w:hAnsi="宋体"/>
          <w:sz w:val="28"/>
          <w:szCs w:val="28"/>
        </w:rPr>
      </w:pPr>
    </w:p>
    <w:p w:rsidR="00E55C56" w:rsidRDefault="00E55C56" w:rsidP="00644275">
      <w:pPr>
        <w:rPr>
          <w:rFonts w:ascii="宋体" w:eastAsia="宋体" w:hAnsi="宋体" w:hint="eastAsia"/>
          <w:sz w:val="28"/>
          <w:szCs w:val="28"/>
        </w:rPr>
      </w:pPr>
    </w:p>
    <w:p w:rsidR="00E632A3" w:rsidRDefault="00E55C56" w:rsidP="00644275">
      <w:pPr>
        <w:rPr>
          <w:rFonts w:ascii="宋体" w:eastAsia="宋体" w:hAnsi="宋体"/>
          <w:sz w:val="28"/>
          <w:szCs w:val="28"/>
        </w:rPr>
      </w:pPr>
      <w:r>
        <w:rPr>
          <w:rFonts w:ascii="宋体" w:eastAsia="宋体" w:hAnsi="宋体" w:hint="eastAsia"/>
          <w:sz w:val="28"/>
          <w:szCs w:val="28"/>
        </w:rPr>
        <w:t>费用负荷图</w:t>
      </w:r>
    </w:p>
    <w:p w:rsidR="00E632A3" w:rsidRDefault="00887331" w:rsidP="00887331">
      <w:pPr>
        <w:jc w:val="center"/>
        <w:rPr>
          <w:rFonts w:ascii="宋体" w:eastAsia="宋体" w:hAnsi="宋体"/>
          <w:sz w:val="28"/>
          <w:szCs w:val="28"/>
        </w:rPr>
      </w:pPr>
      <w:r>
        <w:rPr>
          <w:noProof/>
        </w:rPr>
        <w:drawing>
          <wp:inline distT="0" distB="0" distL="0" distR="0" wp14:anchorId="5C2C780D" wp14:editId="60073A8E">
            <wp:extent cx="4014216" cy="2459736"/>
            <wp:effectExtent l="0" t="0" r="5715" b="1714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87331" w:rsidRDefault="00887331" w:rsidP="00887331">
      <w:pPr>
        <w:jc w:val="center"/>
        <w:rPr>
          <w:rFonts w:ascii="宋体" w:eastAsia="宋体" w:hAnsi="宋体" w:hint="eastAsia"/>
          <w:sz w:val="28"/>
          <w:szCs w:val="28"/>
        </w:rPr>
      </w:pPr>
    </w:p>
    <w:tbl>
      <w:tblPr>
        <w:tblW w:w="10180" w:type="dxa"/>
        <w:tblCellMar>
          <w:left w:w="0" w:type="dxa"/>
          <w:right w:w="0" w:type="dxa"/>
        </w:tblCellMar>
        <w:tblLook w:val="0420" w:firstRow="1" w:lastRow="0" w:firstColumn="0" w:lastColumn="0" w:noHBand="0" w:noVBand="1"/>
      </w:tblPr>
      <w:tblGrid>
        <w:gridCol w:w="1384"/>
        <w:gridCol w:w="1191"/>
        <w:gridCol w:w="1240"/>
        <w:gridCol w:w="1688"/>
        <w:gridCol w:w="1688"/>
        <w:gridCol w:w="1301"/>
        <w:gridCol w:w="1688"/>
      </w:tblGrid>
      <w:tr w:rsidR="00887331" w:rsidRPr="00887331" w:rsidTr="00887331">
        <w:tc>
          <w:tcPr>
            <w:tcW w:w="190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b/>
                <w:bCs/>
                <w:sz w:val="28"/>
                <w:szCs w:val="28"/>
              </w:rPr>
              <w:lastRenderedPageBreak/>
              <w:t>名称</w:t>
            </w:r>
          </w:p>
        </w:tc>
        <w:tc>
          <w:tcPr>
            <w:tcW w:w="132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b/>
                <w:bCs/>
                <w:sz w:val="28"/>
                <w:szCs w:val="28"/>
              </w:rPr>
              <w:t>固定成本</w:t>
            </w:r>
          </w:p>
        </w:tc>
        <w:tc>
          <w:tcPr>
            <w:tcW w:w="140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b/>
                <w:bCs/>
                <w:sz w:val="28"/>
                <w:szCs w:val="28"/>
              </w:rPr>
              <w:t>实际成本</w:t>
            </w:r>
          </w:p>
        </w:tc>
        <w:tc>
          <w:tcPr>
            <w:tcW w:w="154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b/>
                <w:bCs/>
                <w:sz w:val="28"/>
                <w:szCs w:val="28"/>
              </w:rPr>
              <w:t>剩余成本</w:t>
            </w:r>
          </w:p>
        </w:tc>
        <w:tc>
          <w:tcPr>
            <w:tcW w:w="114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b/>
                <w:bCs/>
                <w:sz w:val="28"/>
                <w:szCs w:val="28"/>
              </w:rPr>
              <w:t>成本</w:t>
            </w:r>
          </w:p>
        </w:tc>
        <w:tc>
          <w:tcPr>
            <w:tcW w:w="150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b/>
                <w:bCs/>
                <w:sz w:val="28"/>
                <w:szCs w:val="28"/>
              </w:rPr>
              <w:t>基线成本</w:t>
            </w:r>
          </w:p>
        </w:tc>
        <w:tc>
          <w:tcPr>
            <w:tcW w:w="138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b/>
                <w:bCs/>
                <w:sz w:val="28"/>
                <w:szCs w:val="28"/>
              </w:rPr>
              <w:t>成本差异</w:t>
            </w:r>
          </w:p>
        </w:tc>
      </w:tr>
      <w:tr w:rsidR="00887331" w:rsidRPr="00887331" w:rsidTr="00887331">
        <w:tc>
          <w:tcPr>
            <w:tcW w:w="19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sz w:val="28"/>
                <w:szCs w:val="28"/>
              </w:rPr>
              <w:t>多元课堂点评系统</w:t>
            </w:r>
          </w:p>
        </w:tc>
        <w:tc>
          <w:tcPr>
            <w:tcW w:w="13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hint="eastAsia"/>
                <w:sz w:val="28"/>
                <w:szCs w:val="28"/>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hint="eastAsia"/>
                <w:sz w:val="28"/>
                <w:szCs w:val="28"/>
              </w:rPr>
              <w:t>¥0.00</w:t>
            </w:r>
          </w:p>
        </w:tc>
        <w:tc>
          <w:tcPr>
            <w:tcW w:w="15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hint="eastAsia"/>
                <w:sz w:val="28"/>
                <w:szCs w:val="28"/>
              </w:rPr>
              <w:t>¥92,400.00</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hint="eastAsia"/>
                <w:sz w:val="28"/>
                <w:szCs w:val="28"/>
              </w:rPr>
              <w:t>¥92,400.00</w:t>
            </w:r>
          </w:p>
        </w:tc>
        <w:tc>
          <w:tcPr>
            <w:tcW w:w="15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hint="eastAsia"/>
                <w:sz w:val="28"/>
                <w:szCs w:val="28"/>
              </w:rPr>
              <w:t>¥0.00</w:t>
            </w:r>
          </w:p>
        </w:tc>
        <w:tc>
          <w:tcPr>
            <w:tcW w:w="13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7331" w:rsidRPr="00887331" w:rsidRDefault="00887331" w:rsidP="00887331">
            <w:pPr>
              <w:jc w:val="center"/>
              <w:rPr>
                <w:rFonts w:ascii="宋体" w:eastAsia="宋体" w:hAnsi="宋体"/>
                <w:sz w:val="28"/>
                <w:szCs w:val="28"/>
              </w:rPr>
            </w:pPr>
            <w:r w:rsidRPr="00887331">
              <w:rPr>
                <w:rFonts w:ascii="宋体" w:eastAsia="宋体" w:hAnsi="宋体" w:hint="eastAsia"/>
                <w:sz w:val="28"/>
                <w:szCs w:val="28"/>
              </w:rPr>
              <w:t>¥92,400.00</w:t>
            </w:r>
          </w:p>
        </w:tc>
      </w:tr>
    </w:tbl>
    <w:p w:rsidR="00887331" w:rsidRDefault="00887331" w:rsidP="00ED3511">
      <w:pPr>
        <w:rPr>
          <w:rFonts w:ascii="宋体" w:eastAsia="宋体" w:hAnsi="宋体" w:hint="eastAsia"/>
          <w:sz w:val="28"/>
          <w:szCs w:val="28"/>
        </w:rPr>
      </w:pPr>
    </w:p>
    <w:p w:rsidR="00E632A3" w:rsidRPr="00B64CCC" w:rsidRDefault="00E632A3" w:rsidP="00E632A3">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根据项目的实际进度，挣值分析</w:t>
      </w:r>
    </w:p>
    <w:p w:rsidR="00E933C4" w:rsidRPr="005E5312" w:rsidRDefault="00C15906" w:rsidP="00FD4408">
      <w:pPr>
        <w:rPr>
          <w:rFonts w:ascii="宋体" w:eastAsia="宋体" w:hAnsi="宋体" w:hint="eastAsia"/>
          <w:sz w:val="28"/>
          <w:szCs w:val="28"/>
        </w:rPr>
      </w:pPr>
      <w:r>
        <w:rPr>
          <w:rFonts w:ascii="宋体" w:eastAsia="宋体" w:hAnsi="宋体" w:hint="eastAsia"/>
          <w:sz w:val="28"/>
          <w:szCs w:val="28"/>
        </w:rPr>
        <w:t>实际开发中</w:t>
      </w:r>
      <w:r w:rsidR="00B620FF">
        <w:rPr>
          <w:rFonts w:ascii="宋体" w:eastAsia="宋体" w:hAnsi="宋体" w:hint="eastAsia"/>
          <w:sz w:val="28"/>
          <w:szCs w:val="28"/>
        </w:rPr>
        <w:t>,由于</w:t>
      </w:r>
      <w:r w:rsidR="00B620FF">
        <w:rPr>
          <w:rFonts w:ascii="宋体" w:eastAsia="宋体" w:hAnsi="宋体" w:hint="eastAsia"/>
          <w:sz w:val="28"/>
          <w:szCs w:val="28"/>
        </w:rPr>
        <w:t>在项目的准备阶段（项目前后端选择框架，数据库的选择、开会讨论开发会遇到的问题</w:t>
      </w:r>
      <w:r w:rsidR="00B620FF">
        <w:rPr>
          <w:rFonts w:ascii="宋体" w:eastAsia="宋体" w:hAnsi="宋体" w:hint="eastAsia"/>
          <w:sz w:val="28"/>
          <w:szCs w:val="28"/>
        </w:rPr>
        <w:t>）要耽误时间，预计耽误1天时间。然而</w:t>
      </w:r>
      <w:r>
        <w:rPr>
          <w:rFonts w:ascii="宋体" w:eastAsia="宋体" w:hAnsi="宋体" w:hint="eastAsia"/>
          <w:sz w:val="28"/>
          <w:szCs w:val="28"/>
        </w:rPr>
        <w:t>2</w:t>
      </w:r>
      <w:r>
        <w:rPr>
          <w:rFonts w:ascii="宋体" w:eastAsia="宋体" w:hAnsi="宋体"/>
          <w:sz w:val="28"/>
          <w:szCs w:val="28"/>
        </w:rPr>
        <w:t>018</w:t>
      </w:r>
      <w:r>
        <w:rPr>
          <w:rFonts w:ascii="宋体" w:eastAsia="宋体" w:hAnsi="宋体" w:hint="eastAsia"/>
          <w:sz w:val="28"/>
          <w:szCs w:val="28"/>
        </w:rPr>
        <w:t>-</w:t>
      </w:r>
      <w:r>
        <w:rPr>
          <w:rFonts w:ascii="宋体" w:eastAsia="宋体" w:hAnsi="宋体"/>
          <w:sz w:val="28"/>
          <w:szCs w:val="28"/>
        </w:rPr>
        <w:t>02</w:t>
      </w:r>
      <w:r>
        <w:rPr>
          <w:rFonts w:ascii="宋体" w:eastAsia="宋体" w:hAnsi="宋体" w:hint="eastAsia"/>
          <w:sz w:val="28"/>
          <w:szCs w:val="28"/>
        </w:rPr>
        <w:t>-</w:t>
      </w:r>
      <w:r>
        <w:rPr>
          <w:rFonts w:ascii="宋体" w:eastAsia="宋体" w:hAnsi="宋体"/>
          <w:sz w:val="28"/>
          <w:szCs w:val="28"/>
        </w:rPr>
        <w:t>06</w:t>
      </w:r>
      <w:r>
        <w:rPr>
          <w:rFonts w:ascii="宋体" w:eastAsia="宋体" w:hAnsi="宋体" w:hint="eastAsia"/>
          <w:sz w:val="28"/>
          <w:szCs w:val="28"/>
        </w:rPr>
        <w:t>才完成学校管理</w:t>
      </w:r>
      <w:r w:rsidR="005E5312">
        <w:rPr>
          <w:rFonts w:ascii="宋体" w:eastAsia="宋体" w:hAnsi="宋体" w:hint="eastAsia"/>
          <w:sz w:val="28"/>
          <w:szCs w:val="28"/>
        </w:rPr>
        <w:t>，</w:t>
      </w:r>
      <w:r w:rsidR="005E5312">
        <w:rPr>
          <w:rFonts w:ascii="宋体" w:eastAsia="宋体" w:hAnsi="宋体" w:hint="eastAsia"/>
          <w:sz w:val="28"/>
          <w:szCs w:val="28"/>
        </w:rPr>
        <w:t>实际比预计工作日多花</w:t>
      </w:r>
      <w:r w:rsidR="005E5312">
        <w:rPr>
          <w:rFonts w:ascii="宋体" w:eastAsia="宋体" w:hAnsi="宋体"/>
          <w:sz w:val="28"/>
          <w:szCs w:val="28"/>
        </w:rPr>
        <w:t>2</w:t>
      </w:r>
      <w:r w:rsidR="005E5312">
        <w:rPr>
          <w:rFonts w:ascii="宋体" w:eastAsia="宋体" w:hAnsi="宋体" w:hint="eastAsia"/>
          <w:sz w:val="28"/>
          <w:szCs w:val="28"/>
        </w:rPr>
        <w:t>个工作日。</w:t>
      </w:r>
    </w:p>
    <w:p w:rsidR="00FB7E91" w:rsidRDefault="00A677CC" w:rsidP="00FB7E91">
      <w:pPr>
        <w:jc w:val="center"/>
        <w:rPr>
          <w:rFonts w:ascii="宋体" w:eastAsia="宋体" w:hAnsi="宋体"/>
          <w:sz w:val="28"/>
          <w:szCs w:val="28"/>
        </w:rPr>
      </w:pPr>
      <w:r>
        <w:rPr>
          <w:noProof/>
        </w:rPr>
        <w:drawing>
          <wp:inline distT="0" distB="0" distL="0" distR="0" wp14:anchorId="3E04C630" wp14:editId="0C35CB71">
            <wp:extent cx="5508625" cy="19519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8625" cy="1951990"/>
                    </a:xfrm>
                    <a:prstGeom prst="rect">
                      <a:avLst/>
                    </a:prstGeom>
                  </pic:spPr>
                </pic:pic>
              </a:graphicData>
            </a:graphic>
          </wp:inline>
        </w:drawing>
      </w:r>
    </w:p>
    <w:p w:rsidR="006963F2" w:rsidRDefault="006963F2" w:rsidP="00AB22C4">
      <w:pPr>
        <w:rPr>
          <w:rFonts w:ascii="宋体" w:eastAsia="宋体" w:hAnsi="宋体" w:hint="eastAsia"/>
          <w:sz w:val="28"/>
          <w:szCs w:val="28"/>
        </w:rPr>
      </w:pPr>
      <w:r>
        <w:rPr>
          <w:rFonts w:ascii="宋体" w:eastAsia="宋体" w:hAnsi="宋体" w:hint="eastAsia"/>
          <w:sz w:val="28"/>
          <w:szCs w:val="28"/>
        </w:rPr>
        <w:t>在学校管理开发中：</w:t>
      </w:r>
    </w:p>
    <w:p w:rsidR="00BA7EAC" w:rsidRDefault="00E67AAB" w:rsidP="00AB22C4">
      <w:pPr>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CWS=4200</w:t>
      </w:r>
      <w:r w:rsidR="003C68AF">
        <w:rPr>
          <w:rFonts w:ascii="宋体" w:eastAsia="宋体" w:hAnsi="宋体" w:hint="eastAsia"/>
          <w:sz w:val="28"/>
          <w:szCs w:val="28"/>
        </w:rPr>
        <w:t>，</w:t>
      </w:r>
      <w:r>
        <w:rPr>
          <w:rFonts w:ascii="宋体" w:eastAsia="宋体" w:hAnsi="宋体"/>
          <w:sz w:val="28"/>
          <w:szCs w:val="28"/>
        </w:rPr>
        <w:t>ACWP=</w:t>
      </w:r>
      <w:r w:rsidR="00AC3282">
        <w:rPr>
          <w:rFonts w:ascii="宋体" w:eastAsia="宋体" w:hAnsi="宋体"/>
          <w:sz w:val="28"/>
          <w:szCs w:val="28"/>
        </w:rPr>
        <w:t>4200</w:t>
      </w:r>
      <w:r w:rsidR="00AC3282">
        <w:rPr>
          <w:rFonts w:ascii="宋体" w:eastAsia="宋体" w:hAnsi="宋体" w:hint="eastAsia"/>
          <w:sz w:val="28"/>
          <w:szCs w:val="28"/>
        </w:rPr>
        <w:t>*</w:t>
      </w:r>
      <w:r w:rsidR="00AC3282">
        <w:rPr>
          <w:rFonts w:ascii="宋体" w:eastAsia="宋体" w:hAnsi="宋体"/>
          <w:sz w:val="28"/>
          <w:szCs w:val="28"/>
        </w:rPr>
        <w:t>3</w:t>
      </w:r>
      <w:r w:rsidR="00AC3282">
        <w:rPr>
          <w:rFonts w:ascii="宋体" w:eastAsia="宋体" w:hAnsi="宋体" w:hint="eastAsia"/>
          <w:sz w:val="28"/>
          <w:szCs w:val="28"/>
        </w:rPr>
        <w:t>=</w:t>
      </w:r>
      <w:r>
        <w:rPr>
          <w:rFonts w:ascii="宋体" w:eastAsia="宋体" w:hAnsi="宋体"/>
          <w:sz w:val="28"/>
          <w:szCs w:val="28"/>
        </w:rPr>
        <w:t>12600</w:t>
      </w:r>
      <w:r w:rsidR="003C68AF">
        <w:rPr>
          <w:rFonts w:ascii="宋体" w:eastAsia="宋体" w:hAnsi="宋体" w:hint="eastAsia"/>
          <w:sz w:val="28"/>
          <w:szCs w:val="28"/>
        </w:rPr>
        <w:t>，</w:t>
      </w:r>
      <w:r w:rsidR="004512F4">
        <w:rPr>
          <w:rFonts w:ascii="宋体" w:eastAsia="宋体" w:hAnsi="宋体"/>
          <w:sz w:val="28"/>
          <w:szCs w:val="28"/>
        </w:rPr>
        <w:t>BCWP=4200/3=1400</w:t>
      </w:r>
    </w:p>
    <w:p w:rsidR="008F4FAB" w:rsidRDefault="00A02D95" w:rsidP="00AB22C4">
      <w:pPr>
        <w:rPr>
          <w:rFonts w:ascii="宋体" w:eastAsia="宋体" w:hAnsi="宋体"/>
          <w:sz w:val="28"/>
          <w:szCs w:val="28"/>
        </w:rPr>
      </w:pPr>
      <w:r>
        <w:rPr>
          <w:rFonts w:ascii="宋体" w:eastAsia="宋体" w:hAnsi="宋体" w:hint="eastAsia"/>
          <w:sz w:val="28"/>
          <w:szCs w:val="28"/>
        </w:rPr>
        <w:t>C</w:t>
      </w:r>
      <w:r w:rsidR="004512F4">
        <w:rPr>
          <w:rFonts w:ascii="宋体" w:eastAsia="宋体" w:hAnsi="宋体"/>
          <w:sz w:val="28"/>
          <w:szCs w:val="28"/>
        </w:rPr>
        <w:t>V=BCWP-ACWP=1</w:t>
      </w:r>
      <w:r w:rsidR="000075A7">
        <w:rPr>
          <w:rFonts w:ascii="宋体" w:eastAsia="宋体" w:hAnsi="宋体"/>
          <w:sz w:val="28"/>
          <w:szCs w:val="28"/>
        </w:rPr>
        <w:t>400-12600</w:t>
      </w:r>
      <w:r>
        <w:rPr>
          <w:rFonts w:ascii="宋体" w:eastAsia="宋体" w:hAnsi="宋体"/>
          <w:sz w:val="28"/>
          <w:szCs w:val="28"/>
        </w:rPr>
        <w:t>&lt;0</w:t>
      </w:r>
      <w:r w:rsidR="00B53117">
        <w:rPr>
          <w:rFonts w:ascii="宋体" w:eastAsia="宋体" w:hAnsi="宋体"/>
          <w:sz w:val="28"/>
          <w:szCs w:val="28"/>
        </w:rPr>
        <w:t>,</w:t>
      </w:r>
      <w:r w:rsidR="00B53117">
        <w:rPr>
          <w:rFonts w:ascii="宋体" w:eastAsia="宋体" w:hAnsi="宋体" w:hint="eastAsia"/>
          <w:sz w:val="28"/>
          <w:szCs w:val="28"/>
        </w:rPr>
        <w:t>费用超支；</w:t>
      </w:r>
    </w:p>
    <w:p w:rsidR="00B53117" w:rsidRDefault="00B53117" w:rsidP="00AB22C4">
      <w:pPr>
        <w:rPr>
          <w:rFonts w:ascii="宋体" w:eastAsia="宋体" w:hAnsi="宋体"/>
          <w:sz w:val="28"/>
          <w:szCs w:val="28"/>
        </w:rPr>
      </w:pPr>
      <w:r>
        <w:rPr>
          <w:rFonts w:ascii="宋体" w:eastAsia="宋体" w:hAnsi="宋体"/>
          <w:sz w:val="28"/>
          <w:szCs w:val="28"/>
        </w:rPr>
        <w:t>SV=BCWP-BCWS=</w:t>
      </w:r>
      <w:r w:rsidR="007434D7">
        <w:rPr>
          <w:rFonts w:ascii="宋体" w:eastAsia="宋体" w:hAnsi="宋体"/>
          <w:sz w:val="28"/>
          <w:szCs w:val="28"/>
        </w:rPr>
        <w:t>1400</w:t>
      </w:r>
      <w:r w:rsidR="000075A7">
        <w:rPr>
          <w:rFonts w:ascii="宋体" w:eastAsia="宋体" w:hAnsi="宋体"/>
          <w:sz w:val="28"/>
          <w:szCs w:val="28"/>
        </w:rPr>
        <w:t>-4200&lt;,</w:t>
      </w:r>
      <w:r w:rsidR="000075A7">
        <w:rPr>
          <w:rFonts w:ascii="宋体" w:eastAsia="宋体" w:hAnsi="宋体" w:hint="eastAsia"/>
          <w:sz w:val="28"/>
          <w:szCs w:val="28"/>
        </w:rPr>
        <w:t>进度落后；</w:t>
      </w:r>
    </w:p>
    <w:p w:rsidR="000075A7" w:rsidRDefault="000075A7" w:rsidP="00AB22C4">
      <w:pPr>
        <w:rPr>
          <w:rFonts w:ascii="宋体" w:eastAsia="宋体" w:hAnsi="宋体"/>
          <w:sz w:val="28"/>
          <w:szCs w:val="28"/>
        </w:rPr>
      </w:pPr>
      <w:r>
        <w:rPr>
          <w:rFonts w:ascii="宋体" w:eastAsia="宋体" w:hAnsi="宋体" w:hint="eastAsia"/>
          <w:sz w:val="28"/>
          <w:szCs w:val="28"/>
        </w:rPr>
        <w:t>C</w:t>
      </w:r>
      <w:r>
        <w:rPr>
          <w:rFonts w:ascii="宋体" w:eastAsia="宋体" w:hAnsi="宋体"/>
          <w:sz w:val="28"/>
          <w:szCs w:val="28"/>
        </w:rPr>
        <w:t>PI=</w:t>
      </w:r>
      <w:r w:rsidR="00C15025">
        <w:rPr>
          <w:rFonts w:ascii="宋体" w:eastAsia="宋体" w:hAnsi="宋体"/>
          <w:sz w:val="28"/>
          <w:szCs w:val="28"/>
        </w:rPr>
        <w:t>BCWP/ACWP=1400/12600&lt;1,</w:t>
      </w:r>
      <w:r w:rsidR="00C15025">
        <w:rPr>
          <w:rFonts w:ascii="宋体" w:eastAsia="宋体" w:hAnsi="宋体" w:hint="eastAsia"/>
          <w:sz w:val="28"/>
          <w:szCs w:val="28"/>
        </w:rPr>
        <w:t>费用超支；</w:t>
      </w:r>
    </w:p>
    <w:p w:rsidR="00C15025" w:rsidRPr="00E632A3" w:rsidRDefault="00C15025" w:rsidP="00AB22C4">
      <w:pPr>
        <w:rPr>
          <w:rFonts w:ascii="宋体" w:eastAsia="宋体" w:hAnsi="宋体" w:hint="eastAsia"/>
          <w:sz w:val="28"/>
          <w:szCs w:val="28"/>
        </w:rPr>
      </w:pPr>
      <w:r>
        <w:rPr>
          <w:rFonts w:ascii="宋体" w:eastAsia="宋体" w:hAnsi="宋体" w:hint="eastAsia"/>
          <w:sz w:val="28"/>
          <w:szCs w:val="28"/>
        </w:rPr>
        <w:t>S</w:t>
      </w:r>
      <w:r>
        <w:rPr>
          <w:rFonts w:ascii="宋体" w:eastAsia="宋体" w:hAnsi="宋体"/>
          <w:sz w:val="28"/>
          <w:szCs w:val="28"/>
        </w:rPr>
        <w:t>PI=BCWP/BCWS=1400/4200&lt;1,</w:t>
      </w:r>
      <w:r>
        <w:rPr>
          <w:rFonts w:ascii="宋体" w:eastAsia="宋体" w:hAnsi="宋体" w:hint="eastAsia"/>
          <w:sz w:val="28"/>
          <w:szCs w:val="28"/>
        </w:rPr>
        <w:t>进度落后。</w:t>
      </w:r>
    </w:p>
    <w:sectPr w:rsidR="00C15025" w:rsidRPr="00E632A3" w:rsidSect="0055132B">
      <w:pgSz w:w="11907" w:h="16840" w:code="9"/>
      <w:pgMar w:top="1418" w:right="1418" w:bottom="1418"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D3A" w:rsidRDefault="00900D3A" w:rsidP="00C24430">
      <w:r>
        <w:separator/>
      </w:r>
    </w:p>
  </w:endnote>
  <w:endnote w:type="continuationSeparator" w:id="0">
    <w:p w:rsidR="00900D3A" w:rsidRDefault="00900D3A" w:rsidP="00C2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D3A" w:rsidRDefault="00900D3A" w:rsidP="00C24430">
      <w:r>
        <w:separator/>
      </w:r>
    </w:p>
  </w:footnote>
  <w:footnote w:type="continuationSeparator" w:id="0">
    <w:p w:rsidR="00900D3A" w:rsidRDefault="00900D3A" w:rsidP="00C244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25E94"/>
    <w:multiLevelType w:val="hybridMultilevel"/>
    <w:tmpl w:val="A40E526E"/>
    <w:lvl w:ilvl="0" w:tplc="D7022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15D6E"/>
    <w:multiLevelType w:val="hybridMultilevel"/>
    <w:tmpl w:val="44FC0DC6"/>
    <w:lvl w:ilvl="0" w:tplc="A7864B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D85280A"/>
    <w:multiLevelType w:val="hybridMultilevel"/>
    <w:tmpl w:val="62DCF50C"/>
    <w:lvl w:ilvl="0" w:tplc="64A0ABD0">
      <w:start w:val="1"/>
      <w:numFmt w:val="bullet"/>
      <w:lvlText w:val=""/>
      <w:lvlJc w:val="left"/>
      <w:pPr>
        <w:ind w:left="1860" w:hanging="420"/>
      </w:pPr>
      <w:rPr>
        <w:rFonts w:ascii="Wingdings" w:hAnsi="Wingdings" w:hint="default"/>
        <w:b w:val="0"/>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476951B4"/>
    <w:multiLevelType w:val="hybridMultilevel"/>
    <w:tmpl w:val="ECBA3A98"/>
    <w:lvl w:ilvl="0" w:tplc="06625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6A4E17"/>
    <w:multiLevelType w:val="hybridMultilevel"/>
    <w:tmpl w:val="8D9640E2"/>
    <w:lvl w:ilvl="0" w:tplc="8446E8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B762C"/>
    <w:multiLevelType w:val="hybridMultilevel"/>
    <w:tmpl w:val="7CAC5512"/>
    <w:lvl w:ilvl="0" w:tplc="997A4F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594750E6"/>
    <w:multiLevelType w:val="hybridMultilevel"/>
    <w:tmpl w:val="93F6A732"/>
    <w:lvl w:ilvl="0" w:tplc="70B40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65295A"/>
    <w:multiLevelType w:val="hybridMultilevel"/>
    <w:tmpl w:val="640A4B64"/>
    <w:lvl w:ilvl="0" w:tplc="EED4F3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5B379D"/>
    <w:multiLevelType w:val="hybridMultilevel"/>
    <w:tmpl w:val="4E2EB4F0"/>
    <w:lvl w:ilvl="0" w:tplc="AD68169C">
      <w:start w:val="1"/>
      <w:numFmt w:val="japaneseCounting"/>
      <w:lvlText w:val="（%1）"/>
      <w:lvlJc w:val="left"/>
      <w:pPr>
        <w:ind w:left="1080" w:hanging="720"/>
      </w:pPr>
      <w:rPr>
        <w:rFonts w:hint="default"/>
      </w:rPr>
    </w:lvl>
    <w:lvl w:ilvl="1" w:tplc="DB5019E2">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FE74593"/>
    <w:multiLevelType w:val="hybridMultilevel"/>
    <w:tmpl w:val="79006CB6"/>
    <w:lvl w:ilvl="0" w:tplc="E1CCD15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79212C4A"/>
    <w:multiLevelType w:val="hybridMultilevel"/>
    <w:tmpl w:val="8D6275B0"/>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6"/>
  </w:num>
  <w:num w:numId="2">
    <w:abstractNumId w:val="0"/>
  </w:num>
  <w:num w:numId="3">
    <w:abstractNumId w:val="7"/>
  </w:num>
  <w:num w:numId="4">
    <w:abstractNumId w:val="3"/>
  </w:num>
  <w:num w:numId="5">
    <w:abstractNumId w:val="4"/>
  </w:num>
  <w:num w:numId="6">
    <w:abstractNumId w:val="8"/>
  </w:num>
  <w:num w:numId="7">
    <w:abstractNumId w:val="9"/>
  </w:num>
  <w:num w:numId="8">
    <w:abstractNumId w:val="1"/>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67EF"/>
    <w:rsid w:val="0000553E"/>
    <w:rsid w:val="000075A7"/>
    <w:rsid w:val="0002328E"/>
    <w:rsid w:val="00031D78"/>
    <w:rsid w:val="00060A1E"/>
    <w:rsid w:val="00062020"/>
    <w:rsid w:val="000661CE"/>
    <w:rsid w:val="0007698B"/>
    <w:rsid w:val="000775F8"/>
    <w:rsid w:val="000779BC"/>
    <w:rsid w:val="000B7B6F"/>
    <w:rsid w:val="000E541D"/>
    <w:rsid w:val="001012C2"/>
    <w:rsid w:val="00106FCA"/>
    <w:rsid w:val="00124FEA"/>
    <w:rsid w:val="00130307"/>
    <w:rsid w:val="00150658"/>
    <w:rsid w:val="00153507"/>
    <w:rsid w:val="00154A6B"/>
    <w:rsid w:val="001625B5"/>
    <w:rsid w:val="00181EA9"/>
    <w:rsid w:val="0019455C"/>
    <w:rsid w:val="001A263E"/>
    <w:rsid w:val="001D4799"/>
    <w:rsid w:val="001D5DAC"/>
    <w:rsid w:val="001D75EB"/>
    <w:rsid w:val="002169BD"/>
    <w:rsid w:val="00226D4F"/>
    <w:rsid w:val="00264C76"/>
    <w:rsid w:val="00272207"/>
    <w:rsid w:val="00284EC6"/>
    <w:rsid w:val="002973DC"/>
    <w:rsid w:val="002C6E72"/>
    <w:rsid w:val="002D3EBB"/>
    <w:rsid w:val="002E7041"/>
    <w:rsid w:val="002F456B"/>
    <w:rsid w:val="00330A29"/>
    <w:rsid w:val="003354BD"/>
    <w:rsid w:val="00343CE2"/>
    <w:rsid w:val="00364B00"/>
    <w:rsid w:val="003808C5"/>
    <w:rsid w:val="00386722"/>
    <w:rsid w:val="0039213D"/>
    <w:rsid w:val="003A39F8"/>
    <w:rsid w:val="003C3A95"/>
    <w:rsid w:val="003C68AF"/>
    <w:rsid w:val="003E2819"/>
    <w:rsid w:val="003F1BF3"/>
    <w:rsid w:val="003F1F6D"/>
    <w:rsid w:val="00400432"/>
    <w:rsid w:val="0044252D"/>
    <w:rsid w:val="00442BED"/>
    <w:rsid w:val="00445EE7"/>
    <w:rsid w:val="004512F4"/>
    <w:rsid w:val="00460A0F"/>
    <w:rsid w:val="00462CB9"/>
    <w:rsid w:val="00467FBB"/>
    <w:rsid w:val="00473B92"/>
    <w:rsid w:val="004741DA"/>
    <w:rsid w:val="004809A5"/>
    <w:rsid w:val="004926D9"/>
    <w:rsid w:val="004A0A50"/>
    <w:rsid w:val="004A4BAE"/>
    <w:rsid w:val="004A62BF"/>
    <w:rsid w:val="004C66A3"/>
    <w:rsid w:val="004D0EB4"/>
    <w:rsid w:val="004D53D2"/>
    <w:rsid w:val="004F707B"/>
    <w:rsid w:val="005028A6"/>
    <w:rsid w:val="00531BF6"/>
    <w:rsid w:val="00552D37"/>
    <w:rsid w:val="005732E9"/>
    <w:rsid w:val="0057683C"/>
    <w:rsid w:val="005835AF"/>
    <w:rsid w:val="0058365C"/>
    <w:rsid w:val="005933D0"/>
    <w:rsid w:val="005B62BC"/>
    <w:rsid w:val="005B76C8"/>
    <w:rsid w:val="005C5184"/>
    <w:rsid w:val="005C5ECC"/>
    <w:rsid w:val="005D3E8F"/>
    <w:rsid w:val="005E5312"/>
    <w:rsid w:val="00614DBE"/>
    <w:rsid w:val="00632E9D"/>
    <w:rsid w:val="00644275"/>
    <w:rsid w:val="006547E2"/>
    <w:rsid w:val="00685181"/>
    <w:rsid w:val="00695216"/>
    <w:rsid w:val="00695EE8"/>
    <w:rsid w:val="006963F2"/>
    <w:rsid w:val="006E116A"/>
    <w:rsid w:val="006E2F6C"/>
    <w:rsid w:val="00701FA0"/>
    <w:rsid w:val="00704557"/>
    <w:rsid w:val="00714EF9"/>
    <w:rsid w:val="0072164F"/>
    <w:rsid w:val="00731FBC"/>
    <w:rsid w:val="007373E9"/>
    <w:rsid w:val="00740A06"/>
    <w:rsid w:val="007434D7"/>
    <w:rsid w:val="007649EE"/>
    <w:rsid w:val="00771754"/>
    <w:rsid w:val="00773EFE"/>
    <w:rsid w:val="00775511"/>
    <w:rsid w:val="007B6F12"/>
    <w:rsid w:val="007C1442"/>
    <w:rsid w:val="007E0475"/>
    <w:rsid w:val="007E0E1A"/>
    <w:rsid w:val="007E3FB9"/>
    <w:rsid w:val="007E4D57"/>
    <w:rsid w:val="00806F46"/>
    <w:rsid w:val="00817714"/>
    <w:rsid w:val="0083129D"/>
    <w:rsid w:val="0083352B"/>
    <w:rsid w:val="0085290E"/>
    <w:rsid w:val="00853F8F"/>
    <w:rsid w:val="0086004A"/>
    <w:rsid w:val="00860E6A"/>
    <w:rsid w:val="00864CC4"/>
    <w:rsid w:val="00875E96"/>
    <w:rsid w:val="00887331"/>
    <w:rsid w:val="008874ED"/>
    <w:rsid w:val="008903E4"/>
    <w:rsid w:val="00890B95"/>
    <w:rsid w:val="008947D4"/>
    <w:rsid w:val="008A221E"/>
    <w:rsid w:val="008B6E7D"/>
    <w:rsid w:val="008C0D41"/>
    <w:rsid w:val="008C24A2"/>
    <w:rsid w:val="008C2654"/>
    <w:rsid w:val="008D30B2"/>
    <w:rsid w:val="008E59C2"/>
    <w:rsid w:val="008F4FAB"/>
    <w:rsid w:val="00900D3A"/>
    <w:rsid w:val="00901A71"/>
    <w:rsid w:val="00904188"/>
    <w:rsid w:val="00937D65"/>
    <w:rsid w:val="00975C32"/>
    <w:rsid w:val="0098259D"/>
    <w:rsid w:val="009840C9"/>
    <w:rsid w:val="009874A3"/>
    <w:rsid w:val="009C2D49"/>
    <w:rsid w:val="009C47A7"/>
    <w:rsid w:val="009E05F2"/>
    <w:rsid w:val="009F4E3D"/>
    <w:rsid w:val="009F7EC5"/>
    <w:rsid w:val="00A02D95"/>
    <w:rsid w:val="00A12970"/>
    <w:rsid w:val="00A14816"/>
    <w:rsid w:val="00A46504"/>
    <w:rsid w:val="00A63F0E"/>
    <w:rsid w:val="00A677CC"/>
    <w:rsid w:val="00A76DC8"/>
    <w:rsid w:val="00A8131D"/>
    <w:rsid w:val="00AB22C4"/>
    <w:rsid w:val="00AB7494"/>
    <w:rsid w:val="00AC3282"/>
    <w:rsid w:val="00AF0C97"/>
    <w:rsid w:val="00B0044D"/>
    <w:rsid w:val="00B03112"/>
    <w:rsid w:val="00B075AA"/>
    <w:rsid w:val="00B11D1A"/>
    <w:rsid w:val="00B1662E"/>
    <w:rsid w:val="00B170C2"/>
    <w:rsid w:val="00B25A87"/>
    <w:rsid w:val="00B37410"/>
    <w:rsid w:val="00B4201C"/>
    <w:rsid w:val="00B42232"/>
    <w:rsid w:val="00B453A0"/>
    <w:rsid w:val="00B53117"/>
    <w:rsid w:val="00B620FF"/>
    <w:rsid w:val="00B64CCC"/>
    <w:rsid w:val="00B93B40"/>
    <w:rsid w:val="00B97C05"/>
    <w:rsid w:val="00BA7EAC"/>
    <w:rsid w:val="00BC6BA9"/>
    <w:rsid w:val="00BD268C"/>
    <w:rsid w:val="00BD43FF"/>
    <w:rsid w:val="00C15025"/>
    <w:rsid w:val="00C15906"/>
    <w:rsid w:val="00C24430"/>
    <w:rsid w:val="00C265C3"/>
    <w:rsid w:val="00C267EF"/>
    <w:rsid w:val="00C64FFA"/>
    <w:rsid w:val="00C65A2C"/>
    <w:rsid w:val="00C71188"/>
    <w:rsid w:val="00C766AB"/>
    <w:rsid w:val="00C87391"/>
    <w:rsid w:val="00CB4F8E"/>
    <w:rsid w:val="00CC55A6"/>
    <w:rsid w:val="00CD10B3"/>
    <w:rsid w:val="00CD5736"/>
    <w:rsid w:val="00D14887"/>
    <w:rsid w:val="00D26F3D"/>
    <w:rsid w:val="00D50D65"/>
    <w:rsid w:val="00D64F52"/>
    <w:rsid w:val="00D82AB2"/>
    <w:rsid w:val="00D95D93"/>
    <w:rsid w:val="00DB5B88"/>
    <w:rsid w:val="00DC26FF"/>
    <w:rsid w:val="00DD2807"/>
    <w:rsid w:val="00E0359D"/>
    <w:rsid w:val="00E17A8A"/>
    <w:rsid w:val="00E25E1D"/>
    <w:rsid w:val="00E42784"/>
    <w:rsid w:val="00E55C56"/>
    <w:rsid w:val="00E61C49"/>
    <w:rsid w:val="00E632A3"/>
    <w:rsid w:val="00E67AAB"/>
    <w:rsid w:val="00E716CC"/>
    <w:rsid w:val="00E72FAD"/>
    <w:rsid w:val="00E73A17"/>
    <w:rsid w:val="00E75F3C"/>
    <w:rsid w:val="00E84ED1"/>
    <w:rsid w:val="00E90FF6"/>
    <w:rsid w:val="00E933C4"/>
    <w:rsid w:val="00E93AD2"/>
    <w:rsid w:val="00EA1857"/>
    <w:rsid w:val="00EA358E"/>
    <w:rsid w:val="00EB39AD"/>
    <w:rsid w:val="00ED2FE8"/>
    <w:rsid w:val="00ED3511"/>
    <w:rsid w:val="00EF34FF"/>
    <w:rsid w:val="00F2166B"/>
    <w:rsid w:val="00F72875"/>
    <w:rsid w:val="00FA5D75"/>
    <w:rsid w:val="00FB066A"/>
    <w:rsid w:val="00FB1040"/>
    <w:rsid w:val="00FB3905"/>
    <w:rsid w:val="00FB7E91"/>
    <w:rsid w:val="00FD108A"/>
    <w:rsid w:val="00FD169A"/>
    <w:rsid w:val="00FD4408"/>
    <w:rsid w:val="00FF24DF"/>
    <w:rsid w:val="00FF2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BA7F6"/>
  <w15:docId w15:val="{91AE23DE-BFAF-45A3-A5DD-7790FA8D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D93"/>
    <w:pPr>
      <w:widowControl w:val="0"/>
      <w:jc w:val="both"/>
    </w:pPr>
  </w:style>
  <w:style w:type="paragraph" w:styleId="1">
    <w:name w:val="heading 1"/>
    <w:basedOn w:val="a"/>
    <w:next w:val="a"/>
    <w:link w:val="10"/>
    <w:uiPriority w:val="9"/>
    <w:qFormat/>
    <w:rsid w:val="000E541D"/>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B25A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4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430"/>
    <w:rPr>
      <w:sz w:val="18"/>
      <w:szCs w:val="18"/>
    </w:rPr>
  </w:style>
  <w:style w:type="paragraph" w:styleId="a5">
    <w:name w:val="footer"/>
    <w:basedOn w:val="a"/>
    <w:link w:val="a6"/>
    <w:uiPriority w:val="99"/>
    <w:unhideWhenUsed/>
    <w:rsid w:val="00C24430"/>
    <w:pPr>
      <w:tabs>
        <w:tab w:val="center" w:pos="4153"/>
        <w:tab w:val="right" w:pos="8306"/>
      </w:tabs>
      <w:snapToGrid w:val="0"/>
      <w:jc w:val="left"/>
    </w:pPr>
    <w:rPr>
      <w:sz w:val="18"/>
      <w:szCs w:val="18"/>
    </w:rPr>
  </w:style>
  <w:style w:type="character" w:customStyle="1" w:styleId="a6">
    <w:name w:val="页脚 字符"/>
    <w:basedOn w:val="a0"/>
    <w:link w:val="a5"/>
    <w:uiPriority w:val="99"/>
    <w:rsid w:val="00C24430"/>
    <w:rPr>
      <w:sz w:val="18"/>
      <w:szCs w:val="18"/>
    </w:rPr>
  </w:style>
  <w:style w:type="character" w:customStyle="1" w:styleId="10">
    <w:name w:val="标题 1 字符"/>
    <w:basedOn w:val="a0"/>
    <w:link w:val="1"/>
    <w:uiPriority w:val="9"/>
    <w:rsid w:val="000E541D"/>
    <w:rPr>
      <w:rFonts w:eastAsia="宋体"/>
      <w:b/>
      <w:bCs/>
      <w:kern w:val="44"/>
      <w:sz w:val="28"/>
      <w:szCs w:val="44"/>
    </w:rPr>
  </w:style>
  <w:style w:type="character" w:customStyle="1" w:styleId="20">
    <w:name w:val="标题 2 字符"/>
    <w:basedOn w:val="a0"/>
    <w:link w:val="2"/>
    <w:uiPriority w:val="9"/>
    <w:rsid w:val="00B25A87"/>
    <w:rPr>
      <w:rFonts w:asciiTheme="majorHAnsi" w:eastAsiaTheme="majorEastAsia" w:hAnsiTheme="majorHAnsi" w:cstheme="majorBidi"/>
      <w:b/>
      <w:bCs/>
      <w:sz w:val="32"/>
      <w:szCs w:val="32"/>
    </w:rPr>
  </w:style>
  <w:style w:type="paragraph" w:styleId="a7">
    <w:name w:val="Normal (Web)"/>
    <w:basedOn w:val="a"/>
    <w:uiPriority w:val="99"/>
    <w:unhideWhenUsed/>
    <w:rsid w:val="0000553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B170C2"/>
    <w:rPr>
      <w:sz w:val="18"/>
      <w:szCs w:val="18"/>
    </w:rPr>
  </w:style>
  <w:style w:type="character" w:customStyle="1" w:styleId="a9">
    <w:name w:val="批注框文本 字符"/>
    <w:basedOn w:val="a0"/>
    <w:link w:val="a8"/>
    <w:uiPriority w:val="99"/>
    <w:semiHidden/>
    <w:rsid w:val="00B170C2"/>
    <w:rPr>
      <w:sz w:val="18"/>
      <w:szCs w:val="18"/>
    </w:rPr>
  </w:style>
  <w:style w:type="paragraph" w:styleId="aa">
    <w:name w:val="List Paragraph"/>
    <w:basedOn w:val="a"/>
    <w:uiPriority w:val="34"/>
    <w:qFormat/>
    <w:rsid w:val="00DB5B88"/>
    <w:pPr>
      <w:ind w:firstLineChars="200" w:firstLine="420"/>
    </w:pPr>
  </w:style>
  <w:style w:type="table" w:styleId="ab">
    <w:name w:val="Table Grid"/>
    <w:basedOn w:val="a1"/>
    <w:uiPriority w:val="39"/>
    <w:rsid w:val="007E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5247">
      <w:bodyDiv w:val="1"/>
      <w:marLeft w:val="0"/>
      <w:marRight w:val="0"/>
      <w:marTop w:val="0"/>
      <w:marBottom w:val="0"/>
      <w:divBdr>
        <w:top w:val="none" w:sz="0" w:space="0" w:color="auto"/>
        <w:left w:val="none" w:sz="0" w:space="0" w:color="auto"/>
        <w:bottom w:val="none" w:sz="0" w:space="0" w:color="auto"/>
        <w:right w:val="none" w:sz="0" w:space="0" w:color="auto"/>
      </w:divBdr>
    </w:div>
    <w:div w:id="208344351">
      <w:bodyDiv w:val="1"/>
      <w:marLeft w:val="0"/>
      <w:marRight w:val="0"/>
      <w:marTop w:val="0"/>
      <w:marBottom w:val="0"/>
      <w:divBdr>
        <w:top w:val="none" w:sz="0" w:space="0" w:color="auto"/>
        <w:left w:val="none" w:sz="0" w:space="0" w:color="auto"/>
        <w:bottom w:val="none" w:sz="0" w:space="0" w:color="auto"/>
        <w:right w:val="none" w:sz="0" w:space="0" w:color="auto"/>
      </w:divBdr>
    </w:div>
    <w:div w:id="422189193">
      <w:bodyDiv w:val="1"/>
      <w:marLeft w:val="0"/>
      <w:marRight w:val="0"/>
      <w:marTop w:val="0"/>
      <w:marBottom w:val="0"/>
      <w:divBdr>
        <w:top w:val="none" w:sz="0" w:space="0" w:color="auto"/>
        <w:left w:val="none" w:sz="0" w:space="0" w:color="auto"/>
        <w:bottom w:val="none" w:sz="0" w:space="0" w:color="auto"/>
        <w:right w:val="none" w:sz="0" w:space="0" w:color="auto"/>
      </w:divBdr>
    </w:div>
    <w:div w:id="528879776">
      <w:bodyDiv w:val="1"/>
      <w:marLeft w:val="0"/>
      <w:marRight w:val="0"/>
      <w:marTop w:val="0"/>
      <w:marBottom w:val="0"/>
      <w:divBdr>
        <w:top w:val="none" w:sz="0" w:space="0" w:color="auto"/>
        <w:left w:val="none" w:sz="0" w:space="0" w:color="auto"/>
        <w:bottom w:val="none" w:sz="0" w:space="0" w:color="auto"/>
        <w:right w:val="none" w:sz="0" w:space="0" w:color="auto"/>
      </w:divBdr>
    </w:div>
    <w:div w:id="847867722">
      <w:bodyDiv w:val="1"/>
      <w:marLeft w:val="0"/>
      <w:marRight w:val="0"/>
      <w:marTop w:val="0"/>
      <w:marBottom w:val="0"/>
      <w:divBdr>
        <w:top w:val="none" w:sz="0" w:space="0" w:color="auto"/>
        <w:left w:val="none" w:sz="0" w:space="0" w:color="auto"/>
        <w:bottom w:val="none" w:sz="0" w:space="0" w:color="auto"/>
        <w:right w:val="none" w:sz="0" w:space="0" w:color="auto"/>
      </w:divBdr>
    </w:div>
    <w:div w:id="1251307306">
      <w:bodyDiv w:val="1"/>
      <w:marLeft w:val="0"/>
      <w:marRight w:val="0"/>
      <w:marTop w:val="0"/>
      <w:marBottom w:val="0"/>
      <w:divBdr>
        <w:top w:val="none" w:sz="0" w:space="0" w:color="auto"/>
        <w:left w:val="none" w:sz="0" w:space="0" w:color="auto"/>
        <w:bottom w:val="none" w:sz="0" w:space="0" w:color="auto"/>
        <w:right w:val="none" w:sz="0" w:space="0" w:color="auto"/>
      </w:divBdr>
    </w:div>
    <w:div w:id="1312833501">
      <w:bodyDiv w:val="1"/>
      <w:marLeft w:val="0"/>
      <w:marRight w:val="0"/>
      <w:marTop w:val="0"/>
      <w:marBottom w:val="0"/>
      <w:divBdr>
        <w:top w:val="none" w:sz="0" w:space="0" w:color="auto"/>
        <w:left w:val="none" w:sz="0" w:space="0" w:color="auto"/>
        <w:bottom w:val="none" w:sz="0" w:space="0" w:color="auto"/>
        <w:right w:val="none" w:sz="0" w:space="0" w:color="auto"/>
      </w:divBdr>
    </w:div>
    <w:div w:id="1522427315">
      <w:bodyDiv w:val="1"/>
      <w:marLeft w:val="0"/>
      <w:marRight w:val="0"/>
      <w:marTop w:val="0"/>
      <w:marBottom w:val="0"/>
      <w:divBdr>
        <w:top w:val="none" w:sz="0" w:space="0" w:color="auto"/>
        <w:left w:val="none" w:sz="0" w:space="0" w:color="auto"/>
        <w:bottom w:val="none" w:sz="0" w:space="0" w:color="auto"/>
        <w:right w:val="none" w:sz="0" w:space="0" w:color="auto"/>
      </w:divBdr>
    </w:div>
    <w:div w:id="1641031976">
      <w:bodyDiv w:val="1"/>
      <w:marLeft w:val="0"/>
      <w:marRight w:val="0"/>
      <w:marTop w:val="0"/>
      <w:marBottom w:val="0"/>
      <w:divBdr>
        <w:top w:val="none" w:sz="0" w:space="0" w:color="auto"/>
        <w:left w:val="none" w:sz="0" w:space="0" w:color="auto"/>
        <w:bottom w:val="none" w:sz="0" w:space="0" w:color="auto"/>
        <w:right w:val="none" w:sz="0" w:space="0" w:color="auto"/>
      </w:divBdr>
    </w:div>
    <w:div w:id="1723560911">
      <w:bodyDiv w:val="1"/>
      <w:marLeft w:val="0"/>
      <w:marRight w:val="0"/>
      <w:marTop w:val="0"/>
      <w:marBottom w:val="0"/>
      <w:divBdr>
        <w:top w:val="none" w:sz="0" w:space="0" w:color="auto"/>
        <w:left w:val="none" w:sz="0" w:space="0" w:color="auto"/>
        <w:bottom w:val="none" w:sz="0" w:space="0" w:color="auto"/>
        <w:right w:val="none" w:sz="0" w:space="0" w:color="auto"/>
      </w:divBdr>
    </w:div>
    <w:div w:id="195254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00-B6E8-4F9D-A2FA-1C940856812D}"/>
            </c:ext>
          </c:extLst>
        </c:ser>
        <c:ser>
          <c:idx val="1"/>
          <c:order val="1"/>
          <c:tx>
            <c:v>剩余工时</c:v>
          </c:tx>
          <c:spPr>
            <a:solidFill>
              <a:schemeClr val="accent2"/>
            </a:solidFill>
            <a:ln>
              <a:noFill/>
            </a:ln>
            <a:effectLst/>
          </c:spPr>
          <c:invertIfNegative val="0"/>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176</c:v>
              </c:pt>
              <c:pt idx="1">
                <c:v>176</c:v>
              </c:pt>
              <c:pt idx="2">
                <c:v>176</c:v>
              </c:pt>
              <c:pt idx="3">
                <c:v>176</c:v>
              </c:pt>
              <c:pt idx="4">
                <c:v>176</c:v>
              </c:pt>
              <c:pt idx="5">
                <c:v>176</c:v>
              </c:pt>
            </c:numLit>
          </c:val>
          <c:extLst>
            <c:ext xmlns:c16="http://schemas.microsoft.com/office/drawing/2014/chart" uri="{C3380CC4-5D6E-409C-BE32-E72D297353CC}">
              <c16:uniqueId val="{00000001-B6E8-4F9D-A2FA-1C940856812D}"/>
            </c:ext>
          </c:extLst>
        </c:ser>
        <c:dLbls>
          <c:showLegendKey val="0"/>
          <c:showVal val="0"/>
          <c:showCatName val="0"/>
          <c:showSerName val="0"/>
          <c:showPercent val="0"/>
          <c:showBubbleSize val="0"/>
        </c:dLbls>
        <c:gapWidth val="219"/>
        <c:overlap val="100"/>
        <c:axId val="303959424"/>
        <c:axId val="30095008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0</c:v>
              </c:pt>
              <c:pt idx="1">
                <c:v>0</c:v>
              </c:pt>
              <c:pt idx="2">
                <c:v>0</c:v>
              </c:pt>
              <c:pt idx="3">
                <c:v>0</c:v>
              </c:pt>
              <c:pt idx="4">
                <c:v>0</c:v>
              </c:pt>
              <c:pt idx="5">
                <c:v>0</c:v>
              </c:pt>
            </c:numLit>
          </c:val>
          <c:smooth val="0"/>
          <c:extLst>
            <c:ext xmlns:c16="http://schemas.microsoft.com/office/drawing/2014/chart" uri="{C3380CC4-5D6E-409C-BE32-E72D297353CC}">
              <c16:uniqueId val="{00000002-B6E8-4F9D-A2FA-1C940856812D}"/>
            </c:ext>
          </c:extLst>
        </c:ser>
        <c:dLbls>
          <c:showLegendKey val="0"/>
          <c:showVal val="0"/>
          <c:showCatName val="0"/>
          <c:showSerName val="0"/>
          <c:showPercent val="0"/>
          <c:showBubbleSize val="0"/>
        </c:dLbls>
        <c:marker val="1"/>
        <c:smooth val="0"/>
        <c:axId val="303959424"/>
        <c:axId val="300950080"/>
      </c:lineChart>
      <c:catAx>
        <c:axId val="30395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0950080"/>
        <c:crosses val="autoZero"/>
        <c:auto val="1"/>
        <c:lblAlgn val="ctr"/>
        <c:lblOffset val="100"/>
        <c:noMultiLvlLbl val="0"/>
      </c:catAx>
      <c:valAx>
        <c:axId val="30095008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3959424"/>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72"/>
          <c:y val="0.10326311441553077"/>
          <c:w val="0.78852134513937466"/>
          <c:h val="0.65885281997742851"/>
        </c:manualLayout>
      </c:layout>
      <c:barChart>
        <c:barDir val="col"/>
        <c:grouping val="stacked"/>
        <c:varyColors val="0"/>
        <c:ser>
          <c:idx val="0"/>
          <c:order val="0"/>
          <c:tx>
            <c:v>实际成本</c:v>
          </c:tx>
          <c:spPr>
            <a:solidFill>
              <a:schemeClr val="accent1"/>
            </a:solidFill>
            <a:ln>
              <a:noFill/>
            </a:ln>
            <a:effectLst/>
          </c:spPr>
          <c:invertIfNegative val="0"/>
          <c:cat>
            <c:strLit>
              <c:ptCount val="1"/>
              <c:pt idx="0">
                <c:v>多元课堂点评系统</c:v>
              </c:pt>
            </c:strLit>
          </c:cat>
          <c:val>
            <c:numLit>
              <c:formatCode>\¥#,##0.00</c:formatCode>
              <c:ptCount val="1"/>
              <c:pt idx="0">
                <c:v>0</c:v>
              </c:pt>
            </c:numLit>
          </c:val>
          <c:extLst>
            <c:ext xmlns:c16="http://schemas.microsoft.com/office/drawing/2014/chart" uri="{C3380CC4-5D6E-409C-BE32-E72D297353CC}">
              <c16:uniqueId val="{00000000-4209-43BF-9B15-DFB592F925E1}"/>
            </c:ext>
          </c:extLst>
        </c:ser>
        <c:ser>
          <c:idx val="1"/>
          <c:order val="1"/>
          <c:tx>
            <c:v>剩余成本</c:v>
          </c:tx>
          <c:spPr>
            <a:solidFill>
              <a:schemeClr val="accent2"/>
            </a:solidFill>
            <a:ln>
              <a:noFill/>
            </a:ln>
            <a:effectLst/>
          </c:spPr>
          <c:invertIfNegative val="0"/>
          <c:cat>
            <c:strLit>
              <c:ptCount val="1"/>
              <c:pt idx="0">
                <c:v>多元课堂点评系统</c:v>
              </c:pt>
            </c:strLit>
          </c:cat>
          <c:val>
            <c:numLit>
              <c:formatCode>\¥#,##0.00</c:formatCode>
              <c:ptCount val="1"/>
              <c:pt idx="0">
                <c:v>92400</c:v>
              </c:pt>
            </c:numLit>
          </c:val>
          <c:extLst>
            <c:ext xmlns:c16="http://schemas.microsoft.com/office/drawing/2014/chart" uri="{C3380CC4-5D6E-409C-BE32-E72D297353CC}">
              <c16:uniqueId val="{00000001-4209-43BF-9B15-DFB592F925E1}"/>
            </c:ext>
          </c:extLst>
        </c:ser>
        <c:dLbls>
          <c:showLegendKey val="0"/>
          <c:showVal val="0"/>
          <c:showCatName val="0"/>
          <c:showSerName val="0"/>
          <c:showPercent val="0"/>
          <c:showBubbleSize val="0"/>
        </c:dLbls>
        <c:gapWidth val="269"/>
        <c:overlap val="100"/>
        <c:axId val="185102560"/>
        <c:axId val="108188656"/>
      </c:barChart>
      <c:lineChart>
        <c:grouping val="standard"/>
        <c:varyColors val="0"/>
        <c:ser>
          <c:idx val="2"/>
          <c:order val="2"/>
          <c:tx>
            <c:v>基线成本</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1"/>
              <c:pt idx="0">
                <c:v>多元课堂点评系统</c:v>
              </c:pt>
            </c:strLit>
          </c:cat>
          <c:val>
            <c:numLit>
              <c:formatCode>\¥#,##0.00</c:formatCode>
              <c:ptCount val="1"/>
              <c:pt idx="0">
                <c:v>0</c:v>
              </c:pt>
            </c:numLit>
          </c:val>
          <c:smooth val="0"/>
          <c:extLst>
            <c:ext xmlns:c16="http://schemas.microsoft.com/office/drawing/2014/chart" uri="{C3380CC4-5D6E-409C-BE32-E72D297353CC}">
              <c16:uniqueId val="{00000002-4209-43BF-9B15-DFB592F925E1}"/>
            </c:ext>
          </c:extLst>
        </c:ser>
        <c:dLbls>
          <c:showLegendKey val="0"/>
          <c:showVal val="0"/>
          <c:showCatName val="0"/>
          <c:showSerName val="0"/>
          <c:showPercent val="0"/>
          <c:showBubbleSize val="0"/>
        </c:dLbls>
        <c:marker val="1"/>
        <c:smooth val="0"/>
        <c:axId val="185102560"/>
        <c:axId val="108188656"/>
      </c:lineChart>
      <c:catAx>
        <c:axId val="18510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188656"/>
        <c:crosses val="autoZero"/>
        <c:auto val="1"/>
        <c:lblAlgn val="ctr"/>
        <c:lblOffset val="100"/>
        <c:noMultiLvlLbl val="0"/>
      </c:catAx>
      <c:valAx>
        <c:axId val="108188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10256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48D31-4259-4190-89B1-80FB0FF4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477</Words>
  <Characters>2723</Characters>
  <Application>Microsoft Office Word</Application>
  <DocSecurity>0</DocSecurity>
  <Lines>22</Lines>
  <Paragraphs>6</Paragraphs>
  <ScaleCrop>false</ScaleCrop>
  <Company>Lenovo</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ruirui</dc:creator>
  <cp:lastModifiedBy>liuze</cp:lastModifiedBy>
  <cp:revision>97</cp:revision>
  <dcterms:created xsi:type="dcterms:W3CDTF">2018-10-22T06:11:00Z</dcterms:created>
  <dcterms:modified xsi:type="dcterms:W3CDTF">2018-10-24T13:27:00Z</dcterms:modified>
</cp:coreProperties>
</file>