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B31F6" w14:textId="77777777" w:rsidR="00BF7169" w:rsidRDefault="00BF7169">
      <w:pPr>
        <w:spacing w:before="400"/>
      </w:pPr>
    </w:p>
    <w:p w14:paraId="6F28634F" w14:textId="77777777" w:rsidR="00BF7169" w:rsidRDefault="00000000">
      <w:pPr>
        <w:spacing w:after="120"/>
        <w:jc w:val="center"/>
      </w:pPr>
      <w:r>
        <w:rPr>
          <w:rFonts w:eastAsia="Arial"/>
          <w:b/>
          <w:bCs/>
          <w:color w:val="1D9E75"/>
          <w:sz w:val="52"/>
          <w:szCs w:val="52"/>
        </w:rPr>
        <w:t xml:space="preserve">蛙抵家 </w:t>
      </w:r>
      <w:proofErr w:type="spellStart"/>
      <w:r>
        <w:rPr>
          <w:rFonts w:eastAsia="Arial"/>
          <w:b/>
          <w:bCs/>
          <w:color w:val="1D9E75"/>
          <w:sz w:val="52"/>
          <w:szCs w:val="52"/>
        </w:rPr>
        <w:t>Identifrog</w:t>
      </w:r>
      <w:proofErr w:type="spellEnd"/>
      <w:r>
        <w:rPr>
          <w:rFonts w:eastAsia="Arial"/>
          <w:b/>
          <w:bCs/>
          <w:color w:val="1D9E75"/>
          <w:sz w:val="52"/>
          <w:szCs w:val="52"/>
        </w:rPr>
        <w:t xml:space="preserve"> 2.0</w:t>
      </w:r>
    </w:p>
    <w:p w14:paraId="7B76CFB2" w14:textId="77777777" w:rsidR="00BF7169" w:rsidRDefault="00BF7169">
      <w:pPr>
        <w:spacing w:before="80"/>
      </w:pPr>
    </w:p>
    <w:p w14:paraId="180AE590" w14:textId="77777777" w:rsidR="00BF7169" w:rsidRDefault="00000000">
      <w:pPr>
        <w:spacing w:after="120"/>
        <w:jc w:val="center"/>
      </w:pPr>
      <w:r>
        <w:rPr>
          <w:rFonts w:eastAsia="Arial"/>
          <w:b/>
          <w:bCs/>
          <w:color w:val="444441"/>
          <w:sz w:val="32"/>
          <w:szCs w:val="32"/>
        </w:rPr>
        <w:t>設計簡報 Design Brief</w:t>
      </w:r>
    </w:p>
    <w:p w14:paraId="75158F90" w14:textId="77777777" w:rsidR="00BF7169" w:rsidRDefault="00BF7169">
      <w:pPr>
        <w:spacing w:before="120"/>
      </w:pPr>
    </w:p>
    <w:p w14:paraId="573187BD" w14:textId="77777777" w:rsidR="00BF7169" w:rsidRDefault="00000000">
      <w:pPr>
        <w:spacing w:after="120"/>
        <w:jc w:val="center"/>
      </w:pPr>
      <w:r>
        <w:rPr>
          <w:rFonts w:eastAsia="Arial"/>
          <w:color w:val="777777"/>
          <w:sz w:val="20"/>
          <w:szCs w:val="20"/>
        </w:rPr>
        <w:t>版本 v1.0　|　2026 年　|　景澤創意 x 大同大學 x 元智大學</w:t>
      </w:r>
    </w:p>
    <w:p w14:paraId="2231443D" w14:textId="77777777" w:rsidR="00BF7169" w:rsidRDefault="00BF7169">
      <w:pPr>
        <w:spacing w:before="40"/>
      </w:pPr>
    </w:p>
    <w:p w14:paraId="27B4F1CA" w14:textId="22706681" w:rsidR="00BF7169" w:rsidRDefault="00000000" w:rsidP="00FA12B8">
      <w:pPr>
        <w:spacing w:after="120"/>
        <w:jc w:val="center"/>
        <w:rPr>
          <w:rFonts w:hint="eastAsia"/>
        </w:rPr>
      </w:pPr>
      <w:r>
        <w:rPr>
          <w:rFonts w:eastAsia="Arial"/>
          <w:color w:val="777777"/>
          <w:sz w:val="20"/>
          <w:szCs w:val="20"/>
        </w:rPr>
        <w:t>景澤創意有限公司　x　大同大學數位媒體設計學系　x　元智大學電機工程學系</w:t>
      </w:r>
    </w:p>
    <w:p w14:paraId="63AC9392" w14:textId="77777777" w:rsidR="00BF7169" w:rsidRDefault="00BF7169">
      <w:pPr>
        <w:spacing w:before="200"/>
      </w:pPr>
    </w:p>
    <w:p w14:paraId="6EA622ED" w14:textId="77777777" w:rsidR="00BF7169" w:rsidRDefault="00BF7169">
      <w:pPr>
        <w:pBdr>
          <w:bottom w:val="single" w:sz="4" w:space="1" w:color="1D9E75"/>
        </w:pBdr>
        <w:spacing w:before="160" w:after="160"/>
      </w:pPr>
    </w:p>
    <w:p w14:paraId="7696C499" w14:textId="4D1917B0" w:rsidR="00BF7169" w:rsidRDefault="00000000">
      <w:pPr>
        <w:spacing w:after="120"/>
        <w:jc w:val="center"/>
      </w:pPr>
      <w:r>
        <w:rPr>
          <w:rFonts w:eastAsia="Arial"/>
          <w:i/>
          <w:iCs/>
          <w:color w:val="555555"/>
          <w:sz w:val="20"/>
          <w:szCs w:val="20"/>
        </w:rPr>
        <w:t>本文件用途：設計師工作規格 ／對外合作說明 ／ 內部團隊對齊</w:t>
      </w:r>
    </w:p>
    <w:p w14:paraId="11010E02" w14:textId="77777777" w:rsidR="00BF7169" w:rsidRDefault="00000000">
      <w:r>
        <w:br w:type="page"/>
      </w:r>
    </w:p>
    <w:p w14:paraId="70830FE8" w14:textId="77777777" w:rsidR="00BF7169" w:rsidRDefault="00000000">
      <w:pPr>
        <w:pStyle w:val="1"/>
      </w:pPr>
      <w:r>
        <w:lastRenderedPageBreak/>
        <w:t>0　文件說明與使用方式</w:t>
      </w:r>
    </w:p>
    <w:p w14:paraId="6F06256C" w14:textId="77777777" w:rsidR="00BF7169" w:rsidRDefault="00000000">
      <w:pPr>
        <w:spacing w:after="120"/>
      </w:pPr>
      <w:r>
        <w:rPr>
          <w:rFonts w:eastAsia="Arial"/>
          <w:color w:val="000000"/>
        </w:rPr>
        <w:t>本設計簡報（Design Brief）是蛙抵家 App 改版（</w:t>
      </w:r>
      <w:proofErr w:type="spellStart"/>
      <w:r>
        <w:rPr>
          <w:rFonts w:eastAsia="Arial"/>
          <w:color w:val="000000"/>
        </w:rPr>
        <w:t>Identifrog</w:t>
      </w:r>
      <w:proofErr w:type="spellEnd"/>
      <w:r>
        <w:rPr>
          <w:rFonts w:eastAsia="Arial"/>
          <w:color w:val="000000"/>
        </w:rPr>
        <w:t xml:space="preserve"> 2.0）的核心設計工作文件，適用於以下情境：</w:t>
      </w:r>
    </w:p>
    <w:p w14:paraId="59D6A0E3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設計師：作為 wireframe、視覺稿及互動原型的工作規格，確保設計決策與研究立場一致</w:t>
      </w:r>
    </w:p>
    <w:p w14:paraId="19E6F9A9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計畫書附件：直接對應國科會跨域實作型計畫的「使用者介面設計說明」章節</w:t>
      </w:r>
    </w:p>
    <w:p w14:paraId="4D049007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對外合作說明：向景澤創意、Big Swell Culture 等合作機構說明 App 的功能定位與設計方向</w:t>
      </w:r>
    </w:p>
    <w:p w14:paraId="431628E5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內部對齊：確保跨大同 × 元智的開發團隊對產品方向有共同理解</w:t>
      </w:r>
    </w:p>
    <w:p w14:paraId="442BB68D" w14:textId="77777777" w:rsidR="00BF7169" w:rsidRDefault="00BF7169">
      <w:pPr>
        <w:spacing w:before="60"/>
      </w:pPr>
    </w:p>
    <w:p w14:paraId="5C072580" w14:textId="77777777" w:rsidR="00BF7169" w:rsidRDefault="00000000">
      <w:pPr>
        <w:spacing w:after="120"/>
      </w:pPr>
      <w:r>
        <w:rPr>
          <w:rFonts w:eastAsia="Arial"/>
          <w:b/>
          <w:bCs/>
          <w:color w:val="000000"/>
        </w:rPr>
        <w:t>文件結構：</w:t>
      </w:r>
    </w:p>
    <w:p w14:paraId="19367705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第 1 章：產品背景與研究脈絡</w:t>
      </w:r>
    </w:p>
    <w:p w14:paraId="5980B449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第 2 章：目標使用者與使用情境</w:t>
      </w:r>
    </w:p>
    <w:p w14:paraId="39913A93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第 3 章：設計哲學——環境感知 UI（Eco-Aware UI）</w:t>
      </w:r>
    </w:p>
    <w:p w14:paraId="1380DC04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第 4 章：功能架構與優先順序</w:t>
      </w:r>
    </w:p>
    <w:p w14:paraId="51854B49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第 5 章：各功能模組設計規格</w:t>
      </w:r>
    </w:p>
    <w:p w14:paraId="01A61474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第 6 章：設計交付物規格與工作流程</w:t>
      </w:r>
    </w:p>
    <w:p w14:paraId="5B6B4CF4" w14:textId="77777777" w:rsidR="00BF7169" w:rsidRDefault="00000000">
      <w:r>
        <w:br w:type="page"/>
      </w:r>
    </w:p>
    <w:p w14:paraId="3E7409EE" w14:textId="77777777" w:rsidR="00BF7169" w:rsidRDefault="00000000">
      <w:pPr>
        <w:pStyle w:val="1"/>
      </w:pPr>
      <w:r>
        <w:lastRenderedPageBreak/>
        <w:t>1　產品背景與研究脈絡</w:t>
      </w:r>
    </w:p>
    <w:p w14:paraId="04ADB3E0" w14:textId="77777777" w:rsidR="00BF7169" w:rsidRDefault="00000000">
      <w:pPr>
        <w:pStyle w:val="2"/>
      </w:pPr>
      <w:r>
        <w:t>1.1　現有版本（</w:t>
      </w:r>
      <w:proofErr w:type="spellStart"/>
      <w:r>
        <w:t>Identifrog</w:t>
      </w:r>
      <w:proofErr w:type="spellEnd"/>
      <w:r>
        <w:t xml:space="preserve"> v1）</w:t>
      </w:r>
    </w:p>
    <w:p w14:paraId="16DA45A2" w14:textId="77777777" w:rsidR="00BF7169" w:rsidRDefault="00000000">
      <w:pPr>
        <w:spacing w:after="120"/>
      </w:pPr>
      <w:r>
        <w:rPr>
          <w:rFonts w:eastAsia="Arial"/>
          <w:color w:val="000000"/>
        </w:rPr>
        <w:t>蛙抵家（</w:t>
      </w:r>
      <w:proofErr w:type="spellStart"/>
      <w:r>
        <w:rPr>
          <w:rFonts w:eastAsia="Arial"/>
          <w:color w:val="000000"/>
        </w:rPr>
        <w:t>Identifrog</w:t>
      </w:r>
      <w:proofErr w:type="spellEnd"/>
      <w:r>
        <w:rPr>
          <w:rFonts w:eastAsia="Arial"/>
          <w:color w:val="000000"/>
        </w:rPr>
        <w:t>）是一款以 AI 聲紋辨識為核心的公民科學行動應用程式，於 2022 年由大同大學數位媒體設計學系與元智大學電機工程學系共同開發，合作機構為 Big Swell Culture（大浪聚文創）。</w:t>
      </w:r>
    </w:p>
    <w:p w14:paraId="4EAE269A" w14:textId="77777777" w:rsidR="00BF7169" w:rsidRDefault="00BF7169">
      <w:pPr>
        <w:spacing w:before="40"/>
      </w:pPr>
    </w:p>
    <w:p w14:paraId="0A0BB81E" w14:textId="77777777" w:rsidR="00BF7169" w:rsidRDefault="00000000">
      <w:pPr>
        <w:spacing w:after="120"/>
      </w:pPr>
      <w:r>
        <w:rPr>
          <w:rFonts w:eastAsia="Arial"/>
          <w:color w:val="000000"/>
        </w:rPr>
        <w:t>v1 核心功能：</w:t>
      </w:r>
    </w:p>
    <w:p w14:paraId="7EA30606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15 秒蛙鳴聲紋辨識，涵蓋臺灣 38 種蛙類（含外來種）</w:t>
      </w:r>
    </w:p>
    <w:p w14:paraId="4F2B1E0C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青蛙百科：物種基本資料、特徵型態、圖片與聲紋</w:t>
      </w:r>
    </w:p>
    <w:p w14:paraId="442C9497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蛙鳴聲紋辨識：錄音上傳後顯示辨識結果；後台由蛙類專家標注，納入機器學習資料庫</w:t>
      </w:r>
    </w:p>
    <w:p w14:paraId="7D4D43B6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臺灣 / 外來種查詢功能</w:t>
      </w:r>
    </w:p>
    <w:p w14:paraId="182B9BAD" w14:textId="77777777" w:rsidR="00BF7169" w:rsidRDefault="00BF7169">
      <w:pPr>
        <w:spacing w:before="40"/>
      </w:pPr>
    </w:p>
    <w:p w14:paraId="5BFFE761" w14:textId="77777777" w:rsidR="00BF7169" w:rsidRDefault="00000000">
      <w:pPr>
        <w:spacing w:after="120"/>
      </w:pPr>
      <w:r>
        <w:rPr>
          <w:rFonts w:eastAsia="Arial"/>
          <w:color w:val="000000"/>
        </w:rPr>
        <w:t>已辨識設計缺口（來源：</w:t>
      </w:r>
      <w:proofErr w:type="spellStart"/>
      <w:r>
        <w:rPr>
          <w:rFonts w:eastAsia="Arial"/>
          <w:color w:val="000000"/>
        </w:rPr>
        <w:t>CoDesign</w:t>
      </w:r>
      <w:proofErr w:type="spellEnd"/>
      <w:r>
        <w:rPr>
          <w:rFonts w:eastAsia="Arial"/>
          <w:color w:val="000000"/>
        </w:rPr>
        <w:t xml:space="preserve"> 論文 reviewer 回饋）：</w:t>
      </w:r>
    </w:p>
    <w:p w14:paraId="035C6289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辨識結果不確定性缺乏視覺設計：系統僅輸出類別，未呈現信心程度；在環境噪音、多蛙並鳴等情況下，「無法辨識」本身是有價值的生態資訊，但目前缺乏對應的設計處理</w:t>
      </w:r>
    </w:p>
    <w:p w14:paraId="0A3CE3A3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缺乏倫理聆聽設計：未包含季節繁殖提醒、減光建議、靜音區域等「對環境的責任感」相關引導</w:t>
      </w:r>
    </w:p>
    <w:p w14:paraId="5CF58ABA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公民科學資料品質回饋機制不足：用戶無法得知其貢獻的資料如何被使用</w:t>
      </w:r>
    </w:p>
    <w:p w14:paraId="52D7E958" w14:textId="77777777" w:rsidR="00BF7169" w:rsidRDefault="00000000">
      <w:pPr>
        <w:pStyle w:val="2"/>
      </w:pPr>
      <w:r>
        <w:t>1.2　改版目標（</w:t>
      </w:r>
      <w:proofErr w:type="spellStart"/>
      <w:r>
        <w:t>Identifrog</w:t>
      </w:r>
      <w:proofErr w:type="spellEnd"/>
      <w:r>
        <w:t xml:space="preserve"> 2.0）</w:t>
      </w:r>
    </w:p>
    <w:p w14:paraId="401FC4C3" w14:textId="77777777" w:rsidR="00BF7169" w:rsidRDefault="00000000">
      <w:pPr>
        <w:spacing w:after="120"/>
      </w:pPr>
      <w:r>
        <w:rPr>
          <w:rFonts w:eastAsia="Arial"/>
          <w:color w:val="000000"/>
        </w:rPr>
        <w:t>2.0 的改版是在 v1 基礎上進行，目標是在維持公民科學核心定位的同時，擴展為三層應用場景，並以「環境感知 UI」作為統一的設計語言：</w:t>
      </w:r>
    </w:p>
    <w:p w14:paraId="1DCC46FB" w14:textId="77777777" w:rsidR="00BF7169" w:rsidRDefault="00BF716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BF7169" w14:paraId="3BCD62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CBD25E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功能層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52290D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目標使用者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FDCDCE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核心新增功能</w:t>
            </w:r>
          </w:p>
        </w:tc>
      </w:tr>
      <w:tr w:rsidR="00BF7169" w14:paraId="1063EF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1F5EE"/>
              <w:left w:val="single" w:sz="1" w:space="0" w:color="E1F5EE"/>
              <w:bottom w:val="single" w:sz="1" w:space="0" w:color="E1F5EE"/>
              <w:right w:val="single" w:sz="1" w:space="0" w:color="E1F5EE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3E37CA" w14:textId="77777777" w:rsidR="00BF7169" w:rsidRDefault="00000000">
            <w:r>
              <w:rPr>
                <w:rFonts w:eastAsia="Arial"/>
                <w:b/>
                <w:bCs/>
                <w:color w:val="085041"/>
                <w:sz w:val="20"/>
                <w:szCs w:val="20"/>
              </w:rPr>
              <w:t>公民科學層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F2FB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自然愛好者、一般民眾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06C94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辨識結果不確定性設計、蛙鳴地圖升級、專家協作</w:t>
            </w:r>
          </w:p>
        </w:tc>
      </w:tr>
      <w:tr w:rsidR="00BF7169" w14:paraId="5A5B54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EEDFE"/>
              <w:left w:val="single" w:sz="1" w:space="0" w:color="EEEDFE"/>
              <w:bottom w:val="single" w:sz="1" w:space="0" w:color="EEEDFE"/>
              <w:right w:val="single" w:sz="1" w:space="0" w:color="EEEDFE"/>
            </w:tcBorders>
            <w:shd w:val="clear" w:color="auto" w:fill="EEED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DE30E8" w14:textId="77777777" w:rsidR="00BF7169" w:rsidRDefault="00000000">
            <w:r>
              <w:rPr>
                <w:rFonts w:eastAsia="Arial"/>
                <w:b/>
                <w:bCs/>
                <w:color w:val="534AB7"/>
                <w:sz w:val="20"/>
                <w:szCs w:val="20"/>
              </w:rPr>
              <w:t>智慧導覽層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07192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環境教育場域、學生、親子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5C19ED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場域聲景體驗、倫理聆聽協議、導覽模式</w:t>
            </w:r>
          </w:p>
        </w:tc>
      </w:tr>
      <w:tr w:rsidR="00BF7169" w14:paraId="6201EF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FAECE7"/>
              <w:left w:val="single" w:sz="1" w:space="0" w:color="FAECE7"/>
              <w:bottom w:val="single" w:sz="1" w:space="0" w:color="FAECE7"/>
              <w:right w:val="single" w:sz="1" w:space="0" w:color="FAECE7"/>
            </w:tcBorders>
            <w:shd w:val="clear" w:color="auto" w:fill="FAEC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B7C802" w14:textId="77777777" w:rsidR="00BF7169" w:rsidRDefault="00000000">
            <w:r>
              <w:rPr>
                <w:rFonts w:eastAsia="Arial"/>
                <w:b/>
                <w:bCs/>
                <w:color w:val="993C1D"/>
                <w:sz w:val="20"/>
                <w:szCs w:val="20"/>
              </w:rPr>
              <w:t>專業監測層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80FA4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環境顧問公司、生態研究者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0D36F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PAM 資料匯入、批次分析、專業報告產出</w:t>
            </w:r>
          </w:p>
        </w:tc>
      </w:tr>
    </w:tbl>
    <w:p w14:paraId="7F6032A4" w14:textId="77777777" w:rsidR="00BF7169" w:rsidRDefault="00BF7169">
      <w:pPr>
        <w:spacing w:before="100"/>
      </w:pPr>
    </w:p>
    <w:p w14:paraId="2883C234" w14:textId="77777777" w:rsidR="00BF7169" w:rsidRDefault="00000000">
      <w:pPr>
        <w:pStyle w:val="2"/>
      </w:pPr>
      <w:r>
        <w:t>1.3　研究計畫背景</w:t>
      </w:r>
    </w:p>
    <w:p w14:paraId="61BE0BB2" w14:textId="77777777" w:rsidR="00BF7169" w:rsidRDefault="00000000">
      <w:pPr>
        <w:spacing w:after="120"/>
      </w:pPr>
      <w:r>
        <w:rPr>
          <w:rFonts w:eastAsia="Arial"/>
          <w:color w:val="000000"/>
        </w:rPr>
        <w:t>本改版與國科會跨域實作型計畫「</w:t>
      </w:r>
      <w:proofErr w:type="spellStart"/>
      <w:r>
        <w:rPr>
          <w:rFonts w:eastAsia="Arial"/>
          <w:color w:val="000000"/>
        </w:rPr>
        <w:t>Identifrog</w:t>
      </w:r>
      <w:proofErr w:type="spellEnd"/>
      <w:r>
        <w:rPr>
          <w:rFonts w:eastAsia="Arial"/>
          <w:color w:val="000000"/>
        </w:rPr>
        <w:t xml:space="preserve"> 2.0：AI 驅動之生態聲學監測與智慧導覽系統開發」同步推進。計畫核心為跨領域合作：</w:t>
      </w:r>
    </w:p>
    <w:p w14:paraId="52D39E74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大同大學數位媒體設計學系（陳彥甫）：使用者研究、介面設計、參與式設計、導覽體驗</w:t>
      </w:r>
    </w:p>
    <w:p w14:paraId="1B72AC79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lastRenderedPageBreak/>
        <w:t>元智大學電機工程學系（蘇泰元）：AI 模型優化、PAM 硬體整合、訊號處理、邊緣運算</w:t>
      </w:r>
    </w:p>
    <w:p w14:paraId="194F59C1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景澤創意有限公司：環評場域、環境教育課程、業界需求定義</w:t>
      </w:r>
    </w:p>
    <w:p w14:paraId="1432F2A5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Big Swell Culture：生態專業、公民科學社群經營、資料標注</w:t>
      </w:r>
    </w:p>
    <w:p w14:paraId="019359E5" w14:textId="77777777" w:rsidR="00BF7169" w:rsidRDefault="00000000">
      <w:r>
        <w:br w:type="page"/>
      </w:r>
    </w:p>
    <w:p w14:paraId="0CEC5147" w14:textId="77777777" w:rsidR="00BF7169" w:rsidRDefault="00000000">
      <w:pPr>
        <w:pStyle w:val="1"/>
      </w:pPr>
      <w:r>
        <w:lastRenderedPageBreak/>
        <w:t>2　目標使用者與使用情境</w:t>
      </w:r>
    </w:p>
    <w:p w14:paraId="60F6D547" w14:textId="77777777" w:rsidR="00BF7169" w:rsidRDefault="00000000">
      <w:pPr>
        <w:pStyle w:val="2"/>
      </w:pPr>
      <w:r>
        <w:t>2.1　使用者族群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13"/>
        <w:gridCol w:w="2413"/>
        <w:gridCol w:w="2400"/>
      </w:tblGrid>
      <w:tr w:rsidR="00BF7169" w14:paraId="339CF3E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60EAE1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族群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1FB96B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特徵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90522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核心需求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E692DE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主要使用場景</w:t>
            </w:r>
          </w:p>
        </w:tc>
      </w:tr>
      <w:tr w:rsidR="00BF7169" w14:paraId="4920C46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452FD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U1 公民自然愛好者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4A40C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非專業背景，對蛙類有好奇心；可能在公園、農田、住家附近使用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A3BFB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快速知道「這是什麼蛙」，感受到自己的觀察有意義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FE12B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夜間戶外、有背景雜音；隨機遇見蛙鳴</w:t>
            </w:r>
          </w:p>
        </w:tc>
      </w:tr>
      <w:tr w:rsidR="00BF7169" w14:paraId="1BF17A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1BA00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U2 環境教育學習者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D6E2A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學生、親子；在生態場域參與有引導的活動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C18CF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學習蛙類知識；感受與自然的連結；安全的夜間體驗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99BF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濕地園區、學校戶外課；有教師或導覽員帶領</w:t>
            </w:r>
          </w:p>
        </w:tc>
      </w:tr>
      <w:tr w:rsidR="00BF7169" w14:paraId="76A24A7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00A7B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U3 環境顧問 / 研究者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2E2B5C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專業人員；需要可靠的辨識數據用於環評或研究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423E2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批次分析大量錄音；輸出符合標準的報告資料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6BD21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辦公室 + 野外雙場景；長期監測計畫</w:t>
            </w:r>
          </w:p>
        </w:tc>
      </w:tr>
    </w:tbl>
    <w:p w14:paraId="4B10A3C2" w14:textId="77777777" w:rsidR="00BF7169" w:rsidRDefault="00BF7169">
      <w:pPr>
        <w:spacing w:before="100"/>
      </w:pPr>
    </w:p>
    <w:p w14:paraId="5867172D" w14:textId="77777777" w:rsidR="00BF7169" w:rsidRDefault="00000000">
      <w:pPr>
        <w:pStyle w:val="2"/>
      </w:pPr>
      <w:r>
        <w:t>2.2　核心使用情境（User Scenarios）</w:t>
      </w:r>
    </w:p>
    <w:p w14:paraId="05F1010D" w14:textId="77777777" w:rsidR="00BF7169" w:rsidRDefault="00000000">
      <w:pPr>
        <w:pStyle w:val="3"/>
      </w:pPr>
      <w:r>
        <w:t>情境 A：夜間即興觀察（U1）</w:t>
      </w:r>
    </w:p>
    <w:p w14:paraId="09C21230" w14:textId="77777777" w:rsidR="00BF7169" w:rsidRDefault="00000000">
      <w:pPr>
        <w:spacing w:after="120"/>
      </w:pPr>
      <w:r>
        <w:rPr>
          <w:rFonts w:eastAsia="Arial"/>
          <w:color w:val="000000"/>
        </w:rPr>
        <w:t>小明在住家附近的水溝聽到蛙鳴，好奇打開 App 想知道是哪種蛙。環境有風聲和遠處犬吠。App 錄音 15 秒後，顯示「可能是澤蛙（信心程度：中）——環境噪音影響判讀，你可以試著靠近水邊再錄一次」。他看到聲紋地圖上這條路段有其他人也記錄過，感覺自己加入了一個更大的行動。</w:t>
      </w:r>
    </w:p>
    <w:p w14:paraId="75407355" w14:textId="77777777" w:rsidR="00BF7169" w:rsidRDefault="00BF7169">
      <w:pPr>
        <w:spacing w:before="60"/>
      </w:pPr>
    </w:p>
    <w:p w14:paraId="4495710D" w14:textId="77777777" w:rsidR="00BF7169" w:rsidRDefault="00000000">
      <w:pPr>
        <w:pStyle w:val="3"/>
      </w:pPr>
      <w:r>
        <w:t>情境 B：生態場域導覽（U2）</w:t>
      </w:r>
    </w:p>
    <w:p w14:paraId="341ECC3A" w14:textId="77777777" w:rsidR="00BF7169" w:rsidRDefault="00000000">
      <w:pPr>
        <w:spacing w:after="120"/>
      </w:pPr>
      <w:r>
        <w:rPr>
          <w:rFonts w:eastAsia="Arial"/>
          <w:color w:val="000000"/>
        </w:rPr>
        <w:t>國小五年級在老師帶領下來到新月濕地進行夜間生態課。學生打開 App 的「導覽模式」，系統根據定位推送這個區域常見的蛙種介紹，並顯示「現在是繁殖季，請勿使用手電筒直照草叢」的倫理提示。當學生錄到一段聲音，App 顯示辨識結果並連結到互動解說。</w:t>
      </w:r>
    </w:p>
    <w:p w14:paraId="1C8D9202" w14:textId="77777777" w:rsidR="00BF7169" w:rsidRDefault="00BF7169">
      <w:pPr>
        <w:spacing w:before="60"/>
      </w:pPr>
    </w:p>
    <w:p w14:paraId="7E270E65" w14:textId="77777777" w:rsidR="00BF7169" w:rsidRDefault="00000000">
      <w:pPr>
        <w:pStyle w:val="3"/>
      </w:pPr>
      <w:r>
        <w:t>情境 C：環評資料處理（U3）</w:t>
      </w:r>
    </w:p>
    <w:p w14:paraId="3B603752" w14:textId="77777777" w:rsidR="00BF7169" w:rsidRDefault="00000000">
      <w:pPr>
        <w:spacing w:after="120"/>
      </w:pPr>
      <w:r>
        <w:rPr>
          <w:rFonts w:eastAsia="Arial"/>
          <w:color w:val="000000"/>
        </w:rPr>
        <w:t>景澤創意的生態顧問在完成野外採集後，將 PAM 設備錄製的 48 小時錄音上傳至 App 的專業模式。系統批次分析後產出各物種的出現頻率、時段分布，並生成可匯出的 Excel 與 PDF 報告，用於環境影響評估文件。</w:t>
      </w:r>
    </w:p>
    <w:p w14:paraId="75371D93" w14:textId="77777777" w:rsidR="00BF7169" w:rsidRDefault="00000000">
      <w:r>
        <w:br w:type="page"/>
      </w:r>
    </w:p>
    <w:p w14:paraId="5E7699F8" w14:textId="77777777" w:rsidR="00BF7169" w:rsidRDefault="00000000">
      <w:pPr>
        <w:pStyle w:val="1"/>
      </w:pPr>
      <w:r>
        <w:lastRenderedPageBreak/>
        <w:t>3　設計哲學：環境感知 UI（Eco-Aware UI）</w:t>
      </w:r>
    </w:p>
    <w:p w14:paraId="06FDABD2" w14:textId="77777777" w:rsidR="00BF7169" w:rsidRDefault="00000000">
      <w:pPr>
        <w:spacing w:before="80" w:after="120"/>
      </w:pPr>
      <w:r>
        <w:rPr>
          <w:rFonts w:eastAsia="Arial"/>
          <w:color w:val="000000"/>
        </w:rPr>
        <w:t>「環境感知 UI」是蛙抵家 2.0 的核心設計哲學，源自研究團隊在公民科學、參與式設計與 More-than-Human Design 領域的長期實踐。它不只是視覺風格，而是一套貫穿所有設計決策的價值取向。</w:t>
      </w:r>
    </w:p>
    <w:p w14:paraId="4CB539E8" w14:textId="77777777" w:rsidR="00BF7169" w:rsidRDefault="00BF7169">
      <w:pPr>
        <w:spacing w:before="40"/>
      </w:pPr>
    </w:p>
    <w:p w14:paraId="5F7B4FF9" w14:textId="77777777" w:rsidR="00BF7169" w:rsidRDefault="00000000">
      <w:pPr>
        <w:pStyle w:val="2"/>
      </w:pPr>
      <w:r>
        <w:t>3.1　核心原則</w:t>
      </w:r>
    </w:p>
    <w:p w14:paraId="18B7E35E" w14:textId="77777777" w:rsidR="00BF7169" w:rsidRDefault="00000000">
      <w:pPr>
        <w:pStyle w:val="3"/>
      </w:pPr>
      <w:r>
        <w:t>原則一：不確定性是資訊，不是失敗</w:t>
      </w:r>
    </w:p>
    <w:p w14:paraId="619A53CE" w14:textId="77777777" w:rsidR="00BF7169" w:rsidRDefault="00000000">
      <w:pPr>
        <w:spacing w:after="120"/>
      </w:pPr>
      <w:r>
        <w:rPr>
          <w:rFonts w:eastAsia="Arial"/>
          <w:color w:val="000000"/>
        </w:rPr>
        <w:t>傳統 AI 應用傾向隱藏模型的不確定性，只輸出最高信心結果。蛙抵家的設計立場相反：辨識的信心程度、可能的混淆物種、環境條件對結果的影響——這些都是有生態意義的資訊，應該以清晰但不焦慮的方式呈現給用戶。</w:t>
      </w:r>
    </w:p>
    <w:p w14:paraId="788DEAB0" w14:textId="77777777" w:rsidR="00BF7169" w:rsidRDefault="00000000">
      <w:pPr>
        <w:spacing w:after="120"/>
      </w:pPr>
      <w:r>
        <w:rPr>
          <w:rFonts w:eastAsia="Arial"/>
          <w:b/>
          <w:bCs/>
          <w:color w:val="000000"/>
        </w:rPr>
        <w:t>設計含義：</w:t>
      </w:r>
    </w:p>
    <w:p w14:paraId="77714E81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辨識結果應顯示信心程度（高 / 中 / 低），而非只有物種名稱</w:t>
      </w:r>
    </w:p>
    <w:p w14:paraId="50DDB2B5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「無法辨識」應設計成一個積極的頁面：說明可能原因、建議下一步動作（靠近、減噪、再試）</w:t>
      </w:r>
    </w:p>
    <w:p w14:paraId="641DAFBB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避免使用百分比數字（容易被誤解為絕對準確率）；使用視覺化語言代替</w:t>
      </w:r>
    </w:p>
    <w:p w14:paraId="61EB7AF0" w14:textId="77777777" w:rsidR="00BF7169" w:rsidRDefault="00BF7169">
      <w:pPr>
        <w:spacing w:before="40"/>
      </w:pPr>
    </w:p>
    <w:p w14:paraId="21D83982" w14:textId="77777777" w:rsidR="00BF7169" w:rsidRDefault="00000000">
      <w:pPr>
        <w:pStyle w:val="3"/>
      </w:pPr>
      <w:r>
        <w:t>原則二：科技為關係服務，而非取代觀察</w:t>
      </w:r>
    </w:p>
    <w:p w14:paraId="7F22EE6A" w14:textId="77777777" w:rsidR="00BF7169" w:rsidRDefault="00000000">
      <w:pPr>
        <w:spacing w:after="120"/>
      </w:pPr>
      <w:r>
        <w:rPr>
          <w:rFonts w:eastAsia="Arial"/>
          <w:color w:val="000000"/>
        </w:rPr>
        <w:t>App 的目的不是讓用戶不需要「聽」就能知道答案，而是幫助用戶更深入地聽、更有意識地在場。設計應引導用戶注意當下的環境，而非只盯著螢幕。</w:t>
      </w:r>
    </w:p>
    <w:p w14:paraId="7A214F91" w14:textId="77777777" w:rsidR="00BF7169" w:rsidRDefault="00000000">
      <w:pPr>
        <w:spacing w:after="120"/>
      </w:pPr>
      <w:r>
        <w:rPr>
          <w:rFonts w:eastAsia="Arial"/>
          <w:b/>
          <w:bCs/>
          <w:color w:val="000000"/>
        </w:rPr>
        <w:t>設計含義：</w:t>
      </w:r>
    </w:p>
    <w:p w14:paraId="6AF65FA4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錄音畫面應盡量減少視覺干擾，讓用戶專注於聆聽</w:t>
      </w:r>
    </w:p>
    <w:p w14:paraId="08BFFB10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結果頁面應包含「你現在所在的生態情境」脈絡資訊，而非孤立的物種卡</w:t>
      </w:r>
    </w:p>
    <w:p w14:paraId="480F3841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鼓勵用戶在辨識後「繼續聆聽」，而非立刻跳到下一次錄音</w:t>
      </w:r>
    </w:p>
    <w:p w14:paraId="0AEDEC3C" w14:textId="77777777" w:rsidR="00BF7169" w:rsidRDefault="00BF7169">
      <w:pPr>
        <w:spacing w:before="40"/>
      </w:pPr>
    </w:p>
    <w:p w14:paraId="648C6C5F" w14:textId="77777777" w:rsidR="00BF7169" w:rsidRDefault="00000000">
      <w:pPr>
        <w:pStyle w:val="3"/>
      </w:pPr>
      <w:r>
        <w:t>原則三：倫理聆聽（Ethical Listening）</w:t>
      </w:r>
    </w:p>
    <w:p w14:paraId="7A2669A6" w14:textId="77777777" w:rsidR="00BF7169" w:rsidRDefault="00000000">
      <w:pPr>
        <w:spacing w:after="120"/>
      </w:pPr>
      <w:r>
        <w:rPr>
          <w:rFonts w:eastAsia="Arial"/>
          <w:color w:val="000000"/>
        </w:rPr>
        <w:t>App 作為進入野生動物棲地的媒介，有責任引導用戶以不干擾的方式與環境互動。這反映了 More-than-Human Design 的核心精神：設計要考量非人類存在的利益。</w:t>
      </w:r>
    </w:p>
    <w:p w14:paraId="2EB01026" w14:textId="77777777" w:rsidR="00BF7169" w:rsidRDefault="00000000">
      <w:pPr>
        <w:spacing w:after="120"/>
      </w:pPr>
      <w:r>
        <w:rPr>
          <w:rFonts w:eastAsia="Arial"/>
          <w:b/>
          <w:bCs/>
          <w:color w:val="000000"/>
        </w:rPr>
        <w:t>設計含義：</w:t>
      </w:r>
    </w:p>
    <w:p w14:paraId="33684B9C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季節性提醒：繁殖季顯示「請勿干擾」提示</w:t>
      </w:r>
    </w:p>
    <w:p w14:paraId="4329764A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光線引導：夜間使用時提示「請避免使用強光」</w:t>
      </w:r>
    </w:p>
    <w:p w14:paraId="28ABCDD3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靜音區域：在特定場域（濕地、保護區）顯示「安靜聆聽」模式切換</w:t>
      </w:r>
    </w:p>
    <w:p w14:paraId="6203E26E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不以「捕獲率」或「辨識數量排行」作為主要遊戲化機制，避免鼓勵過度擾動</w:t>
      </w:r>
    </w:p>
    <w:p w14:paraId="4A127A71" w14:textId="77777777" w:rsidR="00BF7169" w:rsidRDefault="00BF7169">
      <w:pPr>
        <w:spacing w:before="40"/>
      </w:pPr>
    </w:p>
    <w:p w14:paraId="41F00AC8" w14:textId="77777777" w:rsidR="00BF7169" w:rsidRDefault="00000000">
      <w:pPr>
        <w:pStyle w:val="3"/>
      </w:pPr>
      <w:r>
        <w:t>原則四：溫暖科技（Warm Technology）</w:t>
      </w:r>
    </w:p>
    <w:p w14:paraId="30DA6A4E" w14:textId="77777777" w:rsidR="00BF7169" w:rsidRDefault="00000000">
      <w:pPr>
        <w:spacing w:after="120"/>
      </w:pPr>
      <w:r>
        <w:rPr>
          <w:rFonts w:eastAsia="Arial"/>
          <w:color w:val="000000"/>
        </w:rPr>
        <w:t>相對於以監控為導向的生態技術（如攝影機陷阱、GPS 追蹤），蛙抵家的設計強調人與自然之間的「關係性連結」。科技的角色是橋樑，而非工具。</w:t>
      </w:r>
    </w:p>
    <w:p w14:paraId="462D0F66" w14:textId="77777777" w:rsidR="00BF7169" w:rsidRDefault="00000000">
      <w:pPr>
        <w:spacing w:after="120"/>
      </w:pPr>
      <w:r>
        <w:rPr>
          <w:rFonts w:eastAsia="Arial"/>
          <w:b/>
          <w:bCs/>
          <w:color w:val="000000"/>
        </w:rPr>
        <w:lastRenderedPageBreak/>
        <w:t>設計含義：</w:t>
      </w:r>
    </w:p>
    <w:p w14:paraId="49B48675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視覺語言應柔和、自然，避免科技感過強的介面風格</w:t>
      </w:r>
    </w:p>
    <w:p w14:paraId="2D971E81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強調「社群共同守護」的敘事，而非個人競爭</w:t>
      </w:r>
    </w:p>
    <w:p w14:paraId="197A1933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資料貢獻應有明確的「意義回饋」：讓用戶知道他的紀錄如何被使用</w:t>
      </w:r>
    </w:p>
    <w:p w14:paraId="7C25874D" w14:textId="77777777" w:rsidR="00BF7169" w:rsidRDefault="00BF7169">
      <w:pPr>
        <w:spacing w:before="40"/>
      </w:pPr>
    </w:p>
    <w:p w14:paraId="46C483A4" w14:textId="77777777" w:rsidR="00BF7169" w:rsidRDefault="00000000">
      <w:pPr>
        <w:pStyle w:val="2"/>
      </w:pPr>
      <w:r>
        <w:t>3.2　視覺語言方向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BF7169" w14:paraId="673EA7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FB0F5A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維度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8FBA9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設計方向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2B67EC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應避免</w:t>
            </w:r>
          </w:p>
        </w:tc>
      </w:tr>
      <w:tr w:rsidR="00BF7169" w14:paraId="23552E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A4CAED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色彩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09C86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以自然生態色系為主（深綠、苔蘚、水邊暗色）；夜間場景使用低飽和度暗色主題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59FD3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鮮豔的人工感配色；高對比霓虹風格</w:t>
            </w:r>
          </w:p>
        </w:tc>
      </w:tr>
      <w:tr w:rsidR="00BF7169" w14:paraId="107FBF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D3C22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字體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CBEC1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清晰易讀為主；中文使用思源黑體系列；避免過多字重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2D28B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裝飾性字體；過小字級（辨識場景多在戶外弱光環境）</w:t>
            </w:r>
          </w:p>
        </w:tc>
      </w:tr>
      <w:tr w:rsidR="00BF7169" w14:paraId="220B88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ED4A8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圖像風格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51D67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手繪質感插圖（蛙類圖鑑）；聲波視覺化使用流暢有機形態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9D8BDD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照片寫實風格；過於工業化的圖示系統</w:t>
            </w:r>
          </w:p>
        </w:tc>
      </w:tr>
      <w:tr w:rsidR="00BF7169" w14:paraId="569C91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6F7B12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互動回饋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D1304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動態效果柔和、有呼吸感；聲波動畫模擬真實波形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365D0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突兀的彈出視窗；過度的動畫效果干擾聆聽狀態</w:t>
            </w:r>
          </w:p>
        </w:tc>
      </w:tr>
      <w:tr w:rsidR="00BF7169" w14:paraId="4FE68D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7BCE7C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深色模式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AD4D4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深色模式為預設（夜間使用場景為主）；淺色模式作為次選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A7BA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忽略深色模式設計</w:t>
            </w:r>
          </w:p>
        </w:tc>
      </w:tr>
    </w:tbl>
    <w:p w14:paraId="5ADD02BE" w14:textId="77777777" w:rsidR="00BF7169" w:rsidRDefault="00000000">
      <w:r>
        <w:br w:type="page"/>
      </w:r>
    </w:p>
    <w:p w14:paraId="6BBF1A59" w14:textId="77777777" w:rsidR="00BF7169" w:rsidRDefault="00000000">
      <w:pPr>
        <w:pStyle w:val="1"/>
      </w:pPr>
      <w:r>
        <w:lastRenderedPageBreak/>
        <w:t>4　功能架構與優先順序</w:t>
      </w:r>
    </w:p>
    <w:p w14:paraId="1D62B4AE" w14:textId="77777777" w:rsidR="00BF7169" w:rsidRDefault="00000000">
      <w:pPr>
        <w:pStyle w:val="2"/>
      </w:pPr>
      <w:r>
        <w:t>4.1　功能優先順序矩陣</w:t>
      </w:r>
    </w:p>
    <w:p w14:paraId="6EBA43B6" w14:textId="77777777" w:rsidR="00BF7169" w:rsidRDefault="00000000">
      <w:pPr>
        <w:spacing w:after="120"/>
      </w:pPr>
      <w:r>
        <w:rPr>
          <w:rFonts w:eastAsia="Arial"/>
          <w:color w:val="000000"/>
        </w:rPr>
        <w:t>以下優先順序基於「使用者衝擊 × 工程實作複雜度」兩個維度評估，並考量計畫期程與合作機構的協作節奏。</w:t>
      </w:r>
    </w:p>
    <w:p w14:paraId="7AC48869" w14:textId="77777777" w:rsidR="00BF7169" w:rsidRDefault="00BF716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513"/>
        <w:gridCol w:w="1100"/>
        <w:gridCol w:w="1100"/>
        <w:gridCol w:w="1713"/>
      </w:tblGrid>
      <w:tr w:rsidR="00BF7169" w14:paraId="5F76718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B2288B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優先級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A34D7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功能項目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9D580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使用者衝擊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606E96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工程量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7F3739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對應層</w:t>
            </w:r>
          </w:p>
        </w:tc>
      </w:tr>
      <w:tr w:rsidR="00BF7169" w14:paraId="433441F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1F5EE"/>
              <w:left w:val="single" w:sz="1" w:space="0" w:color="E1F5EE"/>
              <w:bottom w:val="single" w:sz="1" w:space="0" w:color="E1F5EE"/>
              <w:right w:val="single" w:sz="1" w:space="0" w:color="E1F5EE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EE307E" w14:textId="77777777" w:rsidR="00BF7169" w:rsidRDefault="00000000">
            <w:r>
              <w:rPr>
                <w:rFonts w:eastAsia="Arial"/>
                <w:b/>
                <w:bCs/>
                <w:color w:val="085041"/>
                <w:sz w:val="20"/>
                <w:szCs w:val="20"/>
              </w:rPr>
              <w:t>立即做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C7338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辨識結果不確定性設計（信心程度視覺化）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11AA0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B38C8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低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23F32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</w:t>
            </w:r>
          </w:p>
        </w:tc>
      </w:tr>
      <w:tr w:rsidR="00BF7169" w14:paraId="35350FE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1F5EE"/>
              <w:left w:val="single" w:sz="1" w:space="0" w:color="E1F5EE"/>
              <w:bottom w:val="single" w:sz="1" w:space="0" w:color="E1F5EE"/>
              <w:right w:val="single" w:sz="1" w:space="0" w:color="E1F5EE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D4556F" w14:textId="77777777" w:rsidR="00BF7169" w:rsidRDefault="00000000">
            <w:r>
              <w:rPr>
                <w:rFonts w:eastAsia="Arial"/>
                <w:b/>
                <w:bCs/>
                <w:color w:val="085041"/>
                <w:sz w:val="20"/>
                <w:szCs w:val="20"/>
              </w:rPr>
              <w:t>立即做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E6AF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UI 整體視覺翻新（深色主題 / 資訊層級重建）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B9CE2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5D0BB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中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C582B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全層共用</w:t>
            </w:r>
          </w:p>
        </w:tc>
      </w:tr>
      <w:tr w:rsidR="00BF7169" w14:paraId="00849B1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1F5EE"/>
              <w:left w:val="single" w:sz="1" w:space="0" w:color="E1F5EE"/>
              <w:bottom w:val="single" w:sz="1" w:space="0" w:color="E1F5EE"/>
              <w:right w:val="single" w:sz="1" w:space="0" w:color="E1F5EE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AF23BF" w14:textId="77777777" w:rsidR="00BF7169" w:rsidRDefault="00000000">
            <w:r>
              <w:rPr>
                <w:rFonts w:eastAsia="Arial"/>
                <w:b/>
                <w:bCs/>
                <w:color w:val="085041"/>
                <w:sz w:val="20"/>
                <w:szCs w:val="20"/>
              </w:rPr>
              <w:t>立即做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FB3DA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錄音主流程 UX 重設計（開啟→錄音→結果→回饋）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87B9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2A46D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中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EC910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</w:t>
            </w:r>
          </w:p>
        </w:tc>
      </w:tr>
      <w:tr w:rsidR="00BF7169" w14:paraId="1BB09BF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1F5EE"/>
              <w:left w:val="single" w:sz="1" w:space="0" w:color="E1F5EE"/>
              <w:bottom w:val="single" w:sz="1" w:space="0" w:color="E1F5EE"/>
              <w:right w:val="single" w:sz="1" w:space="0" w:color="E1F5EE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3EFAF3" w14:textId="77777777" w:rsidR="00BF7169" w:rsidRDefault="00000000">
            <w:r>
              <w:rPr>
                <w:rFonts w:eastAsia="Arial"/>
                <w:b/>
                <w:bCs/>
                <w:color w:val="085041"/>
                <w:sz w:val="20"/>
                <w:szCs w:val="20"/>
              </w:rPr>
              <w:t>立即做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2E398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「無法辨識」設計為積極有意義的結果頁面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62FCF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8E62CB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低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70FD42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</w:t>
            </w:r>
          </w:p>
        </w:tc>
      </w:tr>
      <w:tr w:rsidR="00BF7169" w14:paraId="67714C4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EEDFE"/>
              <w:left w:val="single" w:sz="1" w:space="0" w:color="EEEDFE"/>
              <w:bottom w:val="single" w:sz="1" w:space="0" w:color="EEEDFE"/>
              <w:right w:val="single" w:sz="1" w:space="0" w:color="EEEDFE"/>
            </w:tcBorders>
            <w:shd w:val="clear" w:color="auto" w:fill="EEED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5BA459" w14:textId="77777777" w:rsidR="00BF7169" w:rsidRDefault="00000000">
            <w:r>
              <w:rPr>
                <w:rFonts w:eastAsia="Arial"/>
                <w:b/>
                <w:bCs/>
                <w:color w:val="534AB7"/>
                <w:sz w:val="20"/>
                <w:szCs w:val="20"/>
              </w:rPr>
              <w:t>下一階段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BCD9D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蛙鳴地圖視覺化升級（聲景密度熱圖）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FD584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3099D2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中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9FB1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</w:t>
            </w:r>
          </w:p>
        </w:tc>
      </w:tr>
      <w:tr w:rsidR="00BF7169" w14:paraId="3A7248E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EEDFE"/>
              <w:left w:val="single" w:sz="1" w:space="0" w:color="EEEDFE"/>
              <w:bottom w:val="single" w:sz="1" w:space="0" w:color="EEEDFE"/>
              <w:right w:val="single" w:sz="1" w:space="0" w:color="EEEDFE"/>
            </w:tcBorders>
            <w:shd w:val="clear" w:color="auto" w:fill="EEED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8769B4" w14:textId="77777777" w:rsidR="00BF7169" w:rsidRDefault="00000000">
            <w:r>
              <w:rPr>
                <w:rFonts w:eastAsia="Arial"/>
                <w:b/>
                <w:bCs/>
                <w:color w:val="534AB7"/>
                <w:sz w:val="20"/>
                <w:szCs w:val="20"/>
              </w:rPr>
              <w:t>下一階段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EEDD2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專家–新手協作標注機制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A80FCC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2BB22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中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81DFC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</w:t>
            </w:r>
          </w:p>
        </w:tc>
      </w:tr>
      <w:tr w:rsidR="00BF7169" w14:paraId="596ECFC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EEDFE"/>
              <w:left w:val="single" w:sz="1" w:space="0" w:color="EEEDFE"/>
              <w:bottom w:val="single" w:sz="1" w:space="0" w:color="EEEDFE"/>
              <w:right w:val="single" w:sz="1" w:space="0" w:color="EEEDFE"/>
            </w:tcBorders>
            <w:shd w:val="clear" w:color="auto" w:fill="EEED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64AD6C" w14:textId="77777777" w:rsidR="00BF7169" w:rsidRDefault="00000000">
            <w:r>
              <w:rPr>
                <w:rFonts w:eastAsia="Arial"/>
                <w:b/>
                <w:bCs/>
                <w:color w:val="534AB7"/>
                <w:sz w:val="20"/>
                <w:szCs w:val="20"/>
              </w:rPr>
              <w:t>下一階段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DF5B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智慧導覽模式入口（場域感知 + 聲景解說）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A7E2B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0742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4932C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智慧導覽</w:t>
            </w:r>
          </w:p>
        </w:tc>
      </w:tr>
      <w:tr w:rsidR="00BF7169" w14:paraId="14A1D22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EEDFE"/>
              <w:left w:val="single" w:sz="1" w:space="0" w:color="EEEDFE"/>
              <w:bottom w:val="single" w:sz="1" w:space="0" w:color="EEEDFE"/>
              <w:right w:val="single" w:sz="1" w:space="0" w:color="EEEDFE"/>
            </w:tcBorders>
            <w:shd w:val="clear" w:color="auto" w:fill="EEED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2517FA" w14:textId="77777777" w:rsidR="00BF7169" w:rsidRDefault="00000000">
            <w:r>
              <w:rPr>
                <w:rFonts w:eastAsia="Arial"/>
                <w:b/>
                <w:bCs/>
                <w:color w:val="534AB7"/>
                <w:sz w:val="20"/>
                <w:szCs w:val="20"/>
              </w:rPr>
              <w:t>下一階段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1584C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倫理聆聽協議設計（季節提醒、減光、靜音提示）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93673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中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EA6C4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低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4A04A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智慧導覽</w:t>
            </w:r>
          </w:p>
        </w:tc>
      </w:tr>
      <w:tr w:rsidR="00BF7169" w14:paraId="0AB6ABF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FAECE7"/>
              <w:left w:val="single" w:sz="1" w:space="0" w:color="FAECE7"/>
              <w:bottom w:val="single" w:sz="1" w:space="0" w:color="FAECE7"/>
              <w:right w:val="single" w:sz="1" w:space="0" w:color="FAECE7"/>
            </w:tcBorders>
            <w:shd w:val="clear" w:color="auto" w:fill="FAEC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085805" w14:textId="77777777" w:rsidR="00BF7169" w:rsidRDefault="00000000">
            <w:r>
              <w:rPr>
                <w:rFonts w:eastAsia="Arial"/>
                <w:b/>
                <w:bCs/>
                <w:color w:val="993C1D"/>
                <w:sz w:val="20"/>
                <w:szCs w:val="20"/>
              </w:rPr>
              <w:t>計畫期程內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258B9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PAM 設備資料匯入介面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68D62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ED70A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06F37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專業監測</w:t>
            </w:r>
          </w:p>
        </w:tc>
      </w:tr>
      <w:tr w:rsidR="00BF7169" w14:paraId="0FCF574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FAECE7"/>
              <w:left w:val="single" w:sz="1" w:space="0" w:color="FAECE7"/>
              <w:bottom w:val="single" w:sz="1" w:space="0" w:color="FAECE7"/>
              <w:right w:val="single" w:sz="1" w:space="0" w:color="FAECE7"/>
            </w:tcBorders>
            <w:shd w:val="clear" w:color="auto" w:fill="FAEC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0021E" w14:textId="77777777" w:rsidR="00BF7169" w:rsidRDefault="00000000">
            <w:r>
              <w:rPr>
                <w:rFonts w:eastAsia="Arial"/>
                <w:b/>
                <w:bCs/>
                <w:color w:val="993C1D"/>
                <w:sz w:val="20"/>
                <w:szCs w:val="20"/>
              </w:rPr>
              <w:t>計畫期程內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8DF52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批次辨識分析 + 專業報告產出模組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02416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94697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9E813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專業監測</w:t>
            </w:r>
          </w:p>
        </w:tc>
      </w:tr>
      <w:tr w:rsidR="00BF7169" w14:paraId="1FB00C0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FAECE7"/>
              <w:left w:val="single" w:sz="1" w:space="0" w:color="FAECE7"/>
              <w:bottom w:val="single" w:sz="1" w:space="0" w:color="FAECE7"/>
              <w:right w:val="single" w:sz="1" w:space="0" w:color="FAECE7"/>
            </w:tcBorders>
            <w:shd w:val="clear" w:color="auto" w:fill="FAECE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52DDEF" w14:textId="77777777" w:rsidR="00BF7169" w:rsidRDefault="00000000">
            <w:r>
              <w:rPr>
                <w:rFonts w:eastAsia="Arial"/>
                <w:b/>
                <w:bCs/>
                <w:color w:val="993C1D"/>
                <w:sz w:val="20"/>
                <w:szCs w:val="20"/>
              </w:rPr>
              <w:t>計畫期程內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18EFB2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AR 聲景視覺化（教育場域用）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B0394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中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92732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58332D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智慧導覽</w:t>
            </w:r>
          </w:p>
        </w:tc>
      </w:tr>
      <w:tr w:rsidR="00BF7169" w14:paraId="3C8CEC6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F1EFE8"/>
              <w:left w:val="single" w:sz="1" w:space="0" w:color="F1EFE8"/>
              <w:bottom w:val="single" w:sz="1" w:space="0" w:color="F1EFE8"/>
              <w:right w:val="single" w:sz="1" w:space="0" w:color="F1EFE8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C96738" w14:textId="77777777" w:rsidR="00BF7169" w:rsidRDefault="00000000">
            <w:r>
              <w:rPr>
                <w:rFonts w:eastAsia="Arial"/>
                <w:color w:val="666666"/>
                <w:sz w:val="20"/>
                <w:szCs w:val="20"/>
              </w:rPr>
              <w:t>暫緩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89958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PAM 硬體控制介面（待元智硬體完成）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3B23A1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中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D2B66C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AD2C6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專業監測</w:t>
            </w:r>
          </w:p>
        </w:tc>
      </w:tr>
      <w:tr w:rsidR="00BF7169" w14:paraId="3B0C348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F1EFE8"/>
              <w:left w:val="single" w:sz="1" w:space="0" w:color="F1EFE8"/>
              <w:bottom w:val="single" w:sz="1" w:space="0" w:color="F1EFE8"/>
              <w:right w:val="single" w:sz="1" w:space="0" w:color="F1EFE8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55A008" w14:textId="77777777" w:rsidR="00BF7169" w:rsidRDefault="00000000">
            <w:r>
              <w:rPr>
                <w:rFonts w:eastAsia="Arial"/>
                <w:color w:val="666666"/>
                <w:sz w:val="20"/>
                <w:szCs w:val="20"/>
              </w:rPr>
              <w:t>暫緩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E9155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遊戲化挑戰系統（待使用者研究確認方向）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E5956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低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1A3F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</w:t>
            </w:r>
          </w:p>
        </w:tc>
        <w:tc>
          <w:tcPr>
            <w:tcW w:w="17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1B9412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</w:t>
            </w:r>
          </w:p>
        </w:tc>
      </w:tr>
    </w:tbl>
    <w:p w14:paraId="5E471B05" w14:textId="77777777" w:rsidR="00BF7169" w:rsidRDefault="00000000">
      <w:r>
        <w:br w:type="page"/>
      </w:r>
    </w:p>
    <w:p w14:paraId="68E466B5" w14:textId="77777777" w:rsidR="00BF7169" w:rsidRDefault="00000000">
      <w:pPr>
        <w:pStyle w:val="1"/>
      </w:pPr>
      <w:r>
        <w:lastRenderedPageBreak/>
        <w:t>5　各功能模組設計規格</w:t>
      </w:r>
    </w:p>
    <w:p w14:paraId="1D450A11" w14:textId="77777777" w:rsidR="00BF7169" w:rsidRDefault="00000000">
      <w:pPr>
        <w:pStyle w:val="2"/>
      </w:pPr>
      <w:r>
        <w:t>5.1　導航架構</w:t>
      </w:r>
    </w:p>
    <w:p w14:paraId="7C9FFF9F" w14:textId="77777777" w:rsidR="00BF7169" w:rsidRDefault="00000000">
      <w:pPr>
        <w:spacing w:after="120"/>
      </w:pPr>
      <w:r>
        <w:rPr>
          <w:rFonts w:eastAsia="Arial"/>
          <w:color w:val="000000"/>
        </w:rPr>
        <w:t>App 採底部導航列（Bottom Navigation）作為主要架構，依三層應用場景分流：</w:t>
      </w:r>
    </w:p>
    <w:p w14:paraId="211E619D" w14:textId="77777777" w:rsidR="00BF7169" w:rsidRDefault="00BF716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2600"/>
        <w:gridCol w:w="2626"/>
      </w:tblGrid>
      <w:tr w:rsidR="00BF7169" w14:paraId="5EF6FF5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937843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導航項目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96CF8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對應層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563CA3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核心頁面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610B31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備注</w:t>
            </w:r>
          </w:p>
        </w:tc>
      </w:tr>
      <w:tr w:rsidR="00BF7169" w14:paraId="6C8C746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AE6A5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首頁（錄音）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32A59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7296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即時錄音 / 結果頁 / 我的紀錄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CB6FC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App 主要入口，深色模式預設</w:t>
            </w:r>
          </w:p>
        </w:tc>
      </w:tr>
      <w:tr w:rsidR="00BF7169" w14:paraId="51E3744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5A22A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地圖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F4F8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AF47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蛙鳴地圖 / 聲景密度熱圖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114DD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2.0 視覺升級重點</w:t>
            </w:r>
          </w:p>
        </w:tc>
      </w:tr>
      <w:tr w:rsidR="00BF7169" w14:paraId="4CB03A3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F01BA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百科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1FCC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 / 教育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2A7A91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物種列表 / 個別物種頁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ACC93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v1 功能延伸，補充生態脈絡資訊</w:t>
            </w:r>
          </w:p>
        </w:tc>
      </w:tr>
      <w:tr w:rsidR="00BF7169" w14:paraId="76E34EB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B5434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導覽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E25CE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智慧導覽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12AB3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場域選擇 / 聲景體驗路徑 / 倫理提示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3E1CC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2.0 新增；需定位權限</w:t>
            </w:r>
          </w:p>
        </w:tc>
      </w:tr>
      <w:tr w:rsidR="00BF7169" w14:paraId="40D70D9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50B54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專業（選配）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48229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專業監測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62D51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PAM 上傳 / 批次分析 / 報告匯出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969B7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需帳號驗證後解鎖；預設隱藏</w:t>
            </w:r>
          </w:p>
        </w:tc>
      </w:tr>
    </w:tbl>
    <w:p w14:paraId="1530E672" w14:textId="77777777" w:rsidR="00BF7169" w:rsidRDefault="00BF7169">
      <w:pPr>
        <w:spacing w:before="100"/>
      </w:pPr>
    </w:p>
    <w:p w14:paraId="10056AAD" w14:textId="77777777" w:rsidR="00BF7169" w:rsidRDefault="00000000">
      <w:pPr>
        <w:pStyle w:val="2"/>
      </w:pPr>
      <w:r>
        <w:t>5.2　頁面清單（資訊架構 D1）</w:t>
      </w:r>
    </w:p>
    <w:p w14:paraId="3ADA185C" w14:textId="77777777" w:rsidR="00BF7169" w:rsidRDefault="00000000">
      <w:pPr>
        <w:spacing w:before="80" w:after="120"/>
      </w:pPr>
      <w:r>
        <w:rPr>
          <w:rFonts w:eastAsia="Arial"/>
          <w:color w:val="000000"/>
        </w:rPr>
        <w:t>以下為完整頁面清單，對應 D1 資訊架構圖。依四個功能層分列，標注各頁面的版本狀態（v1 延伸 / 2.0 新增）與優先級。設計師應依此清單建立 Figma 頁面檔案架構。</w:t>
      </w:r>
    </w:p>
    <w:p w14:paraId="5BE54D06" w14:textId="77777777" w:rsidR="00BF7169" w:rsidRDefault="00000000">
      <w:pPr>
        <w:spacing w:before="40" w:after="160"/>
      </w:pPr>
      <w:r>
        <w:rPr>
          <w:rFonts w:eastAsia="Arial"/>
          <w:color w:val="555555"/>
          <w:sz w:val="20"/>
          <w:szCs w:val="20"/>
        </w:rPr>
        <w:t>共 44 個頁面狀態　｜　公民科學 18 頁　·　智慧導覽 11 頁　·　專業監測 9 頁　·　全層共用 8 頁</w:t>
      </w:r>
    </w:p>
    <w:p w14:paraId="06C8C396" w14:textId="77777777" w:rsidR="00BF7169" w:rsidRDefault="00000000">
      <w:pPr>
        <w:pStyle w:val="3"/>
      </w:pPr>
      <w:r>
        <w:t>公民科學層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426"/>
        <w:gridCol w:w="2400"/>
      </w:tblGrid>
      <w:tr w:rsidR="00BF7169" w14:paraId="2E5AFD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041440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頁面名稱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89D562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說明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BED49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狀態標記</w:t>
            </w:r>
          </w:p>
        </w:tc>
      </w:tr>
      <w:tr w:rsidR="00BF7169" w14:paraId="51C7FF8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C7C470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首頁（錄音） — App 預設入口</w:t>
            </w:r>
          </w:p>
        </w:tc>
      </w:tr>
      <w:tr w:rsidR="00BF7169" w14:paraId="31D6FE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A223FA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待機畫面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AEA10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深色主題；中央錄音按鈕；最近一筆紀錄摘要（需登入後顯示）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024327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 ／ 重設計</w:t>
            </w:r>
          </w:p>
        </w:tc>
      </w:tr>
      <w:tr w:rsidR="00BF7169" w14:paraId="6C4952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37606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錄音中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338930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聲波動畫；15 秒倒數；可提前停止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22DB70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 ／ 重設計</w:t>
            </w:r>
          </w:p>
        </w:tc>
      </w:tr>
      <w:tr w:rsidR="00BF7169" w14:paraId="52E495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32167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分析中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55325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上傳等待狀態；3 秒內完成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D38D67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</w:t>
            </w:r>
          </w:p>
        </w:tc>
      </w:tr>
      <w:tr w:rsidR="00BF7169" w14:paraId="1F279F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70DC4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結果頁：高信心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B7EC0C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物種大字；信心視覺化；生態情境說明；一鍵儲存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E76C03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優先</w:t>
            </w:r>
          </w:p>
        </w:tc>
      </w:tr>
      <w:tr w:rsidR="00BF7169" w14:paraId="13AD8E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57D98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結果頁：中/低信心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800929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候選物種卡片列表；差異對比；引導後續行動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C34AD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優先</w:t>
            </w:r>
          </w:p>
        </w:tc>
      </w:tr>
      <w:tr w:rsidR="00BF7169" w14:paraId="2A5231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526377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結果頁：無法辨識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BE7584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積極正向設計；說明原因；建議下一步；仍可提交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F2604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優先</w:t>
            </w:r>
          </w:p>
        </w:tc>
      </w:tr>
      <w:tr w:rsidR="00BF7169" w14:paraId="47337B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F868F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儲存確認頁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E9FA49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地點標籤選填；貢獻說明「你的資料將用於…」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3904C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482CB8C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5A4B7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lastRenderedPageBreak/>
              <w:t>我的紀錄 — 個人歷史觀察</w:t>
            </w:r>
          </w:p>
        </w:tc>
      </w:tr>
      <w:tr w:rsidR="00BF7169" w14:paraId="229384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88765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紀錄列表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2F323E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依時間排序；可篩選物種 / 日期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A73470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</w:t>
            </w:r>
          </w:p>
        </w:tc>
      </w:tr>
      <w:tr w:rsidR="00BF7169" w14:paraId="24CB5F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439EBA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單筆紀錄詳情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2D0543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錄音回放；辨識結果；地點；是否已被專家確認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2F9DF4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 ／ 升級</w:t>
            </w:r>
          </w:p>
        </w:tc>
      </w:tr>
      <w:tr w:rsidR="00BF7169" w14:paraId="510373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A89E3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貢獻統計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896A3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累計紀錄數；物種數；被專家確認數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7EEDE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240E56E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949BC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蛙鳴地圖 — 聲景地理視覺化</w:t>
            </w:r>
          </w:p>
        </w:tc>
      </w:tr>
      <w:tr w:rsidR="00BF7169" w14:paraId="1C249B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90987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標點地圖（預設）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F5490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所有用戶回報點；可篩選物種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BEDF5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</w:t>
            </w:r>
          </w:p>
        </w:tc>
      </w:tr>
      <w:tr w:rsidR="00BF7169" w14:paraId="27D324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5E4E9E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密度熱圖（切換）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AE303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聲景活躍度熱力圖；季節 / 時段篩選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394E0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0502FF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265567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地點詳情頁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A73FE9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該地點的紀錄列表；物種組成；時間分布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BB246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4AA17E3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01297D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青蛙百科 — 物種知識庫</w:t>
            </w:r>
          </w:p>
        </w:tc>
      </w:tr>
      <w:tr w:rsidR="00BF7169" w14:paraId="4DA5739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741412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物種列表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32B554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臺灣種 + 外來種；可搜尋 / 篩選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633998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</w:t>
            </w:r>
          </w:p>
        </w:tc>
      </w:tr>
      <w:tr w:rsidR="00BF7169" w14:paraId="6EDB11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FDC2A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物種詳情頁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BE2A93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形態、習性、聲紋；生態脈絡說明（2.0 加強）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11C9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 ／ 升級</w:t>
            </w:r>
          </w:p>
        </w:tc>
      </w:tr>
      <w:tr w:rsidR="00BF7169" w14:paraId="7ED338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349E07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聲紋播放器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9F5C91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可播放標準蛙鳴聲紋；波形視覺化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F0157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 ／ 升級</w:t>
            </w:r>
          </w:p>
        </w:tc>
      </w:tr>
      <w:tr w:rsidR="00BF7169" w14:paraId="4D12D06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1FF551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社群 / 協作 — 專家標注機制</w:t>
            </w:r>
          </w:p>
        </w:tc>
      </w:tr>
      <w:tr w:rsidR="00BF7169" w14:paraId="232062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21785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待確認紀錄列表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D3F2E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尚未被專家確認的不確定紀錄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CD96D7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5114B0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6B5738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1D9E75"/>
                <w:sz w:val="20"/>
                <w:szCs w:val="20"/>
              </w:rPr>
              <w:t>專家回饋通知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FDBE5C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「你的紀錄已被確認為○○蛙」推播 / 通知頁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7CA00C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</w:tbl>
    <w:p w14:paraId="21D408EE" w14:textId="77777777" w:rsidR="00BF7169" w:rsidRDefault="00BF7169">
      <w:pPr>
        <w:spacing w:before="80" w:after="80"/>
      </w:pPr>
    </w:p>
    <w:p w14:paraId="5E6758F8" w14:textId="77777777" w:rsidR="00BF7169" w:rsidRDefault="00000000">
      <w:pPr>
        <w:pStyle w:val="3"/>
      </w:pPr>
      <w:r>
        <w:t>智慧導覽層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426"/>
        <w:gridCol w:w="2400"/>
      </w:tblGrid>
      <w:tr w:rsidR="00BF7169" w14:paraId="095DA7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CF903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頁面名稱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79B689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說明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5CACCB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狀態標記</w:t>
            </w:r>
          </w:p>
        </w:tc>
      </w:tr>
      <w:tr w:rsidR="00BF7169" w14:paraId="010283E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7F77DD"/>
              <w:left w:val="single" w:sz="1" w:space="0" w:color="7F77DD"/>
              <w:bottom w:val="single" w:sz="1" w:space="0" w:color="7F77DD"/>
              <w:right w:val="single" w:sz="1" w:space="0" w:color="7F77DD"/>
            </w:tcBorders>
            <w:shd w:val="clear" w:color="auto" w:fill="7F77D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A566D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導覽首頁 — 場域入口</w:t>
            </w:r>
          </w:p>
        </w:tc>
      </w:tr>
      <w:tr w:rsidR="00BF7169" w14:paraId="198BE6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B8C8F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7F77DD"/>
                <w:sz w:val="20"/>
                <w:szCs w:val="20"/>
              </w:rPr>
              <w:t>附近場域列表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C4102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依定位顯示可用的導覽場域；需位置權限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76E716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117437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0816C5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7F77DD"/>
                <w:sz w:val="20"/>
                <w:szCs w:val="20"/>
              </w:rPr>
              <w:t>場域搜尋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E3F6E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依名稱或地區搜尋場域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4642F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66A2E50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7F77DD"/>
              <w:left w:val="single" w:sz="1" w:space="0" w:color="7F77DD"/>
              <w:bottom w:val="single" w:sz="1" w:space="0" w:color="7F77DD"/>
              <w:right w:val="single" w:sz="1" w:space="0" w:color="7F77DD"/>
            </w:tcBorders>
            <w:shd w:val="clear" w:color="auto" w:fill="7F77D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8FD87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場域頁面 — 特定生態場域</w:t>
            </w:r>
          </w:p>
        </w:tc>
      </w:tr>
      <w:tr w:rsidR="00BF7169" w14:paraId="443433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3843B6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7F77DD"/>
                <w:sz w:val="20"/>
                <w:szCs w:val="20"/>
              </w:rPr>
              <w:t>場域簡介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A699F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場域名稱、類型、最佳觀察季節 / 時段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02BDB2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09DB1A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0324C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7F77DD"/>
                <w:sz w:val="20"/>
                <w:szCs w:val="20"/>
              </w:rPr>
              <w:t>倫理提示面板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864008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繁殖季警示、減光建議、靜音提示（景澤創意提供內容）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537C79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優先</w:t>
            </w:r>
          </w:p>
        </w:tc>
      </w:tr>
      <w:tr w:rsidR="00BF7169" w14:paraId="521CC1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9B4E31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7F77DD"/>
                <w:sz w:val="20"/>
                <w:szCs w:val="20"/>
              </w:rPr>
              <w:t>常見蛙種列表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3847F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此場域已記錄物種；連結至百科頁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CEB5AE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54BD00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2DD94A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7F77DD"/>
                <w:sz w:val="20"/>
                <w:szCs w:val="20"/>
              </w:rPr>
              <w:t>體驗路線地圖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F5B217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場域內建議路線點；點擊顯示生態解說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BDFDC3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5B8BBF0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7F77DD"/>
              <w:left w:val="single" w:sz="1" w:space="0" w:color="7F77DD"/>
              <w:bottom w:val="single" w:sz="1" w:space="0" w:color="7F77DD"/>
              <w:right w:val="single" w:sz="1" w:space="0" w:color="7F77DD"/>
            </w:tcBorders>
            <w:shd w:val="clear" w:color="auto" w:fill="7F77D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D38B16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聲景解說 — 即時聆聽輔助</w:t>
            </w:r>
          </w:p>
        </w:tc>
      </w:tr>
      <w:tr w:rsidR="00BF7169" w14:paraId="1CFA56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D63DD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7F77DD"/>
                <w:sz w:val="20"/>
                <w:szCs w:val="20"/>
              </w:rPr>
              <w:t>解說觸發頁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5CDEB7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錄音辨識後連結此場域的對應解說內容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8ECA0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2649EE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64AD2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7F77DD"/>
                <w:sz w:val="20"/>
                <w:szCs w:val="20"/>
              </w:rPr>
              <w:lastRenderedPageBreak/>
              <w:t>靜音聆聽模式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D13583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全螢幕暗色介面；減少視覺干擾；適合特定保護區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ED54F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7D4546F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7F77DD"/>
              <w:left w:val="single" w:sz="1" w:space="0" w:color="7F77DD"/>
              <w:bottom w:val="single" w:sz="1" w:space="0" w:color="7F77DD"/>
              <w:right w:val="single" w:sz="1" w:space="0" w:color="7F77DD"/>
            </w:tcBorders>
            <w:shd w:val="clear" w:color="auto" w:fill="7F77D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59E8CF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AR 聲景（待規劃） — 教育場域體驗</w:t>
            </w:r>
          </w:p>
        </w:tc>
      </w:tr>
      <w:tr w:rsidR="00BF7169" w14:paraId="07F751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C00549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7F77DD"/>
                <w:sz w:val="20"/>
                <w:szCs w:val="20"/>
              </w:rPr>
              <w:t>AR 視角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97AB19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用相機視角顯示蛙鳴來源方向與物種標示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8B8EEF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晚期</w:t>
            </w:r>
          </w:p>
        </w:tc>
      </w:tr>
    </w:tbl>
    <w:p w14:paraId="35F0EEFB" w14:textId="77777777" w:rsidR="00BF7169" w:rsidRDefault="00BF7169">
      <w:pPr>
        <w:spacing w:before="80" w:after="80"/>
      </w:pPr>
    </w:p>
    <w:p w14:paraId="770CD44B" w14:textId="77777777" w:rsidR="00BF7169" w:rsidRDefault="00000000">
      <w:pPr>
        <w:pStyle w:val="3"/>
      </w:pPr>
      <w:r>
        <w:t>專業監測層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426"/>
        <w:gridCol w:w="2400"/>
      </w:tblGrid>
      <w:tr w:rsidR="00BF7169" w14:paraId="2DA99A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393B87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頁面名稱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AD94AB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說明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2D29CE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狀態標記</w:t>
            </w:r>
          </w:p>
        </w:tc>
      </w:tr>
      <w:tr w:rsidR="00BF7169" w14:paraId="10095AD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D85A30"/>
              <w:left w:val="single" w:sz="1" w:space="0" w:color="D85A30"/>
              <w:bottom w:val="single" w:sz="1" w:space="0" w:color="D85A30"/>
              <w:right w:val="single" w:sz="1" w:space="0" w:color="D85A30"/>
            </w:tcBorders>
            <w:shd w:val="clear" w:color="auto" w:fill="D85A3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A58C6F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專業模式入口 — 需帳號解鎖</w:t>
            </w:r>
          </w:p>
        </w:tc>
      </w:tr>
      <w:tr w:rsidR="00BF7169" w14:paraId="734C78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F9046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D85A30"/>
                <w:sz w:val="20"/>
                <w:szCs w:val="20"/>
              </w:rPr>
              <w:t>解鎖申請 / 登入頁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7EABE9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機構帳號驗證；預設在底部導航隱藏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60BB9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需登入</w:t>
            </w:r>
          </w:p>
        </w:tc>
      </w:tr>
      <w:tr w:rsidR="00BF7169" w14:paraId="0FF8F7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ED485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D85A30"/>
                <w:sz w:val="20"/>
                <w:szCs w:val="20"/>
              </w:rPr>
              <w:t>專業儀表板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1BC9E8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上傳任務列表；分析進度；報告管理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DB015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需登入</w:t>
            </w:r>
          </w:p>
        </w:tc>
      </w:tr>
      <w:tr w:rsidR="00BF7169" w14:paraId="3150D64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D85A30"/>
              <w:left w:val="single" w:sz="1" w:space="0" w:color="D85A30"/>
              <w:bottom w:val="single" w:sz="1" w:space="0" w:color="D85A30"/>
              <w:right w:val="single" w:sz="1" w:space="0" w:color="D85A30"/>
            </w:tcBorders>
            <w:shd w:val="clear" w:color="auto" w:fill="D85A3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E124C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PAM 資料上傳 — 被動監測整合</w:t>
            </w:r>
          </w:p>
        </w:tc>
      </w:tr>
      <w:tr w:rsidR="00BF7169" w14:paraId="73CCFB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397ED9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D85A30"/>
                <w:sz w:val="20"/>
                <w:szCs w:val="20"/>
              </w:rPr>
              <w:t>上傳頁面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C3F386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選擇錄音檔案（單檔 / 批次）；設定時間戳 / 地點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200FF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晚期</w:t>
            </w:r>
          </w:p>
        </w:tc>
      </w:tr>
      <w:tr w:rsidR="00BF7169" w14:paraId="35F5F7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DECDF3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D85A30"/>
                <w:sz w:val="20"/>
                <w:szCs w:val="20"/>
              </w:rPr>
              <w:t>上傳進度頁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F9110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批次分析狀態；預估完成時間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BCC59E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3716193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D85A30"/>
              <w:left w:val="single" w:sz="1" w:space="0" w:color="D85A30"/>
              <w:bottom w:val="single" w:sz="1" w:space="0" w:color="D85A30"/>
              <w:right w:val="single" w:sz="1" w:space="0" w:color="D85A30"/>
            </w:tcBorders>
            <w:shd w:val="clear" w:color="auto" w:fill="D85A3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2D25F6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批次分析結果 — AI 辨識輸出</w:t>
            </w:r>
          </w:p>
        </w:tc>
      </w:tr>
      <w:tr w:rsidR="00BF7169" w14:paraId="6F1033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264CA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D85A30"/>
                <w:sz w:val="20"/>
                <w:szCs w:val="20"/>
              </w:rPr>
              <w:t>物種出現時間軸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71855B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各物種在時間軸上的偵測事件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15C415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晚期</w:t>
            </w:r>
          </w:p>
        </w:tc>
      </w:tr>
      <w:tr w:rsidR="00BF7169" w14:paraId="21C03E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7D4C8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D85A30"/>
                <w:sz w:val="20"/>
                <w:szCs w:val="20"/>
              </w:rPr>
              <w:t>物種頻率統計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AE689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各物種出現次數、時段分布圖表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ABC22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7DECCB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EAF78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D85A30"/>
                <w:sz w:val="20"/>
                <w:szCs w:val="20"/>
              </w:rPr>
              <w:t>地點熱圖整合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3E8E59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多個監測點的空間分布視覺化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7BA8F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0595EB0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D85A30"/>
              <w:left w:val="single" w:sz="1" w:space="0" w:color="D85A30"/>
              <w:bottom w:val="single" w:sz="1" w:space="0" w:color="D85A30"/>
              <w:right w:val="single" w:sz="1" w:space="0" w:color="D85A30"/>
            </w:tcBorders>
            <w:shd w:val="clear" w:color="auto" w:fill="D85A3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4F845F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報告匯出 — 環評文件輸出</w:t>
            </w:r>
          </w:p>
        </w:tc>
      </w:tr>
      <w:tr w:rsidR="00BF7169" w14:paraId="43C0C9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66666D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D85A30"/>
                <w:sz w:val="20"/>
                <w:szCs w:val="20"/>
              </w:rPr>
              <w:t>報告設定頁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74479C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選擇時間範圍、物種、格式（PDF / Excel）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C27D5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晚期</w:t>
            </w:r>
          </w:p>
        </w:tc>
      </w:tr>
      <w:tr w:rsidR="00BF7169" w14:paraId="69E6F6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ED09A7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D85A30"/>
                <w:sz w:val="20"/>
                <w:szCs w:val="20"/>
              </w:rPr>
              <w:t>預覽頁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82C08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匯出前確認報告內容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DD2A6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</w:tbl>
    <w:p w14:paraId="5C88D43E" w14:textId="77777777" w:rsidR="00BF7169" w:rsidRDefault="00BF7169">
      <w:pPr>
        <w:spacing w:before="80" w:after="80"/>
      </w:pPr>
    </w:p>
    <w:p w14:paraId="08433926" w14:textId="77777777" w:rsidR="00BF7169" w:rsidRDefault="00000000">
      <w:pPr>
        <w:pStyle w:val="3"/>
      </w:pPr>
      <w:r>
        <w:t>全層共用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426"/>
        <w:gridCol w:w="2400"/>
      </w:tblGrid>
      <w:tr w:rsidR="00BF7169" w14:paraId="234220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2C7E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頁面名稱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B8E67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說明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72DAD5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000000"/>
                <w:sz w:val="20"/>
                <w:szCs w:val="20"/>
              </w:rPr>
              <w:t>狀態標記</w:t>
            </w:r>
          </w:p>
        </w:tc>
      </w:tr>
      <w:tr w:rsidR="00BF7169" w14:paraId="51A98BC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888780"/>
              <w:left w:val="single" w:sz="1" w:space="0" w:color="888780"/>
              <w:bottom w:val="single" w:sz="1" w:space="0" w:color="888780"/>
              <w:right w:val="single" w:sz="1" w:space="0" w:color="888780"/>
            </w:tcBorders>
            <w:shd w:val="clear" w:color="auto" w:fill="88878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2A38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帳號 / 設定 — 全層共用</w:t>
            </w:r>
          </w:p>
        </w:tc>
      </w:tr>
      <w:tr w:rsidR="00BF7169" w14:paraId="070B44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64E8B3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888780"/>
                <w:sz w:val="20"/>
                <w:szCs w:val="20"/>
              </w:rPr>
              <w:t>登入 / 註冊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001D4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App 開啟即要求登入；Email 或社群帳號；專業模式需機構認證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303F3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</w:t>
            </w:r>
          </w:p>
        </w:tc>
      </w:tr>
      <w:tr w:rsidR="00BF7169" w14:paraId="4F622C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A703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888780"/>
                <w:sz w:val="20"/>
                <w:szCs w:val="20"/>
              </w:rPr>
              <w:t>個人資料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214C6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暱稱、通知設定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3E557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</w:t>
            </w:r>
          </w:p>
        </w:tc>
      </w:tr>
      <w:tr w:rsidR="00BF7169" w14:paraId="43BDC1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5A8143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888780"/>
                <w:sz w:val="20"/>
                <w:szCs w:val="20"/>
              </w:rPr>
              <w:t>App 設定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DA8D4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深色 / 淺色主題；語言；定位權限管理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29D6A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 ／ 升級</w:t>
            </w:r>
          </w:p>
        </w:tc>
      </w:tr>
      <w:tr w:rsidR="00BF7169" w14:paraId="263E53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61F99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888780"/>
                <w:sz w:val="20"/>
                <w:szCs w:val="20"/>
              </w:rPr>
              <w:t>關於 / 授權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71C55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版本資訊；隱私政策；資料使用說明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6A400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v1</w:t>
            </w:r>
          </w:p>
        </w:tc>
      </w:tr>
      <w:tr w:rsidR="00BF7169" w14:paraId="67CE560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888780"/>
              <w:left w:val="single" w:sz="1" w:space="0" w:color="888780"/>
              <w:bottom w:val="single" w:sz="1" w:space="0" w:color="888780"/>
              <w:right w:val="single" w:sz="1" w:space="0" w:color="888780"/>
            </w:tcBorders>
            <w:shd w:val="clear" w:color="auto" w:fill="88878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17B02C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通知中心 — 全層共用</w:t>
            </w:r>
          </w:p>
        </w:tc>
      </w:tr>
      <w:tr w:rsidR="00BF7169" w14:paraId="4469FC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C861A0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888780"/>
                <w:sz w:val="20"/>
                <w:szCs w:val="20"/>
              </w:rPr>
              <w:lastRenderedPageBreak/>
              <w:t>推播通知列表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631B6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專家確認、社群回饋、倫理提示、活動通知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DCCE4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  <w:tr w:rsidR="00BF7169" w14:paraId="795B2D9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1" w:space="0" w:color="888780"/>
              <w:left w:val="single" w:sz="1" w:space="0" w:color="888780"/>
              <w:bottom w:val="single" w:sz="1" w:space="0" w:color="888780"/>
              <w:right w:val="single" w:sz="1" w:space="0" w:color="888780"/>
            </w:tcBorders>
            <w:shd w:val="clear" w:color="auto" w:fill="88878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67109" w14:textId="77777777" w:rsidR="00BF7169" w:rsidRDefault="00000000">
            <w:r>
              <w:rPr>
                <w:rFonts w:eastAsia="Arial"/>
                <w:b/>
                <w:color w:val="FFFFFF"/>
                <w:sz w:val="20"/>
                <w:szCs w:val="20"/>
              </w:rPr>
              <w:t>環境感知提示 — 系統層植入</w:t>
            </w:r>
          </w:p>
        </w:tc>
      </w:tr>
      <w:tr w:rsidR="00BF7169" w14:paraId="253587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143CA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888780"/>
                <w:sz w:val="20"/>
                <w:szCs w:val="20"/>
              </w:rPr>
              <w:t>繁殖季 Banner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263F0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4–6 月首開時顯示；可關閉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80D9EE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優先</w:t>
            </w:r>
          </w:p>
        </w:tc>
      </w:tr>
      <w:tr w:rsidR="00BF7169" w14:paraId="69010E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94A151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888780"/>
                <w:sz w:val="20"/>
                <w:szCs w:val="20"/>
              </w:rPr>
              <w:t>夜間模式自動觸發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FD5C12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20:00–05:00 自動切換深色主題 + 提示卡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C1E87E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 ／ 優先</w:t>
            </w:r>
          </w:p>
        </w:tc>
      </w:tr>
      <w:tr w:rsidR="00BF7169" w14:paraId="7094BA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8F7D36" w14:textId="77777777" w:rsidR="00BF7169" w:rsidRDefault="00000000">
            <w:pPr>
              <w:spacing w:after="60"/>
            </w:pPr>
            <w:r>
              <w:rPr>
                <w:rFonts w:eastAsia="Arial"/>
                <w:b/>
                <w:color w:val="888780"/>
                <w:sz w:val="20"/>
                <w:szCs w:val="20"/>
              </w:rPr>
              <w:t>場域靜音提示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37282" w14:textId="77777777" w:rsidR="00BF7169" w:rsidRDefault="00000000">
            <w:pPr>
              <w:spacing w:after="60"/>
            </w:pPr>
            <w:r>
              <w:rPr>
                <w:rFonts w:eastAsia="Arial"/>
                <w:color w:val="000000"/>
                <w:sz w:val="20"/>
                <w:szCs w:val="20"/>
              </w:rPr>
              <w:t>導覽模式特定座標觸發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CC2A9" w14:textId="77777777" w:rsidR="00BF7169" w:rsidRDefault="00000000">
            <w:pPr>
              <w:spacing w:after="60"/>
            </w:pPr>
            <w:r>
              <w:rPr>
                <w:rFonts w:eastAsia="Arial"/>
                <w:color w:val="555555"/>
                <w:sz w:val="18"/>
                <w:szCs w:val="18"/>
              </w:rPr>
              <w:t>新</w:t>
            </w:r>
          </w:p>
        </w:tc>
      </w:tr>
    </w:tbl>
    <w:p w14:paraId="14C8F8FA" w14:textId="77777777" w:rsidR="00BF7169" w:rsidRDefault="00BF7169">
      <w:pPr>
        <w:spacing w:before="80" w:after="80"/>
      </w:pPr>
    </w:p>
    <w:p w14:paraId="7D0448BD" w14:textId="77777777" w:rsidR="00BF7169" w:rsidRDefault="00000000">
      <w:r>
        <w:br w:type="page"/>
      </w:r>
    </w:p>
    <w:p w14:paraId="28676429" w14:textId="77777777" w:rsidR="00BF7169" w:rsidRDefault="00000000">
      <w:pPr>
        <w:pStyle w:val="2"/>
      </w:pPr>
      <w:r>
        <w:lastRenderedPageBreak/>
        <w:t>5.3　辨識主流程設計規格</w:t>
      </w:r>
    </w:p>
    <w:p w14:paraId="217A4925" w14:textId="77777777" w:rsidR="00BF7169" w:rsidRDefault="00000000">
      <w:pPr>
        <w:spacing w:after="120"/>
      </w:pPr>
      <w:r>
        <w:rPr>
          <w:rFonts w:eastAsia="Arial"/>
          <w:color w:val="000000"/>
        </w:rPr>
        <w:t>此為 App 最核心的使用流程，設計師應優先完成此模組的 wireframe。登入策略採用 Hard Gate：用戶首次開啟 App 即須完成登入 / 註冊，方可使用任何功能。此決策確保所有紀錄與貢獻資料綁定帳號，避免用戶換機後資料遺失，並保障公民科學資料庫的資料連結完整性。</w:t>
      </w:r>
    </w:p>
    <w:p w14:paraId="6B54D885" w14:textId="77777777" w:rsidR="00BF7169" w:rsidRDefault="00BF7169">
      <w:pPr>
        <w:spacing w:before="60"/>
      </w:pPr>
    </w:p>
    <w:p w14:paraId="31035C7B" w14:textId="77777777" w:rsidR="00BF7169" w:rsidRDefault="00000000">
      <w:pPr>
        <w:pStyle w:val="3"/>
      </w:pPr>
      <w:r>
        <w:t>流程步驟與設計要求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3"/>
        <w:gridCol w:w="1778"/>
        <w:gridCol w:w="3361"/>
        <w:gridCol w:w="3384"/>
      </w:tblGrid>
      <w:tr w:rsidR="00BF7169" w14:paraId="514B5C0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FF9F64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92AED3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步驟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4992EA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使用者行為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96190A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設計要求</w:t>
            </w:r>
          </w:p>
        </w:tc>
      </w:tr>
      <w:tr w:rsidR="00BF7169" w14:paraId="424BCC0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16C971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3ADDC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開啟 App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5ADA1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首次開啟 App 顯示登入 / 註冊畫面；已登入則直接進入錄音首頁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6D39B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登入牆前可預覽 App 功能截圖（onboarding）；支援 Email 及社群帳號快速註冊；登入後直接跳轉錄音首頁；不可跳過</w:t>
            </w:r>
          </w:p>
        </w:tc>
      </w:tr>
      <w:tr w:rsidR="00BF7169" w14:paraId="39F0EDF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DF7C1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A7693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開始錄音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7D8441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點擊錄音按鈕，開始 15 秒倒數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47A0C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動態聲波視覺化（有機波形）；倒數計時清晰可見；可提前停止；避免過多提示文字干擾聆聽</w:t>
            </w:r>
          </w:p>
        </w:tc>
      </w:tr>
      <w:tr w:rsidR="00BF7169" w14:paraId="52C23C7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E591C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16DEA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上傳 / 分析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6898A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錄音結束後自動上傳分析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B49B9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顯示「分析中」動態狀態；時間控制在 3 秒內；不阻擋用戶操作</w:t>
            </w:r>
          </w:p>
        </w:tc>
      </w:tr>
      <w:tr w:rsidR="00BF7169" w14:paraId="598E97A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973D3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4a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140421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高信心辨識結果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EF32B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顯示辨識到的物種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797BC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物種名稱大字；信心程度以視覺化（滿格 / 半格 / 少格）呈現；附生態情境說明；一鍵加入紀錄</w:t>
            </w:r>
          </w:p>
        </w:tc>
      </w:tr>
      <w:tr w:rsidR="00BF7169" w14:paraId="66F277F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5D908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4b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E6C3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中 / 低信心結果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0AB71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顯示可能的 2–3 個物種選項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1F259B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卡片列表呈現候選物種；信心程度視覺對比清晰；提示「你可以...」引導後續行動（靠近、再錄）</w:t>
            </w:r>
          </w:p>
        </w:tc>
      </w:tr>
      <w:tr w:rsidR="00BF7169" w14:paraId="13786B6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F0EB3C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4c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7D58F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無法辨識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CA61BC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系統無法給出有效結果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141BB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積極正向的頁面設計；說明可能原因（雜音、距離、非蛙聲）；建議具體下一步；此紀錄仍有保存價值（可提交專家確認）</w:t>
            </w:r>
          </w:p>
        </w:tc>
      </w:tr>
      <w:tr w:rsidR="00BF7169" w14:paraId="55E6356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BD87D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1218A1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儲存 / 貢獻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47AF2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用戶確認儲存這筆紀錄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18579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顯示「你的貢獻」說明——此筆資料將用於臺灣蛙類分布資料庫；可選擇加上地點標籤</w:t>
            </w:r>
          </w:p>
        </w:tc>
      </w:tr>
    </w:tbl>
    <w:p w14:paraId="7B9C2EB9" w14:textId="77777777" w:rsidR="00BF7169" w:rsidRDefault="00BF7169">
      <w:pPr>
        <w:spacing w:before="100"/>
      </w:pPr>
    </w:p>
    <w:p w14:paraId="31B95BC8" w14:textId="77777777" w:rsidR="00BF7169" w:rsidRDefault="00000000">
      <w:pPr>
        <w:pStyle w:val="2"/>
      </w:pPr>
      <w:r>
        <w:t>5.4　環境感知提示系統</w:t>
      </w:r>
    </w:p>
    <w:p w14:paraId="2F02C2C7" w14:textId="77777777" w:rsidR="00BF7169" w:rsidRDefault="00000000">
      <w:pPr>
        <w:spacing w:after="120"/>
      </w:pPr>
      <w:r>
        <w:rPr>
          <w:rFonts w:eastAsia="Arial"/>
          <w:color w:val="000000"/>
        </w:rPr>
        <w:t>倫理聆聽協議應整合為 App 的環境感知提示，在適當時機非干擾性地出現：</w:t>
      </w:r>
    </w:p>
    <w:p w14:paraId="17F70BD6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繁殖季提示（4–6 月）：首次開啟 App 時顯示「現在是繁殖高峰期，請輕聲走動，避免干擾」</w:t>
      </w:r>
    </w:p>
    <w:p w14:paraId="7B8DC56A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夜間模式：偵測到夜間時段（20:00–05:00）自動切換深色主題，並在首次使用時顯示「夜間觀察建議」</w:t>
      </w:r>
    </w:p>
    <w:p w14:paraId="08DB67F3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強光提示：在有相機或手電筒使用跡象時（非 App 控制範圍），於導覽模式中顯示提示</w:t>
      </w:r>
    </w:p>
    <w:p w14:paraId="642F9317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場域靜音區：在導覽模式中，特定座標範圍（由景澤創意提供）自動切換「靜音聆聽」介面</w:t>
      </w:r>
    </w:p>
    <w:p w14:paraId="102AD3F1" w14:textId="77777777" w:rsidR="00BF7169" w:rsidRDefault="00BF7169">
      <w:pPr>
        <w:spacing w:before="100"/>
      </w:pPr>
    </w:p>
    <w:p w14:paraId="56117E52" w14:textId="77777777" w:rsidR="00BF7169" w:rsidRDefault="00000000">
      <w:pPr>
        <w:pStyle w:val="2"/>
      </w:pPr>
      <w:r>
        <w:t>5.5　蛙鳴地圖（2.0 升級）</w:t>
      </w:r>
    </w:p>
    <w:p w14:paraId="7827EB59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基礎層：維持 v1 的標點地圖，顯示用戶紀錄位置</w:t>
      </w:r>
    </w:p>
    <w:p w14:paraId="2E7CB430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密度熱圖層：可切換為聲景活躍度的熱力圖視覺化</w:t>
      </w:r>
    </w:p>
    <w:p w14:paraId="01195CD9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時間軸：可篩選顯示特定時段、季節的紀錄分布</w:t>
      </w:r>
    </w:p>
    <w:p w14:paraId="450BA847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物種篩選：依物種篩選地圖顯示，呈現各種蛙的分布範圍</w:t>
      </w:r>
    </w:p>
    <w:p w14:paraId="6B439584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貢獻回饋：用戶可看到自己的紀錄在地圖上的位置，以及被專家確認的標記</w:t>
      </w:r>
    </w:p>
    <w:p w14:paraId="1ACBD993" w14:textId="77777777" w:rsidR="00BF7169" w:rsidRDefault="00BF7169">
      <w:pPr>
        <w:spacing w:before="100"/>
      </w:pPr>
    </w:p>
    <w:p w14:paraId="1966902E" w14:textId="77777777" w:rsidR="00BF7169" w:rsidRDefault="00000000">
      <w:pPr>
        <w:pStyle w:val="2"/>
      </w:pPr>
      <w:r>
        <w:t>5.6　智慧導覽模式（新功能概要）</w:t>
      </w:r>
    </w:p>
    <w:p w14:paraId="0EB5FBE5" w14:textId="77777777" w:rsidR="00BF7169" w:rsidRDefault="00000000">
      <w:pPr>
        <w:spacing w:after="120"/>
      </w:pPr>
      <w:r>
        <w:rPr>
          <w:rFonts w:eastAsia="Arial"/>
          <w:color w:val="000000"/>
        </w:rPr>
        <w:t>此為 2.0 新增功能，完整規格將在使用者研究完成後補充。設計師目前的任務是設計「模式入口」的介面原型。</w:t>
      </w:r>
    </w:p>
    <w:p w14:paraId="768D4918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入口設計：底部導航「導覽」Tab 的首頁——選擇場域或探索附近場域</w:t>
      </w:r>
    </w:p>
    <w:p w14:paraId="253A13CF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場域頁面：顯示此場域的常見蛙種、最佳觀察時間、倫理注意事項</w:t>
      </w:r>
    </w:p>
    <w:p w14:paraId="4016A9DE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體驗路徑：地圖上的建議路線點，點擊顯示該位置的生態解說</w:t>
      </w:r>
    </w:p>
    <w:p w14:paraId="407F6FEE" w14:textId="77777777" w:rsidR="00BF7169" w:rsidRDefault="00000000">
      <w:r>
        <w:br w:type="page"/>
      </w:r>
    </w:p>
    <w:p w14:paraId="73F5E5D5" w14:textId="77777777" w:rsidR="00BF7169" w:rsidRDefault="00000000">
      <w:pPr>
        <w:pStyle w:val="1"/>
      </w:pPr>
      <w:r>
        <w:lastRenderedPageBreak/>
        <w:t>6　設計交付物規格與工作流程</w:t>
      </w:r>
    </w:p>
    <w:p w14:paraId="3B7F1D8E" w14:textId="77777777" w:rsidR="00BF7169" w:rsidRDefault="00000000">
      <w:pPr>
        <w:pStyle w:val="2"/>
      </w:pPr>
      <w:r>
        <w:t>6.1　第一階段交付物（優先完成）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13"/>
        <w:gridCol w:w="1600"/>
        <w:gridCol w:w="2413"/>
      </w:tblGrid>
      <w:tr w:rsidR="00BF7169" w14:paraId="3A7E3C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9DB01F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交付物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7A5F71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內容範疇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C4526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格式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E58725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說明</w:t>
            </w:r>
          </w:p>
        </w:tc>
      </w:tr>
      <w:tr w:rsidR="00BF7169" w14:paraId="598206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ECA4C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D1 資訊架構圖（IA）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7B5FA1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完整頁面清單、導航層級、頁面之間的關聯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1099CD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Figma / 可輸出 PDF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E9201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作為後續 wireframe 的地圖</w:t>
            </w:r>
          </w:p>
        </w:tc>
      </w:tr>
      <w:tr w:rsidR="00BF7169" w14:paraId="5A53B0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32C52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D2 辨識主流程 Wireframe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C36CB2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錄音首頁 / 錄音中 / 4 種結果頁 / 儲存確認頁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DD39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Figma 中保真度線框稿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1B032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包含深色與淺色兩版；標注所有互動狀態</w:t>
            </w:r>
          </w:p>
        </w:tc>
      </w:tr>
      <w:tr w:rsidR="00BF7169" w14:paraId="214493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97A83D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D3 設計系統（初版）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1E215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色彩、字體、圖示、元件規範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F23078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Figma Component Library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3A3D0B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依本 Brief 第 3.2 節視覺方向建立</w:t>
            </w:r>
          </w:p>
        </w:tc>
      </w:tr>
      <w:tr w:rsidR="00BF7169" w14:paraId="1384EE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DAB04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D4 關鍵頁面視覺稿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A93810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首頁 / 辨識結果頁（高信心版）/ 無法辨識頁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D86DF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Figma 高保真視覺稿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007B3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用於計畫書附圖與合作夥伴說明</w:t>
            </w:r>
          </w:p>
        </w:tc>
      </w:tr>
    </w:tbl>
    <w:p w14:paraId="6DC9791F" w14:textId="77777777" w:rsidR="00BF7169" w:rsidRDefault="00BF7169">
      <w:pPr>
        <w:spacing w:before="100"/>
      </w:pPr>
    </w:p>
    <w:p w14:paraId="65388DE0" w14:textId="77777777" w:rsidR="00BF7169" w:rsidRDefault="00000000">
      <w:pPr>
        <w:pStyle w:val="2"/>
      </w:pPr>
      <w:r>
        <w:t>6.2　工作協作流程</w:t>
      </w:r>
    </w:p>
    <w:p w14:paraId="45A7AEB4" w14:textId="77777777" w:rsidR="00BF7169" w:rsidRDefault="00000000">
      <w:pPr>
        <w:spacing w:after="120"/>
      </w:pPr>
      <w:r>
        <w:rPr>
          <w:rFonts w:eastAsia="Arial"/>
          <w:color w:val="000000"/>
        </w:rPr>
        <w:t>建議以下工作循環，確保設計師、研究主持與工程團隊的有效協作：</w:t>
      </w:r>
    </w:p>
    <w:p w14:paraId="4CE6118C" w14:textId="77777777" w:rsidR="00BF7169" w:rsidRDefault="00BF716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7"/>
        <w:gridCol w:w="2182"/>
        <w:gridCol w:w="3565"/>
        <w:gridCol w:w="2582"/>
      </w:tblGrid>
      <w:tr w:rsidR="00BF7169" w14:paraId="228AD73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3BFFC0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週次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CF450F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工作重點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94842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設計師任務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5F6D4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研究主持確認</w:t>
            </w:r>
          </w:p>
        </w:tc>
      </w:tr>
      <w:tr w:rsidR="00BF7169" w14:paraId="690BACB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70302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W1–2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41EB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定向與 IA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AFE1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閱讀 Brief；完成 D1 資訊架構圖；與研究主持確認導航架構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028741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確認 IA 無誤；確認優先順序認知一致</w:t>
            </w:r>
          </w:p>
        </w:tc>
      </w:tr>
      <w:tr w:rsidR="00BF7169" w14:paraId="4600589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EDDC1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W3–4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2168F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核心流程 Wireframe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4F3A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完成辨識主流程所有狀態的線框稿（D2）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C3DCF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審查結果頁設計是否符合「不確定性原則」</w:t>
            </w:r>
          </w:p>
        </w:tc>
      </w:tr>
      <w:tr w:rsidR="00BF7169" w14:paraId="58F7AA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2FABD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W5–6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69D76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設計系統建立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78C9A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建立色彩、字體、元件規範（D3）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DF473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確認視覺語言符合 Eco-Aware UI 方向</w:t>
            </w:r>
          </w:p>
        </w:tc>
      </w:tr>
      <w:tr w:rsidR="00BF7169" w14:paraId="7483407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4B6E9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W7–8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E245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關鍵頁面視覺稿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25121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完成 D4 三個關鍵頁面的高保真視覺稿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34F40B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用於計畫書附圖與合作機構說明</w:t>
            </w:r>
          </w:p>
        </w:tc>
      </w:tr>
      <w:tr w:rsidR="00BF7169" w14:paraId="4D0E480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4CA91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W9+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FF901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第二階段功能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4715F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依優先順序推進地圖、導覽模式等後續頁面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3C375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持續迭代審查</w:t>
            </w:r>
          </w:p>
        </w:tc>
      </w:tr>
    </w:tbl>
    <w:p w14:paraId="37EE1D4B" w14:textId="77777777" w:rsidR="00BF7169" w:rsidRDefault="00BF7169">
      <w:pPr>
        <w:spacing w:before="100"/>
      </w:pPr>
    </w:p>
    <w:p w14:paraId="44E69D8A" w14:textId="77777777" w:rsidR="00BF7169" w:rsidRDefault="00000000">
      <w:pPr>
        <w:pStyle w:val="2"/>
      </w:pPr>
      <w:r>
        <w:t>6.3　設計審查標準</w:t>
      </w:r>
    </w:p>
    <w:p w14:paraId="5E36820F" w14:textId="77777777" w:rsidR="00BF7169" w:rsidRDefault="00000000">
      <w:pPr>
        <w:spacing w:after="120"/>
      </w:pPr>
      <w:r>
        <w:rPr>
          <w:rFonts w:eastAsia="Arial"/>
          <w:color w:val="000000"/>
        </w:rPr>
        <w:t>每次交付物審查時，請對照以下問題確認設計方向：</w:t>
      </w:r>
    </w:p>
    <w:p w14:paraId="6C286BDD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辨識不確定性：結果頁面是否清楚傳達「這個結果的信心程度」，而不只是一個物種名稱？</w:t>
      </w:r>
    </w:p>
    <w:p w14:paraId="65BEE522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lastRenderedPageBreak/>
        <w:t>倫理聆聽：設計是否在適當位置引導用戶注意環境，而非只盯著螢幕？</w:t>
      </w:r>
    </w:p>
    <w:p w14:paraId="6769401C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溫暖科技：視覺風格是否柔和自然，避免科技感過強？</w:t>
      </w:r>
    </w:p>
    <w:p w14:paraId="4BCD6E8D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深色模式：所有頁面是否都有深色版本且可讀性良好？</w:t>
      </w:r>
    </w:p>
    <w:p w14:paraId="23170525" w14:textId="77777777" w:rsidR="00BF7169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可及性：字體大小在戶外弱光環境下是否足夠清晰（建議內文最小 16sp）？</w:t>
      </w:r>
    </w:p>
    <w:p w14:paraId="452D21D3" w14:textId="77777777" w:rsidR="00BF7169" w:rsidRDefault="00BF7169">
      <w:pPr>
        <w:spacing w:before="100"/>
      </w:pPr>
    </w:p>
    <w:p w14:paraId="6F777D22" w14:textId="77777777" w:rsidR="00BF7169" w:rsidRDefault="00000000">
      <w:pPr>
        <w:pStyle w:val="2"/>
      </w:pPr>
      <w:r>
        <w:t>6.4　聯絡窗口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2326"/>
        <w:gridCol w:w="2300"/>
      </w:tblGrid>
      <w:tr w:rsidR="00BF7169" w14:paraId="7B9EEB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86741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角色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E03A7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姓名 / 單位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8EEBBE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主要負責事項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6BC35" w14:textId="77777777" w:rsidR="00BF7169" w:rsidRDefault="00000000">
            <w:r>
              <w:rPr>
                <w:rFonts w:eastAsia="Arial"/>
                <w:b/>
                <w:bCs/>
                <w:sz w:val="20"/>
                <w:szCs w:val="20"/>
              </w:rPr>
              <w:t>備注</w:t>
            </w:r>
          </w:p>
        </w:tc>
      </w:tr>
      <w:tr w:rsidR="00BF7169" w14:paraId="6FBADC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AE714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研究主持 / 設計決策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3D98F9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陳彥甫（大同大學）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2267EB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設計方向確認、使用者研究、計畫書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F9659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Brief 疑問請洽此窗口</w:t>
            </w:r>
          </w:p>
        </w:tc>
      </w:tr>
      <w:tr w:rsidR="00BF7169" w14:paraId="194214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A4064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AI 工程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923B7F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蘇泰元（元智大學）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013F4A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辨識 API 規格、信心程度資料格式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E5F704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設計師需了解辨識輸出格式</w:t>
            </w:r>
          </w:p>
        </w:tc>
      </w:tr>
      <w:tr w:rsidR="00BF7169" w14:paraId="44958E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2B30A2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環境教育場域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575B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景澤創意有限公司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B1D687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導覽場域資訊、環評需求、倫理提示內容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7FEC36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智慧導覽模式參考來源</w:t>
            </w:r>
          </w:p>
        </w:tc>
      </w:tr>
      <w:tr w:rsidR="00BF7169" w14:paraId="6275F48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77C95D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公民科學社群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74CE8C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Big Swell Culture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24C1EE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社群機制、蛙類生態知識、資料標注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307E9B" w14:textId="77777777" w:rsidR="00BF7169" w:rsidRDefault="00000000">
            <w:r>
              <w:rPr>
                <w:rFonts w:eastAsia="Arial"/>
                <w:color w:val="000000"/>
                <w:sz w:val="20"/>
                <w:szCs w:val="20"/>
              </w:rPr>
              <w:t>百科內容、標注 UX 參考</w:t>
            </w:r>
          </w:p>
        </w:tc>
      </w:tr>
    </w:tbl>
    <w:p w14:paraId="623287F4" w14:textId="77777777" w:rsidR="00BF7169" w:rsidRDefault="00BF7169">
      <w:pPr>
        <w:spacing w:before="100"/>
      </w:pPr>
    </w:p>
    <w:p w14:paraId="47967C39" w14:textId="77777777" w:rsidR="00BF7169" w:rsidRDefault="00BF7169">
      <w:pPr>
        <w:pBdr>
          <w:bottom w:val="single" w:sz="4" w:space="1" w:color="1D9E75"/>
        </w:pBdr>
        <w:spacing w:before="160" w:after="160"/>
      </w:pPr>
    </w:p>
    <w:p w14:paraId="732875B7" w14:textId="77777777" w:rsidR="00BF7169" w:rsidRDefault="00BF7169">
      <w:pPr>
        <w:spacing w:before="60"/>
      </w:pPr>
    </w:p>
    <w:p w14:paraId="7238D39B" w14:textId="77777777" w:rsidR="00BF7169" w:rsidRDefault="00000000">
      <w:pPr>
        <w:spacing w:after="120"/>
        <w:jc w:val="center"/>
      </w:pPr>
      <w:r>
        <w:rPr>
          <w:rFonts w:eastAsia="Arial"/>
          <w:i/>
          <w:iCs/>
          <w:color w:val="888888"/>
        </w:rPr>
        <w:t xml:space="preserve">蛙抵家 </w:t>
      </w:r>
      <w:proofErr w:type="spellStart"/>
      <w:r>
        <w:rPr>
          <w:rFonts w:eastAsia="Arial"/>
          <w:i/>
          <w:iCs/>
          <w:color w:val="888888"/>
        </w:rPr>
        <w:t>Identifrog</w:t>
      </w:r>
      <w:proofErr w:type="spellEnd"/>
      <w:r>
        <w:rPr>
          <w:rFonts w:eastAsia="Arial"/>
          <w:i/>
          <w:iCs/>
          <w:color w:val="888888"/>
        </w:rPr>
        <w:t xml:space="preserve"> 2.0　設計簡報 v1.0</w:t>
      </w:r>
    </w:p>
    <w:p w14:paraId="091AD154" w14:textId="77777777" w:rsidR="00BF7169" w:rsidRDefault="00000000">
      <w:pPr>
        <w:spacing w:after="120"/>
        <w:jc w:val="center"/>
      </w:pPr>
      <w:r>
        <w:rPr>
          <w:rFonts w:eastAsia="Arial"/>
          <w:i/>
          <w:iCs/>
          <w:color w:val="888888"/>
        </w:rPr>
        <w:t>景澤創意有限公司　x　大同大學數位媒體設計學系　x　元智大學電機工程學系</w:t>
      </w:r>
    </w:p>
    <w:sectPr w:rsidR="00BF716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32FAC"/>
    <w:multiLevelType w:val="hybridMultilevel"/>
    <w:tmpl w:val="32B60082"/>
    <w:lvl w:ilvl="0" w:tplc="E8EE9E40">
      <w:start w:val="1"/>
      <w:numFmt w:val="bullet"/>
      <w:lvlText w:val="●"/>
      <w:lvlJc w:val="left"/>
      <w:pPr>
        <w:ind w:left="720" w:hanging="360"/>
      </w:pPr>
    </w:lvl>
    <w:lvl w:ilvl="1" w:tplc="8E003E1C">
      <w:start w:val="1"/>
      <w:numFmt w:val="bullet"/>
      <w:lvlText w:val="○"/>
      <w:lvlJc w:val="left"/>
      <w:pPr>
        <w:ind w:left="1440" w:hanging="360"/>
      </w:pPr>
    </w:lvl>
    <w:lvl w:ilvl="2" w:tplc="072C6A94">
      <w:start w:val="1"/>
      <w:numFmt w:val="bullet"/>
      <w:lvlText w:val="■"/>
      <w:lvlJc w:val="left"/>
      <w:pPr>
        <w:ind w:left="2160" w:hanging="360"/>
      </w:pPr>
    </w:lvl>
    <w:lvl w:ilvl="3" w:tplc="43A2F0B8">
      <w:start w:val="1"/>
      <w:numFmt w:val="bullet"/>
      <w:lvlText w:val="●"/>
      <w:lvlJc w:val="left"/>
      <w:pPr>
        <w:ind w:left="2880" w:hanging="360"/>
      </w:pPr>
    </w:lvl>
    <w:lvl w:ilvl="4" w:tplc="4B0696DC">
      <w:start w:val="1"/>
      <w:numFmt w:val="bullet"/>
      <w:lvlText w:val="○"/>
      <w:lvlJc w:val="left"/>
      <w:pPr>
        <w:ind w:left="3600" w:hanging="360"/>
      </w:pPr>
    </w:lvl>
    <w:lvl w:ilvl="5" w:tplc="0950B75E">
      <w:start w:val="1"/>
      <w:numFmt w:val="bullet"/>
      <w:lvlText w:val="■"/>
      <w:lvlJc w:val="left"/>
      <w:pPr>
        <w:ind w:left="4320" w:hanging="360"/>
      </w:pPr>
    </w:lvl>
    <w:lvl w:ilvl="6" w:tplc="36F22EE2">
      <w:start w:val="1"/>
      <w:numFmt w:val="bullet"/>
      <w:lvlText w:val="●"/>
      <w:lvlJc w:val="left"/>
      <w:pPr>
        <w:ind w:left="5040" w:hanging="360"/>
      </w:pPr>
    </w:lvl>
    <w:lvl w:ilvl="7" w:tplc="FD789EBC">
      <w:start w:val="1"/>
      <w:numFmt w:val="bullet"/>
      <w:lvlText w:val="●"/>
      <w:lvlJc w:val="left"/>
      <w:pPr>
        <w:ind w:left="5760" w:hanging="360"/>
      </w:pPr>
    </w:lvl>
    <w:lvl w:ilvl="8" w:tplc="3E4099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17934"/>
    <w:multiLevelType w:val="hybridMultilevel"/>
    <w:tmpl w:val="23DE4FC4"/>
    <w:lvl w:ilvl="0" w:tplc="9EAC9422">
      <w:start w:val="1"/>
      <w:numFmt w:val="bullet"/>
      <w:lvlText w:val="•"/>
      <w:lvlJc w:val="left"/>
      <w:pPr>
        <w:ind w:left="720" w:hanging="360"/>
      </w:pPr>
    </w:lvl>
    <w:lvl w:ilvl="1" w:tplc="8524274C">
      <w:numFmt w:val="decimal"/>
      <w:lvlText w:val=""/>
      <w:lvlJc w:val="left"/>
    </w:lvl>
    <w:lvl w:ilvl="2" w:tplc="DB782026">
      <w:numFmt w:val="decimal"/>
      <w:lvlText w:val=""/>
      <w:lvlJc w:val="left"/>
    </w:lvl>
    <w:lvl w:ilvl="3" w:tplc="D5DCE724">
      <w:numFmt w:val="decimal"/>
      <w:lvlText w:val=""/>
      <w:lvlJc w:val="left"/>
    </w:lvl>
    <w:lvl w:ilvl="4" w:tplc="04B4E7CC">
      <w:numFmt w:val="decimal"/>
      <w:lvlText w:val=""/>
      <w:lvlJc w:val="left"/>
    </w:lvl>
    <w:lvl w:ilvl="5" w:tplc="196ED55A">
      <w:numFmt w:val="decimal"/>
      <w:lvlText w:val=""/>
      <w:lvlJc w:val="left"/>
    </w:lvl>
    <w:lvl w:ilvl="6" w:tplc="7A1297FA">
      <w:numFmt w:val="decimal"/>
      <w:lvlText w:val=""/>
      <w:lvlJc w:val="left"/>
    </w:lvl>
    <w:lvl w:ilvl="7" w:tplc="CBB2F7D8">
      <w:numFmt w:val="decimal"/>
      <w:lvlText w:val=""/>
      <w:lvlJc w:val="left"/>
    </w:lvl>
    <w:lvl w:ilvl="8" w:tplc="D90A114A">
      <w:numFmt w:val="decimal"/>
      <w:lvlText w:val=""/>
      <w:lvlJc w:val="left"/>
    </w:lvl>
  </w:abstractNum>
  <w:abstractNum w:abstractNumId="2" w15:restartNumberingAfterBreak="0">
    <w:nsid w:val="3E370216"/>
    <w:multiLevelType w:val="hybridMultilevel"/>
    <w:tmpl w:val="59488F7C"/>
    <w:lvl w:ilvl="0" w:tplc="1A0C8AE2">
      <w:start w:val="1"/>
      <w:numFmt w:val="decimal"/>
      <w:lvlText w:val="%1."/>
      <w:lvlJc w:val="left"/>
      <w:pPr>
        <w:ind w:left="720" w:hanging="360"/>
      </w:pPr>
    </w:lvl>
    <w:lvl w:ilvl="1" w:tplc="810AC842">
      <w:numFmt w:val="decimal"/>
      <w:lvlText w:val=""/>
      <w:lvlJc w:val="left"/>
    </w:lvl>
    <w:lvl w:ilvl="2" w:tplc="3CCAA244">
      <w:numFmt w:val="decimal"/>
      <w:lvlText w:val=""/>
      <w:lvlJc w:val="left"/>
    </w:lvl>
    <w:lvl w:ilvl="3" w:tplc="BC7A483E">
      <w:numFmt w:val="decimal"/>
      <w:lvlText w:val=""/>
      <w:lvlJc w:val="left"/>
    </w:lvl>
    <w:lvl w:ilvl="4" w:tplc="0A8E6338">
      <w:numFmt w:val="decimal"/>
      <w:lvlText w:val=""/>
      <w:lvlJc w:val="left"/>
    </w:lvl>
    <w:lvl w:ilvl="5" w:tplc="B7364620">
      <w:numFmt w:val="decimal"/>
      <w:lvlText w:val=""/>
      <w:lvlJc w:val="left"/>
    </w:lvl>
    <w:lvl w:ilvl="6" w:tplc="AF6C753C">
      <w:numFmt w:val="decimal"/>
      <w:lvlText w:val=""/>
      <w:lvlJc w:val="left"/>
    </w:lvl>
    <w:lvl w:ilvl="7" w:tplc="02A49700">
      <w:numFmt w:val="decimal"/>
      <w:lvlText w:val=""/>
      <w:lvlJc w:val="left"/>
    </w:lvl>
    <w:lvl w:ilvl="8" w:tplc="4E625FFA">
      <w:numFmt w:val="decimal"/>
      <w:lvlText w:val=""/>
      <w:lvlJc w:val="left"/>
    </w:lvl>
  </w:abstractNum>
  <w:abstractNum w:abstractNumId="3" w15:restartNumberingAfterBreak="0">
    <w:nsid w:val="739A3890"/>
    <w:multiLevelType w:val="hybridMultilevel"/>
    <w:tmpl w:val="4888DC64"/>
    <w:lvl w:ilvl="0" w:tplc="97284A80">
      <w:start w:val="1"/>
      <w:numFmt w:val="bullet"/>
      <w:lvlText w:val="◦"/>
      <w:lvlJc w:val="left"/>
      <w:pPr>
        <w:ind w:left="1080" w:hanging="360"/>
      </w:pPr>
    </w:lvl>
    <w:lvl w:ilvl="1" w:tplc="6BAC20F4">
      <w:numFmt w:val="decimal"/>
      <w:lvlText w:val=""/>
      <w:lvlJc w:val="left"/>
    </w:lvl>
    <w:lvl w:ilvl="2" w:tplc="8006F6EE">
      <w:numFmt w:val="decimal"/>
      <w:lvlText w:val=""/>
      <w:lvlJc w:val="left"/>
    </w:lvl>
    <w:lvl w:ilvl="3" w:tplc="95149EB4">
      <w:numFmt w:val="decimal"/>
      <w:lvlText w:val=""/>
      <w:lvlJc w:val="left"/>
    </w:lvl>
    <w:lvl w:ilvl="4" w:tplc="DD7A4DE4">
      <w:numFmt w:val="decimal"/>
      <w:lvlText w:val=""/>
      <w:lvlJc w:val="left"/>
    </w:lvl>
    <w:lvl w:ilvl="5" w:tplc="8B2EF3DA">
      <w:numFmt w:val="decimal"/>
      <w:lvlText w:val=""/>
      <w:lvlJc w:val="left"/>
    </w:lvl>
    <w:lvl w:ilvl="6" w:tplc="BB0AE53A">
      <w:numFmt w:val="decimal"/>
      <w:lvlText w:val=""/>
      <w:lvlJc w:val="left"/>
    </w:lvl>
    <w:lvl w:ilvl="7" w:tplc="8E7CB64C">
      <w:numFmt w:val="decimal"/>
      <w:lvlText w:val=""/>
      <w:lvlJc w:val="left"/>
    </w:lvl>
    <w:lvl w:ilvl="8" w:tplc="0C0C6592">
      <w:numFmt w:val="decimal"/>
      <w:lvlText w:val=""/>
      <w:lvlJc w:val="left"/>
    </w:lvl>
  </w:abstractNum>
  <w:num w:numId="1" w16cid:durableId="1467699569">
    <w:abstractNumId w:val="0"/>
    <w:lvlOverride w:ilvl="0">
      <w:startOverride w:val="1"/>
    </w:lvlOverride>
  </w:num>
  <w:num w:numId="2" w16cid:durableId="12926342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7169"/>
    <w:rsid w:val="00BF7169"/>
    <w:rsid w:val="00CA41CB"/>
    <w:rsid w:val="00FA1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78B827"/>
  <w15:docId w15:val="{DE0E60FF-AF83-1842-9653-CF0C4E848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Arial"/>
      <w:b/>
      <w:bCs/>
      <w:color w:val="1D9E75"/>
      <w:sz w:val="40"/>
      <w:szCs w:val="4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444441"/>
      <w:sz w:val="30"/>
      <w:szCs w:val="30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rFonts w:eastAsia="Arial"/>
      <w:b/>
      <w:bCs/>
      <w:color w:val="333333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4068</Words>
  <Characters>4475</Characters>
  <Application>Microsoft Office Word</Application>
  <DocSecurity>0</DocSecurity>
  <Lines>447</Lines>
  <Paragraphs>569</Paragraphs>
  <ScaleCrop>false</ScaleCrop>
  <Company/>
  <LinksUpToDate>false</LinksUpToDate>
  <CharactersWithSpaces>7974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Yen-Fu Chen</cp:lastModifiedBy>
  <cp:revision>2</cp:revision>
  <dcterms:created xsi:type="dcterms:W3CDTF">2026-03-26T07:22:00Z</dcterms:created>
  <dcterms:modified xsi:type="dcterms:W3CDTF">2026-03-26T13:37:00Z</dcterms:modified>
</cp:coreProperties>
</file>