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0604" w14:textId="77777777" w:rsidR="00E16C11" w:rsidRDefault="003B1B88" w:rsidP="003B1B88">
      <w:pPr>
        <w:pStyle w:val="NoSpacing"/>
        <w:rPr>
          <w:b/>
          <w:sz w:val="24"/>
          <w:szCs w:val="24"/>
          <w:u w:val="single"/>
        </w:rPr>
      </w:pPr>
      <w:r>
        <w:rPr>
          <w:sz w:val="24"/>
          <w:szCs w:val="24"/>
        </w:rPr>
        <w:tab/>
      </w:r>
      <w:r>
        <w:rPr>
          <w:sz w:val="24"/>
          <w:szCs w:val="24"/>
        </w:rPr>
        <w:tab/>
      </w:r>
      <w:r>
        <w:rPr>
          <w:sz w:val="24"/>
          <w:szCs w:val="24"/>
        </w:rPr>
        <w:tab/>
      </w:r>
      <w:r>
        <w:rPr>
          <w:sz w:val="24"/>
          <w:szCs w:val="24"/>
        </w:rPr>
        <w:tab/>
      </w:r>
      <w:r>
        <w:rPr>
          <w:b/>
          <w:sz w:val="24"/>
          <w:szCs w:val="24"/>
          <w:u w:val="single"/>
        </w:rPr>
        <w:t>Instructions for Final Paper</w:t>
      </w:r>
    </w:p>
    <w:p w14:paraId="715CB585" w14:textId="77777777" w:rsidR="003B1B88" w:rsidRDefault="003B1B88" w:rsidP="003B1B88">
      <w:pPr>
        <w:pStyle w:val="NoSpacing"/>
        <w:rPr>
          <w:sz w:val="24"/>
          <w:szCs w:val="24"/>
        </w:rPr>
      </w:pPr>
    </w:p>
    <w:p w14:paraId="0CACA901" w14:textId="691A1701" w:rsidR="007E6CA4" w:rsidRPr="003B1B88" w:rsidRDefault="00DC41A4" w:rsidP="003B1B88">
      <w:pPr>
        <w:pStyle w:val="NoSpacing"/>
        <w:numPr>
          <w:ilvl w:val="0"/>
          <w:numId w:val="1"/>
        </w:numPr>
        <w:rPr>
          <w:sz w:val="24"/>
          <w:szCs w:val="24"/>
        </w:rPr>
      </w:pPr>
      <w:r>
        <w:rPr>
          <w:sz w:val="24"/>
          <w:szCs w:val="24"/>
        </w:rPr>
        <w:t xml:space="preserve">Due November </w:t>
      </w:r>
      <w:r w:rsidR="003D578F">
        <w:rPr>
          <w:sz w:val="24"/>
          <w:szCs w:val="24"/>
        </w:rPr>
        <w:t>29</w:t>
      </w:r>
      <w:r w:rsidR="000E501D" w:rsidRPr="000E501D">
        <w:rPr>
          <w:sz w:val="24"/>
          <w:szCs w:val="24"/>
          <w:vertAlign w:val="superscript"/>
        </w:rPr>
        <w:t>th</w:t>
      </w:r>
      <w:r w:rsidR="00BD667D">
        <w:rPr>
          <w:sz w:val="24"/>
          <w:szCs w:val="24"/>
        </w:rPr>
        <w:t>,</w:t>
      </w:r>
      <w:r w:rsidR="004B2184">
        <w:rPr>
          <w:sz w:val="24"/>
          <w:szCs w:val="24"/>
        </w:rPr>
        <w:t xml:space="preserve"> 202</w:t>
      </w:r>
      <w:r w:rsidR="003D578F">
        <w:rPr>
          <w:sz w:val="24"/>
          <w:szCs w:val="24"/>
        </w:rPr>
        <w:t>3</w:t>
      </w:r>
      <w:r w:rsidR="004B2184">
        <w:rPr>
          <w:sz w:val="24"/>
          <w:szCs w:val="24"/>
        </w:rPr>
        <w:t xml:space="preserve"> submission</w:t>
      </w:r>
    </w:p>
    <w:p w14:paraId="56DC3E3D" w14:textId="77777777" w:rsidR="007E6CA4" w:rsidRPr="003B1B88" w:rsidRDefault="00DC41A4" w:rsidP="003B1B88">
      <w:pPr>
        <w:pStyle w:val="NoSpacing"/>
        <w:numPr>
          <w:ilvl w:val="0"/>
          <w:numId w:val="1"/>
        </w:numPr>
        <w:rPr>
          <w:sz w:val="24"/>
          <w:szCs w:val="24"/>
        </w:rPr>
      </w:pPr>
      <w:r>
        <w:rPr>
          <w:sz w:val="24"/>
          <w:szCs w:val="24"/>
        </w:rPr>
        <w:t>Approx. 6-10</w:t>
      </w:r>
      <w:r w:rsidR="00105C3E">
        <w:rPr>
          <w:sz w:val="24"/>
          <w:szCs w:val="24"/>
        </w:rPr>
        <w:t xml:space="preserve"> Pages</w:t>
      </w:r>
    </w:p>
    <w:p w14:paraId="5A4C90D0" w14:textId="77777777" w:rsidR="007E6CA4" w:rsidRPr="003B1B88" w:rsidRDefault="003B1B88" w:rsidP="003B1B88">
      <w:pPr>
        <w:pStyle w:val="NoSpacing"/>
        <w:numPr>
          <w:ilvl w:val="0"/>
          <w:numId w:val="1"/>
        </w:numPr>
        <w:rPr>
          <w:sz w:val="24"/>
          <w:szCs w:val="24"/>
        </w:rPr>
      </w:pPr>
      <w:r w:rsidRPr="003B1B88">
        <w:rPr>
          <w:sz w:val="24"/>
          <w:szCs w:val="24"/>
        </w:rPr>
        <w:t>Double Spaced and 12 font</w:t>
      </w:r>
    </w:p>
    <w:p w14:paraId="465C4F8F" w14:textId="77777777" w:rsidR="007E6CA4" w:rsidRPr="003B1B88" w:rsidRDefault="003B1B88" w:rsidP="003B1B88">
      <w:pPr>
        <w:pStyle w:val="NoSpacing"/>
        <w:numPr>
          <w:ilvl w:val="0"/>
          <w:numId w:val="1"/>
        </w:numPr>
        <w:rPr>
          <w:sz w:val="24"/>
          <w:szCs w:val="24"/>
        </w:rPr>
      </w:pPr>
      <w:r w:rsidRPr="003B1B88">
        <w:rPr>
          <w:sz w:val="24"/>
          <w:szCs w:val="24"/>
        </w:rPr>
        <w:t>Indent new paragraphs after the intro paragraph</w:t>
      </w:r>
    </w:p>
    <w:p w14:paraId="5E64EC2D" w14:textId="77777777" w:rsidR="007E6CA4" w:rsidRPr="003B1B88" w:rsidRDefault="003B1B88" w:rsidP="003B1B88">
      <w:pPr>
        <w:pStyle w:val="NoSpacing"/>
        <w:numPr>
          <w:ilvl w:val="0"/>
          <w:numId w:val="1"/>
        </w:numPr>
        <w:rPr>
          <w:sz w:val="24"/>
          <w:szCs w:val="24"/>
        </w:rPr>
      </w:pPr>
      <w:r w:rsidRPr="003B1B88">
        <w:rPr>
          <w:sz w:val="24"/>
          <w:szCs w:val="24"/>
        </w:rPr>
        <w:t>Do not use spaces in between paragraphs</w:t>
      </w:r>
    </w:p>
    <w:p w14:paraId="60C56246" w14:textId="77777777" w:rsidR="003B1B88" w:rsidRDefault="003B1B88" w:rsidP="003B1B88">
      <w:pPr>
        <w:pStyle w:val="NoSpacing"/>
        <w:rPr>
          <w:sz w:val="24"/>
          <w:szCs w:val="24"/>
        </w:rPr>
      </w:pPr>
    </w:p>
    <w:p w14:paraId="0F57EECD" w14:textId="77777777" w:rsidR="003B1B88" w:rsidRDefault="003B1B88" w:rsidP="003B1B88">
      <w:pPr>
        <w:pStyle w:val="NoSpacing"/>
        <w:rPr>
          <w:sz w:val="24"/>
          <w:szCs w:val="24"/>
        </w:rPr>
      </w:pPr>
    </w:p>
    <w:p w14:paraId="3B70DA02" w14:textId="77777777" w:rsidR="003B1B88" w:rsidRPr="003B1B88" w:rsidRDefault="003B1B88" w:rsidP="003B1B88">
      <w:pPr>
        <w:pStyle w:val="NoSpacing"/>
        <w:rPr>
          <w:sz w:val="24"/>
          <w:szCs w:val="24"/>
        </w:rPr>
      </w:pPr>
      <w:r w:rsidRPr="003B1B88">
        <w:rPr>
          <w:sz w:val="24"/>
          <w:szCs w:val="24"/>
        </w:rPr>
        <w:t>The final assignment is a research paper.  The purpose of this paper is to research a subject of your interest, ultimately form a thesis, and demonstrate this thesis with academic materials that act as evidence for your argument.</w:t>
      </w:r>
    </w:p>
    <w:p w14:paraId="736846A8" w14:textId="77777777" w:rsidR="003B1B88" w:rsidRDefault="003B1B88" w:rsidP="003B1B88">
      <w:pPr>
        <w:pStyle w:val="NoSpacing"/>
        <w:rPr>
          <w:sz w:val="24"/>
          <w:szCs w:val="24"/>
        </w:rPr>
      </w:pPr>
    </w:p>
    <w:p w14:paraId="026B8343" w14:textId="77777777" w:rsidR="003B1B88" w:rsidRDefault="003B1B88" w:rsidP="003B1B88">
      <w:pPr>
        <w:pStyle w:val="NoSpacing"/>
        <w:rPr>
          <w:sz w:val="24"/>
          <w:szCs w:val="24"/>
        </w:rPr>
      </w:pPr>
      <w:r w:rsidRPr="003B1B88">
        <w:rPr>
          <w:sz w:val="24"/>
          <w:szCs w:val="24"/>
        </w:rPr>
        <w:t>Ideally, your final paper will have an introduction explaining your subject and thesis.  This will be followed by the body of your paper demonstrating well organized arguments supported by academic research materials that are properly sourced.  Lastly, a conclusion will finalize your paper summarizing your overall thesis and how you argued your case.  Thematic organization may be helpful in your writing process.</w:t>
      </w:r>
    </w:p>
    <w:p w14:paraId="719747ED" w14:textId="77777777" w:rsidR="003B1B88" w:rsidRDefault="003B1B88" w:rsidP="003B1B88">
      <w:pPr>
        <w:pStyle w:val="NoSpacing"/>
        <w:rPr>
          <w:sz w:val="24"/>
          <w:szCs w:val="24"/>
        </w:rPr>
      </w:pPr>
    </w:p>
    <w:p w14:paraId="53AF3DD8" w14:textId="77777777" w:rsidR="003B1B88" w:rsidRPr="003B1B88" w:rsidRDefault="003B1B88" w:rsidP="003B1B88">
      <w:pPr>
        <w:pStyle w:val="NoSpacing"/>
        <w:rPr>
          <w:sz w:val="24"/>
          <w:szCs w:val="24"/>
        </w:rPr>
      </w:pPr>
      <w:r>
        <w:rPr>
          <w:sz w:val="24"/>
          <w:szCs w:val="24"/>
        </w:rPr>
        <w:t>Be critical when determining the quality of your sources as this can have a drastic effect on the overall effectiveness of your final paper.  Your best option is to find sources in the library or academically peer-reviewed papers on some of the journal databases that you can find through Weldon’s library website.  Examples such as Jstor, Project Muse, and Proquest are good areas to start.</w:t>
      </w:r>
    </w:p>
    <w:sectPr w:rsidR="003B1B88" w:rsidRPr="003B1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56E4E"/>
    <w:multiLevelType w:val="hybridMultilevel"/>
    <w:tmpl w:val="D47AC9CA"/>
    <w:lvl w:ilvl="0" w:tplc="BDC0F2E6">
      <w:start w:val="1"/>
      <w:numFmt w:val="bullet"/>
      <w:lvlText w:val="•"/>
      <w:lvlJc w:val="left"/>
      <w:pPr>
        <w:tabs>
          <w:tab w:val="num" w:pos="720"/>
        </w:tabs>
        <w:ind w:left="720" w:hanging="360"/>
      </w:pPr>
      <w:rPr>
        <w:rFonts w:ascii="Arial" w:hAnsi="Arial" w:hint="default"/>
      </w:rPr>
    </w:lvl>
    <w:lvl w:ilvl="1" w:tplc="E2964F9E" w:tentative="1">
      <w:start w:val="1"/>
      <w:numFmt w:val="bullet"/>
      <w:lvlText w:val="•"/>
      <w:lvlJc w:val="left"/>
      <w:pPr>
        <w:tabs>
          <w:tab w:val="num" w:pos="1440"/>
        </w:tabs>
        <w:ind w:left="1440" w:hanging="360"/>
      </w:pPr>
      <w:rPr>
        <w:rFonts w:ascii="Arial" w:hAnsi="Arial" w:hint="default"/>
      </w:rPr>
    </w:lvl>
    <w:lvl w:ilvl="2" w:tplc="CE1C7EB4" w:tentative="1">
      <w:start w:val="1"/>
      <w:numFmt w:val="bullet"/>
      <w:lvlText w:val="•"/>
      <w:lvlJc w:val="left"/>
      <w:pPr>
        <w:tabs>
          <w:tab w:val="num" w:pos="2160"/>
        </w:tabs>
        <w:ind w:left="2160" w:hanging="360"/>
      </w:pPr>
      <w:rPr>
        <w:rFonts w:ascii="Arial" w:hAnsi="Arial" w:hint="default"/>
      </w:rPr>
    </w:lvl>
    <w:lvl w:ilvl="3" w:tplc="446A00B4" w:tentative="1">
      <w:start w:val="1"/>
      <w:numFmt w:val="bullet"/>
      <w:lvlText w:val="•"/>
      <w:lvlJc w:val="left"/>
      <w:pPr>
        <w:tabs>
          <w:tab w:val="num" w:pos="2880"/>
        </w:tabs>
        <w:ind w:left="2880" w:hanging="360"/>
      </w:pPr>
      <w:rPr>
        <w:rFonts w:ascii="Arial" w:hAnsi="Arial" w:hint="default"/>
      </w:rPr>
    </w:lvl>
    <w:lvl w:ilvl="4" w:tplc="64220B50" w:tentative="1">
      <w:start w:val="1"/>
      <w:numFmt w:val="bullet"/>
      <w:lvlText w:val="•"/>
      <w:lvlJc w:val="left"/>
      <w:pPr>
        <w:tabs>
          <w:tab w:val="num" w:pos="3600"/>
        </w:tabs>
        <w:ind w:left="3600" w:hanging="360"/>
      </w:pPr>
      <w:rPr>
        <w:rFonts w:ascii="Arial" w:hAnsi="Arial" w:hint="default"/>
      </w:rPr>
    </w:lvl>
    <w:lvl w:ilvl="5" w:tplc="58541B06" w:tentative="1">
      <w:start w:val="1"/>
      <w:numFmt w:val="bullet"/>
      <w:lvlText w:val="•"/>
      <w:lvlJc w:val="left"/>
      <w:pPr>
        <w:tabs>
          <w:tab w:val="num" w:pos="4320"/>
        </w:tabs>
        <w:ind w:left="4320" w:hanging="360"/>
      </w:pPr>
      <w:rPr>
        <w:rFonts w:ascii="Arial" w:hAnsi="Arial" w:hint="default"/>
      </w:rPr>
    </w:lvl>
    <w:lvl w:ilvl="6" w:tplc="32C64EE0" w:tentative="1">
      <w:start w:val="1"/>
      <w:numFmt w:val="bullet"/>
      <w:lvlText w:val="•"/>
      <w:lvlJc w:val="left"/>
      <w:pPr>
        <w:tabs>
          <w:tab w:val="num" w:pos="5040"/>
        </w:tabs>
        <w:ind w:left="5040" w:hanging="360"/>
      </w:pPr>
      <w:rPr>
        <w:rFonts w:ascii="Arial" w:hAnsi="Arial" w:hint="default"/>
      </w:rPr>
    </w:lvl>
    <w:lvl w:ilvl="7" w:tplc="6C2EBE7C" w:tentative="1">
      <w:start w:val="1"/>
      <w:numFmt w:val="bullet"/>
      <w:lvlText w:val="•"/>
      <w:lvlJc w:val="left"/>
      <w:pPr>
        <w:tabs>
          <w:tab w:val="num" w:pos="5760"/>
        </w:tabs>
        <w:ind w:left="5760" w:hanging="360"/>
      </w:pPr>
      <w:rPr>
        <w:rFonts w:ascii="Arial" w:hAnsi="Arial" w:hint="default"/>
      </w:rPr>
    </w:lvl>
    <w:lvl w:ilvl="8" w:tplc="12A6F174" w:tentative="1">
      <w:start w:val="1"/>
      <w:numFmt w:val="bullet"/>
      <w:lvlText w:val="•"/>
      <w:lvlJc w:val="left"/>
      <w:pPr>
        <w:tabs>
          <w:tab w:val="num" w:pos="6480"/>
        </w:tabs>
        <w:ind w:left="6480" w:hanging="360"/>
      </w:pPr>
      <w:rPr>
        <w:rFonts w:ascii="Arial" w:hAnsi="Arial" w:hint="default"/>
      </w:rPr>
    </w:lvl>
  </w:abstractNum>
  <w:num w:numId="1" w16cid:durableId="184111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B88"/>
    <w:rsid w:val="000E501D"/>
    <w:rsid w:val="00105C3E"/>
    <w:rsid w:val="001E09AB"/>
    <w:rsid w:val="00380BAA"/>
    <w:rsid w:val="003B1B88"/>
    <w:rsid w:val="003D578F"/>
    <w:rsid w:val="004B2184"/>
    <w:rsid w:val="00534135"/>
    <w:rsid w:val="007E6CA4"/>
    <w:rsid w:val="009263E2"/>
    <w:rsid w:val="009466CC"/>
    <w:rsid w:val="00AE73DB"/>
    <w:rsid w:val="00BD667D"/>
    <w:rsid w:val="00DC41A4"/>
    <w:rsid w:val="00E16C11"/>
    <w:rsid w:val="00F4027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5730"/>
  <w15:chartTrackingRefBased/>
  <w15:docId w15:val="{8EB8D5C8-C1AA-4FDF-9208-A11358E6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6901">
      <w:bodyDiv w:val="1"/>
      <w:marLeft w:val="0"/>
      <w:marRight w:val="0"/>
      <w:marTop w:val="0"/>
      <w:marBottom w:val="0"/>
      <w:divBdr>
        <w:top w:val="none" w:sz="0" w:space="0" w:color="auto"/>
        <w:left w:val="none" w:sz="0" w:space="0" w:color="auto"/>
        <w:bottom w:val="none" w:sz="0" w:space="0" w:color="auto"/>
        <w:right w:val="none" w:sz="0" w:space="0" w:color="auto"/>
      </w:divBdr>
      <w:divsChild>
        <w:div w:id="1697384958">
          <w:marLeft w:val="360"/>
          <w:marRight w:val="0"/>
          <w:marTop w:val="200"/>
          <w:marBottom w:val="0"/>
          <w:divBdr>
            <w:top w:val="none" w:sz="0" w:space="0" w:color="auto"/>
            <w:left w:val="none" w:sz="0" w:space="0" w:color="auto"/>
            <w:bottom w:val="none" w:sz="0" w:space="0" w:color="auto"/>
            <w:right w:val="none" w:sz="0" w:space="0" w:color="auto"/>
          </w:divBdr>
        </w:div>
        <w:div w:id="996887280">
          <w:marLeft w:val="360"/>
          <w:marRight w:val="0"/>
          <w:marTop w:val="200"/>
          <w:marBottom w:val="0"/>
          <w:divBdr>
            <w:top w:val="none" w:sz="0" w:space="0" w:color="auto"/>
            <w:left w:val="none" w:sz="0" w:space="0" w:color="auto"/>
            <w:bottom w:val="none" w:sz="0" w:space="0" w:color="auto"/>
            <w:right w:val="none" w:sz="0" w:space="0" w:color="auto"/>
          </w:divBdr>
        </w:div>
        <w:div w:id="384331051">
          <w:marLeft w:val="360"/>
          <w:marRight w:val="0"/>
          <w:marTop w:val="200"/>
          <w:marBottom w:val="0"/>
          <w:divBdr>
            <w:top w:val="none" w:sz="0" w:space="0" w:color="auto"/>
            <w:left w:val="none" w:sz="0" w:space="0" w:color="auto"/>
            <w:bottom w:val="none" w:sz="0" w:space="0" w:color="auto"/>
            <w:right w:val="none" w:sz="0" w:space="0" w:color="auto"/>
          </w:divBdr>
        </w:div>
        <w:div w:id="944994523">
          <w:marLeft w:val="360"/>
          <w:marRight w:val="0"/>
          <w:marTop w:val="200"/>
          <w:marBottom w:val="0"/>
          <w:divBdr>
            <w:top w:val="none" w:sz="0" w:space="0" w:color="auto"/>
            <w:left w:val="none" w:sz="0" w:space="0" w:color="auto"/>
            <w:bottom w:val="none" w:sz="0" w:space="0" w:color="auto"/>
            <w:right w:val="none" w:sz="0" w:space="0" w:color="auto"/>
          </w:divBdr>
        </w:div>
        <w:div w:id="10613665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White</cp:lastModifiedBy>
  <cp:revision>15</cp:revision>
  <dcterms:created xsi:type="dcterms:W3CDTF">2017-10-11T19:36:00Z</dcterms:created>
  <dcterms:modified xsi:type="dcterms:W3CDTF">2023-09-19T18:07:00Z</dcterms:modified>
</cp:coreProperties>
</file>