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73CA8" w14:textId="77777777" w:rsidR="00936211" w:rsidRDefault="004A6742">
      <w:pPr>
        <w:pStyle w:val="Normal1"/>
        <w:jc w:val="center"/>
        <w:rPr>
          <w:b/>
          <w:sz w:val="32"/>
          <w:szCs w:val="32"/>
        </w:rPr>
      </w:pPr>
      <w:r>
        <w:rPr>
          <w:b/>
          <w:sz w:val="32"/>
          <w:szCs w:val="32"/>
        </w:rPr>
        <w:t>c</w:t>
      </w:r>
      <w:r w:rsidR="001E2170">
        <w:rPr>
          <w:b/>
          <w:sz w:val="32"/>
          <w:szCs w:val="32"/>
        </w:rPr>
        <w:t>s4473B/cs9551B</w:t>
      </w:r>
      <w:r w:rsidR="00CB339E">
        <w:rPr>
          <w:b/>
          <w:sz w:val="32"/>
          <w:szCs w:val="32"/>
        </w:rPr>
        <w:t xml:space="preserve"> </w:t>
      </w:r>
    </w:p>
    <w:p w14:paraId="04673CA9" w14:textId="77777777" w:rsidR="00DB3283" w:rsidRDefault="00DB3283">
      <w:pPr>
        <w:pStyle w:val="Normal1"/>
        <w:jc w:val="center"/>
        <w:rPr>
          <w:b/>
          <w:sz w:val="32"/>
          <w:szCs w:val="32"/>
        </w:rPr>
      </w:pPr>
      <w:r w:rsidRPr="00490D26">
        <w:rPr>
          <w:b/>
          <w:color w:val="FF0000"/>
          <w:sz w:val="32"/>
          <w:szCs w:val="32"/>
        </w:rPr>
        <w:t>INDIVIDUAL</w:t>
      </w:r>
      <w:r>
        <w:rPr>
          <w:b/>
          <w:sz w:val="32"/>
          <w:szCs w:val="32"/>
        </w:rPr>
        <w:t xml:space="preserve"> TEMPLATE</w:t>
      </w:r>
    </w:p>
    <w:p w14:paraId="04673CAA" w14:textId="77777777" w:rsidR="00936211" w:rsidRDefault="00CB339E">
      <w:pPr>
        <w:pStyle w:val="Normal1"/>
        <w:jc w:val="center"/>
        <w:rPr>
          <w:b/>
          <w:sz w:val="32"/>
          <w:szCs w:val="32"/>
        </w:rPr>
      </w:pPr>
      <w:r>
        <w:rPr>
          <w:b/>
          <w:sz w:val="32"/>
          <w:szCs w:val="32"/>
        </w:rPr>
        <w:t>Reading Summary and Questions and Answers</w:t>
      </w:r>
    </w:p>
    <w:p w14:paraId="04673CAB" w14:textId="77777777" w:rsidR="00936211" w:rsidRDefault="00936211">
      <w:pPr>
        <w:pStyle w:val="Normal1"/>
        <w:rPr>
          <w:sz w:val="24"/>
          <w:szCs w:val="24"/>
        </w:rPr>
      </w:pPr>
    </w:p>
    <w:p w14:paraId="04673CAC" w14:textId="77777777" w:rsidR="00936211" w:rsidRDefault="00CB339E">
      <w:pPr>
        <w:pStyle w:val="Normal1"/>
        <w:rPr>
          <w:b/>
          <w:sz w:val="24"/>
          <w:szCs w:val="24"/>
          <w:u w:val="single"/>
        </w:rPr>
      </w:pPr>
      <w:r>
        <w:rPr>
          <w:b/>
          <w:sz w:val="24"/>
          <w:szCs w:val="24"/>
          <w:u w:val="single"/>
        </w:rPr>
        <w:t>Rules – please note these carefully:</w:t>
      </w:r>
    </w:p>
    <w:p w14:paraId="04673CAD" w14:textId="77777777" w:rsidR="00936211" w:rsidRDefault="00CB339E">
      <w:pPr>
        <w:pStyle w:val="Normal1"/>
        <w:numPr>
          <w:ilvl w:val="0"/>
          <w:numId w:val="1"/>
        </w:numPr>
        <w:contextualSpacing/>
        <w:rPr>
          <w:sz w:val="24"/>
          <w:szCs w:val="24"/>
        </w:rPr>
      </w:pPr>
      <w:r>
        <w:rPr>
          <w:rFonts w:eastAsia="Calibri"/>
          <w:sz w:val="24"/>
          <w:szCs w:val="24"/>
        </w:rPr>
        <w:t xml:space="preserve">Submission </w:t>
      </w:r>
      <w:r>
        <w:rPr>
          <w:rFonts w:eastAsia="Calibri"/>
          <w:sz w:val="24"/>
          <w:szCs w:val="24"/>
          <w:highlight w:val="yellow"/>
        </w:rPr>
        <w:t>filename MUST be</w:t>
      </w:r>
      <w:r>
        <w:rPr>
          <w:rFonts w:eastAsia="Calibri"/>
          <w:sz w:val="24"/>
          <w:szCs w:val="24"/>
        </w:rPr>
        <w:t>: “</w:t>
      </w:r>
      <w:r w:rsidR="00DA19D8">
        <w:rPr>
          <w:rFonts w:eastAsia="Calibri"/>
          <w:b/>
          <w:color w:val="FF0000"/>
          <w:sz w:val="24"/>
          <w:szCs w:val="24"/>
        </w:rPr>
        <w:t>Last-n</w:t>
      </w:r>
      <w:r w:rsidR="00750668" w:rsidRPr="005262C0">
        <w:rPr>
          <w:rFonts w:eastAsia="Calibri"/>
          <w:b/>
          <w:color w:val="FF0000"/>
          <w:sz w:val="24"/>
          <w:szCs w:val="24"/>
        </w:rPr>
        <w:t xml:space="preserve">ame </w:t>
      </w:r>
      <w:r w:rsidR="00DA19D8">
        <w:rPr>
          <w:rFonts w:eastAsia="Calibri"/>
          <w:b/>
          <w:color w:val="FF0000"/>
          <w:sz w:val="24"/>
          <w:szCs w:val="24"/>
        </w:rPr>
        <w:t>First-n</w:t>
      </w:r>
      <w:r w:rsidR="00750668" w:rsidRPr="005262C0">
        <w:rPr>
          <w:rFonts w:eastAsia="Calibri"/>
          <w:b/>
          <w:color w:val="FF0000"/>
          <w:sz w:val="24"/>
          <w:szCs w:val="24"/>
        </w:rPr>
        <w:t>ame</w:t>
      </w:r>
      <w:r w:rsidR="00750668">
        <w:rPr>
          <w:rFonts w:eastAsia="Calibri"/>
          <w:b/>
          <w:sz w:val="24"/>
          <w:szCs w:val="24"/>
        </w:rPr>
        <w:t>” “</w:t>
      </w:r>
      <w:r w:rsidR="00B75677">
        <w:rPr>
          <w:rFonts w:eastAsia="Calibri"/>
          <w:b/>
          <w:sz w:val="24"/>
          <w:szCs w:val="24"/>
        </w:rPr>
        <w:t>Group</w:t>
      </w:r>
      <w:r w:rsidR="00750668">
        <w:rPr>
          <w:rFonts w:eastAsia="Calibri"/>
          <w:b/>
          <w:sz w:val="24"/>
          <w:szCs w:val="24"/>
        </w:rPr>
        <w:t>”&lt;id&gt;</w:t>
      </w:r>
      <w:r>
        <w:rPr>
          <w:rFonts w:eastAsia="Calibri"/>
          <w:b/>
          <w:sz w:val="24"/>
          <w:szCs w:val="24"/>
        </w:rPr>
        <w:t xml:space="preserve">_”Chapter” (or reading) &lt;id&gt; </w:t>
      </w:r>
      <w:r w:rsidR="008343FD">
        <w:rPr>
          <w:rFonts w:eastAsia="Calibri"/>
          <w:b/>
          <w:sz w:val="24"/>
          <w:szCs w:val="24"/>
        </w:rPr>
        <w:t xml:space="preserve">    </w:t>
      </w:r>
      <w:r>
        <w:rPr>
          <w:rFonts w:eastAsia="Calibri"/>
          <w:b/>
          <w:sz w:val="24"/>
          <w:szCs w:val="24"/>
        </w:rPr>
        <w:t xml:space="preserve">(e.g., </w:t>
      </w:r>
      <w:r w:rsidR="00750668">
        <w:rPr>
          <w:rFonts w:eastAsia="Calibri"/>
          <w:b/>
          <w:sz w:val="24"/>
          <w:szCs w:val="24"/>
        </w:rPr>
        <w:t>Blogs</w:t>
      </w:r>
      <w:r w:rsidR="00DA19D8">
        <w:rPr>
          <w:rFonts w:eastAsia="Calibri"/>
          <w:b/>
          <w:sz w:val="24"/>
          <w:szCs w:val="24"/>
        </w:rPr>
        <w:t xml:space="preserve"> </w:t>
      </w:r>
      <w:proofErr w:type="spellStart"/>
      <w:r w:rsidR="00DA19D8">
        <w:rPr>
          <w:rFonts w:eastAsia="Calibri"/>
          <w:b/>
          <w:sz w:val="24"/>
          <w:szCs w:val="24"/>
        </w:rPr>
        <w:t>Joe</w:t>
      </w:r>
      <w:r w:rsidR="00BC1459">
        <w:rPr>
          <w:rFonts w:eastAsia="Calibri"/>
          <w:b/>
          <w:sz w:val="24"/>
          <w:szCs w:val="24"/>
        </w:rPr>
        <w:t>_</w:t>
      </w:r>
      <w:r w:rsidR="00B75677">
        <w:rPr>
          <w:rFonts w:eastAsia="Calibri"/>
          <w:b/>
          <w:sz w:val="24"/>
          <w:szCs w:val="24"/>
        </w:rPr>
        <w:t>Group</w:t>
      </w:r>
      <w:proofErr w:type="spellEnd"/>
      <w:r w:rsidR="00634F20">
        <w:rPr>
          <w:rFonts w:eastAsia="Calibri"/>
          <w:b/>
          <w:sz w:val="24"/>
          <w:szCs w:val="24"/>
        </w:rPr>
        <w:t xml:space="preserve"> 3_</w:t>
      </w:r>
      <w:r>
        <w:rPr>
          <w:rFonts w:eastAsia="Calibri"/>
          <w:b/>
          <w:sz w:val="24"/>
          <w:szCs w:val="24"/>
        </w:rPr>
        <w:t>Chapter 2)</w:t>
      </w:r>
    </w:p>
    <w:p w14:paraId="04673CAE" w14:textId="77777777" w:rsidR="00936211" w:rsidRDefault="00CB339E">
      <w:pPr>
        <w:pStyle w:val="Normal1"/>
        <w:numPr>
          <w:ilvl w:val="0"/>
          <w:numId w:val="1"/>
        </w:numPr>
        <w:contextualSpacing/>
        <w:rPr>
          <w:sz w:val="24"/>
          <w:szCs w:val="24"/>
        </w:rPr>
      </w:pPr>
      <w:r>
        <w:rPr>
          <w:rFonts w:eastAsia="Calibri"/>
          <w:sz w:val="24"/>
          <w:szCs w:val="24"/>
        </w:rPr>
        <w:t xml:space="preserve">This </w:t>
      </w:r>
      <w:r>
        <w:rPr>
          <w:rFonts w:eastAsia="Calibri"/>
          <w:sz w:val="24"/>
          <w:szCs w:val="24"/>
          <w:highlight w:val="yellow"/>
        </w:rPr>
        <w:t>template must be used for ONLY ONE chapter (or reading) at a time</w:t>
      </w:r>
      <w:r>
        <w:rPr>
          <w:rFonts w:eastAsia="Calibri"/>
          <w:sz w:val="24"/>
          <w:szCs w:val="24"/>
        </w:rPr>
        <w:t>. For the second item of reading, if any, please use another copy of this template.</w:t>
      </w:r>
    </w:p>
    <w:p w14:paraId="04673CAF" w14:textId="77777777" w:rsidR="00936211" w:rsidRDefault="00BC1459">
      <w:pPr>
        <w:pStyle w:val="Normal1"/>
        <w:numPr>
          <w:ilvl w:val="0"/>
          <w:numId w:val="1"/>
        </w:numPr>
        <w:contextualSpacing/>
        <w:rPr>
          <w:sz w:val="24"/>
          <w:szCs w:val="24"/>
        </w:rPr>
      </w:pPr>
      <w:r>
        <w:rPr>
          <w:rFonts w:eastAsia="Calibri"/>
          <w:b/>
          <w:sz w:val="24"/>
          <w:szCs w:val="24"/>
          <w:u w:val="single"/>
        </w:rPr>
        <w:t>PLEASE</w:t>
      </w:r>
      <w:r w:rsidR="00CB339E">
        <w:rPr>
          <w:rFonts w:eastAsia="Calibri"/>
          <w:b/>
          <w:sz w:val="24"/>
          <w:szCs w:val="24"/>
          <w:u w:val="single"/>
        </w:rPr>
        <w:t xml:space="preserve"> </w:t>
      </w:r>
      <w:r w:rsidR="00B9005E">
        <w:rPr>
          <w:rFonts w:eastAsia="Calibri"/>
          <w:b/>
          <w:sz w:val="24"/>
          <w:szCs w:val="24"/>
          <w:u w:val="single"/>
        </w:rPr>
        <w:t>compress</w:t>
      </w:r>
      <w:r w:rsidR="00CB339E">
        <w:rPr>
          <w:rFonts w:eastAsia="Calibri"/>
          <w:b/>
          <w:sz w:val="24"/>
          <w:szCs w:val="24"/>
          <w:u w:val="single"/>
        </w:rPr>
        <w:t xml:space="preserve"> mul</w:t>
      </w:r>
      <w:r>
        <w:rPr>
          <w:rFonts w:eastAsia="Calibri"/>
          <w:b/>
          <w:sz w:val="24"/>
          <w:szCs w:val="24"/>
          <w:u w:val="single"/>
        </w:rPr>
        <w:t>tiple files (one file/chapter)</w:t>
      </w:r>
      <w:r w:rsidR="00B9005E">
        <w:rPr>
          <w:rFonts w:eastAsia="Calibri"/>
          <w:b/>
          <w:sz w:val="24"/>
          <w:szCs w:val="24"/>
          <w:u w:val="single"/>
        </w:rPr>
        <w:t xml:space="preserve"> using standard (e.g., Windows) compression that can be uncompressed </w:t>
      </w:r>
      <w:r w:rsidR="00DB3283">
        <w:rPr>
          <w:rFonts w:eastAsia="Calibri"/>
          <w:b/>
          <w:sz w:val="24"/>
          <w:szCs w:val="24"/>
          <w:u w:val="single"/>
        </w:rPr>
        <w:t>on a Windows machine with simple clicks</w:t>
      </w:r>
      <w:r w:rsidR="00CB339E">
        <w:rPr>
          <w:rFonts w:eastAsia="Calibri"/>
          <w:b/>
          <w:sz w:val="24"/>
          <w:szCs w:val="24"/>
          <w:u w:val="single"/>
        </w:rPr>
        <w:t>.</w:t>
      </w:r>
      <w:r w:rsidR="00B9005E">
        <w:rPr>
          <w:rFonts w:eastAsia="Calibri"/>
          <w:b/>
          <w:sz w:val="24"/>
          <w:szCs w:val="24"/>
          <w:u w:val="single"/>
        </w:rPr>
        <w:t xml:space="preserve"> Please do not use unusual/fancy compression tool; your template won’t be graded</w:t>
      </w:r>
      <w:r w:rsidR="00DB3283">
        <w:rPr>
          <w:rFonts w:eastAsia="Calibri"/>
          <w:b/>
          <w:sz w:val="24"/>
          <w:szCs w:val="24"/>
          <w:u w:val="single"/>
        </w:rPr>
        <w:t xml:space="preserve"> and you will be penalised.</w:t>
      </w:r>
    </w:p>
    <w:p w14:paraId="04673CB0" w14:textId="77777777" w:rsidR="00936211" w:rsidRDefault="00CB339E">
      <w:pPr>
        <w:pStyle w:val="Normal1"/>
        <w:numPr>
          <w:ilvl w:val="0"/>
          <w:numId w:val="1"/>
        </w:numPr>
        <w:contextualSpacing/>
        <w:rPr>
          <w:b/>
          <w:color w:val="FF0000"/>
          <w:sz w:val="24"/>
          <w:szCs w:val="24"/>
        </w:rPr>
      </w:pPr>
      <w:r>
        <w:rPr>
          <w:rFonts w:eastAsia="Calibri"/>
          <w:b/>
          <w:color w:val="FF0000"/>
          <w:sz w:val="24"/>
          <w:szCs w:val="24"/>
        </w:rPr>
        <w:t xml:space="preserve">Submission to be done on OWL as per the deadline set. </w:t>
      </w:r>
    </w:p>
    <w:p w14:paraId="04673CB1"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EMAIL SUBMISSION WILL NOT BE ACCEPTED AND WILL </w:t>
      </w:r>
      <w:r w:rsidR="00D800C8">
        <w:rPr>
          <w:rFonts w:eastAsia="Calibri"/>
          <w:b/>
          <w:color w:val="FF0000"/>
          <w:sz w:val="24"/>
          <w:szCs w:val="24"/>
          <w:u w:val="single"/>
        </w:rPr>
        <w:t xml:space="preserve">INCUR PENALTY. </w:t>
      </w:r>
    </w:p>
    <w:p w14:paraId="04673CB2" w14:textId="77777777" w:rsidR="00936211" w:rsidRDefault="00CB339E">
      <w:pPr>
        <w:pStyle w:val="Normal1"/>
        <w:numPr>
          <w:ilvl w:val="0"/>
          <w:numId w:val="1"/>
        </w:numPr>
        <w:contextualSpacing/>
        <w:rPr>
          <w:sz w:val="24"/>
          <w:szCs w:val="24"/>
        </w:rPr>
      </w:pPr>
      <w:r>
        <w:rPr>
          <w:rFonts w:eastAsia="Calibri"/>
          <w:b/>
          <w:sz w:val="24"/>
          <w:szCs w:val="24"/>
          <w:u w:val="single"/>
        </w:rPr>
        <w:t>Use of template is mandatory</w:t>
      </w:r>
      <w:r>
        <w:rPr>
          <w:rFonts w:eastAsia="Calibri"/>
          <w:sz w:val="24"/>
          <w:szCs w:val="24"/>
        </w:rPr>
        <w:t>: submission of text made outside the template will result in a zero mark.</w:t>
      </w:r>
    </w:p>
    <w:p w14:paraId="04673CB3"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Altering this template </w:t>
      </w:r>
      <w:r w:rsidR="00103235">
        <w:rPr>
          <w:rFonts w:eastAsia="Calibri"/>
          <w:b/>
          <w:color w:val="FF0000"/>
          <w:sz w:val="24"/>
          <w:szCs w:val="24"/>
          <w:u w:val="single"/>
        </w:rPr>
        <w:t xml:space="preserve">(meta-items) </w:t>
      </w:r>
      <w:r w:rsidR="00AE1007">
        <w:rPr>
          <w:rFonts w:eastAsia="Calibri"/>
          <w:b/>
          <w:color w:val="FF0000"/>
          <w:sz w:val="24"/>
          <w:szCs w:val="24"/>
          <w:u w:val="single"/>
        </w:rPr>
        <w:t xml:space="preserve">will incur a penalty. </w:t>
      </w:r>
    </w:p>
    <w:p w14:paraId="04673CB4" w14:textId="77777777" w:rsidR="00936211" w:rsidRDefault="00CB339E">
      <w:pPr>
        <w:pStyle w:val="Normal1"/>
        <w:numPr>
          <w:ilvl w:val="0"/>
          <w:numId w:val="1"/>
        </w:numPr>
        <w:contextualSpacing/>
        <w:rPr>
          <w:color w:val="FF0000"/>
          <w:sz w:val="24"/>
          <w:szCs w:val="24"/>
        </w:rPr>
      </w:pPr>
      <w:r>
        <w:rPr>
          <w:rFonts w:eastAsia="Calibri"/>
          <w:color w:val="FF0000"/>
          <w:sz w:val="24"/>
          <w:szCs w:val="24"/>
        </w:rPr>
        <w:t xml:space="preserve">Submission format is </w:t>
      </w:r>
      <w:r>
        <w:rPr>
          <w:rFonts w:eastAsia="Calibri"/>
          <w:b/>
          <w:color w:val="FF0000"/>
          <w:sz w:val="24"/>
          <w:szCs w:val="24"/>
          <w:u w:val="single"/>
        </w:rPr>
        <w:t>MS WORD only</w:t>
      </w:r>
      <w:r>
        <w:rPr>
          <w:rFonts w:eastAsia="Calibri"/>
          <w:sz w:val="24"/>
          <w:szCs w:val="24"/>
        </w:rPr>
        <w:t xml:space="preserve"> </w:t>
      </w:r>
      <w:r>
        <w:rPr>
          <w:rFonts w:eastAsia="Calibri"/>
          <w:b/>
          <w:color w:val="FF0000"/>
          <w:sz w:val="24"/>
          <w:szCs w:val="24"/>
        </w:rPr>
        <w:t>(not PDF)</w:t>
      </w:r>
      <w:r>
        <w:rPr>
          <w:rFonts w:eastAsia="Calibri"/>
          <w:sz w:val="24"/>
          <w:szCs w:val="24"/>
        </w:rPr>
        <w:t xml:space="preserve">. </w:t>
      </w:r>
      <w:r>
        <w:rPr>
          <w:rFonts w:eastAsia="Calibri"/>
          <w:color w:val="FF0000"/>
          <w:sz w:val="24"/>
          <w:szCs w:val="24"/>
        </w:rPr>
        <w:t xml:space="preserve">PDF files will </w:t>
      </w:r>
      <w:r w:rsidR="00AE1007">
        <w:rPr>
          <w:rFonts w:eastAsia="Calibri"/>
          <w:color w:val="FF0000"/>
          <w:sz w:val="24"/>
          <w:szCs w:val="24"/>
        </w:rPr>
        <w:t>incur a penalty</w:t>
      </w:r>
      <w:r>
        <w:rPr>
          <w:rFonts w:eastAsia="Calibri"/>
          <w:color w:val="FF0000"/>
          <w:sz w:val="24"/>
          <w:szCs w:val="24"/>
        </w:rPr>
        <w:t>.</w:t>
      </w:r>
    </w:p>
    <w:p w14:paraId="04673CB5" w14:textId="77777777" w:rsidR="00936211" w:rsidRDefault="00396D7D">
      <w:pPr>
        <w:pStyle w:val="Normal1"/>
        <w:numPr>
          <w:ilvl w:val="0"/>
          <w:numId w:val="1"/>
        </w:numPr>
        <w:contextualSpacing/>
        <w:rPr>
          <w:sz w:val="24"/>
          <w:szCs w:val="24"/>
        </w:rPr>
      </w:pPr>
      <w:r>
        <w:rPr>
          <w:rFonts w:eastAsia="Calibri"/>
          <w:sz w:val="24"/>
          <w:szCs w:val="24"/>
        </w:rPr>
        <w:t>The s</w:t>
      </w:r>
      <w:r w:rsidR="00CB339E">
        <w:rPr>
          <w:rFonts w:eastAsia="Calibri"/>
          <w:sz w:val="24"/>
          <w:szCs w:val="24"/>
        </w:rPr>
        <w:t xml:space="preserve">ource of </w:t>
      </w:r>
      <w:r>
        <w:rPr>
          <w:rFonts w:eastAsia="Calibri"/>
          <w:sz w:val="24"/>
          <w:szCs w:val="24"/>
        </w:rPr>
        <w:t xml:space="preserve">the </w:t>
      </w:r>
      <w:r w:rsidR="00CB339E">
        <w:rPr>
          <w:rFonts w:eastAsia="Calibri"/>
          <w:sz w:val="24"/>
          <w:szCs w:val="24"/>
        </w:rPr>
        <w:t xml:space="preserve">answer </w:t>
      </w:r>
      <w:r>
        <w:rPr>
          <w:rFonts w:eastAsia="Calibri"/>
          <w:sz w:val="24"/>
          <w:szCs w:val="24"/>
        </w:rPr>
        <w:t xml:space="preserve">captured from </w:t>
      </w:r>
      <w:r w:rsidR="00CB339E">
        <w:rPr>
          <w:rFonts w:eastAsia="Calibri"/>
          <w:sz w:val="24"/>
          <w:szCs w:val="24"/>
        </w:rPr>
        <w:t xml:space="preserve">the chapter must be accurate </w:t>
      </w:r>
      <w:r>
        <w:rPr>
          <w:rFonts w:eastAsia="Calibri"/>
          <w:sz w:val="24"/>
          <w:szCs w:val="24"/>
        </w:rPr>
        <w:t>or</w:t>
      </w:r>
      <w:r w:rsidR="00CB339E">
        <w:rPr>
          <w:rFonts w:eastAsia="Calibri"/>
          <w:sz w:val="24"/>
          <w:szCs w:val="24"/>
        </w:rPr>
        <w:t xml:space="preserve"> closest </w:t>
      </w:r>
      <w:r>
        <w:rPr>
          <w:rFonts w:eastAsia="Calibri"/>
          <w:sz w:val="24"/>
          <w:szCs w:val="24"/>
        </w:rPr>
        <w:t>to the</w:t>
      </w:r>
      <w:r w:rsidR="00CB339E">
        <w:rPr>
          <w:rFonts w:eastAsia="Calibri"/>
          <w:sz w:val="24"/>
          <w:szCs w:val="24"/>
        </w:rPr>
        <w:t xml:space="preserve"> context (e.g., Chapter #, Section or sub-section #, page number, etc.).</w:t>
      </w:r>
    </w:p>
    <w:p w14:paraId="04673CB6" w14:textId="77777777" w:rsidR="00936211" w:rsidRPr="00B35202" w:rsidRDefault="00396D7D">
      <w:pPr>
        <w:pStyle w:val="Normal1"/>
        <w:numPr>
          <w:ilvl w:val="0"/>
          <w:numId w:val="1"/>
        </w:numPr>
        <w:contextualSpacing/>
        <w:rPr>
          <w:sz w:val="24"/>
          <w:szCs w:val="24"/>
        </w:rPr>
      </w:pPr>
      <w:r>
        <w:rPr>
          <w:rFonts w:eastAsia="Calibri"/>
          <w:sz w:val="24"/>
          <w:szCs w:val="24"/>
          <w:highlight w:val="yellow"/>
        </w:rPr>
        <w:t>The q</w:t>
      </w:r>
      <w:r w:rsidR="00CB339E">
        <w:rPr>
          <w:rFonts w:eastAsia="Calibri"/>
          <w:sz w:val="24"/>
          <w:szCs w:val="24"/>
          <w:highlight w:val="yellow"/>
        </w:rPr>
        <w:t xml:space="preserve">uestion </w:t>
      </w:r>
      <w:r>
        <w:rPr>
          <w:rFonts w:eastAsia="Calibri"/>
          <w:sz w:val="24"/>
          <w:szCs w:val="24"/>
          <w:highlight w:val="yellow"/>
        </w:rPr>
        <w:t>must</w:t>
      </w:r>
      <w:r w:rsidR="00CB339E">
        <w:rPr>
          <w:rFonts w:eastAsia="Calibri"/>
          <w:sz w:val="24"/>
          <w:szCs w:val="24"/>
          <w:highlight w:val="yellow"/>
        </w:rPr>
        <w:t xml:space="preserve"> be properly and fully specified</w:t>
      </w:r>
      <w:r w:rsidR="00CB339E">
        <w:rPr>
          <w:rFonts w:eastAsia="Calibri"/>
          <w:sz w:val="24"/>
          <w:szCs w:val="24"/>
        </w:rPr>
        <w:t>, and easily understandable. Cryptic text or grammatical errors will be penalised – no appeals accepted.</w:t>
      </w:r>
    </w:p>
    <w:p w14:paraId="04673CB7" w14:textId="77777777" w:rsidR="00BC7E3D" w:rsidRDefault="00396D7D" w:rsidP="00BC7E3D">
      <w:pPr>
        <w:pStyle w:val="Normal1"/>
        <w:numPr>
          <w:ilvl w:val="0"/>
          <w:numId w:val="1"/>
        </w:numPr>
        <w:contextualSpacing/>
        <w:rPr>
          <w:sz w:val="24"/>
          <w:szCs w:val="24"/>
        </w:rPr>
      </w:pPr>
      <w:r>
        <w:rPr>
          <w:rFonts w:eastAsia="Calibri"/>
          <w:sz w:val="24"/>
          <w:szCs w:val="24"/>
        </w:rPr>
        <w:t>The q</w:t>
      </w:r>
      <w:r w:rsidR="00BC7E3D">
        <w:rPr>
          <w:rFonts w:eastAsia="Calibri"/>
          <w:sz w:val="24"/>
          <w:szCs w:val="24"/>
        </w:rPr>
        <w:t>uestion must not be so general or non-specific to apply to non-specific answers.</w:t>
      </w:r>
    </w:p>
    <w:p w14:paraId="04673CB8" w14:textId="77777777" w:rsidR="00B35202" w:rsidRPr="00B35202" w:rsidRDefault="00B35202">
      <w:pPr>
        <w:pStyle w:val="Normal1"/>
        <w:numPr>
          <w:ilvl w:val="0"/>
          <w:numId w:val="1"/>
        </w:numPr>
        <w:contextualSpacing/>
        <w:rPr>
          <w:sz w:val="24"/>
          <w:szCs w:val="24"/>
        </w:rPr>
      </w:pPr>
      <w:r>
        <w:rPr>
          <w:rFonts w:eastAsia="Calibri"/>
          <w:sz w:val="24"/>
          <w:szCs w:val="24"/>
        </w:rPr>
        <w:t xml:space="preserve">The answer </w:t>
      </w:r>
      <w:r w:rsidR="00710F85">
        <w:rPr>
          <w:rFonts w:eastAsia="Calibri"/>
          <w:sz w:val="24"/>
          <w:szCs w:val="24"/>
        </w:rPr>
        <w:t xml:space="preserve">(text identified from chapter) </w:t>
      </w:r>
      <w:r w:rsidRPr="006B4C5B">
        <w:rPr>
          <w:rFonts w:eastAsia="Calibri"/>
          <w:sz w:val="24"/>
          <w:szCs w:val="24"/>
          <w:u w:val="single"/>
        </w:rPr>
        <w:t>must</w:t>
      </w:r>
      <w:r w:rsidR="00710F85" w:rsidRPr="006B4C5B">
        <w:rPr>
          <w:rFonts w:eastAsia="Calibri"/>
          <w:sz w:val="24"/>
          <w:szCs w:val="24"/>
          <w:u w:val="single"/>
        </w:rPr>
        <w:t xml:space="preserve"> be an important point</w:t>
      </w:r>
      <w:r w:rsidR="00710F85">
        <w:rPr>
          <w:rFonts w:eastAsia="Calibri"/>
          <w:sz w:val="24"/>
          <w:szCs w:val="24"/>
        </w:rPr>
        <w:t>, not something</w:t>
      </w:r>
      <w:r>
        <w:rPr>
          <w:rFonts w:eastAsia="Calibri"/>
          <w:sz w:val="24"/>
          <w:szCs w:val="24"/>
        </w:rPr>
        <w:t xml:space="preserve"> trivial or highly specific </w:t>
      </w:r>
      <w:r w:rsidR="00710F85">
        <w:rPr>
          <w:rFonts w:eastAsia="Calibri"/>
          <w:sz w:val="24"/>
          <w:szCs w:val="24"/>
        </w:rPr>
        <w:t>to a context</w:t>
      </w:r>
      <w:r>
        <w:rPr>
          <w:rFonts w:eastAsia="Calibri"/>
          <w:sz w:val="24"/>
          <w:szCs w:val="24"/>
        </w:rPr>
        <w:t>.</w:t>
      </w:r>
    </w:p>
    <w:p w14:paraId="04673CB9" w14:textId="77777777" w:rsidR="00936211" w:rsidRDefault="00CB339E">
      <w:pPr>
        <w:pStyle w:val="Normal1"/>
        <w:numPr>
          <w:ilvl w:val="0"/>
          <w:numId w:val="1"/>
        </w:numPr>
        <w:contextualSpacing/>
        <w:rPr>
          <w:sz w:val="24"/>
          <w:szCs w:val="24"/>
        </w:rPr>
      </w:pPr>
      <w:r>
        <w:rPr>
          <w:rFonts w:eastAsia="Calibri"/>
          <w:sz w:val="24"/>
          <w:szCs w:val="24"/>
          <w:highlight w:val="yellow"/>
        </w:rPr>
        <w:t>Answer from the book must be copied “as-is” from the text</w:t>
      </w:r>
      <w:r>
        <w:rPr>
          <w:rFonts w:eastAsia="Calibri"/>
          <w:sz w:val="24"/>
          <w:szCs w:val="24"/>
        </w:rPr>
        <w:t xml:space="preserve"> (</w:t>
      </w:r>
      <w:r>
        <w:rPr>
          <w:rFonts w:eastAsia="Calibri"/>
          <w:b/>
          <w:sz w:val="24"/>
          <w:szCs w:val="24"/>
          <w:u w:val="single"/>
        </w:rPr>
        <w:t>reference</w:t>
      </w:r>
      <w:r>
        <w:rPr>
          <w:rFonts w:eastAsia="Calibri"/>
          <w:sz w:val="24"/>
          <w:szCs w:val="24"/>
        </w:rPr>
        <w:t xml:space="preserve"> to chart/table/figure/etc., in the reading is permitted and encouraged). Cryptic text or grammatical errors will be penalised – no appeals accepted. </w:t>
      </w:r>
    </w:p>
    <w:p w14:paraId="04673CBA" w14:textId="77777777" w:rsidR="00936211" w:rsidRDefault="00CB339E">
      <w:pPr>
        <w:pStyle w:val="Normal1"/>
        <w:numPr>
          <w:ilvl w:val="1"/>
          <w:numId w:val="1"/>
        </w:numPr>
        <w:contextualSpacing/>
        <w:rPr>
          <w:i/>
          <w:sz w:val="24"/>
          <w:szCs w:val="24"/>
        </w:rPr>
      </w:pPr>
      <w:r>
        <w:rPr>
          <w:rFonts w:eastAsia="Calibri"/>
          <w:i/>
          <w:sz w:val="24"/>
          <w:szCs w:val="24"/>
        </w:rPr>
        <w:t xml:space="preserve">If in doubt about the quality or acceptability of your text, </w:t>
      </w:r>
      <w:r>
        <w:rPr>
          <w:rFonts w:eastAsia="Calibri"/>
          <w:i/>
          <w:sz w:val="24"/>
          <w:szCs w:val="24"/>
          <w:u w:val="single"/>
        </w:rPr>
        <w:t xml:space="preserve">you will have one chance </w:t>
      </w:r>
      <w:r>
        <w:rPr>
          <w:rFonts w:eastAsia="Calibri"/>
          <w:i/>
          <w:sz w:val="24"/>
          <w:szCs w:val="24"/>
        </w:rPr>
        <w:t xml:space="preserve">to have it reviewed by the instructor </w:t>
      </w:r>
      <w:r>
        <w:rPr>
          <w:rFonts w:eastAsia="Calibri"/>
          <w:i/>
          <w:color w:val="FF0000"/>
          <w:sz w:val="24"/>
          <w:szCs w:val="24"/>
        </w:rPr>
        <w:t>for “live” feedback</w:t>
      </w:r>
      <w:r>
        <w:rPr>
          <w:rFonts w:eastAsia="Calibri"/>
          <w:i/>
          <w:sz w:val="24"/>
          <w:szCs w:val="24"/>
        </w:rPr>
        <w:t xml:space="preserve">. </w:t>
      </w:r>
      <w:r w:rsidR="001F7F01">
        <w:rPr>
          <w:rFonts w:eastAsia="Calibri"/>
          <w:i/>
          <w:sz w:val="24"/>
          <w:szCs w:val="24"/>
        </w:rPr>
        <w:t>No e</w:t>
      </w:r>
      <w:r w:rsidRPr="00FC047B">
        <w:rPr>
          <w:rFonts w:eastAsia="Calibri"/>
          <w:i/>
          <w:color w:val="auto"/>
          <w:sz w:val="24"/>
          <w:szCs w:val="24"/>
        </w:rPr>
        <w:t>mail</w:t>
      </w:r>
      <w:r w:rsidR="001F7F01">
        <w:rPr>
          <w:rFonts w:eastAsia="Calibri"/>
          <w:i/>
          <w:color w:val="auto"/>
          <w:sz w:val="24"/>
          <w:szCs w:val="24"/>
        </w:rPr>
        <w:t>s</w:t>
      </w:r>
      <w:r w:rsidRPr="00FC047B">
        <w:rPr>
          <w:rFonts w:eastAsia="Calibri"/>
          <w:i/>
          <w:color w:val="auto"/>
          <w:sz w:val="24"/>
          <w:szCs w:val="24"/>
        </w:rPr>
        <w:t xml:space="preserve"> </w:t>
      </w:r>
      <w:r w:rsidR="001F7F01">
        <w:rPr>
          <w:rFonts w:eastAsia="Calibri"/>
          <w:i/>
          <w:color w:val="auto"/>
          <w:sz w:val="24"/>
          <w:szCs w:val="24"/>
        </w:rPr>
        <w:t>please</w:t>
      </w:r>
      <w:r w:rsidRPr="00FC047B">
        <w:rPr>
          <w:rFonts w:eastAsia="Calibri"/>
          <w:i/>
          <w:color w:val="auto"/>
          <w:sz w:val="24"/>
          <w:szCs w:val="24"/>
        </w:rPr>
        <w:t>.</w:t>
      </w:r>
    </w:p>
    <w:p w14:paraId="04673CBB" w14:textId="77777777" w:rsidR="00936211" w:rsidRDefault="00953AFC">
      <w:pPr>
        <w:pStyle w:val="Normal1"/>
        <w:numPr>
          <w:ilvl w:val="0"/>
          <w:numId w:val="1"/>
        </w:numPr>
        <w:contextualSpacing/>
        <w:rPr>
          <w:sz w:val="24"/>
          <w:szCs w:val="24"/>
        </w:rPr>
      </w:pPr>
      <w:r>
        <w:rPr>
          <w:rFonts w:eastAsia="Calibri"/>
          <w:sz w:val="24"/>
          <w:szCs w:val="24"/>
        </w:rPr>
        <w:t>Assessment</w:t>
      </w:r>
      <w:r w:rsidR="00CB339E">
        <w:rPr>
          <w:rFonts w:eastAsia="Calibri"/>
          <w:sz w:val="24"/>
          <w:szCs w:val="24"/>
        </w:rPr>
        <w:t xml:space="preserve"> of your submitted </w:t>
      </w:r>
      <w:r>
        <w:rPr>
          <w:rFonts w:eastAsia="Calibri"/>
          <w:sz w:val="24"/>
          <w:szCs w:val="24"/>
        </w:rPr>
        <w:t>template</w:t>
      </w:r>
      <w:r w:rsidR="00CB339E">
        <w:rPr>
          <w:rFonts w:eastAsia="Calibri"/>
          <w:sz w:val="24"/>
          <w:szCs w:val="24"/>
        </w:rPr>
        <w:t xml:space="preserve"> will be done </w:t>
      </w:r>
      <w:r w:rsidR="00875F26">
        <w:rPr>
          <w:rFonts w:eastAsia="Calibri"/>
          <w:sz w:val="24"/>
          <w:szCs w:val="24"/>
        </w:rPr>
        <w:t xml:space="preserve">sometime </w:t>
      </w:r>
      <w:r w:rsidR="00CB339E">
        <w:rPr>
          <w:rFonts w:eastAsia="Calibri"/>
          <w:sz w:val="24"/>
          <w:szCs w:val="24"/>
        </w:rPr>
        <w:t>before the end of the term. Please do not expect marks of your submission every week!</w:t>
      </w:r>
    </w:p>
    <w:p w14:paraId="04673CBC" w14:textId="77777777" w:rsidR="00936211" w:rsidRDefault="00CB339E">
      <w:pPr>
        <w:pStyle w:val="Normal1"/>
        <w:numPr>
          <w:ilvl w:val="0"/>
          <w:numId w:val="1"/>
        </w:numPr>
        <w:contextualSpacing/>
        <w:rPr>
          <w:sz w:val="24"/>
          <w:szCs w:val="24"/>
        </w:rPr>
      </w:pPr>
      <w:r>
        <w:rPr>
          <w:rFonts w:eastAsia="Calibri"/>
          <w:sz w:val="24"/>
          <w:szCs w:val="24"/>
        </w:rPr>
        <w:t xml:space="preserve">There will be no “remake” of the summaries (e.g., for improving the mark). It is a one-time submission and </w:t>
      </w:r>
      <w:r w:rsidR="00F76BC5">
        <w:rPr>
          <w:rFonts w:eastAsia="Calibri"/>
          <w:sz w:val="24"/>
          <w:szCs w:val="24"/>
        </w:rPr>
        <w:t>assessment</w:t>
      </w:r>
      <w:r>
        <w:rPr>
          <w:rFonts w:eastAsia="Calibri"/>
          <w:sz w:val="24"/>
          <w:szCs w:val="24"/>
        </w:rPr>
        <w:t>.</w:t>
      </w:r>
      <w:r w:rsidR="00F76BC5">
        <w:rPr>
          <w:rFonts w:eastAsia="Calibri"/>
          <w:sz w:val="24"/>
          <w:szCs w:val="24"/>
        </w:rPr>
        <w:t xml:space="preserve"> </w:t>
      </w:r>
      <w:r w:rsidR="00F76BC5" w:rsidRPr="00183442">
        <w:rPr>
          <w:rFonts w:eastAsia="Calibri"/>
          <w:sz w:val="24"/>
          <w:szCs w:val="24"/>
          <w:u w:val="single"/>
        </w:rPr>
        <w:t>Late submissions will not be accepted</w:t>
      </w:r>
      <w:r w:rsidR="00F76BC5">
        <w:rPr>
          <w:rFonts w:eastAsia="Calibri"/>
          <w:sz w:val="24"/>
          <w:szCs w:val="24"/>
        </w:rPr>
        <w:t>.</w:t>
      </w:r>
    </w:p>
    <w:p w14:paraId="04673CBD" w14:textId="77777777" w:rsidR="00936211" w:rsidRDefault="00CB339E">
      <w:pPr>
        <w:pStyle w:val="Normal1"/>
        <w:rPr>
          <w:sz w:val="24"/>
          <w:szCs w:val="24"/>
        </w:rPr>
      </w:pPr>
      <w:r>
        <w:br w:type="page"/>
      </w:r>
    </w:p>
    <w:p w14:paraId="04673CBE" w14:textId="77777777" w:rsidR="00936211" w:rsidRDefault="00936211">
      <w:pPr>
        <w:pStyle w:val="Normal1"/>
        <w:ind w:left="360"/>
        <w:rPr>
          <w:sz w:val="24"/>
          <w:szCs w:val="24"/>
        </w:rPr>
      </w:pPr>
    </w:p>
    <w:p w14:paraId="04673CBF" w14:textId="77777777" w:rsidR="00936211" w:rsidRDefault="00CB339E">
      <w:pPr>
        <w:pStyle w:val="Normal1"/>
        <w:rPr>
          <w:b/>
          <w:sz w:val="24"/>
          <w:szCs w:val="24"/>
        </w:rPr>
      </w:pPr>
      <w:r>
        <w:rPr>
          <w:b/>
          <w:sz w:val="24"/>
          <w:szCs w:val="24"/>
        </w:rPr>
        <w:t>Part 1: Summary</w:t>
      </w:r>
    </w:p>
    <w:p w14:paraId="04673CC0" w14:textId="77777777" w:rsidR="00936211" w:rsidRDefault="00936211">
      <w:pPr>
        <w:pStyle w:val="Normal1"/>
        <w:rPr>
          <w:sz w:val="8"/>
          <w:szCs w:val="8"/>
        </w:rPr>
      </w:pPr>
    </w:p>
    <w:tbl>
      <w:tblPr>
        <w:tblStyle w:val="a5"/>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36211" w14:paraId="04673CC2" w14:textId="77777777">
        <w:tc>
          <w:tcPr>
            <w:tcW w:w="10173" w:type="dxa"/>
          </w:tcPr>
          <w:p w14:paraId="04673CC1" w14:textId="1C4AFAA2" w:rsidR="00936211" w:rsidRDefault="00D50086" w:rsidP="00913D9F">
            <w:pPr>
              <w:pStyle w:val="Normal1"/>
              <w:rPr>
                <w:sz w:val="24"/>
                <w:szCs w:val="24"/>
              </w:rPr>
            </w:pPr>
            <w:r>
              <w:rPr>
                <w:b/>
                <w:color w:val="FF0000"/>
                <w:sz w:val="24"/>
                <w:szCs w:val="24"/>
              </w:rPr>
              <w:t>Group m</w:t>
            </w:r>
            <w:r w:rsidR="005B7482">
              <w:rPr>
                <w:b/>
                <w:color w:val="FF0000"/>
                <w:sz w:val="24"/>
                <w:szCs w:val="24"/>
              </w:rPr>
              <w:t>ember</w:t>
            </w:r>
            <w:r>
              <w:rPr>
                <w:b/>
                <w:color w:val="FF0000"/>
                <w:sz w:val="24"/>
                <w:szCs w:val="24"/>
              </w:rPr>
              <w:t>’s name</w:t>
            </w:r>
            <w:r w:rsidR="005B7482">
              <w:rPr>
                <w:sz w:val="24"/>
                <w:szCs w:val="24"/>
              </w:rPr>
              <w:t xml:space="preserve">: </w:t>
            </w:r>
            <w:r w:rsidR="00913D9F">
              <w:rPr>
                <w:sz w:val="24"/>
                <w:szCs w:val="24"/>
              </w:rPr>
              <w:t>Y</w:t>
            </w:r>
            <w:r w:rsidR="00913D9F">
              <w:rPr>
                <w:rFonts w:hint="eastAsia"/>
                <w:sz w:val="24"/>
                <w:szCs w:val="24"/>
              </w:rPr>
              <w:t xml:space="preserve">ulun </w:t>
            </w:r>
            <w:proofErr w:type="gramStart"/>
            <w:r w:rsidR="00913D9F">
              <w:rPr>
                <w:sz w:val="24"/>
                <w:szCs w:val="24"/>
              </w:rPr>
              <w:t>Feng</w:t>
            </w:r>
            <w:r w:rsidR="005B7482">
              <w:rPr>
                <w:sz w:val="24"/>
                <w:szCs w:val="24"/>
              </w:rPr>
              <w:t xml:space="preserve">  </w:t>
            </w:r>
            <w:r w:rsidR="00B75677">
              <w:rPr>
                <w:b/>
                <w:color w:val="FF0000"/>
                <w:sz w:val="24"/>
                <w:szCs w:val="24"/>
              </w:rPr>
              <w:t>Group</w:t>
            </w:r>
            <w:proofErr w:type="gramEnd"/>
            <w:r w:rsidR="006337FE">
              <w:rPr>
                <w:b/>
                <w:color w:val="FF0000"/>
                <w:sz w:val="24"/>
                <w:szCs w:val="24"/>
              </w:rPr>
              <w:t xml:space="preserve"> No</w:t>
            </w:r>
            <w:r w:rsidR="00CB339E">
              <w:rPr>
                <w:sz w:val="24"/>
                <w:szCs w:val="24"/>
              </w:rPr>
              <w:t xml:space="preserve">: </w:t>
            </w:r>
            <w:r w:rsidR="00913D9F">
              <w:rPr>
                <w:sz w:val="24"/>
                <w:szCs w:val="24"/>
              </w:rPr>
              <w:t>2</w:t>
            </w:r>
          </w:p>
        </w:tc>
      </w:tr>
      <w:tr w:rsidR="00936211" w14:paraId="04673CC4" w14:textId="77777777">
        <w:tc>
          <w:tcPr>
            <w:tcW w:w="10173" w:type="dxa"/>
          </w:tcPr>
          <w:p w14:paraId="04673CC3" w14:textId="77777777" w:rsidR="000C6B82" w:rsidRPr="000C6B82" w:rsidRDefault="000C6B82" w:rsidP="005B7482">
            <w:pPr>
              <w:pStyle w:val="Normal1"/>
              <w:rPr>
                <w:sz w:val="24"/>
                <w:szCs w:val="24"/>
              </w:rPr>
            </w:pPr>
          </w:p>
        </w:tc>
      </w:tr>
      <w:tr w:rsidR="00936211" w14:paraId="04673CCC" w14:textId="77777777">
        <w:tc>
          <w:tcPr>
            <w:tcW w:w="10173" w:type="dxa"/>
            <w:shd w:val="clear" w:color="auto" w:fill="00FF99"/>
          </w:tcPr>
          <w:p w14:paraId="04673CC5" w14:textId="77777777" w:rsidR="00936211" w:rsidRDefault="00CB339E">
            <w:pPr>
              <w:pStyle w:val="Normal1"/>
              <w:ind w:left="720"/>
              <w:rPr>
                <w:sz w:val="24"/>
                <w:szCs w:val="24"/>
              </w:rPr>
            </w:pPr>
            <w:r>
              <w:rPr>
                <w:rFonts w:eastAsia="Calibri"/>
                <w:sz w:val="24"/>
                <w:szCs w:val="24"/>
              </w:rPr>
              <w:t xml:space="preserve">Please write the </w:t>
            </w:r>
            <w:r>
              <w:rPr>
                <w:rFonts w:eastAsia="Calibri"/>
                <w:b/>
                <w:sz w:val="24"/>
                <w:szCs w:val="24"/>
                <w:u w:val="single"/>
              </w:rPr>
              <w:t>full reference</w:t>
            </w:r>
            <w:r>
              <w:rPr>
                <w:rFonts w:eastAsia="Calibri"/>
                <w:sz w:val="24"/>
                <w:szCs w:val="24"/>
              </w:rPr>
              <w:t xml:space="preserve"> of the reading in the WHITE box below.</w:t>
            </w:r>
          </w:p>
          <w:p w14:paraId="04673CC6" w14:textId="77777777" w:rsidR="00936211" w:rsidRDefault="00CB339E">
            <w:pPr>
              <w:pStyle w:val="Normal1"/>
              <w:numPr>
                <w:ilvl w:val="1"/>
                <w:numId w:val="2"/>
              </w:numPr>
              <w:contextualSpacing/>
              <w:rPr>
                <w:sz w:val="24"/>
                <w:szCs w:val="24"/>
              </w:rPr>
            </w:pPr>
            <w:r>
              <w:rPr>
                <w:rFonts w:eastAsia="Calibri"/>
                <w:sz w:val="24"/>
                <w:szCs w:val="24"/>
              </w:rPr>
              <w:t>Chapter #, Chapter title (or article title if appropriate).</w:t>
            </w:r>
          </w:p>
          <w:p w14:paraId="04673CC7" w14:textId="77777777" w:rsidR="00936211" w:rsidRDefault="00CB339E">
            <w:pPr>
              <w:pStyle w:val="Normal1"/>
              <w:numPr>
                <w:ilvl w:val="1"/>
                <w:numId w:val="2"/>
              </w:numPr>
              <w:contextualSpacing/>
              <w:rPr>
                <w:sz w:val="24"/>
                <w:szCs w:val="24"/>
              </w:rPr>
            </w:pPr>
            <w:r>
              <w:rPr>
                <w:rFonts w:eastAsia="Calibri"/>
                <w:sz w:val="24"/>
                <w:szCs w:val="24"/>
              </w:rPr>
              <w:t>Book title</w:t>
            </w:r>
          </w:p>
          <w:p w14:paraId="04673CC8" w14:textId="77777777" w:rsidR="00936211" w:rsidRDefault="00CB339E">
            <w:pPr>
              <w:pStyle w:val="Normal1"/>
              <w:numPr>
                <w:ilvl w:val="1"/>
                <w:numId w:val="2"/>
              </w:numPr>
              <w:contextualSpacing/>
              <w:rPr>
                <w:sz w:val="24"/>
                <w:szCs w:val="24"/>
              </w:rPr>
            </w:pPr>
            <w:r>
              <w:rPr>
                <w:rFonts w:eastAsia="Calibri"/>
                <w:sz w:val="24"/>
                <w:szCs w:val="24"/>
              </w:rPr>
              <w:t>Author(s)</w:t>
            </w:r>
          </w:p>
          <w:p w14:paraId="04673CC9" w14:textId="77777777" w:rsidR="00936211" w:rsidRDefault="00CB339E">
            <w:pPr>
              <w:pStyle w:val="Normal1"/>
              <w:numPr>
                <w:ilvl w:val="1"/>
                <w:numId w:val="2"/>
              </w:numPr>
              <w:contextualSpacing/>
              <w:rPr>
                <w:sz w:val="24"/>
                <w:szCs w:val="24"/>
              </w:rPr>
            </w:pPr>
            <w:r>
              <w:rPr>
                <w:rFonts w:eastAsia="Calibri"/>
                <w:sz w:val="24"/>
                <w:szCs w:val="24"/>
              </w:rPr>
              <w:t>Publisher</w:t>
            </w:r>
          </w:p>
          <w:p w14:paraId="04673CCA" w14:textId="77777777" w:rsidR="00936211" w:rsidRDefault="00CB339E">
            <w:pPr>
              <w:pStyle w:val="Normal1"/>
              <w:numPr>
                <w:ilvl w:val="1"/>
                <w:numId w:val="2"/>
              </w:numPr>
              <w:contextualSpacing/>
              <w:rPr>
                <w:sz w:val="24"/>
                <w:szCs w:val="24"/>
              </w:rPr>
            </w:pPr>
            <w:r>
              <w:rPr>
                <w:rFonts w:eastAsia="Calibri"/>
                <w:sz w:val="24"/>
                <w:szCs w:val="24"/>
              </w:rPr>
              <w:t>Book edition, Year of publication</w:t>
            </w:r>
          </w:p>
          <w:p w14:paraId="04673CCB" w14:textId="77777777" w:rsidR="00936211" w:rsidRDefault="008A1448" w:rsidP="008A1448">
            <w:pPr>
              <w:pStyle w:val="Normal1"/>
              <w:ind w:left="1080"/>
              <w:rPr>
                <w:sz w:val="24"/>
                <w:szCs w:val="24"/>
              </w:rPr>
            </w:pPr>
            <w:r>
              <w:rPr>
                <w:sz w:val="24"/>
                <w:szCs w:val="24"/>
              </w:rPr>
              <w:t>(E</w:t>
            </w:r>
            <w:r w:rsidR="008B659D">
              <w:rPr>
                <w:sz w:val="24"/>
                <w:szCs w:val="24"/>
              </w:rPr>
              <w:t>xample shown below</w:t>
            </w:r>
            <w:r w:rsidR="00BF5679">
              <w:rPr>
                <w:sz w:val="24"/>
                <w:szCs w:val="24"/>
              </w:rPr>
              <w:t xml:space="preserve">; overwrite </w:t>
            </w:r>
            <w:r>
              <w:rPr>
                <w:sz w:val="24"/>
                <w:szCs w:val="24"/>
              </w:rPr>
              <w:t>on that space.</w:t>
            </w:r>
            <w:r w:rsidR="00DB75DE">
              <w:rPr>
                <w:sz w:val="24"/>
                <w:szCs w:val="24"/>
              </w:rPr>
              <w:t>)</w:t>
            </w:r>
          </w:p>
        </w:tc>
      </w:tr>
      <w:tr w:rsidR="00936211" w14:paraId="04673CD3" w14:textId="77777777">
        <w:tc>
          <w:tcPr>
            <w:tcW w:w="10173" w:type="dxa"/>
          </w:tcPr>
          <w:p w14:paraId="04673CCD" w14:textId="77777777" w:rsidR="00936211" w:rsidRDefault="00936211">
            <w:pPr>
              <w:pStyle w:val="Normal1"/>
              <w:rPr>
                <w:sz w:val="24"/>
                <w:szCs w:val="24"/>
              </w:rPr>
            </w:pPr>
          </w:p>
          <w:p w14:paraId="04673CCE" w14:textId="302D3D18" w:rsidR="00936211" w:rsidRDefault="00D50086">
            <w:pPr>
              <w:pStyle w:val="Normal1"/>
              <w:rPr>
                <w:sz w:val="24"/>
                <w:szCs w:val="24"/>
              </w:rPr>
            </w:pPr>
            <w:r>
              <w:t xml:space="preserve">Chapter </w:t>
            </w:r>
            <w:r w:rsidR="00D22D50">
              <w:t>5</w:t>
            </w:r>
            <w:r w:rsidR="00CB339E">
              <w:t xml:space="preserve">: </w:t>
            </w:r>
            <w:r w:rsidR="00913D9F" w:rsidRPr="00913D9F">
              <w:t xml:space="preserve">Establishing the business </w:t>
            </w:r>
            <w:proofErr w:type="gramStart"/>
            <w:r w:rsidR="00913D9F" w:rsidRPr="00913D9F">
              <w:t>requirements</w:t>
            </w:r>
            <w:proofErr w:type="gramEnd"/>
          </w:p>
          <w:p w14:paraId="04673CCF" w14:textId="77777777" w:rsidR="00936211" w:rsidRDefault="00CB339E">
            <w:pPr>
              <w:pStyle w:val="Normal1"/>
              <w:rPr>
                <w:i/>
              </w:rPr>
            </w:pPr>
            <w:r>
              <w:rPr>
                <w:i/>
              </w:rPr>
              <w:t xml:space="preserve">Software </w:t>
            </w:r>
            <w:r w:rsidR="00D50086">
              <w:rPr>
                <w:i/>
              </w:rPr>
              <w:t>Requirements</w:t>
            </w:r>
            <w:r>
              <w:rPr>
                <w:i/>
              </w:rPr>
              <w:t>, 3rd ed.</w:t>
            </w:r>
          </w:p>
          <w:p w14:paraId="04673CD0" w14:textId="77777777" w:rsidR="00936211" w:rsidRDefault="00D50086">
            <w:pPr>
              <w:pStyle w:val="Normal1"/>
            </w:pPr>
            <w:proofErr w:type="spellStart"/>
            <w:r>
              <w:t>Weigers</w:t>
            </w:r>
            <w:proofErr w:type="spellEnd"/>
            <w:r>
              <w:t xml:space="preserve"> and Beatty</w:t>
            </w:r>
          </w:p>
          <w:p w14:paraId="04673CD1" w14:textId="77777777" w:rsidR="00936211" w:rsidRDefault="00D50086">
            <w:pPr>
              <w:pStyle w:val="Normal1"/>
            </w:pPr>
            <w:r>
              <w:t>Microsoft</w:t>
            </w:r>
            <w:r w:rsidR="00F625A9">
              <w:t>,</w:t>
            </w:r>
            <w:r w:rsidR="00F625A9" w:rsidRPr="00F625A9">
              <w:t xml:space="preserve"> </w:t>
            </w:r>
            <w:r>
              <w:t>2013</w:t>
            </w:r>
          </w:p>
          <w:p w14:paraId="04673CD2" w14:textId="77777777" w:rsidR="00936211" w:rsidRDefault="00936211">
            <w:pPr>
              <w:pStyle w:val="Normal1"/>
              <w:rPr>
                <w:sz w:val="24"/>
                <w:szCs w:val="24"/>
              </w:rPr>
            </w:pPr>
          </w:p>
        </w:tc>
      </w:tr>
      <w:tr w:rsidR="00936211" w14:paraId="04673CD5" w14:textId="77777777">
        <w:tc>
          <w:tcPr>
            <w:tcW w:w="10173" w:type="dxa"/>
            <w:shd w:val="clear" w:color="auto" w:fill="00FF99"/>
          </w:tcPr>
          <w:p w14:paraId="04673CD4" w14:textId="77777777" w:rsidR="00936211" w:rsidRDefault="00CB339E" w:rsidP="008B5C09">
            <w:pPr>
              <w:pStyle w:val="Normal1"/>
              <w:rPr>
                <w:sz w:val="24"/>
                <w:szCs w:val="24"/>
              </w:rPr>
            </w:pPr>
            <w:r>
              <w:rPr>
                <w:sz w:val="24"/>
                <w:szCs w:val="24"/>
              </w:rPr>
              <w:t xml:space="preserve">Please write in the WHITE box below an abstract of the reading in </w:t>
            </w:r>
            <w:r>
              <w:rPr>
                <w:b/>
                <w:color w:val="FF0000"/>
                <w:sz w:val="24"/>
                <w:szCs w:val="24"/>
              </w:rPr>
              <w:t>50</w:t>
            </w:r>
            <w:r w:rsidR="008B5C09">
              <w:rPr>
                <w:b/>
                <w:color w:val="FF0000"/>
                <w:sz w:val="24"/>
                <w:szCs w:val="24"/>
              </w:rPr>
              <w:t>-75</w:t>
            </w:r>
            <w:r>
              <w:rPr>
                <w:b/>
                <w:color w:val="FF0000"/>
                <w:sz w:val="24"/>
                <w:szCs w:val="24"/>
              </w:rPr>
              <w:t xml:space="preserve"> words</w:t>
            </w:r>
            <w:r>
              <w:rPr>
                <w:sz w:val="24"/>
                <w:szCs w:val="24"/>
              </w:rPr>
              <w:t>.</w:t>
            </w:r>
          </w:p>
        </w:tc>
      </w:tr>
      <w:tr w:rsidR="00936211" w14:paraId="04673CDA" w14:textId="77777777">
        <w:tc>
          <w:tcPr>
            <w:tcW w:w="10173" w:type="dxa"/>
          </w:tcPr>
          <w:p w14:paraId="04673CD9" w14:textId="178218DE" w:rsidR="00946FD1" w:rsidRDefault="00C12782" w:rsidP="00C12782">
            <w:pPr>
              <w:pStyle w:val="Normal1"/>
              <w:rPr>
                <w:sz w:val="24"/>
                <w:szCs w:val="24"/>
              </w:rPr>
            </w:pPr>
            <w:r>
              <w:t>Chapter 5 describes the process of creating business requirements in software development, emphasizing the alignment of user and functional needs with corporate objectives. It addresses how to create vision and scope documents to outline project needs, as well as how to depict scope using techniques such as context diagrams and feature trees. This emphasis on defining business objectives helps with decision-making and prioritization, emphasizing the need of adaptive scope management in attaining business results.</w:t>
            </w:r>
          </w:p>
        </w:tc>
      </w:tr>
    </w:tbl>
    <w:p w14:paraId="04673CDB" w14:textId="77777777" w:rsidR="00936211" w:rsidRDefault="00936211">
      <w:pPr>
        <w:pStyle w:val="Normal1"/>
        <w:rPr>
          <w:sz w:val="24"/>
          <w:szCs w:val="24"/>
        </w:rPr>
      </w:pPr>
    </w:p>
    <w:p w14:paraId="04673CDC" w14:textId="77777777" w:rsidR="00936211" w:rsidRDefault="00CB339E">
      <w:pPr>
        <w:pStyle w:val="Normal1"/>
        <w:rPr>
          <w:b/>
          <w:sz w:val="24"/>
          <w:szCs w:val="24"/>
        </w:rPr>
      </w:pPr>
      <w:r>
        <w:rPr>
          <w:b/>
          <w:sz w:val="24"/>
          <w:szCs w:val="24"/>
        </w:rPr>
        <w:t>Part 2: Questions</w:t>
      </w:r>
      <w:r w:rsidR="003C3D10">
        <w:rPr>
          <w:b/>
          <w:sz w:val="24"/>
          <w:szCs w:val="24"/>
        </w:rPr>
        <w:t>,</w:t>
      </w:r>
      <w:r>
        <w:rPr>
          <w:b/>
          <w:sz w:val="24"/>
          <w:szCs w:val="24"/>
        </w:rPr>
        <w:t xml:space="preserve"> Answers</w:t>
      </w:r>
      <w:r w:rsidR="003C3D10">
        <w:rPr>
          <w:b/>
          <w:sz w:val="24"/>
          <w:szCs w:val="24"/>
        </w:rPr>
        <w:t xml:space="preserve"> and Comments</w:t>
      </w:r>
    </w:p>
    <w:p w14:paraId="04673CDD" w14:textId="77777777" w:rsidR="00936211" w:rsidRDefault="00936211">
      <w:pPr>
        <w:pStyle w:val="Normal1"/>
        <w:rPr>
          <w:sz w:val="24"/>
          <w:szCs w:val="24"/>
        </w:rPr>
      </w:pPr>
    </w:p>
    <w:tbl>
      <w:tblPr>
        <w:tblStyle w:val="a6"/>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E676A" w14:paraId="04673CE6" w14:textId="77777777" w:rsidTr="000A620D">
        <w:tc>
          <w:tcPr>
            <w:tcW w:w="10173" w:type="dxa"/>
            <w:shd w:val="clear" w:color="auto" w:fill="FFFF00"/>
          </w:tcPr>
          <w:p w14:paraId="04673CDE" w14:textId="77777777" w:rsidR="00BE676A" w:rsidRDefault="00BE676A" w:rsidP="000A620D">
            <w:pPr>
              <w:pStyle w:val="Normal1"/>
              <w:rPr>
                <w:sz w:val="24"/>
                <w:szCs w:val="24"/>
              </w:rPr>
            </w:pPr>
            <w:r>
              <w:rPr>
                <w:sz w:val="24"/>
                <w:szCs w:val="24"/>
              </w:rPr>
              <w:t xml:space="preserve">Please create </w:t>
            </w:r>
            <w:r>
              <w:rPr>
                <w:b/>
                <w:sz w:val="24"/>
                <w:szCs w:val="24"/>
                <w:u w:val="single"/>
              </w:rPr>
              <w:t>THREE</w:t>
            </w:r>
            <w:r>
              <w:rPr>
                <w:sz w:val="24"/>
                <w:szCs w:val="24"/>
              </w:rPr>
              <w:t xml:space="preserve"> important </w:t>
            </w:r>
            <w:r>
              <w:rPr>
                <w:b/>
                <w:sz w:val="24"/>
                <w:szCs w:val="24"/>
                <w:u w:val="single"/>
              </w:rPr>
              <w:t>Question-Answer-Comment sets</w:t>
            </w:r>
            <w:r>
              <w:rPr>
                <w:sz w:val="24"/>
                <w:szCs w:val="24"/>
              </w:rPr>
              <w:t xml:space="preserve">  from the given reading: </w:t>
            </w:r>
          </w:p>
          <w:p w14:paraId="04673CDF"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your</w:t>
            </w:r>
            <w:r w:rsidRPr="005A1B4A">
              <w:rPr>
                <w:rFonts w:eastAsia="Calibri"/>
                <w:color w:val="FF0000"/>
                <w:sz w:val="24"/>
                <w:szCs w:val="24"/>
              </w:rPr>
              <w:t xml:space="preserve"> question</w:t>
            </w:r>
            <w:r>
              <w:rPr>
                <w:rFonts w:eastAsia="Calibri"/>
                <w:sz w:val="24"/>
                <w:szCs w:val="24"/>
              </w:rPr>
              <w:t xml:space="preserve"> succinctly</w:t>
            </w:r>
            <w:r w:rsidR="00A348BE">
              <w:rPr>
                <w:rFonts w:eastAsia="Calibri"/>
                <w:sz w:val="24"/>
                <w:szCs w:val="24"/>
              </w:rPr>
              <w:t xml:space="preserve">. Add more lines as </w:t>
            </w:r>
            <w:r w:rsidR="00794077">
              <w:rPr>
                <w:rFonts w:eastAsia="Calibri"/>
                <w:sz w:val="24"/>
                <w:szCs w:val="24"/>
              </w:rPr>
              <w:t>needed</w:t>
            </w:r>
            <w:r w:rsidR="00A348BE">
              <w:rPr>
                <w:rFonts w:eastAsia="Calibri"/>
                <w:sz w:val="24"/>
                <w:szCs w:val="24"/>
              </w:rPr>
              <w:t>.</w:t>
            </w:r>
          </w:p>
          <w:p w14:paraId="04673CE0"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&lt;LOCATION of answer in the book (e.g., section #&gt;: &lt;as-is answer EXACTLY from the book</w:t>
            </w:r>
            <w:proofErr w:type="gramStart"/>
            <w:r>
              <w:rPr>
                <w:rFonts w:eastAsia="Calibri"/>
                <w:sz w:val="24"/>
                <w:szCs w:val="24"/>
              </w:rPr>
              <w:t xml:space="preserve">&gt; </w:t>
            </w:r>
            <w:r w:rsidR="00821E38">
              <w:rPr>
                <w:rFonts w:eastAsia="Calibri"/>
                <w:sz w:val="24"/>
                <w:szCs w:val="24"/>
              </w:rPr>
              <w:t>;</w:t>
            </w:r>
            <w:proofErr w:type="gramEnd"/>
            <w:r w:rsidR="00821E38">
              <w:rPr>
                <w:rFonts w:eastAsia="Calibri"/>
                <w:sz w:val="24"/>
                <w:szCs w:val="24"/>
              </w:rPr>
              <w:t xml:space="preserve"> please indicate whether a hardcopy or </w:t>
            </w:r>
            <w:proofErr w:type="spellStart"/>
            <w:r w:rsidR="00821E38">
              <w:rPr>
                <w:rFonts w:eastAsia="Calibri"/>
                <w:sz w:val="24"/>
                <w:szCs w:val="24"/>
              </w:rPr>
              <w:t>ebook</w:t>
            </w:r>
            <w:proofErr w:type="spellEnd"/>
            <w:r w:rsidR="00821E38">
              <w:rPr>
                <w:rFonts w:eastAsia="Calibri"/>
                <w:sz w:val="24"/>
                <w:szCs w:val="24"/>
              </w:rPr>
              <w:t xml:space="preserve"> </w:t>
            </w:r>
            <w:proofErr w:type="spellStart"/>
            <w:r w:rsidR="00821E38">
              <w:rPr>
                <w:rFonts w:eastAsia="Calibri"/>
                <w:sz w:val="24"/>
                <w:szCs w:val="24"/>
              </w:rPr>
              <w:t>‘cause</w:t>
            </w:r>
            <w:proofErr w:type="spellEnd"/>
            <w:r w:rsidR="00821E38">
              <w:rPr>
                <w:rFonts w:eastAsia="Calibri"/>
                <w:sz w:val="24"/>
                <w:szCs w:val="24"/>
              </w:rPr>
              <w:t xml:space="preserve"> the page numbers are not the same.</w:t>
            </w:r>
          </w:p>
          <w:p w14:paraId="04673CE1"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w:t>
            </w:r>
            <w:proofErr w:type="gramStart"/>
            <w:r>
              <w:rPr>
                <w:rFonts w:eastAsia="Calibri"/>
                <w:sz w:val="24"/>
                <w:szCs w:val="24"/>
              </w:rPr>
              <w:t xml:space="preserve">your </w:t>
            </w:r>
            <w:r w:rsidRPr="005A1B4A">
              <w:rPr>
                <w:rFonts w:eastAsia="Calibri"/>
                <w:color w:val="FF0000"/>
                <w:sz w:val="24"/>
                <w:szCs w:val="24"/>
              </w:rPr>
              <w:t xml:space="preserve"> Comment</w:t>
            </w:r>
            <w:proofErr w:type="gramEnd"/>
            <w:r>
              <w:rPr>
                <w:rFonts w:eastAsia="Calibri"/>
                <w:sz w:val="24"/>
                <w:szCs w:val="24"/>
              </w:rPr>
              <w:t xml:space="preserve"> related to the answer; this is mandatory.</w:t>
            </w:r>
          </w:p>
          <w:p w14:paraId="04673CE2" w14:textId="77777777" w:rsidR="00BE676A" w:rsidRDefault="00BE676A" w:rsidP="000A620D">
            <w:pPr>
              <w:pStyle w:val="Normal1"/>
              <w:ind w:left="567"/>
              <w:rPr>
                <w:sz w:val="24"/>
                <w:szCs w:val="24"/>
              </w:rPr>
            </w:pPr>
          </w:p>
          <w:p w14:paraId="04673CE3" w14:textId="77777777" w:rsidR="00BE676A" w:rsidRDefault="00BE676A" w:rsidP="000A620D">
            <w:pPr>
              <w:pStyle w:val="Normal1"/>
              <w:rPr>
                <w:sz w:val="24"/>
                <w:szCs w:val="24"/>
              </w:rPr>
            </w:pPr>
            <w:r>
              <w:rPr>
                <w:b/>
                <w:color w:val="FF0000"/>
                <w:sz w:val="24"/>
                <w:szCs w:val="24"/>
              </w:rPr>
              <w:t xml:space="preserve">NOTE: The following will be penalised: a cryptic question; inaccurate copying of the answer; a trivial point; “too specific or small detail”; missing or trivial comment; </w:t>
            </w:r>
            <w:proofErr w:type="gramStart"/>
            <w:r>
              <w:rPr>
                <w:b/>
                <w:color w:val="FF0000"/>
                <w:sz w:val="24"/>
                <w:szCs w:val="24"/>
              </w:rPr>
              <w:t>etc..</w:t>
            </w:r>
            <w:proofErr w:type="gramEnd"/>
            <w:r>
              <w:rPr>
                <w:b/>
                <w:color w:val="FF0000"/>
                <w:sz w:val="24"/>
                <w:szCs w:val="24"/>
              </w:rPr>
              <w:t xml:space="preserve">  Informative, insightful, or key concept/idea, question, answer, and comment are expected.</w:t>
            </w:r>
          </w:p>
          <w:p w14:paraId="04673CE4" w14:textId="77777777" w:rsidR="00BE676A" w:rsidRDefault="00BE676A" w:rsidP="000A620D">
            <w:pPr>
              <w:pStyle w:val="Normal1"/>
              <w:numPr>
                <w:ilvl w:val="1"/>
                <w:numId w:val="3"/>
              </w:numPr>
              <w:ind w:left="993" w:hanging="283"/>
              <w:contextualSpacing/>
              <w:rPr>
                <w:sz w:val="24"/>
                <w:szCs w:val="24"/>
              </w:rPr>
            </w:pPr>
            <w:r>
              <w:rPr>
                <w:rFonts w:eastAsia="Calibri"/>
                <w:sz w:val="24"/>
                <w:szCs w:val="24"/>
              </w:rPr>
              <w:t xml:space="preserve">Actual chart/table/figure/etc. must NOT be given in the </w:t>
            </w:r>
            <w:r w:rsidR="00B7604B">
              <w:rPr>
                <w:rFonts w:eastAsia="Calibri"/>
                <w:sz w:val="24"/>
                <w:szCs w:val="24"/>
              </w:rPr>
              <w:t>text below, but you may site it</w:t>
            </w:r>
            <w:r>
              <w:rPr>
                <w:rFonts w:eastAsia="Calibri"/>
                <w:sz w:val="24"/>
                <w:szCs w:val="24"/>
              </w:rPr>
              <w:t>s location in the reading by giving precise specification.</w:t>
            </w:r>
          </w:p>
          <w:p w14:paraId="04673CE5" w14:textId="77777777" w:rsidR="00BE676A" w:rsidRDefault="00BE676A" w:rsidP="000A620D">
            <w:pPr>
              <w:pStyle w:val="Normal1"/>
              <w:rPr>
                <w:sz w:val="24"/>
                <w:szCs w:val="24"/>
              </w:rPr>
            </w:pPr>
          </w:p>
        </w:tc>
      </w:tr>
      <w:tr w:rsidR="00936211" w14:paraId="04673CE8" w14:textId="77777777" w:rsidTr="00BE676A">
        <w:tc>
          <w:tcPr>
            <w:tcW w:w="10173" w:type="dxa"/>
            <w:shd w:val="clear" w:color="auto" w:fill="000000" w:themeFill="text1"/>
          </w:tcPr>
          <w:p w14:paraId="04673CE7" w14:textId="77777777" w:rsidR="00936211" w:rsidRDefault="00936211" w:rsidP="00BE676A">
            <w:pPr>
              <w:pStyle w:val="Normal1"/>
              <w:contextualSpacing/>
              <w:rPr>
                <w:sz w:val="24"/>
                <w:szCs w:val="24"/>
              </w:rPr>
            </w:pPr>
          </w:p>
        </w:tc>
      </w:tr>
      <w:tr w:rsidR="004A16CA" w:rsidRPr="004A16CA" w14:paraId="04673CED" w14:textId="77777777" w:rsidTr="001478CA">
        <w:tc>
          <w:tcPr>
            <w:tcW w:w="10173" w:type="dxa"/>
            <w:shd w:val="clear" w:color="auto" w:fill="DBE5F1" w:themeFill="accent1" w:themeFillTint="33"/>
          </w:tcPr>
          <w:p w14:paraId="04673CE9" w14:textId="77777777" w:rsidR="004A16CA" w:rsidRDefault="00D6124D">
            <w:pPr>
              <w:pStyle w:val="Normal1"/>
              <w:rPr>
                <w:color w:val="auto"/>
                <w:sz w:val="24"/>
                <w:szCs w:val="24"/>
              </w:rPr>
            </w:pPr>
            <w:r>
              <w:rPr>
                <w:color w:val="auto"/>
                <w:sz w:val="24"/>
                <w:szCs w:val="24"/>
              </w:rPr>
              <w:t xml:space="preserve">For </w:t>
            </w:r>
            <w:r w:rsidR="0047752E">
              <w:rPr>
                <w:color w:val="auto"/>
                <w:sz w:val="24"/>
                <w:szCs w:val="24"/>
              </w:rPr>
              <w:t xml:space="preserve">staff </w:t>
            </w:r>
            <w:r>
              <w:rPr>
                <w:color w:val="auto"/>
                <w:sz w:val="24"/>
                <w:szCs w:val="24"/>
              </w:rPr>
              <w:t>use only:</w:t>
            </w:r>
          </w:p>
          <w:p w14:paraId="04673CEA"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04673CEB"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04673CEC" w14:textId="77777777" w:rsidR="00D6124D" w:rsidRPr="004A16CA" w:rsidRDefault="00D6124D">
            <w:pPr>
              <w:pStyle w:val="Normal1"/>
              <w:rPr>
                <w:color w:val="auto"/>
                <w:sz w:val="24"/>
                <w:szCs w:val="24"/>
              </w:rPr>
            </w:pPr>
          </w:p>
        </w:tc>
      </w:tr>
      <w:tr w:rsidR="00936211" w14:paraId="04673CFC" w14:textId="77777777">
        <w:tc>
          <w:tcPr>
            <w:tcW w:w="10173" w:type="dxa"/>
          </w:tcPr>
          <w:p w14:paraId="04673CEE" w14:textId="77777777" w:rsidR="00936211" w:rsidRDefault="00CB339E">
            <w:pPr>
              <w:pStyle w:val="Normal1"/>
              <w:rPr>
                <w:b/>
                <w:sz w:val="24"/>
                <w:szCs w:val="24"/>
              </w:rPr>
            </w:pPr>
            <w:r>
              <w:rPr>
                <w:b/>
                <w:sz w:val="24"/>
                <w:szCs w:val="24"/>
              </w:rPr>
              <w:t xml:space="preserve">(1) </w:t>
            </w:r>
          </w:p>
          <w:p w14:paraId="04673CEF" w14:textId="4420EF57" w:rsidR="00936211" w:rsidRDefault="00CB339E">
            <w:pPr>
              <w:pStyle w:val="Normal1"/>
              <w:rPr>
                <w:b/>
                <w:sz w:val="24"/>
                <w:szCs w:val="24"/>
              </w:rPr>
            </w:pPr>
            <w:r>
              <w:rPr>
                <w:b/>
                <w:color w:val="FF0000"/>
                <w:sz w:val="24"/>
                <w:szCs w:val="24"/>
                <w:u w:val="single"/>
              </w:rPr>
              <w:t>QUESTION:</w:t>
            </w:r>
            <w:r>
              <w:rPr>
                <w:b/>
                <w:sz w:val="24"/>
                <w:szCs w:val="24"/>
              </w:rPr>
              <w:t xml:space="preserve"> </w:t>
            </w:r>
            <w:r w:rsidR="00217DA7">
              <w:rPr>
                <w:b/>
                <w:sz w:val="24"/>
                <w:szCs w:val="24"/>
              </w:rPr>
              <w:t xml:space="preserve">How does vision and scope document </w:t>
            </w:r>
            <w:proofErr w:type="gramStart"/>
            <w:r w:rsidR="00217DA7">
              <w:rPr>
                <w:b/>
                <w:sz w:val="24"/>
                <w:szCs w:val="24"/>
              </w:rPr>
              <w:t>improves</w:t>
            </w:r>
            <w:proofErr w:type="gramEnd"/>
            <w:r w:rsidR="00217DA7">
              <w:rPr>
                <w:b/>
                <w:sz w:val="24"/>
                <w:szCs w:val="24"/>
              </w:rPr>
              <w:t xml:space="preserve"> working efficiency?</w:t>
            </w:r>
          </w:p>
          <w:p w14:paraId="389913F9" w14:textId="77777777" w:rsidR="00AE5CD5" w:rsidRDefault="00CB339E" w:rsidP="00946FD1">
            <w:pPr>
              <w:pStyle w:val="Normal1"/>
              <w:rPr>
                <w:b/>
                <w:sz w:val="24"/>
                <w:szCs w:val="24"/>
              </w:rPr>
            </w:pPr>
            <w:r>
              <w:rPr>
                <w:b/>
                <w:color w:val="FF0000"/>
                <w:sz w:val="24"/>
                <w:szCs w:val="24"/>
                <w:u w:val="single"/>
              </w:rPr>
              <w:t>ANSWER:</w:t>
            </w:r>
            <w:r>
              <w:rPr>
                <w:b/>
                <w:sz w:val="24"/>
                <w:szCs w:val="24"/>
              </w:rPr>
              <w:t xml:space="preserve"> </w:t>
            </w:r>
          </w:p>
          <w:p w14:paraId="68077D9D" w14:textId="77777777" w:rsidR="00F65445" w:rsidRDefault="00B81AB7" w:rsidP="00946FD1">
            <w:pPr>
              <w:pStyle w:val="Normal1"/>
              <w:rPr>
                <w:b/>
                <w:sz w:val="24"/>
                <w:szCs w:val="24"/>
              </w:rPr>
            </w:pPr>
            <w:r>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sidR="001B4E88">
              <w:rPr>
                <w:b/>
                <w:sz w:val="24"/>
                <w:szCs w:val="24"/>
              </w:rPr>
              <w:t>&lt;</w:t>
            </w:r>
            <w:r w:rsidR="00F07BEF">
              <w:rPr>
                <w:b/>
                <w:sz w:val="24"/>
                <w:szCs w:val="24"/>
              </w:rPr>
              <w:t xml:space="preserve">P81 – Vision and scope </w:t>
            </w:r>
            <w:r w:rsidR="00AE5CD5">
              <w:rPr>
                <w:b/>
                <w:sz w:val="24"/>
                <w:szCs w:val="24"/>
              </w:rPr>
              <w:t>document</w:t>
            </w:r>
            <w:r w:rsidR="00946FD1">
              <w:rPr>
                <w:b/>
                <w:sz w:val="24"/>
                <w:szCs w:val="24"/>
              </w:rPr>
              <w:t>&gt;</w:t>
            </w:r>
            <w:r w:rsidR="00AE5CD5">
              <w:rPr>
                <w:b/>
                <w:sz w:val="24"/>
                <w:szCs w:val="24"/>
              </w:rPr>
              <w:t xml:space="preserve"> “</w:t>
            </w:r>
            <w:r w:rsidR="00AE5CD5" w:rsidRPr="00AE5CD5">
              <w:rPr>
                <w:b/>
                <w:sz w:val="24"/>
                <w:szCs w:val="24"/>
              </w:rPr>
              <w:t xml:space="preserve">The vision and scope document </w:t>
            </w:r>
            <w:proofErr w:type="gramStart"/>
            <w:r w:rsidR="00AE5CD5" w:rsidRPr="00AE5CD5">
              <w:rPr>
                <w:b/>
                <w:sz w:val="24"/>
                <w:szCs w:val="24"/>
              </w:rPr>
              <w:t>collects</w:t>
            </w:r>
            <w:proofErr w:type="gramEnd"/>
            <w:r w:rsidR="00AE5CD5" w:rsidRPr="00AE5CD5">
              <w:rPr>
                <w:b/>
                <w:sz w:val="24"/>
                <w:szCs w:val="24"/>
              </w:rPr>
              <w:t xml:space="preserve"> the business </w:t>
            </w:r>
            <w:r w:rsidR="00AE5CD5" w:rsidRPr="00AE5CD5">
              <w:rPr>
                <w:b/>
                <w:sz w:val="24"/>
                <w:szCs w:val="24"/>
              </w:rPr>
              <w:lastRenderedPageBreak/>
              <w:t>requirements into a single deliverable that sets the stage for the subsequent development work</w:t>
            </w:r>
            <w:r w:rsidR="00F65445">
              <w:rPr>
                <w:b/>
                <w:sz w:val="24"/>
                <w:szCs w:val="24"/>
              </w:rPr>
              <w:t>.</w:t>
            </w:r>
            <w:r w:rsidR="00AE5CD5">
              <w:rPr>
                <w:b/>
                <w:sz w:val="24"/>
                <w:szCs w:val="24"/>
              </w:rPr>
              <w:t>”</w:t>
            </w:r>
          </w:p>
          <w:p w14:paraId="04673CF0" w14:textId="185330C9" w:rsidR="00946FD1" w:rsidRDefault="00F65445" w:rsidP="00F65445">
            <w:pPr>
              <w:pStyle w:val="Normal1"/>
              <w:rPr>
                <w:b/>
                <w:sz w:val="24"/>
                <w:szCs w:val="24"/>
              </w:rPr>
            </w:pPr>
            <w:r>
              <w:rPr>
                <w:b/>
                <w:sz w:val="24"/>
                <w:szCs w:val="24"/>
              </w:rPr>
              <w:t>&lt;</w:t>
            </w:r>
            <w:proofErr w:type="spellStart"/>
            <w:r>
              <w:rPr>
                <w:b/>
                <w:sz w:val="24"/>
                <w:szCs w:val="24"/>
              </w:rPr>
              <w:t>ebook</w:t>
            </w:r>
            <w:proofErr w:type="spellEnd"/>
            <w:r>
              <w:rPr>
                <w:b/>
                <w:sz w:val="24"/>
                <w:szCs w:val="24"/>
              </w:rPr>
              <w:t>&gt;&lt;P82 – Vision and scope document&gt; “</w:t>
            </w:r>
            <w:r w:rsidRPr="00F65445">
              <w:rPr>
                <w:b/>
                <w:sz w:val="24"/>
                <w:szCs w:val="24"/>
              </w:rPr>
              <w:t>Each iteration, release, or enhancement project for an evolving product can include its own scope statement in that project’s requirements documentation, rather than creating a</w:t>
            </w:r>
            <w:r>
              <w:rPr>
                <w:rFonts w:hint="eastAsia"/>
                <w:b/>
                <w:sz w:val="24"/>
                <w:szCs w:val="24"/>
              </w:rPr>
              <w:t xml:space="preserve"> </w:t>
            </w:r>
            <w:r w:rsidRPr="00F65445">
              <w:rPr>
                <w:b/>
                <w:sz w:val="24"/>
                <w:szCs w:val="24"/>
              </w:rPr>
              <w:t>separate vision and scope document.</w:t>
            </w:r>
            <w:r>
              <w:rPr>
                <w:b/>
                <w:sz w:val="24"/>
                <w:szCs w:val="24"/>
              </w:rPr>
              <w:t>”</w:t>
            </w:r>
            <w:r w:rsidR="00CB339E">
              <w:rPr>
                <w:b/>
                <w:sz w:val="24"/>
                <w:szCs w:val="24"/>
              </w:rPr>
              <w:t xml:space="preserve"> </w:t>
            </w:r>
          </w:p>
          <w:p w14:paraId="04673CF6" w14:textId="77777777" w:rsidR="00946FD1" w:rsidRDefault="00946FD1">
            <w:pPr>
              <w:pStyle w:val="Normal1"/>
              <w:rPr>
                <w:b/>
                <w:color w:val="FF0000"/>
                <w:sz w:val="24"/>
                <w:szCs w:val="24"/>
                <w:u w:val="single"/>
              </w:rPr>
            </w:pPr>
          </w:p>
          <w:p w14:paraId="04673CF7" w14:textId="77777777" w:rsidR="00936211" w:rsidRDefault="00946FD1">
            <w:pPr>
              <w:pStyle w:val="Normal1"/>
              <w:rPr>
                <w:b/>
                <w:sz w:val="24"/>
                <w:szCs w:val="24"/>
              </w:rPr>
            </w:pPr>
            <w:r>
              <w:rPr>
                <w:b/>
                <w:color w:val="FF0000"/>
                <w:sz w:val="24"/>
                <w:szCs w:val="24"/>
                <w:u w:val="single"/>
              </w:rPr>
              <w:t>C</w:t>
            </w:r>
            <w:r w:rsidR="00CB339E">
              <w:rPr>
                <w:b/>
                <w:color w:val="FF0000"/>
                <w:sz w:val="24"/>
                <w:szCs w:val="24"/>
                <w:u w:val="single"/>
              </w:rPr>
              <w:t>OMMENT</w:t>
            </w:r>
            <w:r w:rsidR="00E47C5E">
              <w:rPr>
                <w:b/>
                <w:color w:val="FF0000"/>
                <w:sz w:val="24"/>
                <w:szCs w:val="24"/>
                <w:u w:val="single"/>
              </w:rPr>
              <w:t xml:space="preserve"> (</w:t>
            </w:r>
            <w:r w:rsidR="00092C95">
              <w:rPr>
                <w:b/>
                <w:color w:val="FF0000"/>
                <w:sz w:val="24"/>
                <w:szCs w:val="24"/>
                <w:u w:val="single"/>
              </w:rPr>
              <w:t xml:space="preserve">also </w:t>
            </w:r>
            <w:r w:rsidR="00E47C5E">
              <w:rPr>
                <w:b/>
                <w:color w:val="FF0000"/>
                <w:sz w:val="24"/>
                <w:szCs w:val="24"/>
                <w:u w:val="single"/>
              </w:rPr>
              <w:t xml:space="preserve">include </w:t>
            </w:r>
            <w:r w:rsidR="00092C95">
              <w:rPr>
                <w:b/>
                <w:color w:val="FF0000"/>
                <w:sz w:val="24"/>
                <w:szCs w:val="24"/>
                <w:u w:val="single"/>
              </w:rPr>
              <w:t>where possible:</w:t>
            </w:r>
            <w:r w:rsidR="00E47C5E">
              <w:rPr>
                <w:b/>
                <w:color w:val="FF0000"/>
                <w:sz w:val="24"/>
                <w:szCs w:val="24"/>
                <w:u w:val="single"/>
              </w:rPr>
              <w:t xml:space="preserve"> an *example*</w:t>
            </w:r>
            <w:r w:rsidR="00092C95">
              <w:rPr>
                <w:b/>
                <w:color w:val="FF0000"/>
                <w:sz w:val="24"/>
                <w:szCs w:val="24"/>
                <w:u w:val="single"/>
              </w:rPr>
              <w:t xml:space="preserve">, </w:t>
            </w:r>
            <w:r w:rsidR="00E47C5E">
              <w:rPr>
                <w:b/>
                <w:color w:val="FF0000"/>
                <w:sz w:val="24"/>
                <w:szCs w:val="24"/>
                <w:u w:val="single"/>
              </w:rPr>
              <w:t>citation</w:t>
            </w:r>
            <w:r w:rsidR="00092C95">
              <w:rPr>
                <w:b/>
                <w:color w:val="FF0000"/>
                <w:sz w:val="24"/>
                <w:szCs w:val="24"/>
                <w:u w:val="single"/>
              </w:rPr>
              <w:t>, justification, etc.</w:t>
            </w:r>
            <w:r w:rsidR="00E47C5E">
              <w:rPr>
                <w:b/>
                <w:color w:val="FF0000"/>
                <w:sz w:val="24"/>
                <w:szCs w:val="24"/>
                <w:u w:val="single"/>
              </w:rPr>
              <w:t xml:space="preserve"> -- to support your comment)</w:t>
            </w:r>
            <w:r w:rsidR="00092C95">
              <w:rPr>
                <w:b/>
                <w:color w:val="FF0000"/>
                <w:sz w:val="24"/>
                <w:szCs w:val="24"/>
                <w:u w:val="single"/>
              </w:rPr>
              <w:t>.</w:t>
            </w:r>
            <w:r w:rsidR="00CB339E">
              <w:rPr>
                <w:b/>
                <w:sz w:val="24"/>
                <w:szCs w:val="24"/>
              </w:rPr>
              <w:t xml:space="preserve"> </w:t>
            </w:r>
          </w:p>
          <w:p w14:paraId="04673CFB" w14:textId="0F4EB35E" w:rsidR="00946FD1" w:rsidRDefault="00F35F9E">
            <w:pPr>
              <w:pStyle w:val="Normal1"/>
              <w:rPr>
                <w:b/>
                <w:sz w:val="24"/>
                <w:szCs w:val="24"/>
              </w:rPr>
            </w:pPr>
            <w:r w:rsidRPr="00F35F9E">
              <w:rPr>
                <w:b/>
                <w:sz w:val="24"/>
                <w:szCs w:val="24"/>
              </w:rPr>
              <w:t>Discussing the influence of the vision and scope document on working productivity is beneficial since it emphasizes the document's function in unifying company needs into a comprehensive, easily accessible manner. This consolidation helps project stakeholders understand and align more clearly, laying the groundwork for future development efforts. Furthermore, the ability to include scope statements for iterative upgrades inside project documentation, rather than creating separate papers, simplifies the process. This technique not only simplifies documentation management but also improves project iteration efficiency, making it an important topic of discussion while learning about project management and documentation standards.</w:t>
            </w:r>
          </w:p>
        </w:tc>
      </w:tr>
      <w:tr w:rsidR="00722798" w14:paraId="04673CFE" w14:textId="77777777" w:rsidTr="000A620D">
        <w:tc>
          <w:tcPr>
            <w:tcW w:w="10173" w:type="dxa"/>
            <w:shd w:val="clear" w:color="auto" w:fill="000000" w:themeFill="text1"/>
          </w:tcPr>
          <w:p w14:paraId="04673CFD" w14:textId="77777777" w:rsidR="00722798" w:rsidRDefault="00722798" w:rsidP="000A620D">
            <w:pPr>
              <w:pStyle w:val="Normal1"/>
              <w:contextualSpacing/>
              <w:rPr>
                <w:sz w:val="24"/>
                <w:szCs w:val="24"/>
              </w:rPr>
            </w:pPr>
          </w:p>
        </w:tc>
      </w:tr>
      <w:tr w:rsidR="001478CA" w14:paraId="04673D03" w14:textId="77777777" w:rsidTr="001478CA">
        <w:tc>
          <w:tcPr>
            <w:tcW w:w="10173" w:type="dxa"/>
            <w:shd w:val="clear" w:color="auto" w:fill="DBE5F1" w:themeFill="accent1" w:themeFillTint="33"/>
          </w:tcPr>
          <w:p w14:paraId="04673CFF" w14:textId="77777777" w:rsidR="001478CA" w:rsidRDefault="001F6DB8" w:rsidP="001478CA">
            <w:pPr>
              <w:pStyle w:val="Normal1"/>
              <w:rPr>
                <w:color w:val="auto"/>
                <w:sz w:val="24"/>
                <w:szCs w:val="24"/>
              </w:rPr>
            </w:pPr>
            <w:r>
              <w:rPr>
                <w:color w:val="auto"/>
                <w:sz w:val="24"/>
                <w:szCs w:val="24"/>
              </w:rPr>
              <w:t>For staff use only</w:t>
            </w:r>
            <w:r w:rsidR="001478CA">
              <w:rPr>
                <w:color w:val="auto"/>
                <w:sz w:val="24"/>
                <w:szCs w:val="24"/>
              </w:rPr>
              <w:t>:</w:t>
            </w:r>
          </w:p>
          <w:p w14:paraId="04673D00" w14:textId="77777777" w:rsidR="001478CA" w:rsidRPr="00946FD1" w:rsidRDefault="001478CA" w:rsidP="001478CA">
            <w:pPr>
              <w:pStyle w:val="Normal1"/>
              <w:shd w:val="clear" w:color="auto" w:fill="DBE5F1" w:themeFill="accent1" w:themeFillTint="33"/>
              <w:rPr>
                <w:b/>
                <w:sz w:val="24"/>
                <w:szCs w:val="24"/>
              </w:rPr>
            </w:pPr>
            <w:r>
              <w:rPr>
                <w:b/>
                <w:sz w:val="24"/>
                <w:szCs w:val="24"/>
              </w:rPr>
              <w:t>__________________________________________________________________________________</w:t>
            </w:r>
          </w:p>
          <w:p w14:paraId="04673D01"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04673D02" w14:textId="77777777" w:rsidR="001478CA" w:rsidRDefault="001478CA">
            <w:pPr>
              <w:pStyle w:val="Normal1"/>
              <w:rPr>
                <w:b/>
                <w:sz w:val="24"/>
                <w:szCs w:val="24"/>
              </w:rPr>
            </w:pPr>
          </w:p>
        </w:tc>
      </w:tr>
      <w:tr w:rsidR="00936211" w14:paraId="04673D11" w14:textId="77777777">
        <w:tc>
          <w:tcPr>
            <w:tcW w:w="10173" w:type="dxa"/>
          </w:tcPr>
          <w:p w14:paraId="04673D04" w14:textId="77777777" w:rsidR="00936211" w:rsidRDefault="00CB339E">
            <w:pPr>
              <w:pStyle w:val="Normal1"/>
              <w:rPr>
                <w:b/>
                <w:sz w:val="24"/>
                <w:szCs w:val="24"/>
              </w:rPr>
            </w:pPr>
            <w:r>
              <w:rPr>
                <w:b/>
                <w:sz w:val="24"/>
                <w:szCs w:val="24"/>
              </w:rPr>
              <w:t xml:space="preserve">(2) </w:t>
            </w:r>
          </w:p>
          <w:p w14:paraId="04673D05" w14:textId="25AE9D07" w:rsidR="009816E6" w:rsidRDefault="009816E6" w:rsidP="009816E6">
            <w:pPr>
              <w:pStyle w:val="Normal1"/>
              <w:rPr>
                <w:b/>
                <w:sz w:val="24"/>
                <w:szCs w:val="24"/>
              </w:rPr>
            </w:pPr>
            <w:r>
              <w:rPr>
                <w:b/>
                <w:color w:val="FF0000"/>
                <w:sz w:val="24"/>
                <w:szCs w:val="24"/>
                <w:u w:val="single"/>
              </w:rPr>
              <w:t>QUESTION:</w:t>
            </w:r>
            <w:r>
              <w:rPr>
                <w:b/>
                <w:sz w:val="24"/>
                <w:szCs w:val="24"/>
              </w:rPr>
              <w:t xml:space="preserve"> </w:t>
            </w:r>
            <w:r w:rsidR="00667840">
              <w:rPr>
                <w:b/>
                <w:sz w:val="24"/>
                <w:szCs w:val="24"/>
              </w:rPr>
              <w:t xml:space="preserve">Why should we </w:t>
            </w:r>
            <w:r w:rsidR="00B2022E">
              <w:rPr>
                <w:b/>
                <w:sz w:val="24"/>
                <w:szCs w:val="24"/>
              </w:rPr>
              <w:t>have</w:t>
            </w:r>
            <w:r w:rsidR="00667840">
              <w:rPr>
                <w:b/>
                <w:sz w:val="24"/>
                <w:szCs w:val="24"/>
              </w:rPr>
              <w:t xml:space="preserve"> the </w:t>
            </w:r>
            <w:r w:rsidR="00B2022E">
              <w:rPr>
                <w:b/>
                <w:sz w:val="24"/>
                <w:szCs w:val="24"/>
              </w:rPr>
              <w:t>scope and limitation section?</w:t>
            </w:r>
          </w:p>
          <w:p w14:paraId="2134742A" w14:textId="77777777" w:rsidR="00B27DE2" w:rsidRDefault="009816E6" w:rsidP="009816E6">
            <w:pPr>
              <w:pStyle w:val="Normal1"/>
              <w:rPr>
                <w:b/>
                <w:sz w:val="24"/>
                <w:szCs w:val="24"/>
              </w:rPr>
            </w:pPr>
            <w:r>
              <w:rPr>
                <w:b/>
                <w:color w:val="FF0000"/>
                <w:sz w:val="24"/>
                <w:szCs w:val="24"/>
                <w:u w:val="single"/>
              </w:rPr>
              <w:t>ANSWER:</w:t>
            </w:r>
            <w:r>
              <w:rPr>
                <w:b/>
                <w:sz w:val="24"/>
                <w:szCs w:val="24"/>
              </w:rPr>
              <w:t xml:space="preserve"> </w:t>
            </w:r>
          </w:p>
          <w:p w14:paraId="04673D06" w14:textId="4FC81FC8" w:rsidR="00946FD1" w:rsidRDefault="00821E38" w:rsidP="009816E6">
            <w:pPr>
              <w:pStyle w:val="Normal1"/>
              <w:rPr>
                <w:b/>
                <w:sz w:val="24"/>
                <w:szCs w:val="24"/>
              </w:rPr>
            </w:pPr>
            <w:r>
              <w:rPr>
                <w:b/>
                <w:color w:val="auto"/>
                <w:sz w:val="24"/>
                <w:szCs w:val="24"/>
              </w:rPr>
              <w:t>&lt;</w:t>
            </w:r>
            <w:proofErr w:type="spellStart"/>
            <w:r>
              <w:rPr>
                <w:b/>
                <w:color w:val="auto"/>
                <w:sz w:val="24"/>
                <w:szCs w:val="24"/>
              </w:rPr>
              <w:t>ebook</w:t>
            </w:r>
            <w:proofErr w:type="spellEnd"/>
            <w:r>
              <w:rPr>
                <w:b/>
                <w:color w:val="auto"/>
                <w:sz w:val="24"/>
                <w:szCs w:val="24"/>
              </w:rPr>
              <w:t>&gt;</w:t>
            </w:r>
            <w:r w:rsidR="009816E6">
              <w:rPr>
                <w:b/>
                <w:sz w:val="24"/>
                <w:szCs w:val="24"/>
              </w:rPr>
              <w:t>&lt;</w:t>
            </w:r>
            <w:r w:rsidR="00B27DE2">
              <w:rPr>
                <w:b/>
                <w:sz w:val="24"/>
                <w:szCs w:val="24"/>
              </w:rPr>
              <w:t xml:space="preserve">P89 </w:t>
            </w:r>
            <w:r w:rsidR="00384A0C">
              <w:rPr>
                <w:b/>
                <w:sz w:val="24"/>
                <w:szCs w:val="24"/>
              </w:rPr>
              <w:t>–</w:t>
            </w:r>
            <w:r w:rsidR="00B27DE2">
              <w:rPr>
                <w:b/>
                <w:sz w:val="24"/>
                <w:szCs w:val="24"/>
              </w:rPr>
              <w:t xml:space="preserve"> </w:t>
            </w:r>
            <w:r w:rsidR="00384A0C">
              <w:rPr>
                <w:b/>
                <w:sz w:val="24"/>
                <w:szCs w:val="24"/>
              </w:rPr>
              <w:t>scope and limitation</w:t>
            </w:r>
            <w:r w:rsidR="009816E6">
              <w:rPr>
                <w:b/>
                <w:sz w:val="24"/>
                <w:szCs w:val="24"/>
              </w:rPr>
              <w:t>&gt;</w:t>
            </w:r>
            <w:r w:rsidR="00384A0C">
              <w:rPr>
                <w:b/>
                <w:sz w:val="24"/>
                <w:szCs w:val="24"/>
              </w:rPr>
              <w:t xml:space="preserve"> “</w:t>
            </w:r>
            <w:r w:rsidR="00384A0C" w:rsidRPr="00384A0C">
              <w:rPr>
                <w:b/>
                <w:sz w:val="24"/>
                <w:szCs w:val="24"/>
              </w:rPr>
              <w:t>The first step to controlling scope creep is to define the project’s scope.</w:t>
            </w:r>
            <w:r w:rsidR="00384A0C">
              <w:rPr>
                <w:b/>
                <w:sz w:val="24"/>
                <w:szCs w:val="24"/>
              </w:rPr>
              <w:t>”</w:t>
            </w:r>
            <w:r w:rsidR="00946FD1">
              <w:rPr>
                <w:b/>
                <w:sz w:val="24"/>
                <w:szCs w:val="24"/>
              </w:rPr>
              <w:t xml:space="preserve"> </w:t>
            </w:r>
          </w:p>
          <w:p w14:paraId="7FF57643" w14:textId="6B0B08E6" w:rsidR="00B42CF9" w:rsidRDefault="00B42CF9" w:rsidP="00E73A01">
            <w:pPr>
              <w:pStyle w:val="Normal1"/>
              <w:rPr>
                <w:b/>
                <w:sz w:val="24"/>
                <w:szCs w:val="24"/>
              </w:rPr>
            </w:pPr>
            <w:r>
              <w:rPr>
                <w:b/>
                <w:sz w:val="24"/>
                <w:szCs w:val="24"/>
              </w:rPr>
              <w:t>&lt;</w:t>
            </w:r>
            <w:proofErr w:type="spellStart"/>
            <w:r>
              <w:rPr>
                <w:b/>
                <w:sz w:val="24"/>
                <w:szCs w:val="24"/>
              </w:rPr>
              <w:t>ebook</w:t>
            </w:r>
            <w:proofErr w:type="spellEnd"/>
            <w:r>
              <w:rPr>
                <w:b/>
                <w:sz w:val="24"/>
                <w:szCs w:val="24"/>
              </w:rPr>
              <w:t xml:space="preserve">&gt;&lt;P90 – scope of </w:t>
            </w:r>
            <w:r w:rsidR="00E73A01">
              <w:rPr>
                <w:b/>
                <w:sz w:val="24"/>
                <w:szCs w:val="24"/>
              </w:rPr>
              <w:t>initial release</w:t>
            </w:r>
            <w:r>
              <w:rPr>
                <w:b/>
                <w:sz w:val="24"/>
                <w:szCs w:val="24"/>
              </w:rPr>
              <w:t>&gt;</w:t>
            </w:r>
            <w:r w:rsidR="00E73A01">
              <w:rPr>
                <w:b/>
                <w:sz w:val="24"/>
                <w:szCs w:val="24"/>
              </w:rPr>
              <w:t xml:space="preserve"> “</w:t>
            </w:r>
            <w:r w:rsidR="00E73A01" w:rsidRPr="00E73A01">
              <w:rPr>
                <w:b/>
                <w:sz w:val="24"/>
                <w:szCs w:val="24"/>
              </w:rPr>
              <w:t>Version 1 didn’t have to be fast, pretty, or easy to use, but it had to be reliable; this focus drove everything the team did. The initial</w:t>
            </w:r>
            <w:r w:rsidR="00E73A01">
              <w:rPr>
                <w:rFonts w:hint="eastAsia"/>
                <w:b/>
                <w:sz w:val="24"/>
                <w:szCs w:val="24"/>
              </w:rPr>
              <w:t xml:space="preserve"> </w:t>
            </w:r>
            <w:r w:rsidR="00E73A01" w:rsidRPr="00E73A01">
              <w:rPr>
                <w:b/>
                <w:sz w:val="24"/>
                <w:szCs w:val="24"/>
              </w:rPr>
              <w:t>release accomplished the basic objectives of the system.</w:t>
            </w:r>
            <w:r w:rsidR="00E73A01">
              <w:rPr>
                <w:b/>
                <w:sz w:val="24"/>
                <w:szCs w:val="24"/>
              </w:rPr>
              <w:t>”</w:t>
            </w:r>
          </w:p>
          <w:p w14:paraId="04673D0B" w14:textId="77777777" w:rsidR="00946FD1" w:rsidRDefault="00946FD1" w:rsidP="00946FD1">
            <w:pPr>
              <w:pStyle w:val="Normal1"/>
              <w:rPr>
                <w:b/>
                <w:color w:val="FF0000"/>
                <w:sz w:val="24"/>
                <w:szCs w:val="24"/>
                <w:u w:val="single"/>
              </w:rPr>
            </w:pPr>
          </w:p>
          <w:p w14:paraId="04673D0C"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04673D10" w14:textId="4FE13D5A" w:rsidR="00936211" w:rsidRDefault="00702C8B" w:rsidP="00702C8B">
            <w:pPr>
              <w:pStyle w:val="Normal1"/>
              <w:rPr>
                <w:b/>
                <w:sz w:val="24"/>
                <w:szCs w:val="24"/>
              </w:rPr>
            </w:pPr>
            <w:r w:rsidRPr="00702C8B">
              <w:rPr>
                <w:b/>
                <w:sz w:val="24"/>
                <w:szCs w:val="24"/>
              </w:rPr>
              <w:t xml:space="preserve">A scope and limitation section </w:t>
            </w:r>
            <w:proofErr w:type="gramStart"/>
            <w:r w:rsidRPr="00702C8B">
              <w:rPr>
                <w:b/>
                <w:sz w:val="24"/>
                <w:szCs w:val="24"/>
              </w:rPr>
              <w:t>is</w:t>
            </w:r>
            <w:proofErr w:type="gramEnd"/>
            <w:r w:rsidRPr="00702C8B">
              <w:rPr>
                <w:b/>
                <w:sz w:val="24"/>
                <w:szCs w:val="24"/>
              </w:rPr>
              <w:t xml:space="preserve"> essential because it serves as the primary means of limiting scope creep by explicitly establishing the project's boundaries from the start. This precise definition ensures that all stakeholders have a common idea of what the project will provide, allowing for concentrated efforts to achieve the set goals. Prioritizing dependability over aesthetics in the initial release, for example, highlights how defining scope and restrictions may drive decision-making and resource allocation, ensuring that the project achieves its most important objectives successfully.</w:t>
            </w:r>
          </w:p>
        </w:tc>
      </w:tr>
      <w:tr w:rsidR="00722798" w14:paraId="04673D13" w14:textId="77777777" w:rsidTr="000A620D">
        <w:tc>
          <w:tcPr>
            <w:tcW w:w="10173" w:type="dxa"/>
            <w:shd w:val="clear" w:color="auto" w:fill="000000" w:themeFill="text1"/>
          </w:tcPr>
          <w:p w14:paraId="04673D12" w14:textId="77777777" w:rsidR="00722798" w:rsidRDefault="00722798" w:rsidP="000A620D">
            <w:pPr>
              <w:pStyle w:val="Normal1"/>
              <w:contextualSpacing/>
              <w:rPr>
                <w:sz w:val="24"/>
                <w:szCs w:val="24"/>
              </w:rPr>
            </w:pPr>
          </w:p>
        </w:tc>
      </w:tr>
      <w:tr w:rsidR="001478CA" w14:paraId="04673D18" w14:textId="77777777" w:rsidTr="001478CA">
        <w:tc>
          <w:tcPr>
            <w:tcW w:w="10173" w:type="dxa"/>
            <w:shd w:val="clear" w:color="auto" w:fill="DBE5F1" w:themeFill="accent1" w:themeFillTint="33"/>
          </w:tcPr>
          <w:p w14:paraId="04673D14" w14:textId="77777777" w:rsidR="001F6DB8" w:rsidRDefault="001F6DB8" w:rsidP="001F6DB8">
            <w:pPr>
              <w:pStyle w:val="Normal1"/>
              <w:rPr>
                <w:color w:val="auto"/>
                <w:sz w:val="24"/>
                <w:szCs w:val="24"/>
              </w:rPr>
            </w:pPr>
            <w:r>
              <w:rPr>
                <w:color w:val="auto"/>
                <w:sz w:val="24"/>
                <w:szCs w:val="24"/>
              </w:rPr>
              <w:t>For staff use only:</w:t>
            </w:r>
          </w:p>
          <w:p w14:paraId="04673D15"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04673D16"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04673D17" w14:textId="77777777" w:rsidR="001478CA" w:rsidRDefault="001478CA">
            <w:pPr>
              <w:pStyle w:val="Normal1"/>
              <w:rPr>
                <w:b/>
                <w:sz w:val="24"/>
                <w:szCs w:val="24"/>
              </w:rPr>
            </w:pPr>
          </w:p>
        </w:tc>
      </w:tr>
      <w:tr w:rsidR="00936211" w14:paraId="04673D26" w14:textId="77777777">
        <w:tc>
          <w:tcPr>
            <w:tcW w:w="10173" w:type="dxa"/>
          </w:tcPr>
          <w:p w14:paraId="04673D19" w14:textId="77777777" w:rsidR="00936211" w:rsidRDefault="00CB339E">
            <w:pPr>
              <w:pStyle w:val="Normal1"/>
              <w:rPr>
                <w:b/>
                <w:sz w:val="24"/>
                <w:szCs w:val="24"/>
              </w:rPr>
            </w:pPr>
            <w:r>
              <w:rPr>
                <w:b/>
                <w:sz w:val="24"/>
                <w:szCs w:val="24"/>
              </w:rPr>
              <w:t xml:space="preserve">3) </w:t>
            </w:r>
          </w:p>
          <w:p w14:paraId="04673D1A" w14:textId="554E1BA1" w:rsidR="009816E6" w:rsidRDefault="00CB339E" w:rsidP="009816E6">
            <w:pPr>
              <w:pStyle w:val="Normal1"/>
              <w:rPr>
                <w:b/>
                <w:sz w:val="24"/>
                <w:szCs w:val="24"/>
              </w:rPr>
            </w:pPr>
            <w:r>
              <w:rPr>
                <w:sz w:val="24"/>
                <w:szCs w:val="24"/>
              </w:rPr>
              <w:t xml:space="preserve"> </w:t>
            </w:r>
            <w:r w:rsidR="009816E6">
              <w:rPr>
                <w:b/>
                <w:color w:val="FF0000"/>
                <w:sz w:val="24"/>
                <w:szCs w:val="24"/>
                <w:u w:val="single"/>
              </w:rPr>
              <w:t>QUESTION:</w:t>
            </w:r>
            <w:r w:rsidR="009816E6">
              <w:rPr>
                <w:b/>
                <w:sz w:val="24"/>
                <w:szCs w:val="24"/>
              </w:rPr>
              <w:t xml:space="preserve"> </w:t>
            </w:r>
            <w:r w:rsidR="00B31F62">
              <w:rPr>
                <w:b/>
                <w:sz w:val="24"/>
                <w:szCs w:val="24"/>
              </w:rPr>
              <w:t xml:space="preserve">What should we </w:t>
            </w:r>
            <w:r w:rsidR="00AC0A90">
              <w:rPr>
                <w:b/>
                <w:sz w:val="24"/>
                <w:szCs w:val="24"/>
              </w:rPr>
              <w:t>be careful about when facing a change in scope?</w:t>
            </w:r>
          </w:p>
          <w:p w14:paraId="4669D772" w14:textId="77777777" w:rsidR="00706194" w:rsidRDefault="009816E6" w:rsidP="00EE0672">
            <w:pPr>
              <w:pStyle w:val="Normal1"/>
              <w:rPr>
                <w:b/>
                <w:sz w:val="24"/>
                <w:szCs w:val="24"/>
              </w:rPr>
            </w:pPr>
            <w:r>
              <w:rPr>
                <w:b/>
                <w:color w:val="FF0000"/>
                <w:sz w:val="24"/>
                <w:szCs w:val="24"/>
                <w:u w:val="single"/>
              </w:rPr>
              <w:t>ANSWER:</w:t>
            </w:r>
            <w:r>
              <w:rPr>
                <w:b/>
                <w:sz w:val="24"/>
                <w:szCs w:val="24"/>
              </w:rPr>
              <w:t xml:space="preserve"> </w:t>
            </w:r>
          </w:p>
          <w:p w14:paraId="04673D1B" w14:textId="241EA342" w:rsidR="00946FD1" w:rsidRDefault="00821E38" w:rsidP="00EE0672">
            <w:pPr>
              <w:pStyle w:val="Normal1"/>
              <w:rPr>
                <w:b/>
                <w:sz w:val="24"/>
                <w:szCs w:val="24"/>
              </w:rPr>
            </w:pPr>
            <w:r>
              <w:rPr>
                <w:b/>
                <w:color w:val="auto"/>
                <w:sz w:val="24"/>
                <w:szCs w:val="24"/>
              </w:rPr>
              <w:t>&lt;</w:t>
            </w:r>
            <w:proofErr w:type="spellStart"/>
            <w:r>
              <w:rPr>
                <w:b/>
                <w:color w:val="auto"/>
                <w:sz w:val="24"/>
                <w:szCs w:val="24"/>
              </w:rPr>
              <w:t>ebook</w:t>
            </w:r>
            <w:proofErr w:type="spellEnd"/>
            <w:r>
              <w:rPr>
                <w:b/>
                <w:color w:val="auto"/>
                <w:sz w:val="24"/>
                <w:szCs w:val="24"/>
              </w:rPr>
              <w:t>&gt;</w:t>
            </w:r>
            <w:r w:rsidR="009816E6">
              <w:rPr>
                <w:b/>
                <w:sz w:val="24"/>
                <w:szCs w:val="24"/>
              </w:rPr>
              <w:t>&lt;</w:t>
            </w:r>
            <w:r w:rsidR="00EE0672">
              <w:rPr>
                <w:b/>
                <w:sz w:val="24"/>
                <w:szCs w:val="24"/>
              </w:rPr>
              <w:t xml:space="preserve">P97 </w:t>
            </w:r>
            <w:r w:rsidR="00EC3497">
              <w:rPr>
                <w:b/>
                <w:sz w:val="24"/>
                <w:szCs w:val="24"/>
              </w:rPr>
              <w:t>– Keeping the scope in focus</w:t>
            </w:r>
            <w:r w:rsidR="009816E6">
              <w:rPr>
                <w:b/>
                <w:sz w:val="24"/>
                <w:szCs w:val="24"/>
              </w:rPr>
              <w:t>&gt;</w:t>
            </w:r>
            <w:r w:rsidR="00EE0672">
              <w:rPr>
                <w:b/>
                <w:sz w:val="24"/>
                <w:szCs w:val="24"/>
              </w:rPr>
              <w:t>”</w:t>
            </w:r>
            <w:r w:rsidR="00EE0672">
              <w:t xml:space="preserve"> </w:t>
            </w:r>
            <w:r w:rsidR="00EE0672" w:rsidRPr="00EE0672">
              <w:rPr>
                <w:b/>
                <w:sz w:val="24"/>
                <w:szCs w:val="24"/>
              </w:rPr>
              <w:t>You can modify the scope for a future iteration or for an entire project if it’s done consciously, by the right people, for the right business reasons, and with</w:t>
            </w:r>
            <w:r w:rsidR="00EE0672">
              <w:rPr>
                <w:rFonts w:hint="eastAsia"/>
                <w:b/>
                <w:sz w:val="24"/>
                <w:szCs w:val="24"/>
              </w:rPr>
              <w:t xml:space="preserve"> </w:t>
            </w:r>
            <w:r w:rsidR="00EE0672" w:rsidRPr="00EE0672">
              <w:rPr>
                <w:b/>
                <w:sz w:val="24"/>
                <w:szCs w:val="24"/>
              </w:rPr>
              <w:t xml:space="preserve">understanding and acceptance of the </w:t>
            </w:r>
            <w:proofErr w:type="spellStart"/>
            <w:r w:rsidR="00EE0672" w:rsidRPr="00EE0672">
              <w:rPr>
                <w:b/>
                <w:sz w:val="24"/>
                <w:szCs w:val="24"/>
              </w:rPr>
              <w:t>tradeoffs</w:t>
            </w:r>
            <w:proofErr w:type="spellEnd"/>
            <w:r w:rsidR="00EE0672">
              <w:rPr>
                <w:b/>
                <w:sz w:val="24"/>
                <w:szCs w:val="24"/>
              </w:rPr>
              <w:t>.”</w:t>
            </w:r>
            <w:r w:rsidR="00946FD1">
              <w:rPr>
                <w:b/>
                <w:sz w:val="24"/>
                <w:szCs w:val="24"/>
              </w:rPr>
              <w:t xml:space="preserve"> </w:t>
            </w:r>
          </w:p>
          <w:p w14:paraId="39E0ECD5" w14:textId="61422114" w:rsidR="00706194" w:rsidRDefault="00706194" w:rsidP="00F963EA">
            <w:pPr>
              <w:pStyle w:val="Normal1"/>
              <w:rPr>
                <w:b/>
                <w:sz w:val="24"/>
                <w:szCs w:val="24"/>
              </w:rPr>
            </w:pPr>
            <w:r>
              <w:rPr>
                <w:b/>
                <w:sz w:val="24"/>
                <w:szCs w:val="24"/>
              </w:rPr>
              <w:lastRenderedPageBreak/>
              <w:t>&lt;</w:t>
            </w:r>
            <w:proofErr w:type="spellStart"/>
            <w:r>
              <w:rPr>
                <w:b/>
                <w:sz w:val="24"/>
                <w:szCs w:val="24"/>
              </w:rPr>
              <w:t>ebook</w:t>
            </w:r>
            <w:proofErr w:type="spellEnd"/>
            <w:r>
              <w:rPr>
                <w:b/>
                <w:sz w:val="24"/>
                <w:szCs w:val="24"/>
              </w:rPr>
              <w:t>&gt;&lt;P98 – A</w:t>
            </w:r>
            <w:r w:rsidR="00F963EA">
              <w:rPr>
                <w:b/>
                <w:sz w:val="24"/>
                <w:szCs w:val="24"/>
              </w:rPr>
              <w:t>ss</w:t>
            </w:r>
            <w:r>
              <w:rPr>
                <w:b/>
                <w:sz w:val="24"/>
                <w:szCs w:val="24"/>
              </w:rPr>
              <w:t xml:space="preserve">essing </w:t>
            </w:r>
            <w:r w:rsidR="00F963EA">
              <w:rPr>
                <w:b/>
                <w:sz w:val="24"/>
                <w:szCs w:val="24"/>
              </w:rPr>
              <w:t>the impact of scope changing</w:t>
            </w:r>
            <w:r>
              <w:rPr>
                <w:b/>
                <w:sz w:val="24"/>
                <w:szCs w:val="24"/>
              </w:rPr>
              <w:t>&gt;</w:t>
            </w:r>
            <w:r w:rsidR="00F963EA">
              <w:rPr>
                <w:b/>
                <w:sz w:val="24"/>
                <w:szCs w:val="24"/>
              </w:rPr>
              <w:t xml:space="preserve"> “</w:t>
            </w:r>
            <w:r w:rsidR="00F963EA" w:rsidRPr="00F963EA">
              <w:rPr>
                <w:b/>
                <w:sz w:val="24"/>
                <w:szCs w:val="24"/>
              </w:rPr>
              <w:t>When the project’s scope increases, the project manager usually will have to renegotiate the planned budget, resources, schedule, and/or staff. Ideally, the original schedule and resources will accommodate a certain amount of change because of thoughtfully included contingency buffers</w:t>
            </w:r>
            <w:r w:rsidR="00F963EA">
              <w:rPr>
                <w:rFonts w:hint="eastAsia"/>
                <w:b/>
                <w:sz w:val="24"/>
                <w:szCs w:val="24"/>
              </w:rPr>
              <w:t xml:space="preserve"> </w:t>
            </w:r>
            <w:r w:rsidR="00F963EA" w:rsidRPr="00F963EA">
              <w:rPr>
                <w:b/>
                <w:sz w:val="24"/>
                <w:szCs w:val="24"/>
              </w:rPr>
              <w:t>(Wiegers 2007). Otherwise, you’ll need to re-plan after requirements changes are approved.</w:t>
            </w:r>
            <w:r w:rsidR="00F963EA">
              <w:rPr>
                <w:b/>
                <w:sz w:val="24"/>
                <w:szCs w:val="24"/>
              </w:rPr>
              <w:t>”</w:t>
            </w:r>
          </w:p>
          <w:p w14:paraId="04673D20" w14:textId="77777777" w:rsidR="00946FD1" w:rsidRDefault="00946FD1" w:rsidP="00946FD1">
            <w:pPr>
              <w:pStyle w:val="Normal1"/>
              <w:rPr>
                <w:b/>
                <w:color w:val="FF0000"/>
                <w:sz w:val="24"/>
                <w:szCs w:val="24"/>
                <w:u w:val="single"/>
              </w:rPr>
            </w:pPr>
          </w:p>
          <w:p w14:paraId="04673D21"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04673D24" w14:textId="2365C70F" w:rsidR="00946FD1" w:rsidRPr="00946FD1" w:rsidRDefault="001D7F5B" w:rsidP="00946FD1">
            <w:pPr>
              <w:pStyle w:val="Normal1"/>
              <w:rPr>
                <w:b/>
                <w:sz w:val="24"/>
                <w:szCs w:val="24"/>
              </w:rPr>
            </w:pPr>
            <w:r w:rsidRPr="001D7F5B">
              <w:rPr>
                <w:b/>
                <w:sz w:val="24"/>
                <w:szCs w:val="24"/>
              </w:rPr>
              <w:t>Discussing safeguards for scope changes is crucial because it emphasizes the importance of strategic decision-making in project management. The emphasis on intentional decision-making by suitable stakeholders for good reasons, as well as comprehending trade-offs, demonstrates the dynamic character of project management. Although further information from the given papers were not directly acknowledged, the concept of incorporating contingency buffers for scope flexibility emphasizes the necessity of adaptability in project planning. This conversation is critical for ensuring that projects remain aligned with company objectives while optimizing resources and meeting deliverables within established constraints.</w:t>
            </w:r>
          </w:p>
          <w:p w14:paraId="04673D25" w14:textId="77777777" w:rsidR="00936211" w:rsidRDefault="00936211">
            <w:pPr>
              <w:pStyle w:val="Normal1"/>
              <w:rPr>
                <w:b/>
                <w:sz w:val="24"/>
                <w:szCs w:val="24"/>
              </w:rPr>
            </w:pPr>
          </w:p>
        </w:tc>
      </w:tr>
    </w:tbl>
    <w:p w14:paraId="04673D27" w14:textId="77777777" w:rsidR="00936211" w:rsidRDefault="00936211" w:rsidP="0060481D">
      <w:pPr>
        <w:pStyle w:val="Normal1"/>
        <w:rPr>
          <w:sz w:val="24"/>
          <w:szCs w:val="24"/>
        </w:rPr>
      </w:pPr>
    </w:p>
    <w:sectPr w:rsidR="00936211" w:rsidSect="00936211">
      <w:pgSz w:w="12240" w:h="15840"/>
      <w:pgMar w:top="851" w:right="758"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3D2A" w14:textId="77777777" w:rsidR="00AD7902" w:rsidRDefault="00AD7902" w:rsidP="004D44E3">
      <w:r>
        <w:separator/>
      </w:r>
    </w:p>
  </w:endnote>
  <w:endnote w:type="continuationSeparator" w:id="0">
    <w:p w14:paraId="04673D2B" w14:textId="77777777" w:rsidR="00AD7902" w:rsidRDefault="00AD7902" w:rsidP="004D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73D28" w14:textId="77777777" w:rsidR="00AD7902" w:rsidRDefault="00AD7902" w:rsidP="004D44E3">
      <w:r>
        <w:separator/>
      </w:r>
    </w:p>
  </w:footnote>
  <w:footnote w:type="continuationSeparator" w:id="0">
    <w:p w14:paraId="04673D29" w14:textId="77777777" w:rsidR="00AD7902" w:rsidRDefault="00AD7902" w:rsidP="004D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2E46"/>
    <w:multiLevelType w:val="multilevel"/>
    <w:tmpl w:val="EDAA2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C53EF1"/>
    <w:multiLevelType w:val="multilevel"/>
    <w:tmpl w:val="C096F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09A1F47"/>
    <w:multiLevelType w:val="multilevel"/>
    <w:tmpl w:val="602ABB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3138176">
    <w:abstractNumId w:val="0"/>
  </w:num>
  <w:num w:numId="2" w16cid:durableId="409735267">
    <w:abstractNumId w:val="2"/>
  </w:num>
  <w:num w:numId="3" w16cid:durableId="1507600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211"/>
    <w:rsid w:val="000009B8"/>
    <w:rsid w:val="00092C95"/>
    <w:rsid w:val="000C6B82"/>
    <w:rsid w:val="0010294E"/>
    <w:rsid w:val="00103235"/>
    <w:rsid w:val="00143B0C"/>
    <w:rsid w:val="001478CA"/>
    <w:rsid w:val="00183442"/>
    <w:rsid w:val="001B4E88"/>
    <w:rsid w:val="001D7F5B"/>
    <w:rsid w:val="001E02BF"/>
    <w:rsid w:val="001E2170"/>
    <w:rsid w:val="001F6DB8"/>
    <w:rsid w:val="001F7F01"/>
    <w:rsid w:val="0021449C"/>
    <w:rsid w:val="00217DA7"/>
    <w:rsid w:val="00233C25"/>
    <w:rsid w:val="002633CA"/>
    <w:rsid w:val="00301EBF"/>
    <w:rsid w:val="0033243E"/>
    <w:rsid w:val="00384A0C"/>
    <w:rsid w:val="00396D7D"/>
    <w:rsid w:val="003C3D10"/>
    <w:rsid w:val="004047DD"/>
    <w:rsid w:val="00431255"/>
    <w:rsid w:val="0047752E"/>
    <w:rsid w:val="00490D26"/>
    <w:rsid w:val="004A16CA"/>
    <w:rsid w:val="004A60D0"/>
    <w:rsid w:val="004A6742"/>
    <w:rsid w:val="004B0D6F"/>
    <w:rsid w:val="004C41F4"/>
    <w:rsid w:val="004D44E3"/>
    <w:rsid w:val="005262C0"/>
    <w:rsid w:val="00556BE5"/>
    <w:rsid w:val="005A1B4A"/>
    <w:rsid w:val="005B7482"/>
    <w:rsid w:val="0060481D"/>
    <w:rsid w:val="006216EF"/>
    <w:rsid w:val="00622F56"/>
    <w:rsid w:val="00631BC0"/>
    <w:rsid w:val="006337FE"/>
    <w:rsid w:val="00634F20"/>
    <w:rsid w:val="00667840"/>
    <w:rsid w:val="006B0165"/>
    <w:rsid w:val="006B4C5B"/>
    <w:rsid w:val="00702C8B"/>
    <w:rsid w:val="00706194"/>
    <w:rsid w:val="00710F85"/>
    <w:rsid w:val="00722798"/>
    <w:rsid w:val="00750668"/>
    <w:rsid w:val="00794077"/>
    <w:rsid w:val="007978DB"/>
    <w:rsid w:val="007E70C2"/>
    <w:rsid w:val="0080792B"/>
    <w:rsid w:val="00821E38"/>
    <w:rsid w:val="008343FD"/>
    <w:rsid w:val="00875F26"/>
    <w:rsid w:val="008A1448"/>
    <w:rsid w:val="008B5C09"/>
    <w:rsid w:val="008B659D"/>
    <w:rsid w:val="00913D9F"/>
    <w:rsid w:val="00920EC1"/>
    <w:rsid w:val="00936211"/>
    <w:rsid w:val="00946FD1"/>
    <w:rsid w:val="00953AFC"/>
    <w:rsid w:val="009816E6"/>
    <w:rsid w:val="009B33B5"/>
    <w:rsid w:val="00A348BE"/>
    <w:rsid w:val="00A968BC"/>
    <w:rsid w:val="00AC0A90"/>
    <w:rsid w:val="00AC2377"/>
    <w:rsid w:val="00AD7902"/>
    <w:rsid w:val="00AE1007"/>
    <w:rsid w:val="00AE5CD5"/>
    <w:rsid w:val="00B05269"/>
    <w:rsid w:val="00B2022E"/>
    <w:rsid w:val="00B27DE2"/>
    <w:rsid w:val="00B31F62"/>
    <w:rsid w:val="00B35202"/>
    <w:rsid w:val="00B42CF9"/>
    <w:rsid w:val="00B75677"/>
    <w:rsid w:val="00B7604B"/>
    <w:rsid w:val="00B81AB7"/>
    <w:rsid w:val="00B9005E"/>
    <w:rsid w:val="00BC1459"/>
    <w:rsid w:val="00BC7E3D"/>
    <w:rsid w:val="00BD6E38"/>
    <w:rsid w:val="00BE676A"/>
    <w:rsid w:val="00BF5679"/>
    <w:rsid w:val="00C11940"/>
    <w:rsid w:val="00C12782"/>
    <w:rsid w:val="00C55E80"/>
    <w:rsid w:val="00CB339E"/>
    <w:rsid w:val="00D22D50"/>
    <w:rsid w:val="00D50086"/>
    <w:rsid w:val="00D6124D"/>
    <w:rsid w:val="00D800C8"/>
    <w:rsid w:val="00DA19D8"/>
    <w:rsid w:val="00DB3283"/>
    <w:rsid w:val="00DB75DE"/>
    <w:rsid w:val="00DC3AF7"/>
    <w:rsid w:val="00DC58C3"/>
    <w:rsid w:val="00E15B18"/>
    <w:rsid w:val="00E47C5E"/>
    <w:rsid w:val="00E73A01"/>
    <w:rsid w:val="00EC3497"/>
    <w:rsid w:val="00EC34EC"/>
    <w:rsid w:val="00EE0672"/>
    <w:rsid w:val="00F07BEF"/>
    <w:rsid w:val="00F277E7"/>
    <w:rsid w:val="00F35F9E"/>
    <w:rsid w:val="00F53897"/>
    <w:rsid w:val="00F625A9"/>
    <w:rsid w:val="00F65445"/>
    <w:rsid w:val="00F76BC5"/>
    <w:rsid w:val="00F818EE"/>
    <w:rsid w:val="00F963EA"/>
    <w:rsid w:val="00FC047B"/>
    <w:rsid w:val="00FC7DEB"/>
    <w:rsid w:val="00FF7F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04673CA8"/>
  <w15:docId w15:val="{B6C62738-E356-4D7D-9E54-07B1A978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EC1"/>
    <w:pPr>
      <w:widowControl w:val="0"/>
      <w:jc w:val="both"/>
    </w:pPr>
  </w:style>
  <w:style w:type="paragraph" w:styleId="1">
    <w:name w:val="heading 1"/>
    <w:basedOn w:val="Normal1"/>
    <w:next w:val="Normal1"/>
    <w:rsid w:val="00936211"/>
    <w:pPr>
      <w:spacing w:before="480"/>
      <w:outlineLvl w:val="0"/>
    </w:pPr>
    <w:rPr>
      <w:b/>
      <w:color w:val="345A8A"/>
      <w:sz w:val="32"/>
      <w:szCs w:val="32"/>
    </w:rPr>
  </w:style>
  <w:style w:type="paragraph" w:styleId="2">
    <w:name w:val="heading 2"/>
    <w:basedOn w:val="Normal1"/>
    <w:next w:val="Normal1"/>
    <w:rsid w:val="00936211"/>
    <w:pPr>
      <w:spacing w:before="200"/>
      <w:outlineLvl w:val="1"/>
    </w:pPr>
    <w:rPr>
      <w:b/>
      <w:color w:val="4F81BD"/>
      <w:sz w:val="26"/>
      <w:szCs w:val="26"/>
    </w:rPr>
  </w:style>
  <w:style w:type="paragraph" w:styleId="3">
    <w:name w:val="heading 3"/>
    <w:basedOn w:val="Normal1"/>
    <w:next w:val="Normal1"/>
    <w:rsid w:val="00936211"/>
    <w:pPr>
      <w:spacing w:before="200"/>
      <w:outlineLvl w:val="2"/>
    </w:pPr>
    <w:rPr>
      <w:b/>
      <w:color w:val="4F81BD"/>
      <w:sz w:val="24"/>
      <w:szCs w:val="24"/>
    </w:rPr>
  </w:style>
  <w:style w:type="paragraph" w:styleId="4">
    <w:name w:val="heading 4"/>
    <w:basedOn w:val="Normal1"/>
    <w:next w:val="Normal1"/>
    <w:rsid w:val="00936211"/>
    <w:pPr>
      <w:keepNext/>
      <w:keepLines/>
      <w:spacing w:before="240" w:after="40"/>
      <w:outlineLvl w:val="3"/>
    </w:pPr>
    <w:rPr>
      <w:b/>
      <w:sz w:val="24"/>
      <w:szCs w:val="24"/>
    </w:rPr>
  </w:style>
  <w:style w:type="paragraph" w:styleId="5">
    <w:name w:val="heading 5"/>
    <w:basedOn w:val="Normal1"/>
    <w:next w:val="Normal1"/>
    <w:rsid w:val="00936211"/>
    <w:pPr>
      <w:keepNext/>
      <w:keepLines/>
      <w:spacing w:before="220" w:after="40"/>
      <w:outlineLvl w:val="4"/>
    </w:pPr>
    <w:rPr>
      <w:b/>
    </w:rPr>
  </w:style>
  <w:style w:type="paragraph" w:styleId="6">
    <w:name w:val="heading 6"/>
    <w:basedOn w:val="Normal1"/>
    <w:next w:val="Normal1"/>
    <w:rsid w:val="0093621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936211"/>
  </w:style>
  <w:style w:type="table" w:customStyle="1" w:styleId="TableNormal1">
    <w:name w:val="Table Normal1"/>
    <w:rsid w:val="00936211"/>
    <w:tblPr>
      <w:tblCellMar>
        <w:top w:w="0" w:type="dxa"/>
        <w:left w:w="0" w:type="dxa"/>
        <w:bottom w:w="0" w:type="dxa"/>
        <w:right w:w="0" w:type="dxa"/>
      </w:tblCellMar>
    </w:tblPr>
  </w:style>
  <w:style w:type="paragraph" w:styleId="a3">
    <w:name w:val="Title"/>
    <w:basedOn w:val="Normal1"/>
    <w:next w:val="Normal1"/>
    <w:rsid w:val="00936211"/>
    <w:pPr>
      <w:spacing w:after="300"/>
    </w:pPr>
    <w:rPr>
      <w:color w:val="17365D"/>
      <w:sz w:val="52"/>
      <w:szCs w:val="52"/>
    </w:rPr>
  </w:style>
  <w:style w:type="paragraph" w:styleId="a4">
    <w:name w:val="Subtitle"/>
    <w:basedOn w:val="Normal1"/>
    <w:next w:val="Normal1"/>
    <w:rsid w:val="00936211"/>
    <w:rPr>
      <w:i/>
      <w:color w:val="4F81BD"/>
      <w:sz w:val="24"/>
      <w:szCs w:val="24"/>
    </w:rPr>
  </w:style>
  <w:style w:type="table" w:customStyle="1" w:styleId="a5">
    <w:basedOn w:val="TableNormal1"/>
    <w:rsid w:val="00936211"/>
    <w:tblPr>
      <w:tblStyleRowBandSize w:val="1"/>
      <w:tblStyleColBandSize w:val="1"/>
      <w:tblCellMar>
        <w:left w:w="108" w:type="dxa"/>
        <w:right w:w="108" w:type="dxa"/>
      </w:tblCellMar>
    </w:tblPr>
  </w:style>
  <w:style w:type="table" w:customStyle="1" w:styleId="a6">
    <w:basedOn w:val="TableNormal1"/>
    <w:rsid w:val="00936211"/>
    <w:tblPr>
      <w:tblStyleRowBandSize w:val="1"/>
      <w:tblStyleColBandSize w:val="1"/>
      <w:tblCellMar>
        <w:left w:w="108" w:type="dxa"/>
        <w:right w:w="108" w:type="dxa"/>
      </w:tblCellMar>
    </w:tblPr>
  </w:style>
  <w:style w:type="paragraph" w:styleId="a7">
    <w:name w:val="header"/>
    <w:basedOn w:val="a"/>
    <w:link w:val="a8"/>
    <w:uiPriority w:val="99"/>
    <w:semiHidden/>
    <w:unhideWhenUsed/>
    <w:rsid w:val="004D44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4D44E3"/>
    <w:rPr>
      <w:sz w:val="18"/>
      <w:szCs w:val="18"/>
    </w:rPr>
  </w:style>
  <w:style w:type="paragraph" w:styleId="a9">
    <w:name w:val="footer"/>
    <w:basedOn w:val="a"/>
    <w:link w:val="aa"/>
    <w:uiPriority w:val="99"/>
    <w:semiHidden/>
    <w:unhideWhenUsed/>
    <w:rsid w:val="004D44E3"/>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4D44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41D35-4CB2-42F6-A7D2-08ED052E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Yulun Feng</cp:lastModifiedBy>
  <cp:revision>98</cp:revision>
  <dcterms:created xsi:type="dcterms:W3CDTF">2019-01-11T03:00:00Z</dcterms:created>
  <dcterms:modified xsi:type="dcterms:W3CDTF">2024-02-08T20:55:00Z</dcterms:modified>
</cp:coreProperties>
</file>