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《数字逻辑》实验报告</w:t>
      </w:r>
    </w:p>
    <w:p>
      <w:pPr>
        <w:jc w:val="right"/>
      </w:pPr>
    </w:p>
    <w:tbl>
      <w:tblPr>
        <w:tblStyle w:val="4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4" w:hRule="atLeast"/>
          <w:jc w:val="center"/>
        </w:trPr>
        <w:tc>
          <w:tcPr>
            <w:tcW w:w="1455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lang w:val="en-US" w:eastAsia="zh-CN"/>
              </w:rPr>
              <w:t>姚凡，杨小艺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lang w:val="en-US" w:eastAsia="zh-CN"/>
              </w:rPr>
              <w:t>2022级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lang w:val="en-US" w:eastAsia="zh-CN"/>
              </w:rPr>
              <w:t>20221879，20221849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lang w:val="en-US" w:eastAsia="zh-CN"/>
              </w:rPr>
              <w:t>信息安全2班，信息安全1班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auto"/>
                <w:sz w:val="28"/>
                <w:szCs w:val="28"/>
                <w:highlight w:val="none"/>
                <w:lang w:val="en-US" w:eastAsia="zh-CN"/>
              </w:rPr>
              <w:t>实验十四 存储器实验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lang w:val="en-US" w:eastAsia="zh-CN"/>
              </w:rPr>
              <w:t>2023.11.25</w:t>
            </w:r>
          </w:p>
        </w:tc>
        <w:tc>
          <w:tcPr>
            <w:tcW w:w="1365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lang w:val="en-US" w:eastAsia="zh-CN"/>
              </w:rPr>
              <w:t>DS1410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80" w:lineRule="exact"/>
              <w:ind w:left="-44" w:leftChars="-20" w:right="171" w:firstLine="220" w:firstLineChars="10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>
            <w:pPr>
              <w:spacing w:line="480" w:lineRule="exact"/>
              <w:ind w:left="-44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☑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  <w:lang w:eastAsia="zh-CN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45"/>
            <w:bookmarkStart w:id="1" w:name="OLE_LINK37"/>
            <w:bookmarkStart w:id="2" w:name="OLE_LINK4"/>
            <w:bookmarkStart w:id="3" w:name="OLE_LINK57"/>
            <w:bookmarkStart w:id="4" w:name="OLE_LINK40"/>
            <w:bookmarkStart w:id="5" w:name="OLE_LINK28"/>
            <w:bookmarkStart w:id="6" w:name="OLE_LINK56"/>
            <w:bookmarkStart w:id="7" w:name="OLE_LINK58"/>
            <w:bookmarkStart w:id="8" w:name="OLE_LINK44"/>
            <w:bookmarkStart w:id="9" w:name="OLE_LINK29"/>
            <w:bookmarkStart w:id="10" w:name="OLE_LINK27"/>
            <w:bookmarkStart w:id="11" w:name="OLE_LINK31"/>
            <w:bookmarkStart w:id="12" w:name="OLE_LINK47"/>
            <w:bookmarkStart w:id="13" w:name="OLE_LINK59"/>
            <w:bookmarkStart w:id="14" w:name="OLE_LINK41"/>
            <w:bookmarkStart w:id="15" w:name="OLE_LINK9"/>
            <w:bookmarkStart w:id="16" w:name="OLE_LINK43"/>
            <w:bookmarkStart w:id="17" w:name="OLE_LINK48"/>
            <w:bookmarkStart w:id="18" w:name="OLE_LINK19"/>
            <w:bookmarkStart w:id="19" w:name="OLE_LINK30"/>
            <w:bookmarkStart w:id="20" w:name="OLE_LINK54"/>
            <w:bookmarkStart w:id="21" w:name="OLE_LINK10"/>
            <w:bookmarkStart w:id="22" w:name="OLE_LINK49"/>
            <w:bookmarkStart w:id="23" w:name="OLE_LINK63"/>
            <w:bookmarkStart w:id="24" w:name="OLE_LINK21"/>
            <w:bookmarkStart w:id="25" w:name="OLE_LINK6"/>
            <w:bookmarkStart w:id="26" w:name="OLE_LINK20"/>
            <w:bookmarkStart w:id="27" w:name="OLE_LINK5"/>
            <w:bookmarkStart w:id="28" w:name="OLE_LINK53"/>
            <w:bookmarkStart w:id="29" w:name="OLE_LINK60"/>
            <w:bookmarkStart w:id="30" w:name="OLE_LINK55"/>
            <w:bookmarkStart w:id="31" w:name="OLE_LINK65"/>
            <w:bookmarkStart w:id="32" w:name="OLE_LINK64"/>
            <w:bookmarkStart w:id="33" w:name="OLE_LINK46"/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楷体_GB2312" w:eastAsia="楷体_GB2312"/>
              </w:rPr>
              <w:t>评语：</w:t>
            </w:r>
            <w:r>
              <w:rPr>
                <w:rFonts w:hint="eastAsia" w:ascii="宋体"/>
              </w:rPr>
              <w:t xml:space="preserve">                           </w:t>
            </w:r>
          </w:p>
          <w:p>
            <w:pPr>
              <w:spacing w:line="480" w:lineRule="exact"/>
              <w:ind w:right="-51" w:firstLine="330" w:firstLineChars="150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1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>
            <w:pPr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</w:t>
            </w:r>
            <w:r>
              <w:rPr>
                <w:rFonts w:ascii="宋体" w:hAnsi="宋体" w:eastAsia="宋体" w:cs="宋体"/>
                <w:sz w:val="24"/>
                <w:szCs w:val="24"/>
              </w:rPr>
              <w:t>掌握随机存储器原理，学会FPGA内部存储器控制器的设计方法。</w:t>
            </w:r>
          </w:p>
          <w:p>
            <w:pPr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</w:t>
            </w:r>
            <w:r>
              <w:rPr>
                <w:rFonts w:ascii="宋体" w:hAnsi="宋体" w:eastAsia="宋体" w:cs="宋体"/>
                <w:sz w:val="24"/>
                <w:szCs w:val="24"/>
              </w:rPr>
              <w:t>掌握单端口与双端口RAM(随机存储器)设计与实现。</w:t>
            </w:r>
          </w:p>
          <w:p>
            <w:pPr>
              <w:jc w:val="both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</w:t>
            </w:r>
            <w:r>
              <w:rPr>
                <w:rFonts w:ascii="宋体" w:hAnsi="宋体" w:eastAsia="宋体" w:cs="宋体"/>
                <w:sz w:val="24"/>
                <w:szCs w:val="24"/>
              </w:rPr>
              <w:t>掌握FIFO (先入先出存储队列)设计与实现。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>
            <w:pPr>
              <w:tabs>
                <w:tab w:val="left" w:pos="0"/>
              </w:tabs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1、利用BASYS3片内存储器单元实现单端口RAM设计(带异步读和同步读两种模式),在时钟(c1k).上升沿,采集地址(addr)、输入数据(data_ in)、执行相关控制信息。当写使能(we) 有效，则执行写操作，否则执行读取操作。同步与异步设计仅针对读操作:对于异步RAM 而言，读操作为异步，即地址信号有效时，控制器直接读取RAM阵列;对于同步RAM而言，地址信号在时钟上升沿被采集。并保存在寄存器中，然后使用该地址信号读取RAM阵列。</w:t>
            </w:r>
          </w:p>
          <w:p>
            <w:pPr>
              <w:tabs>
                <w:tab w:val="left" w:pos="0"/>
              </w:tabs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tabs>
                <w:tab w:val="left" w:pos="0"/>
              </w:tabs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2、 实现双端口(同步与异步)RAM设计,相对于单端口RAM而言，双端口RAM存在两个存取端口,并且可独立进行读写操作，具有自己的地址(addr_ a、addr_ b)、数据输入(din_ a、din_ b) /输出端口(dout_ _a、dout_ b)以及</w:t>
            </w:r>
          </w:p>
          <w:p>
            <w:pPr>
              <w:tabs>
                <w:tab w:val="left" w:pos="0"/>
              </w:tabs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tabs>
                <w:tab w:val="left" w:pos="0"/>
              </w:tabs>
              <w:jc w:val="left"/>
              <w:rPr>
                <w:rFonts w:eastAsia="黑体"/>
                <w:b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3、实现FIFO设计,FIFO由存储单元队列或阵列构成,和RAM不同的是FIFO没有地址，第一个被写入队列的数据也是第-一个从队列中读出的数据。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实验设计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color w:val="000000" w:themeColor="text1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000000" w:themeColor="text1"/>
                <w:sz w:val="24"/>
                <w:lang w:val="en-US" w:eastAsia="zh-CN"/>
              </w:rPr>
              <w:t>实验原理：</w:t>
            </w:r>
          </w:p>
          <w:p>
            <w:pPr>
              <w:tabs>
                <w:tab w:val="left" w:pos="1140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RAM(random access memory)又称“随机存储器”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</w:rPr>
              <w:t>存储单元的内容按需要随意取出或者存入，速度很快，但断电时将丢失数据，所以一般被作为临时数据的存储媒介。Basys3开发板上拥有1,800Kbits快速RAM块，可以根据需求定制ROM、RAM或者FIFO。</w:t>
            </w:r>
          </w:p>
          <w:p>
            <w:pPr>
              <w:tabs>
                <w:tab w:val="left" w:pos="1140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tabs>
                <w:tab w:val="left" w:pos="1140"/>
              </w:tabs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</w:t>
            </w:r>
            <w:r>
              <w:rPr>
                <w:rFonts w:ascii="宋体" w:hAnsi="宋体" w:eastAsia="宋体" w:cs="宋体"/>
                <w:sz w:val="24"/>
                <w:szCs w:val="24"/>
              </w:rPr>
              <w:t>单端口RAM设计(带异步读和同步读两种模式)</w:t>
            </w:r>
          </w:p>
          <w:p>
            <w:pPr>
              <w:tabs>
                <w:tab w:val="left" w:pos="1140"/>
              </w:tabs>
              <w:ind w:leftChars="100" w:firstLine="480" w:firstLineChars="200"/>
              <w:rPr>
                <w:rFonts w:hint="eastAsia" w:ascii="宋体" w:hAnsi="宋体" w:eastAsia="宋体" w:cs="宋体"/>
                <w:bCs/>
                <w:color w:val="000000" w:themeColor="text1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在时钟(clk)上升沿,采集地址(addr)、输入数据(data_in)、执行相关控制信息。当写使能(we)有效，则执行写操作，否则执行读取操作。同步与异步设计仅针对读操作:对于异步RAM而言，读操作为异步，即地址信号有效时，控制器直接读取RAM阵列;对于同步RAM而言，地址信号在时钟上升沿被采集，并保存在寄存器中，然后使用该地址信号读取RAM阵列，单端口RAM框图如下:</w:t>
            </w:r>
          </w:p>
          <w:p>
            <w:pPr>
              <w:tabs>
                <w:tab w:val="left" w:pos="1140"/>
              </w:tabs>
              <w:jc w:val="center"/>
              <w:rPr>
                <w:rFonts w:hint="eastAsia" w:ascii="宋体" w:hAnsi="宋体" w:eastAsia="宋体" w:cs="宋体"/>
                <w:bCs/>
                <w:color w:val="000000" w:themeColor="text1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000000" w:themeColor="text1"/>
                <w:sz w:val="24"/>
                <w:lang w:val="en-US" w:eastAsia="zh-CN"/>
              </w:rPr>
              <w:drawing>
                <wp:inline distT="0" distB="0" distL="114300" distR="114300">
                  <wp:extent cx="2194560" cy="1633855"/>
                  <wp:effectExtent l="0" t="0" r="0" b="12065"/>
                  <wp:docPr id="1" name="图片 1" descr="Screenshot_20231130_181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Screenshot_20231130_1814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2801" t="18952" r="13589" b="53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163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tabs>
                <w:tab w:val="left" w:pos="1140"/>
              </w:tabs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</w:t>
            </w:r>
            <w:r>
              <w:rPr>
                <w:rFonts w:ascii="宋体" w:hAnsi="宋体" w:eastAsia="宋体" w:cs="宋体"/>
                <w:sz w:val="24"/>
                <w:szCs w:val="24"/>
              </w:rPr>
              <w:t>双端口(同步与异步) RAM</w:t>
            </w:r>
          </w:p>
          <w:p>
            <w:pPr>
              <w:tabs>
                <w:tab w:val="left" w:pos="1140"/>
              </w:tabs>
              <w:ind w:leftChars="100"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相对于单端口RAM而言，双端口RAM存在两个存取端口，并且可独立进行读写操作，具有自己的地址(addr_a、addr_b)、数据输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入</w:t>
            </w:r>
            <w:r>
              <w:rPr>
                <w:rFonts w:ascii="宋体" w:hAnsi="宋体" w:eastAsia="宋体" w:cs="宋体"/>
                <w:sz w:val="24"/>
                <w:szCs w:val="24"/>
              </w:rPr>
              <w:t>(din_a、din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</w:rPr>
              <w:t>b)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输出端口(dout_a、dout_b)以及控制信号。双端口RAM常用于视频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图像处理设计中。双端口RAM框图如下:</w:t>
            </w:r>
          </w:p>
          <w:p>
            <w:pPr>
              <w:tabs>
                <w:tab w:val="left" w:pos="1140"/>
              </w:tabs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358390" cy="2123440"/>
                  <wp:effectExtent l="0" t="0" r="3810" b="10160"/>
                  <wp:docPr id="2" name="图片 2" descr="Screenshot_20231130_181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Screenshot_20231130_18171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390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tabs>
                <w:tab w:val="left" w:pos="1140"/>
              </w:tabs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</w:t>
            </w:r>
            <w:r>
              <w:rPr>
                <w:rFonts w:ascii="宋体" w:hAnsi="宋体" w:eastAsia="宋体" w:cs="宋体"/>
                <w:sz w:val="24"/>
                <w:szCs w:val="24"/>
              </w:rPr>
              <w:t>FIFO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设计</w:t>
            </w:r>
          </w:p>
          <w:p>
            <w:pPr>
              <w:tabs>
                <w:tab w:val="left" w:pos="1140"/>
              </w:tabs>
              <w:ind w:leftChars="100" w:firstLine="480" w:firstLineChars="2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FIFO</w:t>
            </w:r>
            <w:r>
              <w:rPr>
                <w:rFonts w:ascii="宋体" w:hAnsi="宋体" w:eastAsia="宋体" w:cs="宋体"/>
                <w:sz w:val="24"/>
                <w:szCs w:val="24"/>
              </w:rPr>
              <w:t>是一个先入先出的存储队列，和RAM不同的是FIFO没有地址，第一个被写入队列的数据也是第一个从队列中读出的数据。FIFO可以在输入输出速率不匹配时，作为临时存储单元;可用于不同时钟域中间的同步;输入数据路径和输出数据路径之间数据宽度不匹配时，可用于数据宽度调整电路。FIFO的框图和信号功能如下:</w:t>
            </w:r>
          </w:p>
          <w:p>
            <w:pPr>
              <w:tabs>
                <w:tab w:val="left" w:pos="1140"/>
              </w:tabs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186940" cy="1721485"/>
                  <wp:effectExtent l="0" t="0" r="7620" b="635"/>
                  <wp:docPr id="3" name="图片 3" descr="Screenshot_20231130_181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Screenshot_20231130_18173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940" cy="172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405380" cy="2237740"/>
                  <wp:effectExtent l="0" t="0" r="2540" b="2540"/>
                  <wp:docPr id="4" name="图片 4" descr="Screenshot_20231130_181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Screenshot_20231130_18174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380" cy="223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 w:eastAsia="黑体"/>
                <w:bCs/>
                <w:sz w:val="24"/>
              </w:rPr>
              <w:t>四、实验过程或算法</w:t>
            </w:r>
          </w:p>
          <w:p>
            <w:pPr>
              <w:spacing w:line="24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1.单端口RAM设计代码实现：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）编写 </w:t>
            </w:r>
            <w:r>
              <w:rPr>
                <w:rFonts w:hint="default"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Design source 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文件 </w:t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//同步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module ram_single_same(clk,we,addr,data_in,data_out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);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input clk;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input we;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input [1:0]addr;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input[3:0]data_in;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output reg [3:0]data_out;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reg [3:0] ram[3:0];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always@(posedge clk)begin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if(we)begin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ram[addr]&lt;=data_in;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end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else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data_out&lt;=ram[addr];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end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endmodule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//异步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module ram_single_dif(clk,we,addr,data_in,data_out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);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input clk;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input we;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input [1:0]addr;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input[3:0]data_in;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output reg [3:0]data_out;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reg [3:0] ram[3:0];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always@(posedge clk)begin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if(we)begin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ram[addr]&lt;=data_in;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end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end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always@(we or addr)begin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if(!we)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data_out&lt;=ram[addr];</w:t>
            </w:r>
          </w:p>
          <w:p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end</w:t>
            </w:r>
          </w:p>
          <w:p>
            <w:pPr>
              <w:tabs>
                <w:tab w:val="left" w:pos="1140"/>
              </w:tabs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Endmodule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通过行为仿真验证正确性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仿真代码：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ahoma" w:hAnsi="Tahoma" w:eastAsia="Tahoma" w:cs="Tahom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`timescale 1ns / 1ns 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module ram_single_same_tb;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 clk,we;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reg[1:0]addr;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reg[3:0]data_in;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wire [3:0]data_out;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ram_single_same u(clk,we,addr,data_in,data_out);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initial clk=0;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always #7 clk=~clk;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initial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begin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#50 addr=2'b00;we=1;data_in=4'b0000; 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#50 addr=2'b01;we=1;data_in=4'b0011;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#50 addr=2'b10;we=1;data_in=4'b0001;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#50 addr=2'b11;we=1;data_in=4'b1110;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#50 addr=2'b00;we=0;data_in=4'b0111;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#50 addr=2'b01;we=0;data_in=4'b0101;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#50 addr=2'b10;we=0;data_in=4'b1101;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#50 addr=2'b11;we=0;data_in=4'b1111;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end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endmodule</w:t>
            </w:r>
          </w:p>
          <w:p>
            <w:pPr>
              <w:tabs>
                <w:tab w:val="left" w:pos="1140"/>
              </w:tabs>
              <w:spacing w:line="24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3）波形图</w:t>
            </w:r>
          </w:p>
          <w:p>
            <w:pPr>
              <w:tabs>
                <w:tab w:val="left" w:pos="1140"/>
              </w:tabs>
            </w:pPr>
            <w:r>
              <w:drawing>
                <wp:inline distT="0" distB="0" distL="114300" distR="114300">
                  <wp:extent cx="4933950" cy="3451860"/>
                  <wp:effectExtent l="0" t="0" r="6350" b="254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345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单端口同步 </w:t>
            </w: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RAM 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波形图</w:t>
            </w:r>
          </w:p>
          <w:p>
            <w:pPr>
              <w:tabs>
                <w:tab w:val="left" w:pos="1140"/>
              </w:tabs>
            </w:pPr>
            <w:r>
              <w:drawing>
                <wp:inline distT="0" distB="0" distL="114300" distR="114300">
                  <wp:extent cx="4869815" cy="2488565"/>
                  <wp:effectExtent l="0" t="0" r="6985" b="635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815" cy="2488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单端口异步 </w:t>
            </w: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RAM 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波形图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（4）RTL分析，查看电路图</w:t>
            </w:r>
          </w:p>
          <w:p>
            <w:pPr>
              <w:tabs>
                <w:tab w:val="left" w:pos="1140"/>
              </w:tabs>
            </w:pPr>
            <w:r>
              <w:drawing>
                <wp:inline distT="0" distB="0" distL="114300" distR="114300">
                  <wp:extent cx="5269865" cy="3138805"/>
                  <wp:effectExtent l="0" t="0" r="635" b="1079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13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单端口 </w:t>
            </w: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RAM RTL 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电路图</w:t>
            </w:r>
          </w:p>
          <w:p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</w:p>
          <w:p>
            <w:pPr>
              <w:tabs>
                <w:tab w:val="left" w:pos="1140"/>
              </w:tabs>
              <w:rPr>
                <w:rFonts w:hint="eastAsia" w:ascii="黑体" w:hAnsi="黑体" w:eastAsia="黑体" w:cs="黑体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sz w:val="28"/>
                <w:szCs w:val="28"/>
                <w:lang w:val="en-US" w:eastAsia="zh-CN"/>
              </w:rPr>
              <w:t>2.双端口代码(同步和异步）实现：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）编写 </w:t>
            </w:r>
            <w:r>
              <w:rPr>
                <w:rFonts w:hint="default"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Design source 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文件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module 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ram_dual(clk,we_a,we_b,addr_a,addr_b,din_a,din_b,dout_a,dout_b);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input clk;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input we_a;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input we_b;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input[1:0]addr_a;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input[1:0]addr_b;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input[3:0]din_a;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input[3:0]din_b;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output reg[3:0]dout_a;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output reg[3:0]dout_b;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reg [3:0]ram_a[3:0];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reg[3:0]ram_b[3:0];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always@(posedge clk)begin //a 和 b 同步写操作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if(we_a)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ram_a[addr_a]&lt;=din_a;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if(we_b)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ram_b[addr_b]&lt;=din_b;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end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always@(posedge clk)begin //a 实现同步读操作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if(!we_a)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dout_a&lt;=ram_a[addr_a];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end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always@(we_b or addr_b)begin //b 实现异步读操作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if(!we_b)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dout_b&lt;=ram_b[addr_b];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end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ndmodule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）通过行为仿真验证正确性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仿真代码: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ascii="Tahoma" w:hAnsi="Tahoma" w:eastAsia="Tahoma" w:cs="Tahom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`timescale 1ns / 1ns 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module ram_dual_tb;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 clk;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 we_a;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 we_b;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reg[1:0]addr_a;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reg[1:0]addr_b;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reg[3:0]din_a;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reg[3:0]din_b;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wire[3:0]dout_a;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wire [3:0]dout_b;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ram_dual 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u(clk,we_a,we_b,addr_a,addr_b,din_a,din_b,dout_a,dout_b);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initial clk=0;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always #7 clk=~clk;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initial begin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din_a=0;din_b=1;we_a=1;we_b=1;addr_a=0;addr_b=0;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#50 din_a=1;din_b=3;we_a=1;we_b=1;addr_a=1;addr_b=1;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#50 din_a=3;din_b=2;we_a=1;we_b=1;addr_a=2;addr_b=2;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#50 din_a=2;din_b=0;we_a=1;we_b=1;addr_a=3;addr_b=3;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#50 din_a=0;din_b=1;we_a=0;we_b=0;addr_a=0;addr_b=0;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#50 din_a=1;din_b=2;we_a=0;we_b=0;addr_a=2;addr_b=1;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#50 din_a=2;din_b=3;we_a=0;we_b=0;addr_a=1;addr_b=2;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#50 din_a=3;din_b=0;we_a=0;we_b=0;addr_a=3;addr_b=3;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end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Endmodule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(3)波形图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04460" cy="2785110"/>
                  <wp:effectExtent l="0" t="0" r="2540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460" cy="278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双端口 </w:t>
            </w: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RAM 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波形图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（4）</w:t>
            </w: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RTL </w:t>
            </w: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分析，查看电路图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drawing>
                <wp:inline distT="0" distB="0" distL="114300" distR="114300">
                  <wp:extent cx="4479290" cy="2670810"/>
                  <wp:effectExtent l="0" t="0" r="381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290" cy="267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双端口 </w:t>
            </w: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RAM RTL 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电路图</w:t>
            </w:r>
          </w:p>
          <w:p>
            <w:pPr>
              <w:tabs>
                <w:tab w:val="left" w:pos="1140"/>
              </w:tabs>
              <w:rPr>
                <w:rFonts w:hint="eastAsia" w:ascii="黑体" w:hAnsi="黑体" w:eastAsia="黑体" w:cs="黑体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sz w:val="28"/>
                <w:szCs w:val="28"/>
                <w:lang w:val="en-US" w:eastAsia="zh-CN"/>
              </w:rPr>
              <w:t>3.FIFO设计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）编写 </w:t>
            </w:r>
            <w:r>
              <w:rPr>
                <w:rFonts w:hint="default"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Design Source 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文件 </w:t>
            </w:r>
          </w:p>
          <w:p>
            <w:pPr>
              <w:tabs>
                <w:tab w:val="left" w:pos="1140"/>
              </w:tabs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①顶层模块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module top_fifo(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input clk,button,rst,rd_en,wr_en,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input [3:0]data_in,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output[3:0]data_out,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output full,empty);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wire de_button;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debkey u0(.clk(clk),.rst(rst),.key_in(button),.key_out(de_button));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//debkey中的de_button输出信号作为输入信号给fifo模块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fifo u1(.clk(de_button),.rst(rst),.wr_en(wr_en),.rd_en(rd_en),.data_in(data_in),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.empty(empty),.full(full),.data_out(data_out));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endmodule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②按键消抖模块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module debkey(//消抖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input clk,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input rst,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input key_in,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output key_out);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parameter T100Hz = 249999;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integer cnt_100Hz;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 clk_100Hz;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always @(posedge clk) begin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if(rst)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cnt_100Hz&lt;=32'b0;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else  begin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cnt_100Hz&lt;=cnt_100Hz+1'b1;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if(cnt_100Hz==T100Hz) begin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cnt_100Hz&lt;=32'b0;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clk_100Hz&lt;=~clk_100Hz;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end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end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end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reg[2:0]key_rrr,key_rr,key_r;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always @(posedge clk_100Hz) begin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if(rst) begin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key_rrr&lt;=1'b1;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key_rr&lt;=1'b1;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key_r&lt;=1'b1;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end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else begin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key_rrr&lt;=key_rr;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key_rr&lt;=key_r;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key_r&lt;=key_in;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end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end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assign key_out = key_rrr&amp;key_rr&amp;key_r;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endmodule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③FIFO核心模块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module fifo(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input clk,rst,rd_en,wr_en,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input [3:0]data_in,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output reg [3:0]data_out,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output full,empty);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 [3:0]arm[3:0];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 [2:0]counter;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 [1:0]wr_p=2'b00;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 [1:0]rd_p=2'b00;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assign full=(counter==4)?1:0;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assign empty=(counter==0)?1:0;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always@(posedge clk or posedge rst) begin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if(rst)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counter&lt;=0;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else if(wr_en&amp;&amp;!rd_en&amp;&amp;!full)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counter&lt;=counter+1;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else if(!wr_en&amp;&amp;rd_en&amp;&amp;!empty)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counter&lt;=counter-1;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else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counter&lt;=counter;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end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always@(posedge clk or posedge rst) begin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if(rst)begin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wr_p&lt;=0;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end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else if(wr_en&amp;&amp;!full)begin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arm[wr_p]&lt;=data_in;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wr_p&lt;=wr_p+1;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end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end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always@(posedge clk or posedge rst) begin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if(rst) begin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rd_p&lt;=0;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data_out&lt;=0;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end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else if(rd_en&amp;&amp;!empty)begin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data_out&lt;=arm[rd_p];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rd_p&lt;=rd_p+1;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end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end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endmodule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（2）通过行为仿真验证正确性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代码如下：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`timescale 1ns / 1ns 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module top_fifo_tb();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reg clk,rst,rd_en,wr_en;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reg [3:0]data_in;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wire [3:0]data_out;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wire full,empty;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fifo u( .clk(clk),.rst(rst),.rd_en(rd_en),.wr_en(wr_en),.data_in(data_in),.data_out(data_out),.full(full),.empty(empty) );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initial clk=1;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always #50 clk=~clk;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initial begin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data_in=4'b0000;wr_en=0;rd_en=0;rst=1;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#100;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data_in=4'b0001;wr_en=1;rd_en=0;rst=0;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#100;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data_in=4'b0010;wr_en=1;rd_en=0;rst=0;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#100;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data_in=4'b0100;wr_en=1;rd_en=0;rst=0;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#100;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data_in=4'b1000;wr_en=1;rd_en=0;rst=0;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#100;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data_in=4'b1001;wr_en=1;rd_en=0;rst=0;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#100;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data_in=4'b0110;wr_en=0;rd_en=1;rst=0;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#100;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end</w:t>
            </w:r>
          </w:p>
          <w:p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endmodule</w:t>
            </w:r>
          </w:p>
          <w:p>
            <w:pPr>
              <w:numPr>
                <w:ilvl w:val="0"/>
                <w:numId w:val="2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  <w:t>波形图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  <w:r>
              <w:drawing>
                <wp:inline distT="0" distB="0" distL="114300" distR="114300">
                  <wp:extent cx="4760595" cy="3832225"/>
                  <wp:effectExtent l="0" t="0" r="1905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83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FIFO </w:t>
            </w: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仿真波形图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RTL 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分析，查看电路图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  <w:r>
              <w:drawing>
                <wp:inline distT="0" distB="0" distL="114300" distR="114300">
                  <wp:extent cx="4765040" cy="2808605"/>
                  <wp:effectExtent l="0" t="0" r="10160" b="1079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040" cy="280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FIFO RTL </w:t>
            </w: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电路图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）实现综合 </w:t>
            </w: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Run Synthesis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（6）</w:t>
            </w:r>
            <w:r>
              <w:rPr>
                <w:rFonts w:hint="default"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Run implementation 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后实现管脚分配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drawing>
                <wp:inline distT="0" distB="0" distL="114300" distR="114300">
                  <wp:extent cx="4868545" cy="1875790"/>
                  <wp:effectExtent l="0" t="0" r="8255" b="3810"/>
                  <wp:docPr id="1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545" cy="187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（7）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创建比特流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（8）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连接板子，烧录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（9）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上板实现，再次验证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 w:eastAsia="微软雅黑"/>
                <w:lang w:eastAsia="zh-CN"/>
              </w:rPr>
            </w:pPr>
            <w:r>
              <w:rPr>
                <w:rFonts w:hint="eastAsia" w:eastAsia="微软雅黑"/>
                <w:lang w:eastAsia="zh-CN"/>
              </w:rPr>
              <w:drawing>
                <wp:inline distT="0" distB="0" distL="114300" distR="114300">
                  <wp:extent cx="4864735" cy="3662045"/>
                  <wp:effectExtent l="0" t="0" r="0" b="0"/>
                  <wp:docPr id="14" name="图片 14" descr="7DEC9D369CF46A575618EAFCEC684BC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7DEC9D369CF46A575618EAFCEC684BCB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t="27805" b="157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735" cy="366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验证成功，功能实现正常。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 w:eastAsia="微软雅黑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7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五、实验过程中遇到的问题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hint="eastAsia" w:eastAsia="黑体"/>
                <w:bCs/>
                <w:sz w:val="24"/>
              </w:rPr>
              <w:t>情况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>1.</w:t>
            </w:r>
            <w:r>
              <w:rPr>
                <w:rFonts w:hint="default"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FIFO 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上板验证时，发现出现按键抖动现象影响实验实现。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解决：学习老师提供的按键消抖模块学习文档，设计按键消抖模块，来消除抖动对实验带来的干扰。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>2.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判断 </w:t>
            </w:r>
            <w:r>
              <w:rPr>
                <w:rFonts w:hint="default"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FIFO 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的满空情况出现困难。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解决：利用</w:t>
            </w:r>
            <w:r>
              <w:rPr>
                <w:rFonts w:hint="default"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>count</w:t>
            </w:r>
            <w:r>
              <w:rPr>
                <w:rFonts w:hint="eastAsi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>，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计数队列中的个数。当队列中数目达到最大值，则亮“满状态”灯，全部出队或者队为空时，亮“空状态”灯。</w:t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3.对FIFO存储器定义不清晰，在设计代码时因为不理解出现很多错误</w:t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解决：利用网络平台去查阅FIFO相关知识和定义，明白先进先出队列的概念和实现思路。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4.在分配输入输出管脚时出现错误</w:t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解决：利用button键和led灯，将入队和出队操作分别实现。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5.对时序电路不是很熟悉，在设计同步异步电路时出现代码错误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解决：阅读相关可见PPT和教材，并查阅网上资料，学习同步和异步操作。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六、实验结果及分析和（或）源程序调试过程</w:t>
            </w:r>
          </w:p>
          <w:p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1.仿真结果：</w:t>
            </w:r>
          </w:p>
          <w:p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单端口仿真实现：</w:t>
            </w:r>
          </w:p>
          <w:p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仿真波形图：</w:t>
            </w:r>
          </w:p>
          <w:p>
            <w:pPr>
              <w:tabs>
                <w:tab w:val="left" w:pos="1140"/>
              </w:tabs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4062730" cy="2842260"/>
                  <wp:effectExtent l="0" t="0" r="1270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730" cy="284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双端口仿真实现：</w:t>
            </w:r>
          </w:p>
          <w:p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仿真波形图：</w:t>
            </w:r>
          </w:p>
          <w:p>
            <w:pPr>
              <w:tabs>
                <w:tab w:val="left" w:pos="1140"/>
              </w:tabs>
            </w:pPr>
            <w:r>
              <w:drawing>
                <wp:inline distT="0" distB="0" distL="114300" distR="114300">
                  <wp:extent cx="4481195" cy="2398395"/>
                  <wp:effectExtent l="0" t="0" r="1905" b="190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195" cy="2398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</w:pPr>
          </w:p>
          <w:p>
            <w:pPr>
              <w:tabs>
                <w:tab w:val="left" w:pos="1140"/>
              </w:tabs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FIFO仿真实现：</w:t>
            </w:r>
          </w:p>
          <w:p>
            <w:pPr>
              <w:tabs>
                <w:tab w:val="left" w:pos="1140"/>
              </w:tabs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仿真波形图：</w:t>
            </w:r>
          </w:p>
          <w:p>
            <w:pPr>
              <w:tabs>
                <w:tab w:val="left" w:pos="1140"/>
              </w:tabs>
            </w:pPr>
            <w:r>
              <w:drawing>
                <wp:inline distT="0" distB="0" distL="114300" distR="114300">
                  <wp:extent cx="3856355" cy="3105150"/>
                  <wp:effectExtent l="0" t="0" r="4445" b="635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355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2.实验结果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利用随机存储器原理，学会 FPGA 内部存储器控制器的设计方法，成功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设计并实现了单端口与双端口 RAM（随机存储器），完成了 FIFO（先入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先出存储队列）的设计与实现</w:t>
            </w:r>
          </w:p>
          <w:p>
            <w:p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 w:eastAsia="微软雅黑"/>
                <w:lang w:eastAsia="zh-CN"/>
              </w:rPr>
              <w:drawing>
                <wp:inline distT="0" distB="0" distL="114300" distR="114300">
                  <wp:extent cx="4113530" cy="3096895"/>
                  <wp:effectExtent l="0" t="0" r="1270" b="1905"/>
                  <wp:docPr id="17" name="图片 17" descr="7DEC9D369CF46A575618EAFCEC684BC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7DEC9D369CF46A575618EAFCEC684BCB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t="27805" b="157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3530" cy="309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</w:p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bookmarkStart w:id="34" w:name="_GoBack"/>
            <w:bookmarkEnd w:id="34"/>
            <w:r>
              <w:rPr>
                <w:rFonts w:hint="eastAsia" w:eastAsia="黑体"/>
                <w:bCs/>
                <w:sz w:val="24"/>
              </w:rPr>
              <w:t>七、小组分工情况说明</w:t>
            </w:r>
          </w:p>
          <w:p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i w:val="0"/>
                <w:iCs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i w:val="0"/>
                <w:iCs/>
                <w:color w:val="auto"/>
                <w:sz w:val="24"/>
                <w:lang w:val="en-US" w:eastAsia="zh-CN"/>
              </w:rPr>
              <w:t>姚凡：主要负责实验代码编写、实际实现、仿真波形、RTL电路图观测和实验报告收尾工作</w: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i w:val="0"/>
                <w:iCs/>
                <w:color w:val="auto"/>
                <w:sz w:val="24"/>
                <w:lang w:val="en-US" w:eastAsia="zh-CN"/>
              </w:rPr>
              <w:t>杨小艺：主要负责编写实验报告工作</w:t>
            </w:r>
          </w:p>
        </w:tc>
      </w:tr>
    </w:tbl>
    <w:p/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75AA33"/>
    <w:multiLevelType w:val="singleLevel"/>
    <w:tmpl w:val="F475AA3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3482F19"/>
    <w:multiLevelType w:val="singleLevel"/>
    <w:tmpl w:val="73482F19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OTViOGQ5MjI1NjQwMzJjODkwODJjNWFmNGYxNjg1ZDUifQ=="/>
  </w:docVars>
  <w:rsids>
    <w:rsidRoot w:val="00D31D50"/>
    <w:rsid w:val="000464C0"/>
    <w:rsid w:val="00087482"/>
    <w:rsid w:val="00087D39"/>
    <w:rsid w:val="00125B21"/>
    <w:rsid w:val="001A586B"/>
    <w:rsid w:val="001B0DA1"/>
    <w:rsid w:val="001F5C55"/>
    <w:rsid w:val="00227DCD"/>
    <w:rsid w:val="0028261B"/>
    <w:rsid w:val="0029005F"/>
    <w:rsid w:val="002D37B1"/>
    <w:rsid w:val="00323B43"/>
    <w:rsid w:val="003D1456"/>
    <w:rsid w:val="003D37D8"/>
    <w:rsid w:val="003F4DEC"/>
    <w:rsid w:val="003F5324"/>
    <w:rsid w:val="00426133"/>
    <w:rsid w:val="00427AC4"/>
    <w:rsid w:val="004358AB"/>
    <w:rsid w:val="00443E3E"/>
    <w:rsid w:val="00455D87"/>
    <w:rsid w:val="004942C0"/>
    <w:rsid w:val="004C590A"/>
    <w:rsid w:val="004D482E"/>
    <w:rsid w:val="00541E85"/>
    <w:rsid w:val="00564F3D"/>
    <w:rsid w:val="0057041B"/>
    <w:rsid w:val="00601178"/>
    <w:rsid w:val="006F0F32"/>
    <w:rsid w:val="007F0509"/>
    <w:rsid w:val="00807833"/>
    <w:rsid w:val="008A35E3"/>
    <w:rsid w:val="008B7726"/>
    <w:rsid w:val="00960C5D"/>
    <w:rsid w:val="00973DC7"/>
    <w:rsid w:val="00A2325E"/>
    <w:rsid w:val="00A44835"/>
    <w:rsid w:val="00AB0961"/>
    <w:rsid w:val="00B124AB"/>
    <w:rsid w:val="00BC4791"/>
    <w:rsid w:val="00C47A2E"/>
    <w:rsid w:val="00C721B7"/>
    <w:rsid w:val="00D0426E"/>
    <w:rsid w:val="00D31D50"/>
    <w:rsid w:val="00D61110"/>
    <w:rsid w:val="00DE012D"/>
    <w:rsid w:val="00DE6963"/>
    <w:rsid w:val="00DF2E70"/>
    <w:rsid w:val="00E31DE0"/>
    <w:rsid w:val="00E66E21"/>
    <w:rsid w:val="00E73574"/>
    <w:rsid w:val="00EC3668"/>
    <w:rsid w:val="00F03F2D"/>
    <w:rsid w:val="00F17314"/>
    <w:rsid w:val="00F50891"/>
    <w:rsid w:val="00F6708E"/>
    <w:rsid w:val="00F67960"/>
    <w:rsid w:val="00FC46D1"/>
    <w:rsid w:val="11467176"/>
    <w:rsid w:val="512828B0"/>
    <w:rsid w:val="6FD9370C"/>
    <w:rsid w:val="7287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rFonts w:ascii="Tahoma" w:hAnsi="Tahoma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79</Words>
  <Characters>452</Characters>
  <Lines>3</Lines>
  <Paragraphs>1</Paragraphs>
  <TotalTime>10</TotalTime>
  <ScaleCrop>false</ScaleCrop>
  <LinksUpToDate>false</LinksUpToDate>
  <CharactersWithSpaces>530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杨小艺</dc:creator>
  <cp:lastModifiedBy>Diana</cp:lastModifiedBy>
  <dcterms:modified xsi:type="dcterms:W3CDTF">2023-12-25T15:49:51Z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77D3EFF403DA4B74BC18D1CEEAD8E96F_12</vt:lpwstr>
  </property>
</Properties>
</file>