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26E1B8"/>
    <w:p w14:paraId="21AE3F57">
      <w:r>
        <w:t>数据库系统project报告</w:t>
      </w:r>
    </w:p>
    <w:p w14:paraId="34C0AADF">
      <w:r>
        <w:t>2023-2024学年第2学期（CST21118）</w:t>
      </w:r>
    </w:p>
    <w:p w14:paraId="5E6804AD"/>
    <w:tbl>
      <w:tblPr>
        <w:tblStyle w:val="10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7645"/>
      </w:tblGrid>
      <w:tr w14:paraId="233CE1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2" w:hRule="atLeast"/>
        </w:trPr>
        <w:tc>
          <w:tcPr>
            <w:tcW w:w="9349" w:type="dxa"/>
            <w:gridSpan w:val="2"/>
            <w:vAlign w:val="center"/>
          </w:tcPr>
          <w:p w14:paraId="57884E9E">
            <w:r>
              <w:t>数据库系统project任务书</w:t>
            </w:r>
          </w:p>
        </w:tc>
      </w:tr>
      <w:tr w14:paraId="7748D0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9" w:hRule="atLeast"/>
        </w:trPr>
        <w:tc>
          <w:tcPr>
            <w:tcW w:w="1705" w:type="dxa"/>
            <w:vAlign w:val="center"/>
          </w:tcPr>
          <w:p w14:paraId="719897FA">
            <w:r>
              <w:t>名称</w:t>
            </w:r>
          </w:p>
        </w:tc>
        <w:tc>
          <w:tcPr>
            <w:tcW w:w="7644" w:type="dxa"/>
            <w:vAlign w:val="center"/>
          </w:tcPr>
          <w:p w14:paraId="060B36FA">
            <w:r>
              <w:t>Update设计与实现</w:t>
            </w:r>
          </w:p>
        </w:tc>
      </w:tr>
      <w:tr w14:paraId="1F215B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6" w:hRule="atLeast"/>
        </w:trPr>
        <w:tc>
          <w:tcPr>
            <w:tcW w:w="1705" w:type="dxa"/>
            <w:vAlign w:val="center"/>
          </w:tcPr>
          <w:p w14:paraId="3F7ACECC">
            <w:r>
              <w:t>类型</w:t>
            </w:r>
          </w:p>
        </w:tc>
        <w:tc>
          <w:tcPr>
            <w:tcW w:w="7644" w:type="dxa"/>
            <w:vAlign w:val="center"/>
          </w:tcPr>
          <w:p w14:paraId="655C4073">
            <w:pPr>
              <w:rPr>
                <w:szCs w:val="24"/>
              </w:rPr>
            </w:pPr>
            <w:r>
              <w:rPr>
                <w:rFonts w:hint="eastAsia"/>
                <w:lang w:eastAsia="zh-CN"/>
              </w:rPr>
              <w:t>□</w:t>
            </w:r>
            <w:r>
              <w:t xml:space="preserve">验证性  </w:t>
            </w:r>
            <w:r>
              <w:rPr>
                <w:rFonts w:hint="eastAsia"/>
                <w:lang w:eastAsia="zh-CN"/>
              </w:rPr>
              <w:t>□</w:t>
            </w:r>
            <w:r>
              <w:t xml:space="preserve">设计性   </w:t>
            </w:r>
            <w:r>
              <w:rPr>
                <w:rFonts w:hint="eastAsia"/>
                <w:lang w:eastAsia="zh-CN"/>
              </w:rPr>
              <w:t>☑</w:t>
            </w:r>
            <w:r>
              <w:t xml:space="preserve"> 综合性</w:t>
            </w:r>
          </w:p>
        </w:tc>
      </w:tr>
      <w:tr w14:paraId="52603C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1705" w:type="dxa"/>
            <w:vAlign w:val="center"/>
          </w:tcPr>
          <w:p w14:paraId="5DC175DA">
            <w:r>
              <w:t>内容</w:t>
            </w:r>
          </w:p>
        </w:tc>
        <w:tc>
          <w:tcPr>
            <w:tcW w:w="7644" w:type="dxa"/>
            <w:vAlign w:val="center"/>
          </w:tcPr>
          <w:p w14:paraId="61D3194A">
            <w:pPr>
              <w:pStyle w:val="22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t>基于MiniOB理解数据库系统的SQL引擎执行原理。</w:t>
            </w:r>
          </w:p>
          <w:p w14:paraId="7A7E17B4">
            <w:pPr>
              <w:pStyle w:val="22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t>设计并实现MiniOB的update功能。</w:t>
            </w:r>
          </w:p>
        </w:tc>
      </w:tr>
      <w:tr w14:paraId="37095F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60" w:hRule="atLeast"/>
        </w:trPr>
        <w:tc>
          <w:tcPr>
            <w:tcW w:w="1705" w:type="dxa"/>
            <w:vAlign w:val="center"/>
          </w:tcPr>
          <w:p w14:paraId="510AE609">
            <w:r>
              <w:t>要求</w:t>
            </w:r>
          </w:p>
        </w:tc>
        <w:tc>
          <w:tcPr>
            <w:tcW w:w="7644" w:type="dxa"/>
            <w:vAlign w:val="center"/>
          </w:tcPr>
          <w:p w14:paraId="2A27D09F">
            <w:pPr>
              <w:pStyle w:val="22"/>
              <w:numPr>
                <w:ilvl w:val="0"/>
                <w:numId w:val="4"/>
              </w:numPr>
            </w:pPr>
            <w:r>
              <w:t>设计方案要合理；</w:t>
            </w:r>
          </w:p>
          <w:p w14:paraId="547B2613">
            <w:pPr>
              <w:pStyle w:val="22"/>
              <w:numPr>
                <w:ilvl w:val="0"/>
                <w:numId w:val="4"/>
              </w:numPr>
            </w:pPr>
            <w:r>
              <w:t>能基于该方案完成系统要求的功能；</w:t>
            </w:r>
          </w:p>
          <w:p w14:paraId="1370773B">
            <w:pPr>
              <w:pStyle w:val="22"/>
              <w:numPr>
                <w:ilvl w:val="0"/>
                <w:numId w:val="4"/>
              </w:numPr>
            </w:pPr>
            <w:r>
              <w:t>设计方案有一定的合理性分析。</w:t>
            </w:r>
          </w:p>
          <w:p w14:paraId="5C9ABB1E"/>
        </w:tc>
      </w:tr>
      <w:tr w14:paraId="4F777B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" w:hRule="atLeast"/>
        </w:trPr>
        <w:tc>
          <w:tcPr>
            <w:tcW w:w="1705" w:type="dxa"/>
            <w:vAlign w:val="center"/>
          </w:tcPr>
          <w:p w14:paraId="7DB2658E">
            <w:r>
              <w:t>任务时间</w:t>
            </w:r>
          </w:p>
        </w:tc>
        <w:tc>
          <w:tcPr>
            <w:tcW w:w="7644" w:type="dxa"/>
            <w:vAlign w:val="center"/>
          </w:tcPr>
          <w:p w14:paraId="3FEF03F4">
            <w:r>
              <w:t>2024年5月8日至2024年5月29日</w:t>
            </w:r>
          </w:p>
        </w:tc>
      </w:tr>
    </w:tbl>
    <w:p w14:paraId="35D4A72F">
      <w:r>
        <w:t xml:space="preserve">                                              </w:t>
      </w:r>
    </w:p>
    <w:p w14:paraId="3A1E95C2"/>
    <w:p w14:paraId="42640B98"/>
    <w:p w14:paraId="131D9113"/>
    <w:p w14:paraId="70534AFC"/>
    <w:tbl>
      <w:tblPr>
        <w:tblStyle w:val="10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58"/>
        <w:gridCol w:w="2370"/>
        <w:gridCol w:w="22"/>
        <w:gridCol w:w="1567"/>
        <w:gridCol w:w="827"/>
        <w:gridCol w:w="2403"/>
      </w:tblGrid>
      <w:tr w14:paraId="678B6B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4" w:hRule="atLeast"/>
          <w:jc w:val="center"/>
        </w:trPr>
        <w:tc>
          <w:tcPr>
            <w:tcW w:w="9359" w:type="dxa"/>
            <w:gridSpan w:val="7"/>
            <w:vAlign w:val="center"/>
          </w:tcPr>
          <w:p w14:paraId="46709185">
            <w:r>
              <w:t>小组成员</w:t>
            </w:r>
          </w:p>
        </w:tc>
      </w:tr>
      <w:tr w14:paraId="28C2D1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1" w:hRule="atLeast"/>
          <w:jc w:val="center"/>
        </w:trPr>
        <w:tc>
          <w:tcPr>
            <w:tcW w:w="2334" w:type="dxa"/>
            <w:gridSpan w:val="2"/>
            <w:vAlign w:val="center"/>
          </w:tcPr>
          <w:p w14:paraId="6AA4A203">
            <w:r>
              <w:t>20221879</w:t>
            </w:r>
          </w:p>
        </w:tc>
        <w:tc>
          <w:tcPr>
            <w:tcW w:w="2337" w:type="dxa"/>
            <w:gridSpan w:val="2"/>
            <w:vAlign w:val="center"/>
          </w:tcPr>
          <w:p w14:paraId="48E84B7E">
            <w:r>
              <w:t>202</w:t>
            </w:r>
            <w:r>
              <w:rPr>
                <w:rFonts w:hint="eastAsia"/>
                <w:lang w:val="en-US" w:eastAsia="zh-CN"/>
              </w:rPr>
              <w:t>2</w:t>
            </w:r>
            <w:bookmarkStart w:id="0" w:name="_GoBack"/>
            <w:bookmarkEnd w:id="0"/>
            <w:r>
              <w:t>5847</w:t>
            </w:r>
          </w:p>
        </w:tc>
        <w:tc>
          <w:tcPr>
            <w:tcW w:w="2339" w:type="dxa"/>
            <w:gridSpan w:val="2"/>
            <w:vAlign w:val="center"/>
          </w:tcPr>
          <w:p w14:paraId="12A50B06">
            <w:r>
              <w:t>20221849</w:t>
            </w:r>
          </w:p>
        </w:tc>
        <w:tc>
          <w:tcPr>
            <w:tcW w:w="2349" w:type="dxa"/>
            <w:vAlign w:val="center"/>
          </w:tcPr>
          <w:p w14:paraId="60A4AE62">
            <w:r>
              <w:t>20220999</w:t>
            </w:r>
          </w:p>
        </w:tc>
      </w:tr>
      <w:tr w14:paraId="74B81D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1" w:hRule="atLeast"/>
          <w:jc w:val="center"/>
        </w:trPr>
        <w:tc>
          <w:tcPr>
            <w:tcW w:w="2334" w:type="dxa"/>
            <w:gridSpan w:val="2"/>
            <w:vAlign w:val="center"/>
          </w:tcPr>
          <w:p w14:paraId="54E06512">
            <w:r>
              <w:t>姚凡</w:t>
            </w:r>
          </w:p>
        </w:tc>
        <w:tc>
          <w:tcPr>
            <w:tcW w:w="2337" w:type="dxa"/>
            <w:gridSpan w:val="2"/>
            <w:vAlign w:val="center"/>
          </w:tcPr>
          <w:p w14:paraId="3F9251AF">
            <w:r>
              <w:t>陈骁睿</w:t>
            </w:r>
          </w:p>
        </w:tc>
        <w:tc>
          <w:tcPr>
            <w:tcW w:w="2339" w:type="dxa"/>
            <w:gridSpan w:val="2"/>
            <w:vAlign w:val="center"/>
          </w:tcPr>
          <w:p w14:paraId="6B5480DC">
            <w:r>
              <w:t>杨小艺</w:t>
            </w:r>
          </w:p>
        </w:tc>
        <w:tc>
          <w:tcPr>
            <w:tcW w:w="2349" w:type="dxa"/>
            <w:vAlign w:val="center"/>
          </w:tcPr>
          <w:p w14:paraId="23E07368">
            <w:r>
              <w:t>冉倬樾</w:t>
            </w:r>
          </w:p>
        </w:tc>
      </w:tr>
      <w:tr w14:paraId="1A00D7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3" w:hRule="atLeast"/>
          <w:jc w:val="center"/>
        </w:trPr>
        <w:tc>
          <w:tcPr>
            <w:tcW w:w="9359" w:type="dxa"/>
            <w:gridSpan w:val="7"/>
            <w:vAlign w:val="center"/>
          </w:tcPr>
          <w:p w14:paraId="564E6EE3">
            <w:r>
              <w:t>项目评分表</w:t>
            </w:r>
          </w:p>
        </w:tc>
      </w:tr>
      <w:tr w14:paraId="18A149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3" w:hRule="atLeast"/>
          <w:jc w:val="center"/>
        </w:trPr>
        <w:tc>
          <w:tcPr>
            <w:tcW w:w="1691" w:type="dxa"/>
            <w:vAlign w:val="center"/>
          </w:tcPr>
          <w:p w14:paraId="2D5C0052">
            <w:r>
              <w:t>序号</w:t>
            </w:r>
          </w:p>
        </w:tc>
        <w:tc>
          <w:tcPr>
            <w:tcW w:w="2959" w:type="dxa"/>
            <w:gridSpan w:val="2"/>
            <w:vAlign w:val="center"/>
          </w:tcPr>
          <w:p w14:paraId="3D85074E">
            <w:r>
              <w:t>评分项</w:t>
            </w:r>
          </w:p>
        </w:tc>
        <w:tc>
          <w:tcPr>
            <w:tcW w:w="1552" w:type="dxa"/>
            <w:gridSpan w:val="2"/>
            <w:vAlign w:val="center"/>
          </w:tcPr>
          <w:p w14:paraId="33761A0C">
            <w:r>
              <w:t>比例</w:t>
            </w:r>
          </w:p>
        </w:tc>
        <w:tc>
          <w:tcPr>
            <w:tcW w:w="3157" w:type="dxa"/>
            <w:gridSpan w:val="2"/>
            <w:vAlign w:val="center"/>
          </w:tcPr>
          <w:p w14:paraId="54D2089D">
            <w:r>
              <w:t>得分</w:t>
            </w:r>
          </w:p>
        </w:tc>
      </w:tr>
      <w:tr w14:paraId="5DA3B5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3" w:hRule="atLeast"/>
          <w:jc w:val="center"/>
        </w:trPr>
        <w:tc>
          <w:tcPr>
            <w:tcW w:w="1691" w:type="dxa"/>
            <w:vAlign w:val="center"/>
          </w:tcPr>
          <w:p w14:paraId="7E7E2AA8">
            <w:r>
              <w:t>1</w:t>
            </w:r>
          </w:p>
        </w:tc>
        <w:tc>
          <w:tcPr>
            <w:tcW w:w="2959" w:type="dxa"/>
            <w:gridSpan w:val="2"/>
            <w:vAlign w:val="center"/>
          </w:tcPr>
          <w:p w14:paraId="4937626C">
            <w:r>
              <w:t>Project内容完成情况</w:t>
            </w:r>
          </w:p>
        </w:tc>
        <w:tc>
          <w:tcPr>
            <w:tcW w:w="1552" w:type="dxa"/>
            <w:gridSpan w:val="2"/>
            <w:vAlign w:val="center"/>
          </w:tcPr>
          <w:p w14:paraId="6CC79895">
            <w:r>
              <w:t>50%</w:t>
            </w:r>
          </w:p>
        </w:tc>
        <w:tc>
          <w:tcPr>
            <w:tcW w:w="3157" w:type="dxa"/>
            <w:gridSpan w:val="2"/>
            <w:vAlign w:val="center"/>
          </w:tcPr>
          <w:p w14:paraId="403573AE"/>
        </w:tc>
      </w:tr>
      <w:tr w14:paraId="68A3C9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3" w:hRule="atLeast"/>
          <w:jc w:val="center"/>
        </w:trPr>
        <w:tc>
          <w:tcPr>
            <w:tcW w:w="1691" w:type="dxa"/>
            <w:vAlign w:val="center"/>
          </w:tcPr>
          <w:p w14:paraId="6C6D2653">
            <w:r>
              <w:t>2</w:t>
            </w:r>
          </w:p>
        </w:tc>
        <w:tc>
          <w:tcPr>
            <w:tcW w:w="2959" w:type="dxa"/>
            <w:gridSpan w:val="2"/>
            <w:vAlign w:val="center"/>
          </w:tcPr>
          <w:p w14:paraId="32642255">
            <w:r>
              <w:t>工具熟练度</w:t>
            </w:r>
          </w:p>
        </w:tc>
        <w:tc>
          <w:tcPr>
            <w:tcW w:w="1552" w:type="dxa"/>
            <w:gridSpan w:val="2"/>
            <w:vAlign w:val="center"/>
          </w:tcPr>
          <w:p w14:paraId="4685EB2C">
            <w:r>
              <w:t>30%</w:t>
            </w:r>
          </w:p>
        </w:tc>
        <w:tc>
          <w:tcPr>
            <w:tcW w:w="3157" w:type="dxa"/>
            <w:gridSpan w:val="2"/>
            <w:vAlign w:val="center"/>
          </w:tcPr>
          <w:p w14:paraId="1A9BDE17"/>
        </w:tc>
      </w:tr>
      <w:tr w14:paraId="07F422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3" w:hRule="atLeast"/>
          <w:jc w:val="center"/>
        </w:trPr>
        <w:tc>
          <w:tcPr>
            <w:tcW w:w="1691" w:type="dxa"/>
            <w:vAlign w:val="center"/>
          </w:tcPr>
          <w:p w14:paraId="6E738030">
            <w:r>
              <w:t>3</w:t>
            </w:r>
          </w:p>
        </w:tc>
        <w:tc>
          <w:tcPr>
            <w:tcW w:w="2959" w:type="dxa"/>
            <w:gridSpan w:val="2"/>
            <w:vAlign w:val="center"/>
          </w:tcPr>
          <w:p w14:paraId="60099B9C">
            <w:r>
              <w:t>团队协作</w:t>
            </w:r>
          </w:p>
        </w:tc>
        <w:tc>
          <w:tcPr>
            <w:tcW w:w="1552" w:type="dxa"/>
            <w:gridSpan w:val="2"/>
            <w:vAlign w:val="center"/>
          </w:tcPr>
          <w:p w14:paraId="6BA39858">
            <w:r>
              <w:t>20%</w:t>
            </w:r>
          </w:p>
        </w:tc>
        <w:tc>
          <w:tcPr>
            <w:tcW w:w="3157" w:type="dxa"/>
            <w:gridSpan w:val="2"/>
            <w:vAlign w:val="center"/>
          </w:tcPr>
          <w:p w14:paraId="7E185EA7"/>
        </w:tc>
      </w:tr>
      <w:tr w14:paraId="2774BA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9" w:hRule="atLeast"/>
          <w:jc w:val="center"/>
        </w:trPr>
        <w:tc>
          <w:tcPr>
            <w:tcW w:w="9359" w:type="dxa"/>
            <w:gridSpan w:val="7"/>
            <w:vAlign w:val="center"/>
          </w:tcPr>
          <w:p w14:paraId="3BCC4B62">
            <w:r>
              <w:t>项目总得分：</w:t>
            </w:r>
          </w:p>
        </w:tc>
      </w:tr>
    </w:tbl>
    <w:p w14:paraId="3DA900BF">
      <w:pPr>
        <w:sectPr>
          <w:pgSz w:w="12240" w:h="15840"/>
          <w:pgMar w:top="1440" w:right="1440" w:bottom="1440" w:left="1440" w:header="0" w:footer="0" w:gutter="0"/>
          <w:cols w:space="720" w:num="1"/>
          <w:formProt w:val="0"/>
          <w:docGrid w:linePitch="360" w:charSpace="0"/>
        </w:sectPr>
      </w:pPr>
    </w:p>
    <w:p w14:paraId="18EDD4D4">
      <w:r>
        <w:t>课程项目评分标准（总分10分）</w:t>
      </w:r>
    </w:p>
    <w:tbl>
      <w:tblPr>
        <w:tblStyle w:val="10"/>
        <w:tblW w:w="91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1575"/>
        <w:gridCol w:w="1843"/>
        <w:gridCol w:w="1945"/>
        <w:gridCol w:w="2295"/>
      </w:tblGrid>
      <w:tr w14:paraId="439428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539" w:type="dxa"/>
            <w:vMerge w:val="restart"/>
          </w:tcPr>
          <w:p w14:paraId="770A784B">
            <w:r>
              <w:t>考核内容（权重）</w:t>
            </w:r>
          </w:p>
        </w:tc>
        <w:tc>
          <w:tcPr>
            <w:tcW w:w="7658" w:type="dxa"/>
            <w:gridSpan w:val="4"/>
          </w:tcPr>
          <w:p w14:paraId="67B5C6AF">
            <w:r>
              <w:t>评分标准</w:t>
            </w:r>
          </w:p>
        </w:tc>
      </w:tr>
      <w:tr w14:paraId="50529B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0" w:hRule="atLeast"/>
        </w:trPr>
        <w:tc>
          <w:tcPr>
            <w:tcW w:w="1539" w:type="dxa"/>
            <w:vMerge w:val="continue"/>
          </w:tcPr>
          <w:p w14:paraId="25D24E73"/>
        </w:tc>
        <w:tc>
          <w:tcPr>
            <w:tcW w:w="1575" w:type="dxa"/>
          </w:tcPr>
          <w:p w14:paraId="10185AB0">
            <w:pPr>
              <w:rPr>
                <w:rFonts w:eastAsia="宋体"/>
              </w:rPr>
            </w:pPr>
            <w:r>
              <w:t>10</w:t>
            </w:r>
          </w:p>
        </w:tc>
        <w:tc>
          <w:tcPr>
            <w:tcW w:w="1843" w:type="dxa"/>
          </w:tcPr>
          <w:p w14:paraId="115BBB4D">
            <w:pPr>
              <w:rPr>
                <w:rFonts w:eastAsia="宋体"/>
              </w:rPr>
            </w:pPr>
            <w:r>
              <w:t>8-9</w:t>
            </w:r>
          </w:p>
        </w:tc>
        <w:tc>
          <w:tcPr>
            <w:tcW w:w="1945" w:type="dxa"/>
          </w:tcPr>
          <w:p w14:paraId="072D36A4">
            <w:pPr>
              <w:rPr>
                <w:rFonts w:eastAsia="宋体"/>
              </w:rPr>
            </w:pPr>
            <w:r>
              <w:t>6-7</w:t>
            </w:r>
          </w:p>
        </w:tc>
        <w:tc>
          <w:tcPr>
            <w:tcW w:w="2295" w:type="dxa"/>
          </w:tcPr>
          <w:p w14:paraId="6C95F7DC">
            <w:pPr>
              <w:rPr>
                <w:b/>
              </w:rPr>
            </w:pPr>
            <w:r>
              <w:t>0-5（不合格）</w:t>
            </w:r>
          </w:p>
        </w:tc>
      </w:tr>
      <w:tr w14:paraId="29B5D7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0" w:hRule="atLeast"/>
        </w:trPr>
        <w:tc>
          <w:tcPr>
            <w:tcW w:w="1539" w:type="dxa"/>
          </w:tcPr>
          <w:p w14:paraId="0C1C8D80">
            <w:pPr>
              <w:rPr>
                <w:rFonts w:eastAsia="宋体"/>
              </w:rPr>
            </w:pPr>
            <w:r>
              <w:rPr>
                <w:rFonts w:eastAsia="宋体"/>
              </w:rPr>
              <w:t xml:space="preserve">1. </w:t>
            </w:r>
            <w:r>
              <w:t>完成project的实现（5</w:t>
            </w:r>
            <w:r>
              <w:rPr>
                <w:rFonts w:eastAsia="宋体"/>
              </w:rPr>
              <w:t>0%</w:t>
            </w:r>
            <w:r>
              <w:t>）</w:t>
            </w:r>
          </w:p>
        </w:tc>
        <w:tc>
          <w:tcPr>
            <w:tcW w:w="1575" w:type="dxa"/>
          </w:tcPr>
          <w:p w14:paraId="3E6D27A4">
            <w:pPr>
              <w:rPr>
                <w:rFonts w:eastAsia="宋体"/>
              </w:rPr>
            </w:pPr>
            <w:r>
              <w:t>按时完成project分析、设计、实现等核心内容。</w:t>
            </w:r>
          </w:p>
        </w:tc>
        <w:tc>
          <w:tcPr>
            <w:tcW w:w="1843" w:type="dxa"/>
          </w:tcPr>
          <w:p w14:paraId="7C9684A2">
            <w:pPr>
              <w:rPr>
                <w:rFonts w:eastAsia="宋体"/>
              </w:rPr>
            </w:pPr>
            <w:r>
              <w:t>完成project分析、设计、实现等核心内容，但存在少量错误。</w:t>
            </w:r>
          </w:p>
        </w:tc>
        <w:tc>
          <w:tcPr>
            <w:tcW w:w="1945" w:type="dxa"/>
          </w:tcPr>
          <w:p w14:paraId="356B34B0">
            <w:pPr>
              <w:rPr>
                <w:rFonts w:eastAsia="宋体"/>
              </w:rPr>
            </w:pPr>
            <w:r>
              <w:t>基本project分析、设计、实现等核心内容，但存在较多错误。</w:t>
            </w:r>
          </w:p>
        </w:tc>
        <w:tc>
          <w:tcPr>
            <w:tcW w:w="2295" w:type="dxa"/>
          </w:tcPr>
          <w:p w14:paraId="6CD104E6">
            <w:pPr>
              <w:rPr>
                <w:rFonts w:eastAsia="宋体"/>
                <w:b/>
              </w:rPr>
            </w:pPr>
            <w:r>
              <w:t>未完成project内容。</w:t>
            </w:r>
          </w:p>
        </w:tc>
      </w:tr>
      <w:tr w14:paraId="3886B4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4" w:hRule="atLeast"/>
        </w:trPr>
        <w:tc>
          <w:tcPr>
            <w:tcW w:w="1539" w:type="dxa"/>
          </w:tcPr>
          <w:p w14:paraId="40288592">
            <w:r>
              <w:t>2.熟练使用设计工具（30%）</w:t>
            </w:r>
          </w:p>
        </w:tc>
        <w:tc>
          <w:tcPr>
            <w:tcW w:w="1575" w:type="dxa"/>
          </w:tcPr>
          <w:p w14:paraId="6D9904E8">
            <w:r>
              <w:t>熟练掌握实验设计相关的软件工具，完成数据库设计、编码等工作。</w:t>
            </w:r>
          </w:p>
        </w:tc>
        <w:tc>
          <w:tcPr>
            <w:tcW w:w="1843" w:type="dxa"/>
          </w:tcPr>
          <w:p w14:paraId="225E3471">
            <w:r>
              <w:t>较为掌握实验设计相关的软件工具，完成数据库设计、编码等工作。</w:t>
            </w:r>
          </w:p>
        </w:tc>
        <w:tc>
          <w:tcPr>
            <w:tcW w:w="1945" w:type="dxa"/>
          </w:tcPr>
          <w:p w14:paraId="130E85C8">
            <w:r>
              <w:t>能够使用实验设计相关的软件工具，完成数据库设计、编码等工作。</w:t>
            </w:r>
          </w:p>
        </w:tc>
        <w:tc>
          <w:tcPr>
            <w:tcW w:w="2295" w:type="dxa"/>
          </w:tcPr>
          <w:p w14:paraId="2F2EFC02">
            <w:r>
              <w:t>对于实验设计软件和工具使用不熟练。</w:t>
            </w:r>
          </w:p>
        </w:tc>
      </w:tr>
      <w:tr w14:paraId="57B6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2" w:hRule="atLeast"/>
        </w:trPr>
        <w:tc>
          <w:tcPr>
            <w:tcW w:w="1539" w:type="dxa"/>
          </w:tcPr>
          <w:p w14:paraId="22D93236">
            <w:pPr>
              <w:rPr>
                <w:rFonts w:ascii="宋体" w:hAnsi="宋体" w:eastAsia="宋体"/>
                <w:bCs/>
                <w:iCs/>
                <w:color w:val="000000"/>
              </w:rPr>
            </w:pPr>
            <w:r>
              <w:rPr>
                <w:rFonts w:ascii="宋体" w:hAnsi="宋体"/>
                <w:bCs/>
                <w:iCs/>
                <w:color w:val="000000"/>
              </w:rPr>
              <w:t>3.</w:t>
            </w:r>
            <w:r>
              <w:rPr>
                <w:rFonts w:ascii="Times New Roman" w:hAnsi="Times New Roman"/>
              </w:rPr>
              <w:t>团队协作</w:t>
            </w:r>
            <w:r>
              <w:t>（20%）</w:t>
            </w:r>
          </w:p>
        </w:tc>
        <w:tc>
          <w:tcPr>
            <w:tcW w:w="1575" w:type="dxa"/>
          </w:tcPr>
          <w:p w14:paraId="01680A3A">
            <w:pPr>
              <w:rPr>
                <w:rFonts w:ascii="Times New Roman" w:hAnsi="Times New Roman" w:eastAsia="宋体" w:cs="Times New Roman"/>
                <w:kern w:val="2"/>
              </w:rPr>
            </w:pPr>
            <w:r>
              <w:t>有团队，分工合理，密切协作。</w:t>
            </w:r>
          </w:p>
        </w:tc>
        <w:tc>
          <w:tcPr>
            <w:tcW w:w="1843" w:type="dxa"/>
          </w:tcPr>
          <w:p w14:paraId="0F5D06ED">
            <w:pPr>
              <w:rPr>
                <w:rFonts w:ascii="宋体" w:hAnsi="宋体" w:eastAsia="宋体"/>
              </w:rPr>
            </w:pPr>
            <w:r>
              <w:t>有团队，分工合理，有一定协作。</w:t>
            </w:r>
          </w:p>
        </w:tc>
        <w:tc>
          <w:tcPr>
            <w:tcW w:w="1945" w:type="dxa"/>
          </w:tcPr>
          <w:p w14:paraId="7EDF59E2">
            <w:pPr>
              <w:rPr>
                <w:rFonts w:ascii="宋体" w:hAnsi="宋体" w:eastAsia="宋体"/>
              </w:rPr>
            </w:pPr>
            <w:r>
              <w:t>有团队，分工不合理，无协作。</w:t>
            </w:r>
          </w:p>
        </w:tc>
        <w:tc>
          <w:tcPr>
            <w:tcW w:w="2295" w:type="dxa"/>
          </w:tcPr>
          <w:p w14:paraId="598829C0">
            <w:pPr>
              <w:rPr>
                <w:rFonts w:ascii="宋体" w:hAnsi="宋体" w:eastAsia="宋体"/>
              </w:rPr>
            </w:pPr>
            <w:r>
              <w:t>无团队，无协作。</w:t>
            </w:r>
          </w:p>
        </w:tc>
      </w:tr>
    </w:tbl>
    <w:p w14:paraId="10C71DFF">
      <w:r>
        <w:br w:type="page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 w14:paraId="756721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 w14:paraId="5689D758">
            <w:pPr>
              <w:pStyle w:val="27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小组分工</w:t>
            </w:r>
          </w:p>
          <w:p w14:paraId="08DDEC8D">
            <w:pPr>
              <w:pStyle w:val="23"/>
              <w:spacing w:line="360" w:lineRule="auto"/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杨小艺</w:t>
            </w:r>
            <w:r>
              <w:rPr>
                <w:rFonts w:hint="eastAsia" w:ascii="宋体" w:hAnsi="宋体" w:eastAsia="宋体" w:cs="宋体"/>
                <w:lang w:eastAsia="zh"/>
              </w:rPr>
              <w:t>：</w:t>
            </w:r>
            <w:r>
              <w:rPr>
                <w:rFonts w:hint="eastAsia" w:ascii="宋体" w:hAnsi="宋体" w:eastAsia="宋体" w:cs="宋体"/>
              </w:rPr>
              <w:t>分析MiniOB的SQL引擎执行原理和画出对应过程及描述。</w:t>
            </w:r>
          </w:p>
          <w:p w14:paraId="44C88157">
            <w:pPr>
              <w:pStyle w:val="23"/>
              <w:spacing w:line="360" w:lineRule="auto"/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姚凡：设计update的实现方案和设计方案图。</w:t>
            </w:r>
          </w:p>
          <w:p w14:paraId="5B16AF36">
            <w:pPr>
              <w:pStyle w:val="23"/>
              <w:spacing w:line="360" w:lineRule="auto"/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冉倬樾：实现update的代码并进行功能测试。</w:t>
            </w:r>
          </w:p>
          <w:p w14:paraId="241F9337">
            <w:pPr>
              <w:pStyle w:val="23"/>
              <w:spacing w:line="360" w:lineRule="auto"/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eastAsia="zh"/>
              </w:rPr>
              <w:t>陈骁睿</w:t>
            </w:r>
            <w:r>
              <w:rPr>
                <w:rFonts w:hint="eastAsia" w:ascii="宋体" w:hAnsi="宋体" w:eastAsia="宋体" w:cs="宋体"/>
              </w:rPr>
              <w:t>：总结并编写实验报告。</w:t>
            </w:r>
          </w:p>
        </w:tc>
      </w:tr>
      <w:tr w14:paraId="1CE804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 w14:paraId="6C5AEDB5">
            <w:pPr>
              <w:pStyle w:val="27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z w:val="30"/>
                <w:szCs w:val="30"/>
              </w:rPr>
              <w:t>分析MiniOB的SQL引擎执行原理</w:t>
            </w:r>
          </w:p>
          <w:p w14:paraId="3D0982F0">
            <w:pPr>
              <w:pStyle w:val="23"/>
              <w:keepNext/>
              <w:jc w:val="center"/>
            </w:pPr>
            <w:r>
              <w:drawing>
                <wp:inline distT="0" distB="0" distL="0" distR="0">
                  <wp:extent cx="2839720" cy="3811270"/>
                  <wp:effectExtent l="0" t="0" r="5080" b="1143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720" cy="381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E2193">
            <w:pPr>
              <w:pStyle w:val="3"/>
              <w:jc w:val="center"/>
              <w:rPr>
                <w:i w:val="0"/>
                <w:iCs w:val="0"/>
                <w:sz w:val="21"/>
                <w:szCs w:val="21"/>
              </w:rPr>
            </w:pPr>
            <w:r>
              <w:rPr>
                <w:rFonts w:hint="eastAsia"/>
                <w:i w:val="0"/>
                <w:iCs w:val="0"/>
                <w:sz w:val="21"/>
                <w:szCs w:val="21"/>
              </w:rPr>
              <w:t xml:space="preserve">图 </w:t>
            </w:r>
            <w:r>
              <w:rPr>
                <w:i w:val="0"/>
                <w:iCs w:val="0"/>
                <w:sz w:val="21"/>
                <w:szCs w:val="21"/>
              </w:rPr>
              <w:fldChar w:fldCharType="begin"/>
            </w:r>
            <w:r>
              <w:rPr>
                <w:i w:val="0"/>
                <w:iCs w:val="0"/>
                <w:sz w:val="21"/>
                <w:szCs w:val="21"/>
              </w:rPr>
              <w:instrText xml:space="preserve"> </w:instrText>
            </w:r>
            <w:r>
              <w:rPr>
                <w:rFonts w:hint="eastAsia"/>
                <w:i w:val="0"/>
                <w:iCs w:val="0"/>
                <w:sz w:val="21"/>
                <w:szCs w:val="21"/>
              </w:rPr>
              <w:instrText xml:space="preserve">SEQ 图 \* ARABIC</w:instrText>
            </w:r>
            <w:r>
              <w:rPr>
                <w:i w:val="0"/>
                <w:iCs w:val="0"/>
                <w:sz w:val="21"/>
                <w:szCs w:val="21"/>
              </w:rPr>
              <w:instrText xml:space="preserve"> </w:instrText>
            </w:r>
            <w:r>
              <w:rPr>
                <w:i w:val="0"/>
                <w:iCs w:val="0"/>
                <w:sz w:val="21"/>
                <w:szCs w:val="21"/>
              </w:rPr>
              <w:fldChar w:fldCharType="separate"/>
            </w:r>
            <w:r>
              <w:rPr>
                <w:i w:val="0"/>
                <w:iCs w:val="0"/>
                <w:sz w:val="21"/>
                <w:szCs w:val="21"/>
              </w:rPr>
              <w:t>1</w:t>
            </w:r>
            <w:r>
              <w:rPr>
                <w:i w:val="0"/>
                <w:iCs w:val="0"/>
                <w:sz w:val="21"/>
                <w:szCs w:val="21"/>
              </w:rPr>
              <w:fldChar w:fldCharType="end"/>
            </w:r>
            <w:r>
              <w:rPr>
                <w:rFonts w:hint="eastAsia"/>
                <w:i w:val="0"/>
                <w:iCs w:val="0"/>
                <w:sz w:val="21"/>
                <w:szCs w:val="21"/>
              </w:rPr>
              <w:t xml:space="preserve"> SQL执行原理图</w:t>
            </w:r>
          </w:p>
          <w:p w14:paraId="703BC7C6">
            <w:pPr>
              <w:pStyle w:val="23"/>
              <w:rPr>
                <w:rFonts w:hint="eastAsia"/>
              </w:rPr>
            </w:pPr>
          </w:p>
          <w:p w14:paraId="713B0919">
            <w:pPr>
              <w:pStyle w:val="23"/>
              <w:spacing w:line="360" w:lineRule="auto"/>
              <w:ind w:firstLine="480" w:firstLineChars="20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当一条 SQL 请求到达 Server 端后，经过Fast-parser和Plan cash模块，这部分的主要作用是当接收到 SQL 请求时，如果能够直接查询到其对应的 Plan cash，那么就将这个查询计划返回给 Executor，避免经过长时间的 SQL 硬解析。如果不能就要经过 Parser 模块对SQL语句进行解析。</w:t>
            </w:r>
          </w:p>
          <w:p w14:paraId="00D8F84D">
            <w:pPr>
              <w:pStyle w:val="23"/>
              <w:spacing w:line="360" w:lineRule="auto"/>
              <w:ind w:firstLine="480" w:firstLineChars="20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Parser 模块主要作用是根据定义的语法规则判断一条 SQL 语句的格式是否符合对应的语法结构，并将一条 SQL 语句转化为一个语法树的结构。之后经过Resolve模块，Resolver 模块主要作用是对 Parser 模块所生成的符合语法规则的树状结构进行进一步的约束检查，还可能会提取表达式的属性。数据结构在 Resolver 层实际上是一个 Statement，这也是后续进行 Transformer 和 optimizer 改写的基础，在 Transformer 和 optimizer 层，需要关注的是火山模型的结构来优化执行计划。</w:t>
            </w:r>
          </w:p>
          <w:p w14:paraId="0D62A887">
            <w:pPr>
              <w:pStyle w:val="23"/>
              <w:spacing w:line="360" w:lineRule="auto"/>
            </w:pPr>
            <w:r>
              <w:rPr>
                <w:rFonts w:hint="eastAsia" w:ascii="宋体" w:hAnsi="宋体" w:eastAsia="宋体" w:cs="宋体"/>
              </w:rPr>
              <w:t>随后将执行计划送达Excutor模块进行查找。Executor 模块中最经典的模型是 Volcano Model（火山模型），它是一种基于行的流式迭代模型。在火山模型中，所有的代数运算符（operator）都被看成是一个迭代器，它们都提供一组简单的接口：open()—next()—close()，查询计划树由一个个这样的关系运算符组成，每一次的 next() 调用，运算符就返回一行（Row），每一个运算符的 next() 都有自己的流控逻辑，数据通过运算符自上而下的 next() 嵌套调用而被动的进行拉取，最终找到数据。</w:t>
            </w:r>
          </w:p>
        </w:tc>
      </w:tr>
      <w:tr w14:paraId="5FE0A8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 w14:paraId="71F15EC7">
            <w:pPr>
              <w:pStyle w:val="27"/>
              <w:rPr>
                <w:rFonts w:hint="eastAsia"/>
              </w:rPr>
            </w:pPr>
            <w:r>
              <w:rPr>
                <w:rFonts w:hint="eastAsia"/>
              </w:rPr>
              <w:t>设计update的实现方案</w:t>
            </w:r>
          </w:p>
          <w:p w14:paraId="28F20A03">
            <w:pPr>
              <w:pStyle w:val="23"/>
              <w:jc w:val="center"/>
            </w:pPr>
            <w:r>
              <w:drawing>
                <wp:inline distT="0" distB="0" distL="114300" distR="114300">
                  <wp:extent cx="4285615" cy="4088130"/>
                  <wp:effectExtent l="0" t="0" r="0" b="0"/>
                  <wp:docPr id="2" name="图片 2" descr="upda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update"/>
                          <pic:cNvPicPr>
                            <a:picLocks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615" cy="408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DB1AD">
            <w:pPr>
              <w:pStyle w:val="23"/>
              <w:jc w:val="center"/>
              <w:rPr>
                <w:rFonts w:hint="eastAsia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882015</wp:posOffset>
                      </wp:positionH>
                      <wp:positionV relativeFrom="paragraph">
                        <wp:posOffset>72390</wp:posOffset>
                      </wp:positionV>
                      <wp:extent cx="3834130" cy="635"/>
                      <wp:effectExtent l="0" t="0" r="0" b="0"/>
                      <wp:wrapTopAndBottom/>
                      <wp:docPr id="846221551" name="文本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413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43519A">
                                  <w:pPr>
                                    <w:pStyle w:val="3"/>
                                    <w:rPr>
                                      <w:rFonts w:eastAsia="黑体"/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t xml:space="preserve">图 </w:t>
                                  </w:r>
                                  <w:r>
                                    <w:rPr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instrText xml:space="preserve">SEQ 图 \* ARABIC</w:instrText>
                                  </w:r>
                                  <w:r>
                                    <w:rPr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instrText xml:space="preserve"> </w:instrText>
                                  </w:r>
                                  <w:r>
                                    <w:rPr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rFonts w:hint="eastAsia"/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t xml:space="preserve"> update设计方案图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1" o:spid="_x0000_s1026" o:spt="202" type="#_x0000_t202" style="position:absolute;left:0pt;margin-left:69.45pt;margin-top:5.7pt;height:0.05pt;width:301.9pt;mso-wrap-distance-bottom:0pt;mso-wrap-distance-top:0pt;z-index:251659264;mso-width-relative:page;mso-height-relative:page;" fillcolor="#FFFFFF" filled="t" stroked="f" coordsize="21600,21600" o:gfxdata="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as8uMdoAAAAJAQAADwAAAAAAAAABACAAAAAi&#10;AAAAZHJzL2Rvd25yZXYueG1sUEsBAhQAFAAAAAgAh07iQJCsnH1BAgAAegQAAA4AAAAAAAAAAQAg&#10;AAAAKQEAAGRycy9lMm9Eb2MueG1sUEsFBgAAAAAGAAYAWQEAANwFAAAAAA==&#10;">
                      <v:fill on="t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 w14:paraId="5843519A">
                            <w:pPr>
                              <w:pStyle w:val="3"/>
                              <w:rPr>
                                <w:rFonts w:eastAsia="黑体"/>
                                <w:i w:val="0"/>
                                <w:iCs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i w:val="0"/>
                                <w:iCs w:val="0"/>
                                <w:sz w:val="21"/>
                                <w:szCs w:val="21"/>
                              </w:rPr>
                              <w:t xml:space="preserve">图 </w:t>
                            </w:r>
                            <w:r>
                              <w:rPr>
                                <w:i w:val="0"/>
                                <w:iCs w:val="0"/>
                                <w:sz w:val="21"/>
                                <w:szCs w:val="21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sz w:val="21"/>
                                <w:szCs w:val="21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  <w:sz w:val="21"/>
                                <w:szCs w:val="21"/>
                              </w:rPr>
                              <w:instrText xml:space="preserve">SEQ 图 \* ARABIC</w:instrText>
                            </w:r>
                            <w:r>
                              <w:rPr>
                                <w:i w:val="0"/>
                                <w:iCs w:val="0"/>
                                <w:sz w:val="21"/>
                                <w:szCs w:val="21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iCs w:val="0"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i w:val="0"/>
                                <w:iCs w:val="0"/>
                                <w:sz w:val="21"/>
                                <w:szCs w:val="21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  <w:sz w:val="21"/>
                                <w:szCs w:val="21"/>
                              </w:rPr>
                              <w:t xml:space="preserve"> update设计方案图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10CB2505">
            <w:pPr>
              <w:pStyle w:val="25"/>
              <w:spacing w:line="360" w:lineRule="auto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Update设计方案</w:t>
            </w:r>
          </w:p>
          <w:p w14:paraId="3672C1A7">
            <w:pPr>
              <w:pStyle w:val="24"/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SQL 语句解析: </w:t>
            </w:r>
          </w:p>
          <w:p w14:paraId="6B7BF0D7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解析SQL语句确保语句合法性，并生成语法树。对于单字段更新，解析器需要从SQL语句中提取表名、字段名、更新值以及更新条件。</w:t>
            </w:r>
          </w:p>
          <w:p w14:paraId="0CD36BC2">
            <w:pPr>
              <w:pStyle w:val="24"/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更新声明（Update Statement）: </w:t>
            </w:r>
          </w:p>
          <w:p w14:paraId="25D9AA80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生成一个表示更新操作的数据结构，它包含表名、字段名、新值以及更新条件。</w:t>
            </w:r>
          </w:p>
          <w:p w14:paraId="2A6EACBE">
            <w:pPr>
              <w:pStyle w:val="24"/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条件评估：</w:t>
            </w:r>
          </w:p>
          <w:p w14:paraId="72E5D05C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对符合更新条件的记录进行评估，确保更新操作只应用于满足条件的记录。</w:t>
            </w:r>
          </w:p>
          <w:p w14:paraId="7577435E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步骤：1解析条件：从Update语句中提取条件表达式。</w:t>
            </w:r>
          </w:p>
          <w:p w14:paraId="7B60675A">
            <w:pPr>
              <w:spacing w:line="360" w:lineRule="auto"/>
              <w:ind w:firstLine="66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2遍历记录：遍历表中的所有记录。</w:t>
            </w:r>
          </w:p>
          <w:p w14:paraId="3C69F1CA">
            <w:pPr>
              <w:spacing w:line="360" w:lineRule="auto"/>
              <w:ind w:firstLine="66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3评估条件：对于每条记录，使用条件表达式进行评估，确定是否满足条件。</w:t>
            </w:r>
          </w:p>
          <w:p w14:paraId="476DA33B">
            <w:pPr>
              <w:pStyle w:val="24"/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事务支持：</w:t>
            </w:r>
          </w:p>
          <w:p w14:paraId="541BE7E6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事务支持用于确保更新操作的原子性和一致性，并在更新执行器中使用事务。事务可以确保所有更新操作要么全部成功，要么全部失败，避免部分更新导致数据不一致。</w:t>
            </w:r>
          </w:p>
          <w:p w14:paraId="4D9C37BF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步骤：1.开始事务：在执行更新操作之前，开启一个事务。</w:t>
            </w:r>
          </w:p>
          <w:p w14:paraId="7D138861">
            <w:pPr>
              <w:spacing w:line="360" w:lineRule="auto"/>
              <w:ind w:firstLine="66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2.执行更新：在事务范围内执行所有更新操作。</w:t>
            </w:r>
          </w:p>
          <w:p w14:paraId="7163E3F3">
            <w:pPr>
              <w:spacing w:line="360" w:lineRule="auto"/>
              <w:ind w:firstLine="66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3.提交事务：如果所有更新操作成功，提交事务。</w:t>
            </w:r>
          </w:p>
          <w:p w14:paraId="202CE514">
            <w:pPr>
              <w:spacing w:line="360" w:lineRule="auto"/>
              <w:ind w:firstLine="66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4.回滚事务：如果在更新过程中发生错误，回滚事务，撤销已经完成的更新操作。</w:t>
            </w:r>
          </w:p>
          <w:p w14:paraId="755CF738">
            <w:pPr>
              <w:pStyle w:val="24"/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执行器: </w:t>
            </w:r>
          </w:p>
          <w:p w14:paraId="302C2EC7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执行更新操作。它从存储层读取满足条件的记录，并进行更新操作，将指定字段的值替换为更新值。</w:t>
            </w:r>
          </w:p>
          <w:p w14:paraId="2A0B52C6">
            <w:pPr>
              <w:pStyle w:val="24"/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索引更新：</w:t>
            </w:r>
          </w:p>
          <w:p w14:paraId="0F733E8A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索引更新用于确保索引在记录更新后保持一致性，并在更新执行器中使用索引更新。更新记录时，如果更新的字段是索引字段，需要同时更新索引。</w:t>
            </w:r>
          </w:p>
          <w:p w14:paraId="5332E7FB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步骤：1.查找索引：查找与更新字段相关的索引。</w:t>
            </w:r>
          </w:p>
          <w:p w14:paraId="62FA7CB2">
            <w:pPr>
              <w:spacing w:line="360" w:lineRule="auto"/>
              <w:ind w:firstLine="66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2.删除旧索引：从索引中删除旧值对应的索引项。</w:t>
            </w:r>
          </w:p>
          <w:p w14:paraId="3E8EA3D0">
            <w:pPr>
              <w:spacing w:line="360" w:lineRule="auto"/>
              <w:ind w:firstLine="66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3.插入新索引：将新值插入索引。</w:t>
            </w:r>
          </w:p>
          <w:p w14:paraId="012F32AA">
            <w:pPr>
              <w:pStyle w:val="24"/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存储层: </w:t>
            </w:r>
          </w:p>
          <w:p w14:paraId="0AB75DE8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实际存储数据的地方，包括表、记录和索引。需要提供接口以支持记录的读取和写入。将更新后的记录写入到持久化存储，确保数据的持久性。</w:t>
            </w:r>
          </w:p>
          <w:p w14:paraId="6B12B994"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197F4D45">
            <w:pPr>
              <w:pStyle w:val="25"/>
              <w:spacing w:line="360" w:lineRule="auto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具体实现方案</w:t>
            </w:r>
          </w:p>
          <w:p w14:paraId="43C416B9">
            <w:pPr>
              <w:pStyle w:val="24"/>
              <w:numPr>
                <w:ilvl w:val="0"/>
                <w:numId w:val="5"/>
              </w:num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SQL 解析：解析器需要解析类似如下的SQL语句：</w:t>
            </w:r>
          </w:p>
          <w:p w14:paraId="54A89C0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UPDATE 表名 SET 列名 = 更新值 WHERE 条件;并输出一个UpdateStatement对象。</w:t>
            </w:r>
          </w:p>
          <w:p w14:paraId="6377D805">
            <w:pPr>
              <w:pStyle w:val="24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更新声明（Update Statement）：UpdateStatement类用来保存解析后的更新操作信息。</w:t>
            </w:r>
          </w:p>
          <w:p w14:paraId="07A7193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UpdateStatement {</w:t>
            </w:r>
          </w:p>
          <w:p w14:paraId="307F7EA4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262A38B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std::string table_name;</w:t>
            </w:r>
          </w:p>
          <w:p w14:paraId="3CCF785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std::string column_name;</w:t>
            </w:r>
          </w:p>
          <w:p w14:paraId="7E49491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Value new_value;</w:t>
            </w:r>
          </w:p>
          <w:p w14:paraId="5C87131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Condition condition;</w:t>
            </w:r>
          </w:p>
          <w:p w14:paraId="44F41154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// 构造函数和其他方法</w:t>
            </w:r>
          </w:p>
          <w:p w14:paraId="6249914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3B57B28D">
            <w:pPr>
              <w:pStyle w:val="24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条件评估：用于确定哪些记录需要更新。</w:t>
            </w:r>
          </w:p>
          <w:p w14:paraId="2E69AFE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Condition {</w:t>
            </w:r>
          </w:p>
          <w:p w14:paraId="278EF5B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3275F095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bool evaluate(const Record&amp; record) const {</w:t>
            </w:r>
          </w:p>
          <w:p w14:paraId="719B625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假设条件是field_name == value</w:t>
            </w:r>
          </w:p>
          <w:p w14:paraId="71177D4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Value field_value = record.getFieldValue(field_name);</w:t>
            </w:r>
          </w:p>
          <w:p w14:paraId="2D2D6A4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return field_value == value;</w:t>
            </w:r>
          </w:p>
          <w:p w14:paraId="4251FD4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5E6E797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private:</w:t>
            </w:r>
          </w:p>
          <w:p w14:paraId="4F35A61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std::string field_name;</w:t>
            </w:r>
          </w:p>
          <w:p w14:paraId="58308EA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Value value;</w:t>
            </w:r>
          </w:p>
          <w:p w14:paraId="59DC6FA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// 其他成员变量和方法</w:t>
            </w:r>
          </w:p>
          <w:p w14:paraId="78B4709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3D4F8A80">
            <w:pPr>
              <w:pStyle w:val="24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事务支持：用于确保更新操作的原子性和一致性，并在更新执行器中使用事务。</w:t>
            </w:r>
          </w:p>
          <w:p w14:paraId="2F8114E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Transaction {</w:t>
            </w:r>
          </w:p>
          <w:p w14:paraId="060C0245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15BFB975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begin() {</w:t>
            </w:r>
          </w:p>
          <w:p w14:paraId="773A6D4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开始事务</w:t>
            </w:r>
          </w:p>
          <w:p w14:paraId="1780453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2EEB4C6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commit() {</w:t>
            </w:r>
          </w:p>
          <w:p w14:paraId="13DE0E7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提交事务</w:t>
            </w:r>
          </w:p>
          <w:p w14:paraId="48DCB96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56C2632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rollback() {</w:t>
            </w:r>
          </w:p>
          <w:p w14:paraId="7A63108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回滚事务</w:t>
            </w:r>
          </w:p>
          <w:p w14:paraId="457F10A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36AF5E57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00C310DE">
            <w:pPr>
              <w:pStyle w:val="24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更新执行器：Update Executor负责执行更新操作。</w:t>
            </w:r>
          </w:p>
          <w:p w14:paraId="566ABF4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UpdateExecutor {</w:t>
            </w:r>
          </w:p>
          <w:p w14:paraId="5839148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20D68A5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UpdateExecutor(StorageManager&amp; storage_manager) : storage_manager_(storage_manager) {}</w:t>
            </w:r>
          </w:p>
          <w:p w14:paraId="6186F88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</w:p>
          <w:p w14:paraId="11F8948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execute(const UpdateStatement&amp; stmt) {</w:t>
            </w:r>
          </w:p>
          <w:p w14:paraId="0867D2B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Table* table = storage_manager_.getTable(stmt.table_name);</w:t>
            </w:r>
          </w:p>
          <w:p w14:paraId="120AB89B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if (!table) {</w:t>
            </w:r>
          </w:p>
          <w:p w14:paraId="4058BFC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throw std::runtime_error("Table not found");</w:t>
            </w:r>
          </w:p>
          <w:p w14:paraId="27C28C0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}</w:t>
            </w:r>
          </w:p>
          <w:p w14:paraId="6D83256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</w:p>
          <w:p w14:paraId="5B40104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for (Record&amp; record : table-&gt;getRecords()) {</w:t>
            </w:r>
          </w:p>
          <w:p w14:paraId="43BE5947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if (stmt.condition.evaluate(record)) {</w:t>
            </w:r>
          </w:p>
          <w:p w14:paraId="7873C39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record.setFieldValue(stmt.column_name, stmt.new_value);</w:t>
            </w:r>
          </w:p>
          <w:p w14:paraId="0C229C85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table-&gt;updateRecord(record);</w:t>
            </w:r>
          </w:p>
          <w:p w14:paraId="26DB641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}</w:t>
            </w:r>
          </w:p>
          <w:p w14:paraId="499CCFE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}</w:t>
            </w:r>
          </w:p>
          <w:p w14:paraId="1FDFC3A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6662B4F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</w:p>
          <w:p w14:paraId="73C6326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private:</w:t>
            </w:r>
          </w:p>
          <w:p w14:paraId="1587F00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StorageManager&amp; storage_manager_;</w:t>
            </w:r>
          </w:p>
          <w:p w14:paraId="1B113F1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7FAE7F24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</w:p>
          <w:p w14:paraId="645078D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在更新执行器中使用事务：</w:t>
            </w:r>
          </w:p>
          <w:p w14:paraId="7E38DE8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void UpdateExecutor::execute(const UpdateStatement&amp; stmt) {</w:t>
            </w:r>
          </w:p>
          <w:p w14:paraId="66BE5FC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Transaction transaction;</w:t>
            </w:r>
          </w:p>
          <w:p w14:paraId="306E052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transaction.begin();</w:t>
            </w:r>
          </w:p>
          <w:p w14:paraId="07C78BA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try {</w:t>
            </w:r>
          </w:p>
          <w:p w14:paraId="0D46004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Table* table = storage_manager_.getTable(stmt.table_name);</w:t>
            </w:r>
          </w:p>
          <w:p w14:paraId="51867A5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if (!table) {</w:t>
            </w:r>
          </w:p>
          <w:p w14:paraId="2F112D4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throw std::runtime_error("Table not found");</w:t>
            </w:r>
          </w:p>
          <w:p w14:paraId="4103FC47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}</w:t>
            </w:r>
          </w:p>
          <w:p w14:paraId="50F1FBB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</w:p>
          <w:p w14:paraId="6E51B59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for (Record&amp; record : table-&gt;getRecords()) {</w:t>
            </w:r>
          </w:p>
          <w:p w14:paraId="4FAFC76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if (stmt.condition.evaluate(record)) {</w:t>
            </w:r>
          </w:p>
          <w:p w14:paraId="2581B62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record.setFieldValue(stmt.column_name, stmt.new_value);</w:t>
            </w:r>
          </w:p>
          <w:p w14:paraId="7C34BF3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table-&gt;updateRecord(record);</w:t>
            </w:r>
          </w:p>
          <w:p w14:paraId="0E97A547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}</w:t>
            </w:r>
          </w:p>
          <w:p w14:paraId="6AAC4C9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}</w:t>
            </w:r>
          </w:p>
          <w:p w14:paraId="6F04093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transaction.commit();</w:t>
            </w:r>
          </w:p>
          <w:p w14:paraId="08E339B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 catch (...) {</w:t>
            </w:r>
          </w:p>
          <w:p w14:paraId="1029B8C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transaction.rollback();</w:t>
            </w:r>
          </w:p>
          <w:p w14:paraId="2BA2BD4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throw;</w:t>
            </w:r>
          </w:p>
          <w:p w14:paraId="1D451B5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7F370024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</w:t>
            </w:r>
          </w:p>
          <w:p w14:paraId="7C0D6AF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</w:p>
          <w:p w14:paraId="29CDC31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在更新执行器中使用索引更新：</w:t>
            </w:r>
          </w:p>
          <w:p w14:paraId="55C18A0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void UpdateExecutor::execute(const UpdateStatement&amp; stmt) {</w:t>
            </w:r>
          </w:p>
          <w:p w14:paraId="7CD98F2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Transaction transaction;</w:t>
            </w:r>
          </w:p>
          <w:p w14:paraId="4156A09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transaction.begin();</w:t>
            </w:r>
          </w:p>
          <w:p w14:paraId="335C9D3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try {</w:t>
            </w:r>
          </w:p>
          <w:p w14:paraId="0307722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Table* table = storage_manager_.getTable(stmt.table_name);</w:t>
            </w:r>
          </w:p>
          <w:p w14:paraId="4FB3776B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if (!table) {</w:t>
            </w:r>
          </w:p>
          <w:p w14:paraId="32F92CA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throw std::runtime_error("Table not found");</w:t>
            </w:r>
          </w:p>
          <w:p w14:paraId="1C31BE0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}</w:t>
            </w:r>
          </w:p>
          <w:p w14:paraId="3B55075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</w:p>
          <w:p w14:paraId="480654F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Index* index = table-&gt;getIndex(stmt.column_name);</w:t>
            </w:r>
          </w:p>
          <w:p w14:paraId="35F562F7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</w:t>
            </w:r>
          </w:p>
          <w:p w14:paraId="21E2672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for (Record&amp; record : table-&gt;getRecords()) {</w:t>
            </w:r>
          </w:p>
          <w:p w14:paraId="059C6A0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if (stmt.condition.evaluate(record)) {</w:t>
            </w:r>
          </w:p>
          <w:p w14:paraId="5C9CA27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if (index) {</w:t>
            </w:r>
          </w:p>
          <w:p w14:paraId="0011050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index-&gt;remove(record.getFieldValue(stmt.column_name), record);</w:t>
            </w:r>
          </w:p>
          <w:p w14:paraId="27FB6D1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}</w:t>
            </w:r>
          </w:p>
          <w:p w14:paraId="7394A2A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record.setFieldValue(stmt.column_name, stmt.new_value);</w:t>
            </w:r>
          </w:p>
          <w:p w14:paraId="2831015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table-&gt;updateRecord(record);</w:t>
            </w:r>
          </w:p>
          <w:p w14:paraId="7B0C44A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if (index) {</w:t>
            </w:r>
          </w:p>
          <w:p w14:paraId="20B3D9A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index-&gt;insert(stmt.new_value, record);</w:t>
            </w:r>
          </w:p>
          <w:p w14:paraId="2EB07FE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}</w:t>
            </w:r>
          </w:p>
          <w:p w14:paraId="4427A44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}</w:t>
            </w:r>
          </w:p>
          <w:p w14:paraId="3FD5E5B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}</w:t>
            </w:r>
          </w:p>
          <w:p w14:paraId="0BDAD15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transaction.commit();</w:t>
            </w:r>
          </w:p>
          <w:p w14:paraId="649C9B2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 catch (...) {</w:t>
            </w:r>
          </w:p>
          <w:p w14:paraId="66F88CF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transaction.rollback();</w:t>
            </w:r>
          </w:p>
          <w:p w14:paraId="6843E3B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throw;</w:t>
            </w:r>
          </w:p>
          <w:p w14:paraId="0F8418C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59B8868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</w:t>
            </w:r>
          </w:p>
          <w:p w14:paraId="170EC8C2">
            <w:pPr>
              <w:pStyle w:val="24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索引更新：用于确保索引在记录更新后保持一致性，并在更新执行器中使用索引更新。</w:t>
            </w:r>
          </w:p>
          <w:p w14:paraId="2D3885C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Index {</w:t>
            </w:r>
          </w:p>
          <w:p w14:paraId="6C71122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48D38EA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remove(const Value&amp; value, const Record&amp; record) {</w:t>
            </w:r>
          </w:p>
          <w:p w14:paraId="7715A1EB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从索引中删除旧值</w:t>
            </w:r>
          </w:p>
          <w:p w14:paraId="13F1A61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387E762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insert(const Value&amp; value, const Record&amp; record) {</w:t>
            </w:r>
          </w:p>
          <w:p w14:paraId="6688C62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向索引中插入新值</w:t>
            </w:r>
          </w:p>
          <w:p w14:paraId="2825F71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538621E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5BCF52E3">
            <w:pPr>
              <w:pStyle w:val="24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存储层：需要支持记录的读取和更新，将更新后的记录写入到持久化存储，确保数据的持久性。</w:t>
            </w:r>
          </w:p>
          <w:p w14:paraId="3BABC29B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Table {</w:t>
            </w:r>
          </w:p>
          <w:p w14:paraId="47557C9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359A77B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std::vector&lt;Record&gt;&amp; getRecords() { return records_; }</w:t>
            </w:r>
          </w:p>
          <w:p w14:paraId="01F06C4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updateRecord(const Record&amp; record) {</w:t>
            </w:r>
          </w:p>
          <w:p w14:paraId="7F7762E4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更新存储中的记录</w:t>
            </w:r>
          </w:p>
          <w:p w14:paraId="2219C96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524F6514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private:</w:t>
            </w:r>
          </w:p>
          <w:p w14:paraId="4AE59E1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std::vector&lt;Record&gt; records_;</w:t>
            </w:r>
          </w:p>
          <w:p w14:paraId="65EF7CF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2F995BE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Record {</w:t>
            </w:r>
          </w:p>
          <w:p w14:paraId="2966AC45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62EB8B4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setFieldValue(const std::string&amp; field_name, const Value&amp; value) {</w:t>
            </w:r>
          </w:p>
          <w:p w14:paraId="014A6C0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//设置字段值</w:t>
            </w:r>
          </w:p>
          <w:p w14:paraId="1F1EDE2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7E3C311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// 其他</w:t>
            </w:r>
          </w:p>
          <w:p w14:paraId="66341EE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78934AF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StorageManager {</w:t>
            </w:r>
          </w:p>
          <w:p w14:paraId="45B053B4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1887F60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Table* getTable(const std::string&amp; table_name) {</w:t>
            </w:r>
          </w:p>
          <w:p w14:paraId="32F6825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按名称检索表</w:t>
            </w:r>
          </w:p>
          <w:p w14:paraId="35F36A5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5642AB6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// 其他</w:t>
            </w:r>
          </w:p>
          <w:p w14:paraId="56B6393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0D3D2E3B">
            <w:pPr>
              <w:pStyle w:val="23"/>
            </w:pPr>
          </w:p>
          <w:p w14:paraId="27BD4EDE">
            <w:pPr>
              <w:pStyle w:val="25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整个设计方案中的关键点是：</w:t>
            </w:r>
          </w:p>
          <w:p w14:paraId="24875F5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1.条件评估：用于确定哪些记录需要更新。</w:t>
            </w:r>
          </w:p>
          <w:p w14:paraId="7862158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2.事务支持：更新操作通常需要事务支持，以确保操作的原子性和一致性。</w:t>
            </w:r>
          </w:p>
          <w:p w14:paraId="65E1A6D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3.索引更新：如果有索引，需要确保更新记录时索引的一致性。</w:t>
            </w:r>
          </w:p>
          <w:p w14:paraId="7712D3FB"/>
        </w:tc>
      </w:tr>
      <w:tr w14:paraId="0B8B07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 w14:paraId="3EDC6FFD">
            <w:pPr>
              <w:pStyle w:val="27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z w:val="30"/>
                <w:szCs w:val="30"/>
              </w:rPr>
              <w:t>Update实现代码</w:t>
            </w:r>
          </w:p>
          <w:p w14:paraId="47C63FED">
            <w:pPr>
              <w:pStyle w:val="23"/>
              <w:rPr>
                <w:rFonts w:hint="eastAsia" w:ascii="黑体" w:hAnsi="黑体" w:eastAsia="黑体" w:cs="黑体"/>
                <w:sz w:val="30"/>
                <w:szCs w:val="30"/>
              </w:rPr>
            </w:pPr>
          </w:p>
          <w:p w14:paraId="1495BB2B">
            <w:pPr>
              <w:pStyle w:val="23"/>
              <w:rPr>
                <w:rFonts w:hint="eastAsia" w:ascii="黑体" w:hAnsi="黑体" w:eastAsia="黑体" w:cs="黑体"/>
                <w:sz w:val="30"/>
                <w:szCs w:val="30"/>
              </w:rPr>
            </w:pPr>
          </w:p>
          <w:p w14:paraId="0B0F8C3B">
            <w:pPr>
              <w:pStyle w:val="23"/>
              <w:rPr>
                <w:rFonts w:hint="eastAsia" w:ascii="黑体" w:hAnsi="黑体" w:eastAsia="黑体" w:cs="黑体"/>
                <w:sz w:val="30"/>
                <w:szCs w:val="30"/>
              </w:rPr>
            </w:pPr>
          </w:p>
          <w:p w14:paraId="67689F17">
            <w:pPr>
              <w:pStyle w:val="23"/>
              <w:rPr>
                <w:rFonts w:hint="eastAsia" w:ascii="黑体" w:hAnsi="黑体" w:eastAsia="黑体" w:cs="黑体"/>
                <w:sz w:val="30"/>
                <w:szCs w:val="30"/>
              </w:rPr>
            </w:pPr>
          </w:p>
          <w:p w14:paraId="29C101EC">
            <w:pPr>
              <w:pStyle w:val="23"/>
            </w:pPr>
          </w:p>
          <w:p w14:paraId="6C73795F">
            <w:pPr>
              <w:pStyle w:val="23"/>
            </w:pPr>
            <w:r>
              <w:drawing>
                <wp:inline distT="0" distB="0" distL="0" distR="0">
                  <wp:extent cx="5943600" cy="3081020"/>
                  <wp:effectExtent l="0" t="0" r="0" b="5080"/>
                  <wp:docPr id="3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42C05">
            <w:pPr>
              <w:pStyle w:val="23"/>
            </w:pPr>
          </w:p>
          <w:p w14:paraId="4D645CF2">
            <w:pPr>
              <w:pStyle w:val="23"/>
            </w:pPr>
          </w:p>
          <w:p w14:paraId="261486DD">
            <w:pPr>
              <w:pStyle w:val="23"/>
            </w:pPr>
          </w:p>
          <w:p w14:paraId="77A0397D">
            <w:pPr>
              <w:pStyle w:val="23"/>
            </w:pPr>
          </w:p>
          <w:p w14:paraId="2B2EC50C">
            <w:pPr>
              <w:pStyle w:val="23"/>
            </w:pPr>
          </w:p>
          <w:p w14:paraId="6773A74E">
            <w:pPr>
              <w:pStyle w:val="23"/>
            </w:pPr>
          </w:p>
          <w:p w14:paraId="1FFF77AA">
            <w:pPr>
              <w:pStyle w:val="23"/>
            </w:pPr>
          </w:p>
          <w:p w14:paraId="3A61D2D2">
            <w:pPr>
              <w:pStyle w:val="23"/>
            </w:pPr>
          </w:p>
          <w:p w14:paraId="00788A0C">
            <w:pPr>
              <w:pStyle w:val="23"/>
            </w:pPr>
            <w:r>
              <w:drawing>
                <wp:inline distT="0" distB="0" distL="0" distR="0">
                  <wp:extent cx="5943600" cy="4431030"/>
                  <wp:effectExtent l="0" t="0" r="0" b="1270"/>
                  <wp:docPr id="4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3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9950F">
            <w:pPr>
              <w:pStyle w:val="23"/>
            </w:pPr>
          </w:p>
          <w:p w14:paraId="6C7820BC">
            <w:pPr>
              <w:pStyle w:val="23"/>
            </w:pPr>
          </w:p>
          <w:p w14:paraId="578CC6A7">
            <w:pPr>
              <w:pStyle w:val="23"/>
            </w:pPr>
            <w:r>
              <w:drawing>
                <wp:inline distT="0" distB="0" distL="0" distR="0">
                  <wp:extent cx="5943600" cy="2968625"/>
                  <wp:effectExtent l="0" t="0" r="0" b="3175"/>
                  <wp:docPr id="5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DE655">
            <w:pPr>
              <w:pStyle w:val="23"/>
            </w:pPr>
            <w:r>
              <w:drawing>
                <wp:inline distT="0" distB="0" distL="0" distR="0">
                  <wp:extent cx="5943600" cy="4431030"/>
                  <wp:effectExtent l="0" t="0" r="0" b="1270"/>
                  <wp:docPr id="6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3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A39C7">
            <w:pPr>
              <w:pStyle w:val="23"/>
            </w:pPr>
            <w:r>
              <w:drawing>
                <wp:inline distT="0" distB="0" distL="0" distR="0">
                  <wp:extent cx="5943600" cy="1258570"/>
                  <wp:effectExtent l="0" t="0" r="0" b="11430"/>
                  <wp:docPr id="7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5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974A0">
            <w:pPr>
              <w:pStyle w:val="23"/>
              <w:rPr>
                <w:rFonts w:hint="eastAsia"/>
              </w:rPr>
            </w:pPr>
          </w:p>
          <w:p w14:paraId="7CD82832">
            <w:pPr>
              <w:pStyle w:val="23"/>
            </w:pPr>
            <w:r>
              <w:drawing>
                <wp:inline distT="0" distB="0" distL="0" distR="0">
                  <wp:extent cx="5562600" cy="3077845"/>
                  <wp:effectExtent l="0" t="0" r="0" b="8255"/>
                  <wp:docPr id="8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07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1AFDA">
            <w:pPr>
              <w:pStyle w:val="23"/>
            </w:pPr>
          </w:p>
          <w:p w14:paraId="276BA741">
            <w:pPr>
              <w:pStyle w:val="23"/>
            </w:pPr>
            <w:r>
              <w:drawing>
                <wp:inline distT="0" distB="0" distL="0" distR="0">
                  <wp:extent cx="5689600" cy="3441700"/>
                  <wp:effectExtent l="0" t="0" r="0" b="0"/>
                  <wp:docPr id="9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600" cy="3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CDC97">
            <w:pPr>
              <w:pStyle w:val="23"/>
            </w:pPr>
          </w:p>
          <w:p w14:paraId="2A4EC4AC">
            <w:pPr>
              <w:pStyle w:val="23"/>
            </w:pPr>
          </w:p>
          <w:p w14:paraId="24D2C7E1">
            <w:pPr>
              <w:pStyle w:val="23"/>
            </w:pPr>
          </w:p>
          <w:p w14:paraId="08FE7E87">
            <w:pPr>
              <w:pStyle w:val="23"/>
            </w:pPr>
          </w:p>
          <w:p w14:paraId="337BD94E">
            <w:pPr>
              <w:pStyle w:val="23"/>
            </w:pPr>
          </w:p>
          <w:p w14:paraId="370199DB">
            <w:pPr>
              <w:pStyle w:val="23"/>
            </w:pPr>
          </w:p>
          <w:p w14:paraId="072898CB">
            <w:pPr>
              <w:pStyle w:val="23"/>
            </w:pPr>
          </w:p>
          <w:p w14:paraId="4B6A82E3">
            <w:pPr>
              <w:pStyle w:val="23"/>
            </w:pPr>
            <w:r>
              <w:drawing>
                <wp:inline distT="0" distB="0" distL="0" distR="0">
                  <wp:extent cx="5943600" cy="3131185"/>
                  <wp:effectExtent l="0" t="0" r="0" b="5715"/>
                  <wp:docPr id="10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EDBA4">
            <w:pPr>
              <w:pStyle w:val="23"/>
            </w:pPr>
          </w:p>
          <w:p w14:paraId="0A40A34E">
            <w:pPr>
              <w:pStyle w:val="23"/>
              <w:rPr>
                <w:rFonts w:hint="eastAsia"/>
              </w:rPr>
            </w:pPr>
          </w:p>
        </w:tc>
      </w:tr>
      <w:tr w14:paraId="552C1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 w14:paraId="3460AC6C">
            <w:pPr>
              <w:pStyle w:val="27"/>
            </w:pPr>
            <w:r>
              <w:t>update功能测试</w:t>
            </w:r>
          </w:p>
          <w:p w14:paraId="5CDE3F37">
            <w:pPr>
              <w:pStyle w:val="23"/>
              <w:jc w:val="center"/>
            </w:pPr>
            <w:r>
              <w:drawing>
                <wp:inline distT="0" distB="0" distL="0" distR="0">
                  <wp:extent cx="5029200" cy="2524125"/>
                  <wp:effectExtent l="0" t="0" r="0" b="3175"/>
                  <wp:docPr id="1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ADAC9">
            <w:pPr>
              <w:pStyle w:val="23"/>
              <w:rPr>
                <w:rFonts w:hint="eastAsia"/>
              </w:rPr>
            </w:pPr>
          </w:p>
        </w:tc>
      </w:tr>
      <w:tr w14:paraId="0B3A3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 w14:paraId="53712935">
            <w:pPr>
              <w:pStyle w:val="27"/>
            </w:pPr>
            <w:r>
              <w:t>总结</w:t>
            </w:r>
          </w:p>
          <w:p w14:paraId="4AF05A00">
            <w:pPr>
              <w:pStyle w:val="23"/>
              <w:spacing w:line="360" w:lineRule="auto"/>
              <w:ind w:firstLine="480" w:firstLineChars="200"/>
            </w:pPr>
            <w:r>
              <w:t>本实验报告深入探讨了数据库系统中update功能的设计与实现。</w:t>
            </w:r>
            <w:r>
              <w:rPr>
                <w:rFonts w:hint="eastAsia"/>
              </w:rPr>
              <w:t>我们</w:t>
            </w:r>
            <w:r>
              <w:t>团队在规定的时间内，不仅完成了项目任务，还深入分析了SQL引擎的执行原理，提出了一个既合理又高效的设计方案，并成功实现了update功能。实验结果证实了设计方案的可行性和有效性，展现了团队成员的专业性和协作精神。</w:t>
            </w:r>
          </w:p>
          <w:p w14:paraId="01B99E0E">
            <w:pPr>
              <w:pStyle w:val="23"/>
              <w:spacing w:line="360" w:lineRule="auto"/>
            </w:pPr>
            <w:r>
              <w:t>在技术实现方面，</w:t>
            </w:r>
            <w:r>
              <w:rPr>
                <w:rFonts w:hint="eastAsia"/>
              </w:rPr>
              <w:t>我们</w:t>
            </w:r>
            <w:r>
              <w:t>构建了一个完整的update功能框架，包括了SQL解析器、更新执行器、事务管理器和索引更新机制等关键组件。这些组件的设计和实现遵循了模块化和可扩展性原则，使得整个系统易于理解和维护。代码结构清晰，逻辑性强，为后续的优化和扩展提供了便利。</w:t>
            </w:r>
          </w:p>
          <w:p w14:paraId="61B4428B">
            <w:pPr>
              <w:pStyle w:val="23"/>
              <w:spacing w:line="360" w:lineRule="auto"/>
              <w:ind w:firstLine="480" w:firstLineChars="200"/>
            </w:pPr>
            <w:r>
              <w:t>通过本次实验，团队成员不仅提升了编程技能，也加深了对数据库系统工作原理的理解。实验经验的积累，将有助于在</w:t>
            </w:r>
            <w:r>
              <w:rPr>
                <w:rFonts w:hint="eastAsia"/>
              </w:rPr>
              <w:t>未来</w:t>
            </w:r>
            <w:r>
              <w:t>面对更复杂的问题时，能够更加从容应对。</w:t>
            </w:r>
          </w:p>
          <w:p w14:paraId="4F264BE4">
            <w:pPr>
              <w:pStyle w:val="23"/>
              <w:rPr>
                <w:rFonts w:hint="eastAsia"/>
              </w:rPr>
            </w:pPr>
          </w:p>
        </w:tc>
      </w:tr>
    </w:tbl>
    <w:p w14:paraId="41FA1A36">
      <w:pPr>
        <w:spacing w:after="0" w:line="240" w:lineRule="auto"/>
        <w:rPr>
          <w:rFonts w:hint="eastAsia"/>
        </w:rPr>
        <w:sectPr>
          <w:pgSz w:w="12240" w:h="15840"/>
          <w:pgMar w:top="1440" w:right="1440" w:bottom="1440" w:left="1440" w:header="0" w:footer="0" w:gutter="0"/>
          <w:cols w:space="720" w:num="1"/>
          <w:formProt w:val="0"/>
          <w:docGrid w:linePitch="360" w:charSpace="0"/>
        </w:sectPr>
      </w:pPr>
    </w:p>
    <w:p w14:paraId="4393D7F3">
      <w:pPr>
        <w:rPr>
          <w:rFonts w:hint="eastAsia"/>
        </w:rPr>
      </w:pPr>
    </w:p>
    <w:sectPr>
      <w:pgSz w:w="12240" w:h="15840"/>
      <w:pgMar w:top="1440" w:right="1440" w:bottom="1440" w:left="1440" w:header="0" w:footer="0" w:gutter="0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Lohit Devanagari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9618E3"/>
    <w:multiLevelType w:val="multilevel"/>
    <w:tmpl w:val="1E9618E3"/>
    <w:lvl w:ilvl="0" w:tentative="0">
      <w:start w:val="1"/>
      <w:numFmt w:val="decimal"/>
      <w:suff w:val="space"/>
      <w:lvlText w:val="%1.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>
    <w:nsid w:val="46875FFB"/>
    <w:multiLevelType w:val="multilevel"/>
    <w:tmpl w:val="46875FFB"/>
    <w:lvl w:ilvl="0" w:tentative="0">
      <w:start w:val="1"/>
      <w:numFmt w:val="chineseCountingThousand"/>
      <w:pStyle w:val="27"/>
      <w:lvlText w:val="%1、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690C48A3"/>
    <w:multiLevelType w:val="multilevel"/>
    <w:tmpl w:val="690C48A3"/>
    <w:lvl w:ilvl="0" w:tentative="0">
      <w:start w:val="1"/>
      <w:numFmt w:val="decimal"/>
      <w:pStyle w:val="24"/>
      <w:lvlText w:val="%1."/>
      <w:lvlJc w:val="left"/>
      <w:pPr>
        <w:tabs>
          <w:tab w:val="left" w:pos="0"/>
        </w:tabs>
        <w:ind w:left="440" w:hanging="440"/>
      </w:p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1322" w:hanging="44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762" w:hanging="44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202" w:hanging="44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642" w:hanging="44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3082" w:hanging="44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3522" w:hanging="44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962" w:hanging="44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4402" w:hanging="440"/>
      </w:pPr>
    </w:lvl>
  </w:abstractNum>
  <w:abstractNum w:abstractNumId="3">
    <w:nsid w:val="699F4DA8"/>
    <w:multiLevelType w:val="multilevel"/>
    <w:tmpl w:val="699F4DA8"/>
    <w:lvl w:ilvl="0" w:tentative="0">
      <w:start w:val="1"/>
      <w:numFmt w:val="decimal"/>
      <w:suff w:val="space"/>
      <w:lvlText w:val="%1.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720"/>
  <w:autoHyphenation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ViOGQ5MjI1NjQwMzJjODkwODJjNWFmNGYxNjg1ZDUifQ=="/>
  </w:docVars>
  <w:rsids>
    <w:rsidRoot w:val="00C5002C"/>
    <w:rsid w:val="002E124A"/>
    <w:rsid w:val="009D62EE"/>
    <w:rsid w:val="00B639F5"/>
    <w:rsid w:val="00C5002C"/>
    <w:rsid w:val="00C834A9"/>
    <w:rsid w:val="00D77AA3"/>
    <w:rsid w:val="1A592AD0"/>
    <w:rsid w:val="3B575EA1"/>
    <w:rsid w:val="51722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uppressAutoHyphens/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qFormat/>
    <w:uiPriority w:val="0"/>
    <w:pPr>
      <w:suppressLineNumbers/>
      <w:spacing w:before="120" w:after="120"/>
      <w:jc w:val="center"/>
    </w:pPr>
    <w:rPr>
      <w:rFonts w:cs="Lohit Devanagari"/>
      <w:i/>
      <w:iCs/>
      <w:sz w:val="24"/>
      <w:szCs w:val="24"/>
    </w:rPr>
  </w:style>
  <w:style w:type="paragraph" w:styleId="4">
    <w:name w:val="Body Text"/>
    <w:basedOn w:val="1"/>
    <w:qFormat/>
    <w:uiPriority w:val="0"/>
    <w:pPr>
      <w:spacing w:after="140" w:line="276" w:lineRule="auto"/>
    </w:pPr>
  </w:style>
  <w:style w:type="paragraph" w:styleId="5">
    <w:name w:val="footer"/>
    <w:basedOn w:val="1"/>
    <w:link w:val="16"/>
    <w:autoRedefine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6">
    <w:name w:val="header"/>
    <w:basedOn w:val="1"/>
    <w:link w:val="15"/>
    <w:autoRedefine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7">
    <w:name w:val="List"/>
    <w:basedOn w:val="4"/>
    <w:qFormat/>
    <w:uiPriority w:val="0"/>
    <w:rPr>
      <w:rFonts w:cs="Lohit Devanagari"/>
    </w:rPr>
  </w:style>
  <w:style w:type="paragraph" w:styleId="8">
    <w:name w:val="footnote text"/>
    <w:basedOn w:val="1"/>
    <w:link w:val="17"/>
    <w:autoRedefine/>
    <w:unhideWhenUsed/>
    <w:qFormat/>
    <w:uiPriority w:val="99"/>
    <w:pPr>
      <w:snapToGrid w:val="0"/>
    </w:pPr>
    <w:rPr>
      <w:sz w:val="18"/>
      <w:szCs w:val="18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  <w:bCs/>
    </w:rPr>
  </w:style>
  <w:style w:type="character" w:customStyle="1" w:styleId="13">
    <w:name w:val="Footnote Characters"/>
    <w:basedOn w:val="11"/>
    <w:unhideWhenUsed/>
    <w:qFormat/>
    <w:uiPriority w:val="99"/>
    <w:rPr>
      <w:vertAlign w:val="superscript"/>
    </w:rPr>
  </w:style>
  <w:style w:type="character" w:customStyle="1" w:styleId="14">
    <w:name w:val="Footnote Anchor"/>
    <w:qFormat/>
    <w:uiPriority w:val="0"/>
    <w:rPr>
      <w:vertAlign w:val="superscript"/>
    </w:rPr>
  </w:style>
  <w:style w:type="character" w:customStyle="1" w:styleId="15">
    <w:name w:val="页眉 字符"/>
    <w:basedOn w:val="11"/>
    <w:link w:val="6"/>
    <w:qFormat/>
    <w:uiPriority w:val="99"/>
  </w:style>
  <w:style w:type="character" w:customStyle="1" w:styleId="16">
    <w:name w:val="页脚 字符"/>
    <w:basedOn w:val="11"/>
    <w:link w:val="5"/>
    <w:qFormat/>
    <w:uiPriority w:val="99"/>
  </w:style>
  <w:style w:type="character" w:customStyle="1" w:styleId="17">
    <w:name w:val="脚注文本 字符"/>
    <w:basedOn w:val="11"/>
    <w:link w:val="8"/>
    <w:qFormat/>
    <w:uiPriority w:val="99"/>
    <w:rPr>
      <w:sz w:val="18"/>
      <w:szCs w:val="18"/>
    </w:rPr>
  </w:style>
  <w:style w:type="character" w:customStyle="1" w:styleId="18">
    <w:name w:val="标题 2 字符"/>
    <w:basedOn w:val="11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9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2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21">
    <w:name w:val="Header and Footer"/>
    <w:basedOn w:val="1"/>
    <w:qFormat/>
    <w:uiPriority w:val="0"/>
  </w:style>
  <w:style w:type="paragraph" w:styleId="22">
    <w:name w:val="List Paragraph"/>
    <w:basedOn w:val="1"/>
    <w:autoRedefine/>
    <w:qFormat/>
    <w:uiPriority w:val="34"/>
    <w:pPr>
      <w:ind w:left="720"/>
      <w:contextualSpacing/>
    </w:pPr>
  </w:style>
  <w:style w:type="paragraph" w:customStyle="1" w:styleId="23">
    <w:name w:val="正文2"/>
    <w:basedOn w:val="1"/>
    <w:autoRedefine/>
    <w:qFormat/>
    <w:uiPriority w:val="0"/>
    <w:pPr>
      <w:spacing w:after="0"/>
      <w:contextualSpacing/>
      <w:jc w:val="both"/>
    </w:pPr>
    <w:rPr>
      <w:rFonts w:ascii="Times New Roman" w:hAnsi="Times New Roman"/>
      <w:sz w:val="24"/>
      <w:szCs w:val="24"/>
    </w:rPr>
  </w:style>
  <w:style w:type="paragraph" w:customStyle="1" w:styleId="24">
    <w:name w:val="正文小标题"/>
    <w:basedOn w:val="1"/>
    <w:next w:val="23"/>
    <w:autoRedefine/>
    <w:qFormat/>
    <w:uiPriority w:val="0"/>
    <w:pPr>
      <w:numPr>
        <w:ilvl w:val="0"/>
        <w:numId w:val="1"/>
      </w:numPr>
      <w:spacing w:after="0"/>
      <w:ind w:left="284" w:hanging="284"/>
      <w:outlineLvl w:val="2"/>
    </w:pPr>
    <w:rPr>
      <w:rFonts w:ascii="Times New Roman" w:hAnsi="Times New Roman"/>
      <w:sz w:val="24"/>
    </w:rPr>
  </w:style>
  <w:style w:type="paragraph" w:customStyle="1" w:styleId="25">
    <w:name w:val="正文标题"/>
    <w:basedOn w:val="1"/>
    <w:next w:val="23"/>
    <w:autoRedefine/>
    <w:qFormat/>
    <w:uiPriority w:val="0"/>
    <w:pPr>
      <w:spacing w:after="120"/>
      <w:outlineLvl w:val="1"/>
    </w:pPr>
    <w:rPr>
      <w:rFonts w:ascii="Times New Roman" w:hAnsi="Times New Roman" w:eastAsia="宋体"/>
      <w:sz w:val="28"/>
    </w:rPr>
  </w:style>
  <w:style w:type="table" w:customStyle="1" w:styleId="26">
    <w:name w:val="网格表 1 浅色1"/>
    <w:basedOn w:val="9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000000" w:themeColor="text1" w:sz="12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27">
    <w:name w:val="一级标题"/>
    <w:basedOn w:val="1"/>
    <w:next w:val="23"/>
    <w:autoRedefine/>
    <w:qFormat/>
    <w:uiPriority w:val="0"/>
    <w:pPr>
      <w:numPr>
        <w:ilvl w:val="0"/>
        <w:numId w:val="2"/>
      </w:numPr>
      <w:ind w:left="442" w:hanging="442"/>
      <w:outlineLvl w:val="0"/>
    </w:pPr>
    <w:rPr>
      <w:rFonts w:eastAsia="黑体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98CA24-C491-4FF2-87E7-C28E8D1C3C4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2764</Words>
  <Characters>5282</Characters>
  <Lines>47</Lines>
  <Paragraphs>13</Paragraphs>
  <TotalTime>0</TotalTime>
  <ScaleCrop>false</ScaleCrop>
  <LinksUpToDate>false</LinksUpToDate>
  <CharactersWithSpaces>6322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2024-06-13T12:56:00Z</dcterms:created>
  <dc:creator>gcyang</dc:creator>
  <cp:lastModifiedBy>yffff.4</cp:lastModifiedBy>
  <dcterms:modified xsi:type="dcterms:W3CDTF">2024-06-14T11:28:16Z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5D3E2B938F3746D4A0E7B3667689763C_13</vt:lpwstr>
  </property>
  <property fmtid="{D5CDD505-2E9C-101B-9397-08002B2CF9AE}" pid="3" name="KSOProductBuildVer">
    <vt:lpwstr>2052-12.1.0.17133</vt:lpwstr>
  </property>
</Properties>
</file>