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000000" w:themeColor="text1"/>
          <w14:textFill>
            <w14:solidFill>
              <w14:schemeClr w14:val="tx1"/>
            </w14:solidFill>
          </w14:textFill>
        </w:rPr>
        <w:id w:val="965180114"/>
        <w:docPartObj>
          <w:docPartGallery w:val="Table of Contents"/>
          <w:docPartUnique/>
        </w:docPartObj>
      </w:sdtPr>
      <w:sdtEndPr>
        <w:rPr>
          <w:color w:val="000000" w:themeColor="text1"/>
          <w14:textFill>
            <w14:solidFill>
              <w14:schemeClr w14:val="tx1"/>
            </w14:solidFill>
          </w14:textFill>
        </w:rPr>
      </w:sdtEndPr>
      <w:sdtContent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TOC \o "1-3" \h \z \u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bookmarkStart w:id="0" w:name="5074-1618566865839"/>
          <w:bookmarkEnd w:id="0"/>
          <w:bookmarkStart w:id="1" w:name="6611-1618566865839"/>
          <w:bookmarkEnd w:id="1"/>
          <w:bookmarkStart w:id="2" w:name="6584-1618566865839"/>
          <w:bookmarkEnd w:id="2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"3428-1578316796387"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第2章 物理层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42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3" w:name="7021-1618566865839"/>
          <w:bookmarkEnd w:id="3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"5674-1578316796387"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2.1 物理层的基本概念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42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4" w:name="9133-1618566865839"/>
          <w:bookmarkEnd w:id="4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"6345-1578316796387"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2.2 数据通信的基础知识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5" w:name="3434-1618566865839"/>
          <w:bookmarkEnd w:id="5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"2820-1578316796387"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2.2.1 数据通信系统的模型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6" w:name="1621-1618566865839"/>
          <w:bookmarkEnd w:id="6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"2319-1578316796387"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2.2.2 有关信道的几个基本概念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7" w:name="2580-1618566865839"/>
          <w:bookmarkEnd w:id="7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"9061-1585373752843"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2.2.3 信道的极限容量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42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8" w:name="1033-1618566865839"/>
          <w:bookmarkEnd w:id="8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"5036-1578316796387"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2.3 物理层下面的传输媒体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9" w:name="7335-1618566865839"/>
          <w:bookmarkEnd w:id="9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"2173-1578316796387"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2.3.1 导引型传输媒体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0" w:name="3310-1618566865840"/>
          <w:bookmarkEnd w:id="10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"4350-1578316796387"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2.3.2 非导引型传输媒体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42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1" w:name="1048-1618566865840"/>
          <w:bookmarkEnd w:id="11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"9040-1578316796387"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2.4 信道复用技术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2" w:name="8417-1618566865840"/>
          <w:bookmarkEnd w:id="12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"4352-1578316796387"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2.4.1 频分复用、时分复用和统计时分复用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3" w:name="1520-1618566865840"/>
          <w:bookmarkEnd w:id="13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"4730-1578316796387"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2.4.2 波分复用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4" w:name="8484-1618566865840"/>
          <w:bookmarkEnd w:id="14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"5090-1578316796387"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2.4.3 码分复用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42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5" w:name="7730-1618566865840"/>
          <w:bookmarkEnd w:id="15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"3057-1578316796387"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2.5 数字传输系统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42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6" w:name="3841-1618566865840"/>
          <w:bookmarkEnd w:id="16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"5427-1578316796387"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2.6 宽带接入技术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7" w:name="9580-1618566865840"/>
          <w:bookmarkEnd w:id="17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"9978-1578316796387"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2.6.1 ADSL技术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8" w:name="9952-1618566865840"/>
          <w:bookmarkEnd w:id="18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"2739-1578316796387"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2.6.2 光纤同轴混合网(HFC网)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left="84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9" w:name="9812-1618566865840"/>
          <w:bookmarkEnd w:id="19"/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"3987-1585560442112"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2.6.3 FTTx技术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bookmarkStart w:id="20" w:name="9623-1603856746805"/>
          <w:bookmarkEnd w:id="20"/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1977-1600920275361"/>
      <w:bookmarkEnd w:id="2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3291-1603856747238"/>
      <w:bookmarkEnd w:id="22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6400-1600918102301"/>
      <w:bookmarkEnd w:id="23"/>
      <w:r>
        <w:rPr>
          <w:rFonts w:ascii="微软雅黑" w:hAnsi="微软雅黑" w:eastAsia="微软雅黑" w:cs="微软雅黑"/>
          <w:b/>
          <w:color w:val="000000" w:themeColor="text1"/>
          <w:sz w:val="30"/>
          <w14:textFill>
            <w14:solidFill>
              <w14:schemeClr w14:val="tx1"/>
            </w14:solidFill>
          </w14:textFill>
        </w:rPr>
        <w:t>问题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2793-1600918110657"/>
      <w:bookmarkEnd w:id="24"/>
      <w:r>
        <w:rPr>
          <w:color w:val="000000" w:themeColor="text1"/>
          <w14:textFill>
            <w14:solidFill>
              <w14:schemeClr w14:val="tx1"/>
            </w14:solidFill>
          </w14:textFill>
        </w:rPr>
        <w:t>物理层的任务是什么？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9156-1600918116929"/>
      <w:bookmarkEnd w:id="25"/>
      <w:r>
        <w:rPr>
          <w:color w:val="000000" w:themeColor="text1"/>
          <w14:textFill>
            <w14:solidFill>
              <w14:schemeClr w14:val="tx1"/>
            </w14:solidFill>
          </w14:textFill>
        </w:rPr>
        <w:t>五种信道复用方式?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7680-1600918137322"/>
      <w:bookmarkEnd w:id="26"/>
      <w:r>
        <w:rPr>
          <w:color w:val="000000" w:themeColor="text1"/>
          <w14:textFill>
            <w14:solidFill>
              <w14:schemeClr w14:val="tx1"/>
            </w14:solidFill>
          </w14:textFill>
        </w:rPr>
        <w:t>三种宽带接入方式？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7660-1600918205613"/>
      <w:bookmarkEnd w:id="27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2268-1600918206588"/>
      <w:bookmarkEnd w:id="28"/>
      <w:r>
        <w:rPr>
          <w:rFonts w:ascii="微软雅黑" w:hAnsi="微软雅黑" w:eastAsia="微软雅黑" w:cs="微软雅黑"/>
          <w:b/>
          <w:color w:val="000000" w:themeColor="text1"/>
          <w:sz w:val="30"/>
          <w14:textFill>
            <w14:solidFill>
              <w14:schemeClr w14:val="tx1"/>
            </w14:solidFill>
          </w14:textFill>
        </w:rPr>
        <w:t>回答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2855-1600917230240"/>
      <w:bookmarkEnd w:id="29"/>
      <w:r>
        <w:rPr>
          <w:color w:val="000000" w:themeColor="text1"/>
          <w14:textFill>
            <w14:solidFill>
              <w14:schemeClr w14:val="tx1"/>
            </w14:solidFill>
          </w14:textFill>
        </w:rPr>
        <w:t>屏蔽掉不同传输媒体和通信手段间的差异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使链路层感受不到这种差异。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3930-1600918225685"/>
      <w:bookmarkEnd w:id="30"/>
      <w:r>
        <w:rPr>
          <w:color w:val="000000" w:themeColor="text1"/>
          <w14:textFill>
            <w14:solidFill>
              <w14:schemeClr w14:val="tx1"/>
            </w14:solidFill>
          </w14:textFill>
        </w:rPr>
        <w:t>时分复用、频分复用、统计时分复用、码分复用、波分复用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5548-1600918271335"/>
      <w:bookmarkEnd w:id="31"/>
      <w:r>
        <w:rPr>
          <w:color w:val="000000" w:themeColor="text1"/>
          <w14:textFill>
            <w14:solidFill>
              <w14:schemeClr w14:val="tx1"/>
            </w14:solidFill>
          </w14:textFill>
        </w:rPr>
        <w:t>非对称数字用户线（ADSL技术，基于电话用户线改造）、光纤同轴混合网（HFC网）、FTTx 技术（光纤到 x 技术）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1510-1600918212268"/>
      <w:bookmarkEnd w:id="3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2687-1600918212477"/>
      <w:bookmarkEnd w:id="33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6066-1618455037924"/>
      <w:bookmarkEnd w:id="34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3428-1578316796387"/>
      <w:bookmarkEnd w:id="35"/>
      <w:r>
        <w:rPr>
          <w:rFonts w:ascii="微软雅黑" w:hAnsi="微软雅黑" w:eastAsia="微软雅黑" w:cs="微软雅黑"/>
          <w:b/>
          <w:color w:val="000000" w:themeColor="text1"/>
          <w:sz w:val="42"/>
          <w14:textFill>
            <w14:solidFill>
              <w14:schemeClr w14:val="tx1"/>
            </w14:solidFill>
          </w14:textFill>
        </w:rPr>
        <w:t>第2章 物理层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9774-1585370553312"/>
      <w:bookmarkEnd w:id="36"/>
      <w:r>
        <w:rPr>
          <w:color w:val="000000" w:themeColor="text1"/>
          <w14:textFill>
            <w14:solidFill>
              <w14:schemeClr w14:val="tx1"/>
            </w14:solidFill>
          </w14:textFill>
        </w:rPr>
        <w:t>本章最重要的内容：</w:t>
      </w:r>
    </w:p>
    <w:p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8625-1585370561007"/>
      <w:bookmarkEnd w:id="37"/>
      <w:r>
        <w:rPr>
          <w:color w:val="000000" w:themeColor="text1"/>
          <w14:textFill>
            <w14:solidFill>
              <w14:schemeClr w14:val="tx1"/>
            </w14:solidFill>
          </w14:textFill>
        </w:rPr>
        <w:t>物理层的任务</w:t>
      </w:r>
    </w:p>
    <w:p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6582-1585370565315"/>
      <w:bookmarkEnd w:id="38"/>
      <w:r>
        <w:rPr>
          <w:color w:val="000000" w:themeColor="text1"/>
          <w14:textFill>
            <w14:solidFill>
              <w14:schemeClr w14:val="tx1"/>
            </w14:solidFill>
          </w14:textFill>
        </w:rPr>
        <w:t>几种常用的信道复用技术</w:t>
      </w:r>
    </w:p>
    <w:p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1071-1585370575004"/>
      <w:bookmarkEnd w:id="39"/>
      <w:r>
        <w:rPr>
          <w:color w:val="000000" w:themeColor="text1"/>
          <w14:textFill>
            <w14:solidFill>
              <w14:schemeClr w14:val="tx1"/>
            </w14:solidFill>
          </w14:textFill>
        </w:rPr>
        <w:t>几种常用的宽带接入技术，主要是 ADSL 和 FTTx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4627-1585370553491"/>
      <w:bookmarkEnd w:id="4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4482-1585374704884"/>
      <w:bookmarkEnd w:id="41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5674-1578316796387"/>
      <w:bookmarkEnd w:id="42"/>
      <w:r>
        <w:rPr>
          <w:rFonts w:ascii="微软雅黑" w:hAnsi="微软雅黑" w:eastAsia="微软雅黑" w:cs="微软雅黑"/>
          <w:b/>
          <w:color w:val="000000" w:themeColor="text1"/>
          <w:sz w:val="30"/>
          <w14:textFill>
            <w14:solidFill>
              <w14:schemeClr w14:val="tx1"/>
            </w14:solidFill>
          </w14:textFill>
        </w:rPr>
        <w:t>2.1 物理层的基本概念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1351-1585370601670"/>
      <w:bookmarkEnd w:id="43"/>
      <w:r>
        <w:rPr>
          <w:color w:val="000000" w:themeColor="text1"/>
          <w14:textFill>
            <w14:solidFill>
              <w14:schemeClr w14:val="tx1"/>
            </w14:solidFill>
          </w14:textFill>
        </w:rPr>
        <w:t>物理层关注的是如何在连接各种计算机的传输媒体上传输数据流。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物理层的任务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是尽可能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屏蔽掉不同传输媒体和通信手段间的差异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使链路层感受不到这种差异。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2312-1585370672236"/>
      <w:bookmarkEnd w:id="44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物理层的主要任务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确定与传输媒体的接口有关的一些特性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2781-1585370722017"/>
      <w:bookmarkEnd w:id="45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机械特性：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指明接口所用接线器的形状、尺寸等机械特性。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6" w:name="6074-1585370754378"/>
      <w:bookmarkEnd w:id="46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电气特性：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指明接口电缆的各条线上的电压的范围。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4039-1585370772087"/>
      <w:bookmarkEnd w:id="47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功能特性：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指明电线上某一电平的电压的意义。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2530-1585370793724"/>
      <w:bookmarkEnd w:id="48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过程特性：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指明不同功能的各种可能事件的出现顺序。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7992-1585370831244"/>
      <w:bookmarkEnd w:id="49"/>
      <w:r>
        <w:rPr>
          <w:color w:val="000000" w:themeColor="text1"/>
          <w14:textFill>
            <w14:solidFill>
              <w14:schemeClr w14:val="tx1"/>
            </w14:solidFill>
          </w14:textFill>
        </w:rPr>
        <w:t>数据在计算机内部一般是并行传输，但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在通信线路上是串行传输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，所以物理层还要完成传输方式的转换。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3117-1585371900610"/>
      <w:bookmarkEnd w:id="50"/>
      <w:r>
        <w:rPr>
          <w:color w:val="000000" w:themeColor="text1"/>
          <w14:textFill>
            <w14:solidFill>
              <w14:schemeClr w14:val="tx1"/>
            </w14:solidFill>
          </w14:textFill>
        </w:rPr>
        <w:t>物理层协议很多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，因为物理连接的方式很多，传输媒体的种类也很多。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4480-1585370602595"/>
      <w:bookmarkEnd w:id="5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4651-1585372163722"/>
      <w:bookmarkEnd w:id="52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6345-1578316796387"/>
      <w:bookmarkEnd w:id="53"/>
      <w:r>
        <w:rPr>
          <w:rFonts w:ascii="微软雅黑" w:hAnsi="微软雅黑" w:eastAsia="微软雅黑" w:cs="微软雅黑"/>
          <w:b/>
          <w:color w:val="000000" w:themeColor="text1"/>
          <w:sz w:val="30"/>
          <w14:textFill>
            <w14:solidFill>
              <w14:schemeClr w14:val="tx1"/>
            </w14:solidFill>
          </w14:textFill>
        </w:rPr>
        <w:t>2.2 数据通信的基础知识</w:t>
      </w:r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2820-1578316796387"/>
      <w:bookmarkEnd w:id="54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2.2.1 数据通信系统的模型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4657-1585371950031"/>
      <w:bookmarkEnd w:id="55"/>
      <w:r>
        <w:rPr>
          <w:color w:val="000000" w:themeColor="text1"/>
          <w14:textFill>
            <w14:solidFill>
              <w14:schemeClr w14:val="tx1"/>
            </w14:solidFill>
          </w14:textFill>
        </w:rPr>
        <w:t>一个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数据通信系统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可划分为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源系统、传输系统、目的系统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，或称为发送端、传输网络、接收端。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0020-1585372005831"/>
      <w:bookmarkEnd w:id="56"/>
      <w:r>
        <w:rPr>
          <w:color w:val="000000" w:themeColor="text1"/>
          <w14:textFill>
            <w14:solidFill>
              <w14:schemeClr w14:val="tx1"/>
            </w14:solidFill>
          </w14:textFill>
        </w:rPr>
        <w:t>源系统包括源点和发送器。典型的发送器是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调制器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7" w:name="2573-1585372015963"/>
      <w:bookmarkEnd w:id="57"/>
      <w:r>
        <w:rPr>
          <w:color w:val="000000" w:themeColor="text1"/>
          <w14:textFill>
            <w14:solidFill>
              <w14:schemeClr w14:val="tx1"/>
            </w14:solidFill>
          </w14:textFill>
        </w:rPr>
        <w:t>目的系统包括接收器和终点。典型的接收器是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解调器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8" w:name="4090-1585371951441"/>
      <w:bookmarkEnd w:id="58"/>
      <w:r>
        <w:rPr>
          <w:color w:val="000000" w:themeColor="text1"/>
          <w14:textFill>
            <w14:solidFill>
              <w14:schemeClr w14:val="tx1"/>
            </w14:solidFill>
          </w14:textFill>
        </w:rPr>
        <w:t>通信的目的是传送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消息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数据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是运送消息的实体，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信号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是数据的电气或电磁的表现。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9" w:name="5998-1585372135988"/>
      <w:bookmarkEnd w:id="59"/>
      <w:r>
        <w:rPr>
          <w:color w:val="000000" w:themeColor="text1"/>
          <w14:textFill>
            <w14:solidFill>
              <w14:schemeClr w14:val="tx1"/>
            </w14:solidFill>
          </w14:textFill>
        </w:rPr>
        <w:t>信号可分为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模拟信号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数字信号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0" w:name="4725-1585372070971"/>
      <w:bookmarkEnd w:id="60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1" w:name="2319-1578316796387"/>
      <w:bookmarkEnd w:id="61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2.2.2 有关信道的几个基本概念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2" w:name="8830-1585372167332"/>
      <w:bookmarkEnd w:id="62"/>
      <w:r>
        <w:rPr>
          <w:color w:val="000000" w:themeColor="text1"/>
          <w14:textFill>
            <w14:solidFill>
              <w14:schemeClr w14:val="tx1"/>
            </w14:solidFill>
          </w14:textFill>
        </w:rPr>
        <w:t>信道不等于电路，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信道表示向某一方向传送信息的媒体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，一条通信电路通常包含一条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发送信道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和一条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接受信道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3" w:name="1117-1585372210957"/>
      <w:bookmarkEnd w:id="63"/>
      <w:r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通信方式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4" w:name="4675-1585372367377"/>
      <w:bookmarkEnd w:id="64"/>
      <w:r>
        <w:rPr>
          <w:color w:val="000000" w:themeColor="text1"/>
          <w14:textFill>
            <w14:solidFill>
              <w14:schemeClr w14:val="tx1"/>
            </w14:solidFill>
          </w14:textFill>
        </w:rPr>
        <w:t>信息交互有以下三种基本方式：</w:t>
      </w:r>
    </w:p>
    <w:p>
      <w:pPr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5" w:name="1329-1585372226592"/>
      <w:bookmarkEnd w:id="65"/>
      <w:r>
        <w:rPr>
          <w:color w:val="000000" w:themeColor="text1"/>
          <w14:textFill>
            <w14:solidFill>
              <w14:schemeClr w14:val="tx1"/>
            </w14:solidFill>
          </w14:textFill>
        </w:rPr>
        <w:t>单向通信，又称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单工通信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。如有线电广播等。需要一条信道。</w:t>
      </w:r>
    </w:p>
    <w:p>
      <w:pPr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6" w:name="6229-1585372256739"/>
      <w:bookmarkEnd w:id="66"/>
      <w:r>
        <w:rPr>
          <w:color w:val="000000" w:themeColor="text1"/>
          <w14:textFill>
            <w14:solidFill>
              <w14:schemeClr w14:val="tx1"/>
            </w14:solidFill>
          </w14:textFill>
        </w:rPr>
        <w:t>双向交替通信，又称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半双工通信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。需要两条信道。</w:t>
      </w:r>
    </w:p>
    <w:p>
      <w:pPr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7" w:name="3331-1585372274416"/>
      <w:bookmarkEnd w:id="67"/>
      <w:r>
        <w:rPr>
          <w:color w:val="000000" w:themeColor="text1"/>
          <w14:textFill>
            <w14:solidFill>
              <w14:schemeClr w14:val="tx1"/>
            </w14:solidFill>
          </w14:textFill>
        </w:rPr>
        <w:t>双向同时通信，又称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全双工通信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。需要两条信道。</w:t>
      </w:r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8" w:name="1553-1585372290758"/>
      <w:bookmarkEnd w:id="68"/>
      <w:r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调制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9" w:name="1980-1585372362348"/>
      <w:bookmarkEnd w:id="69"/>
      <w:r>
        <w:rPr>
          <w:color w:val="000000" w:themeColor="text1"/>
          <w14:textFill>
            <w14:solidFill>
              <w14:schemeClr w14:val="tx1"/>
            </w14:solidFill>
          </w14:textFill>
        </w:rPr>
        <w:t>来自信源的信号成为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基带信号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，因为基带信号中包含较多低频成分，而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许多信道不能传输低频分量和直流分量，所以需要对基带信号调制。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0" w:name="4394-1585372445951"/>
      <w:bookmarkEnd w:id="70"/>
      <w:r>
        <w:rPr>
          <w:color w:val="000000" w:themeColor="text1"/>
          <w14:textFill>
            <w14:solidFill>
              <w14:schemeClr w14:val="tx1"/>
            </w14:solidFill>
          </w14:textFill>
        </w:rPr>
        <w:t>调制可分为两大类：</w:t>
      </w:r>
    </w:p>
    <w:p>
      <w:pPr>
        <w:numPr>
          <w:ilvl w:val="0"/>
          <w:numId w:val="6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1" w:name="9740-1585372507680"/>
      <w:bookmarkEnd w:id="71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基带调制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：将数字信号转换为另一种数字信号。又称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编码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6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2" w:name="6590-1585372522102"/>
      <w:bookmarkEnd w:id="72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带通调制：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将基带信号的频率范围转换为另一频段，并化为模拟信号。</w:t>
      </w:r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3" w:name="3056-1585372552136"/>
      <w:bookmarkEnd w:id="73"/>
      <w:r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常用编码方式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4" w:name="7572-1585373413657"/>
      <w:bookmarkEnd w:id="74"/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432300" cy="1731645"/>
            <wp:effectExtent l="0" t="0" r="2540" b="571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7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5" w:name="3737-1585372170743"/>
      <w:bookmarkEnd w:id="75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不归零制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：正电平代表1，负电平代表0。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6" w:name="3214-1585373462630"/>
      <w:bookmarkEnd w:id="76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归零制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：正脉冲代表1，负脉冲代表0。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7" w:name="4951-1585373487698"/>
      <w:bookmarkEnd w:id="77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曼彻斯特编码：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位周期中心的向上跳变代表0，向下跳变代表1。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8" w:name="9060-1585373546632"/>
      <w:bookmarkEnd w:id="78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差分曼彻斯特编码：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每一位的中心都有跳变。位开始的边界有跳变代表0，没有代表1。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9" w:name="6868-1585373600002"/>
      <w:bookmarkEnd w:id="79"/>
      <w:r>
        <w:rPr>
          <w:color w:val="000000" w:themeColor="text1"/>
          <w14:textFill>
            <w14:solidFill>
              <w14:schemeClr w14:val="tx1"/>
            </w14:solidFill>
          </w14:textFill>
        </w:rPr>
        <w:t>曼彻斯特码的频率比不归零制高，但有自同步能力，即可以从信号波形自身中提取信号时钟频率。</w:t>
      </w:r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0" w:name="2652-1585373692212"/>
      <w:bookmarkEnd w:id="80"/>
      <w:r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基本带通调制方法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1" w:name="9126-1585373741596"/>
      <w:bookmarkEnd w:id="81"/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40100" cy="1621155"/>
            <wp:effectExtent l="0" t="0" r="12700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2" w:name="3541-1578316796387"/>
      <w:bookmarkEnd w:id="82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3" w:name="9061-1585373752843"/>
      <w:bookmarkEnd w:id="83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2.2.3 信道的极限容量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4" w:name="2518-1585373786515"/>
      <w:bookmarkEnd w:id="84"/>
      <w:r>
        <w:rPr>
          <w:color w:val="000000" w:themeColor="text1"/>
          <w14:textFill>
            <w14:solidFill>
              <w14:schemeClr w14:val="tx1"/>
            </w14:solidFill>
          </w14:textFill>
        </w:rPr>
        <w:t>数字通信的优点：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信号在信道上传输时必然会失真，但只要能识别出原有信号，就没有影响。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5" w:name="1374-1585373852322"/>
      <w:bookmarkEnd w:id="85"/>
      <w:r>
        <w:rPr>
          <w:color w:val="000000" w:themeColor="text1"/>
          <w14:textFill>
            <w14:solidFill>
              <w14:schemeClr w14:val="tx1"/>
            </w14:solidFill>
          </w14:textFill>
        </w:rPr>
        <w:t>传输速率越高，或距离越远，或噪声越大，失真就越严重。</w:t>
      </w:r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6" w:name="6323-1585373790344"/>
      <w:bookmarkEnd w:id="86"/>
      <w:r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信道能通过的频率范围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7" w:name="6477-1585373968388"/>
      <w:bookmarkEnd w:id="87"/>
      <w:r>
        <w:rPr>
          <w:color w:val="000000" w:themeColor="text1"/>
          <w14:textFill>
            <w14:solidFill>
              <w14:schemeClr w14:val="tx1"/>
            </w14:solidFill>
          </w14:textFill>
        </w:rPr>
        <w:t>信道中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码元传输的速率有上限，超过上限会出现严重的码间串扰问题，接收端无法识别编码。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8" w:name="1558-1585373788817"/>
      <w:bookmarkEnd w:id="88"/>
      <w:r>
        <w:rPr>
          <w:color w:val="000000" w:themeColor="text1"/>
          <w14:textFill>
            <w14:solidFill>
              <w14:schemeClr w14:val="tx1"/>
            </w14:solidFill>
          </w14:textFill>
        </w:rPr>
        <w:t>信道的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频带越宽，能通过的高频分量越多，最大速率越高。</w:t>
      </w:r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9" w:name="9525-1585374058202"/>
      <w:bookmarkEnd w:id="89"/>
      <w:r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信噪比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0" w:name="6279-1585374063182"/>
      <w:bookmarkEnd w:id="90"/>
      <w:r>
        <w:rPr>
          <w:color w:val="000000" w:themeColor="text1"/>
          <w14:textFill>
            <w14:solidFill>
              <w14:schemeClr w14:val="tx1"/>
            </w14:solidFill>
          </w14:textFill>
        </w:rPr>
        <w:t>信号的平均功率与噪声的平均功率之比，写作 S/N，单位是分贝（dB）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1" w:name="4861-1585374092165"/>
      <w:bookmarkEnd w:id="91"/>
      <w:r>
        <w:rPr>
          <w:color w:val="000000" w:themeColor="text1"/>
          <w14:textFill>
            <w14:solidFill>
              <w14:schemeClr w14:val="tx1"/>
            </w14:solidFill>
          </w14:textFill>
        </w:rPr>
        <w:t>信噪比 = 10 log10(S/N)。</w:t>
      </w:r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2" w:name="4334-1585374121377"/>
      <w:bookmarkEnd w:id="92"/>
      <w:r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香农公式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3" w:name="8674-1585374142461"/>
      <w:bookmarkEnd w:id="93"/>
      <w:r>
        <w:rPr>
          <w:color w:val="000000" w:themeColor="text1"/>
          <w14:textFill>
            <w14:solidFill>
              <w14:schemeClr w14:val="tx1"/>
            </w14:solidFill>
          </w14:textFill>
        </w:rPr>
        <w:t>信道的极限传输速率 C = W log(2+S/N)。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4" w:name="3164-1585374182050"/>
      <w:bookmarkEnd w:id="94"/>
      <w:r>
        <w:rPr>
          <w:color w:val="000000" w:themeColor="text1"/>
          <w14:textFill>
            <w14:solidFill>
              <w14:schemeClr w14:val="tx1"/>
            </w14:solidFill>
          </w14:textFill>
        </w:rPr>
        <w:t>香农公式表明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带宽越大，信噪比越大，极限传输速率越高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。还表明只要信息传输速率低于信道的极限速率，就一定可以实现无差错传输，但方法未知。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5" w:name="9764-1585374023631"/>
      <w:bookmarkEnd w:id="95"/>
      <w:r>
        <w:rPr>
          <w:color w:val="000000" w:themeColor="text1"/>
          <w14:textFill>
            <w14:solidFill>
              <w14:schemeClr w14:val="tx1"/>
            </w14:solidFill>
          </w14:textFill>
        </w:rPr>
        <w:t>另一种提高传输速率的方法：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通过编码让每个码元携带更多比特的信息。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6" w:name="6380-1585374269927"/>
      <w:bookmarkEnd w:id="9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7" w:name="3088-1585374697587"/>
      <w:bookmarkEnd w:id="97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8" w:name="5036-1578316796387"/>
      <w:bookmarkEnd w:id="98"/>
      <w:r>
        <w:rPr>
          <w:rFonts w:ascii="微软雅黑" w:hAnsi="微软雅黑" w:eastAsia="微软雅黑" w:cs="微软雅黑"/>
          <w:b/>
          <w:color w:val="000000" w:themeColor="text1"/>
          <w:sz w:val="30"/>
          <w14:textFill>
            <w14:solidFill>
              <w14:schemeClr w14:val="tx1"/>
            </w14:solidFill>
          </w14:textFill>
        </w:rPr>
        <w:t>2.3 物理层下面的传输媒体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9" w:name="8863-1585374394210"/>
      <w:bookmarkEnd w:id="99"/>
      <w:r>
        <w:rPr>
          <w:color w:val="000000" w:themeColor="text1"/>
          <w14:textFill>
            <w14:solidFill>
              <w14:schemeClr w14:val="tx1"/>
            </w14:solidFill>
          </w14:textFill>
        </w:rPr>
        <w:t>传输媒体分为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导引型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非导引型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两大类。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0" w:name="6410-1585374428950"/>
      <w:bookmarkEnd w:id="100"/>
      <w:r>
        <w:rPr>
          <w:color w:val="000000" w:themeColor="text1"/>
          <w14:textFill>
            <w14:solidFill>
              <w14:schemeClr w14:val="tx1"/>
            </w14:solidFill>
          </w14:textFill>
        </w:rPr>
        <w:t>导引型中电磁波沿着固体媒体传播，非导引型中传输媒体就是自由空间，又称无线传输。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1" w:name="4932-1585374394600"/>
      <w:bookmarkEnd w:id="101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2" w:name="2173-1578316796387"/>
      <w:bookmarkEnd w:id="102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2.3.1 导引型传输媒体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3" w:name="5422-1585374497942"/>
      <w:bookmarkEnd w:id="103"/>
      <w:r>
        <w:rPr>
          <w:color w:val="000000" w:themeColor="text1"/>
          <w14:textFill>
            <w14:solidFill>
              <w14:schemeClr w14:val="tx1"/>
            </w14:solidFill>
          </w14:textFill>
        </w:rPr>
        <w:t>导引型传输媒体有架空明线，双绞线，同轴电缆，光纤等。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4" w:name="6431-1585374524217"/>
      <w:bookmarkEnd w:id="104"/>
      <w:r>
        <w:rPr>
          <w:color w:val="000000" w:themeColor="text1"/>
          <w14:textFill>
            <w14:solidFill>
              <w14:schemeClr w14:val="tx1"/>
            </w14:solidFill>
          </w14:textFill>
        </w:rPr>
        <w:t>光纤的传输带宽远大于其他传输媒体的带宽。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5" w:name="3129-1585374498648"/>
      <w:bookmarkEnd w:id="105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6" w:name="4350-1578316796387"/>
      <w:bookmarkEnd w:id="106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2.3.2 非导引型传输媒体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7" w:name="8296-1585374691252"/>
      <w:bookmarkEnd w:id="107"/>
      <w:r>
        <w:rPr>
          <w:color w:val="000000" w:themeColor="text1"/>
          <w14:textFill>
            <w14:solidFill>
              <w14:schemeClr w14:val="tx1"/>
            </w14:solidFill>
          </w14:textFill>
        </w:rPr>
        <w:t>利用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无线信道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进行传输是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运动中通信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的唯一手段。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8" w:name="9598-1585374691410"/>
      <w:bookmarkEnd w:id="108"/>
      <w:r>
        <w:rPr>
          <w:color w:val="000000" w:themeColor="text1"/>
          <w14:textFill>
            <w14:solidFill>
              <w14:schemeClr w14:val="tx1"/>
            </w14:solidFill>
          </w14:textFill>
        </w:rPr>
        <w:t>短波通信质量较差，速率较低。无限电微波通信可传输电话、图像、数据等信息。紫外线及更高波段目前还不能用于通信。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9" w:name="4250-1585374692507"/>
      <w:bookmarkEnd w:id="109"/>
      <w:r>
        <w:rPr>
          <w:color w:val="000000" w:themeColor="text1"/>
          <w14:textFill>
            <w14:solidFill>
              <w14:schemeClr w14:val="tx1"/>
            </w14:solidFill>
          </w14:textFill>
        </w:rPr>
        <w:t>卫星通信的优点是通信距离远，缺点是传播时延高，保密性差。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0" w:name="9240-1585374847620"/>
      <w:bookmarkEnd w:id="11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1" w:name="1657-1618455032187"/>
      <w:bookmarkEnd w:id="111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2" w:name="9040-1578316796387"/>
      <w:bookmarkEnd w:id="112"/>
      <w:r>
        <w:rPr>
          <w:rFonts w:ascii="微软雅黑" w:hAnsi="微软雅黑" w:eastAsia="微软雅黑" w:cs="微软雅黑"/>
          <w:b/>
          <w:color w:val="000000" w:themeColor="text1"/>
          <w:sz w:val="30"/>
          <w14:textFill>
            <w14:solidFill>
              <w14:schemeClr w14:val="tx1"/>
            </w14:solidFill>
          </w14:textFill>
        </w:rPr>
        <w:t>2.4 信道复用技术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3" w:name="4486-1585374904926"/>
      <w:bookmarkEnd w:id="113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信道复用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：多个发送端使用同一条信道来传输信息。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4" w:name="1137-1585379659800"/>
      <w:bookmarkEnd w:id="114"/>
      <w:r>
        <w:rPr>
          <w:color w:val="000000" w:themeColor="text1"/>
          <w14:textFill>
            <w14:solidFill>
              <w14:schemeClr w14:val="tx1"/>
            </w14:solidFill>
          </w14:textFill>
        </w:rPr>
        <w:t>发送端使用复用器将不同的信息合起来传输，接收端使用分用器将信息分开。</w:t>
      </w:r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5" w:name="4352-1578316796387"/>
      <w:bookmarkEnd w:id="115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2.4.1 频分复用、时分复用和统计时分复用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6" w:name="7787-1585375001729"/>
      <w:bookmarkEnd w:id="116"/>
      <w:r>
        <w:rPr>
          <w:color w:val="000000" w:themeColor="text1"/>
          <w14:textFill>
            <w14:solidFill>
              <w14:schemeClr w14:val="tx1"/>
            </w14:solidFill>
          </w14:textFill>
        </w:rPr>
        <w:t>三种复用：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7" w:name="9135-1585379766228"/>
      <w:bookmarkEnd w:id="117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频分复用FDM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：每个用户分配一个频带，通信中始终占用该频带。用户在同样时间占用不同的频带。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8" w:name="2621-1585379766228"/>
      <w:bookmarkEnd w:id="118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时分复用TDM：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将时间划分为等长的帧，每个用户在每个帧中占用其中一个固定序号的间隙。用户在不同时间占用同样的频带。</w:t>
      </w:r>
    </w:p>
    <w:p>
      <w:pPr>
        <w:numPr>
          <w:ilvl w:val="1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9" w:name="3656-1585379787577"/>
      <w:bookmarkEnd w:id="119"/>
      <w:r>
        <w:rPr>
          <w:color w:val="000000" w:themeColor="text1"/>
          <w14:textFill>
            <w14:solidFill>
              <w14:schemeClr w14:val="tx1"/>
            </w14:solidFill>
          </w14:textFill>
        </w:rPr>
        <w:t>因为计算机数据的突发性，时分复用的信道利用率比较低。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0" w:name="6079-1585379775469"/>
      <w:bookmarkEnd w:id="120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统计时分复用STDM：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一种改进的时分复用，又称异步时分复用。STDM不是固定分配时隙，而是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按需动态地分配时隙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1" w:name="3221-1585379934688"/>
      <w:bookmarkEnd w:id="121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2" w:name="4730-1578316796387"/>
      <w:bookmarkEnd w:id="122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2.4.2 波分复用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3" w:name="2053-1585379940229"/>
      <w:bookmarkEnd w:id="123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波分复用WDM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就是光的频分复用。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4" w:name="4759-1585380006267"/>
      <w:bookmarkEnd w:id="124"/>
      <w:r>
        <w:rPr>
          <w:color w:val="000000" w:themeColor="text1"/>
          <w14:textFill>
            <w14:solidFill>
              <w14:schemeClr w14:val="tx1"/>
            </w14:solidFill>
          </w14:textFill>
        </w:rPr>
        <w:t>一根光纤上可以复用几十路甚至更多的光载波信号。光信号传输一定距离后会衰减，因此需要使用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光纤放大器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放大后继续传输。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5" w:name="4137-1585379940797"/>
      <w:bookmarkEnd w:id="125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6" w:name="5090-1578316796387"/>
      <w:bookmarkEnd w:id="126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2.4.3 码分复用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7" w:name="4790-1585374895032"/>
      <w:bookmarkEnd w:id="127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码分复用CDM：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不同用户使用不同码型，在同样时间使用同样的频带通信。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8" w:name="2052-1585380286173"/>
      <w:bookmarkEnd w:id="128"/>
      <w:r>
        <w:rPr>
          <w:color w:val="000000" w:themeColor="text1"/>
          <w14:textFill>
            <w14:solidFill>
              <w14:schemeClr w14:val="tx1"/>
            </w14:solidFill>
          </w14:textFill>
        </w:rPr>
        <w:t>如对某一个用户，序列00011011表示比特1,11100100表示比特0。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其他用户的码片序列必须与此用户的序列相互正交。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9" w:name="8071-1585380339329"/>
      <w:bookmarkEnd w:id="129"/>
      <w:r>
        <w:rPr>
          <w:color w:val="000000" w:themeColor="text1"/>
          <w14:textFill>
            <w14:solidFill>
              <w14:schemeClr w14:val="tx1"/>
            </w14:solidFill>
          </w14:textFill>
        </w:rPr>
        <w:t>码分复用实际上是一种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扩频通信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。无线局域网中常用CDM。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0" w:name="0033-1585380127371"/>
      <w:bookmarkEnd w:id="13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1" w:name="7831-1618455028043"/>
      <w:bookmarkEnd w:id="131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2" w:name="3057-1578316796387"/>
      <w:bookmarkEnd w:id="132"/>
      <w:r>
        <w:rPr>
          <w:rFonts w:ascii="微软雅黑" w:hAnsi="微软雅黑" w:eastAsia="微软雅黑" w:cs="微软雅黑"/>
          <w:b/>
          <w:color w:val="000000" w:themeColor="text1"/>
          <w:sz w:val="30"/>
          <w14:textFill>
            <w14:solidFill>
              <w14:schemeClr w14:val="tx1"/>
            </w14:solidFill>
          </w14:textFill>
        </w:rPr>
        <w:t>2.5 数字传输系统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3" w:name="3071-1585380436041"/>
      <w:bookmarkEnd w:id="133"/>
      <w:r>
        <w:rPr>
          <w:color w:val="000000" w:themeColor="text1"/>
          <w14:textFill>
            <w14:solidFill>
              <w14:schemeClr w14:val="tx1"/>
            </w14:solidFill>
          </w14:textFill>
        </w:rPr>
        <w:t>数字通信相比模拟通信，在传输质量和经济上都更好。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4" w:name="6734-1585380461596"/>
      <w:bookmarkEnd w:id="134"/>
      <w:r>
        <w:rPr>
          <w:color w:val="000000" w:themeColor="text1"/>
          <w14:textFill>
            <w14:solidFill>
              <w14:schemeClr w14:val="tx1"/>
            </w14:solidFill>
          </w14:textFill>
        </w:rPr>
        <w:t>光纤是长途干线最主要的传输媒体。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5" w:name="9716-1585374896687"/>
      <w:bookmarkEnd w:id="135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同步数字序列 SDH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同步光纤网 SONET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是当前最主要的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数字传输国际标准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。简称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SONET/SDH 标准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6" w:name="4020-1585380540381"/>
      <w:bookmarkEnd w:id="13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7" w:name="6398-1618455027164"/>
      <w:bookmarkEnd w:id="137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8" w:name="5427-1578316796387"/>
      <w:bookmarkEnd w:id="138"/>
      <w:r>
        <w:rPr>
          <w:rFonts w:ascii="微软雅黑" w:hAnsi="微软雅黑" w:eastAsia="微软雅黑" w:cs="微软雅黑"/>
          <w:b/>
          <w:color w:val="000000" w:themeColor="text1"/>
          <w:sz w:val="30"/>
          <w14:textFill>
            <w14:solidFill>
              <w14:schemeClr w14:val="tx1"/>
            </w14:solidFill>
          </w14:textFill>
        </w:rPr>
        <w:t>2.6 宽带接入技术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9" w:name="2460-1585559317840"/>
      <w:bookmarkEnd w:id="139"/>
      <w:r>
        <w:rPr>
          <w:color w:val="000000" w:themeColor="text1"/>
          <w14:textFill>
            <w14:solidFill>
              <w14:schemeClr w14:val="tx1"/>
            </w14:solidFill>
          </w14:textFill>
        </w:rPr>
        <w:t>用户连接到互联网，要先连接到某个 ISP，以便获得上网所需的 IP 地址。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0" w:name="3233-1585559390086"/>
      <w:bookmarkEnd w:id="140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宽带接入网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是接入网的一种，即一种用来把用户接入到互联网的网络。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1" w:name="4383-1585559425155"/>
      <w:bookmarkEnd w:id="141"/>
      <w:r>
        <w:rPr>
          <w:color w:val="000000" w:themeColor="text1"/>
          <w14:textFill>
            <w14:solidFill>
              <w14:schemeClr w14:val="tx1"/>
            </w14:solidFill>
          </w14:textFill>
        </w:rPr>
        <w:t>宽带接入可分为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有线宽带接入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无线宽带接入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2" w:name="7042-1585559439302"/>
      <w:bookmarkEnd w:id="142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3" w:name="9978-1578316796387"/>
      <w:bookmarkEnd w:id="143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2.6.1 ADSL技术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4" w:name="4085-1585559459752"/>
      <w:bookmarkEnd w:id="144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非对称数字用户线 ADSL 技术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用数字技术对现有的模拟电话用户线进行改造，使其能够承载宽带数字业务。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5" w:name="3078-1585559528204"/>
      <w:bookmarkEnd w:id="145"/>
      <w:r>
        <w:rPr>
          <w:color w:val="000000" w:themeColor="text1"/>
          <w14:textFill>
            <w14:solidFill>
              <w14:schemeClr w14:val="tx1"/>
            </w14:solidFill>
          </w14:textFill>
        </w:rPr>
        <w:t>标准模拟电话信号的频带在 300~3400Hz 范围，ADSL技术将 4000Hz 以下的频带留给传统电话，4000Hz 以上用于上网。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6" w:name="4779-1585559617860"/>
      <w:bookmarkEnd w:id="146"/>
      <w:r>
        <w:rPr>
          <w:color w:val="000000" w:themeColor="text1"/>
          <w14:textFill>
            <w14:solidFill>
              <w14:schemeClr w14:val="tx1"/>
            </w14:solidFill>
          </w14:textFill>
        </w:rPr>
        <w:t>因为用户一般都是下载，ADSL 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下行带宽（从 ISP 到用户）远大于上行带宽，所以叫做非对称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7" w:name="6012-1585559736499"/>
      <w:bookmarkEnd w:id="147"/>
      <w:r>
        <w:rPr>
          <w:color w:val="000000" w:themeColor="text1"/>
          <w14:textFill>
            <w14:solidFill>
              <w14:schemeClr w14:val="tx1"/>
            </w14:solidFill>
          </w14:textFill>
        </w:rPr>
        <w:t>ADSL 的好处是可以利用现有的电话线，缺点是传输距离有限，并且不能保证固定的数据率。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ADSL 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速率依赖于用户线的质量、长度、线径等。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8" w:name="9651-1585559787310"/>
      <w:bookmarkEnd w:id="148"/>
      <w:r>
        <w:rPr>
          <w:color w:val="000000" w:themeColor="text1"/>
          <w14:textFill>
            <w14:solidFill>
              <w14:schemeClr w14:val="tx1"/>
            </w14:solidFill>
          </w14:textFill>
        </w:rPr>
        <w:t>ADSL在用户线（铜线）的两端各安装一个ADSL解调器。采用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基于频分复用的 DMT 调制技术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，将 4kHz 以上的频带划分为许多子信道，其中 25 个子信道用于上行，249 个子信道用于下行。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9" w:name="1946-1585559929006"/>
      <w:bookmarkEnd w:id="149"/>
      <w:r>
        <w:rPr>
          <w:color w:val="000000" w:themeColor="text1"/>
          <w14:textFill>
            <w14:solidFill>
              <w14:schemeClr w14:val="tx1"/>
            </w14:solidFill>
          </w14:textFill>
        </w:rPr>
        <w:t>类似 ADSL 还有许多其他 xDSL 技术，速度更快，但在国内应用较少。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0" w:name="2770-1585559528482"/>
      <w:bookmarkEnd w:id="150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1" w:name="2739-1578316796387"/>
      <w:bookmarkEnd w:id="151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2.6.2 光纤同轴混合网(HFC网)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2" w:name="8346-1585560025972"/>
      <w:bookmarkEnd w:id="152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光纤同轴混合网（HFC网）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基于有线电视网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开发的一种宽带接入网。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3" w:name="3433-1585560070207"/>
      <w:bookmarkEnd w:id="153"/>
      <w:r>
        <w:rPr>
          <w:color w:val="000000" w:themeColor="text1"/>
          <w14:textFill>
            <w14:solidFill>
              <w14:schemeClr w14:val="tx1"/>
            </w14:solidFill>
          </w14:textFill>
        </w:rPr>
        <w:t>为提高传输的可靠性和质量，HFC网将原有线电视网的同轴电缆主干部分改换为了光纤。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4" w:name="7810-1585560134269"/>
      <w:bookmarkEnd w:id="154"/>
      <w:r>
        <w:rPr>
          <w:color w:val="000000" w:themeColor="text1"/>
          <w14:textFill>
            <w14:solidFill>
              <w14:schemeClr w14:val="tx1"/>
            </w14:solidFill>
          </w14:textFill>
        </w:rPr>
        <w:t>光纤从头端连接到光纤结点，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光纤结点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处光信号转换为电信号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，连接到一个光纤结点的典型用户数为500。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5" w:name="7047-1585560182162"/>
      <w:bookmarkEnd w:id="155"/>
      <w:r>
        <w:rPr>
          <w:color w:val="000000" w:themeColor="text1"/>
          <w14:textFill>
            <w14:solidFill>
              <w14:schemeClr w14:val="tx1"/>
            </w14:solidFill>
          </w14:textFill>
        </w:rPr>
        <w:t>光纤节点与头端的典型距离为 25km，到用户的距离不超过 3km。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6" w:name="9181-1585560293397"/>
      <w:bookmarkEnd w:id="156"/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102100" cy="1958340"/>
            <wp:effectExtent l="0" t="0" r="12700" b="762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7" w:name="0031-1578316796387"/>
      <w:bookmarkEnd w:id="157"/>
      <w:r>
        <w:rPr>
          <w:color w:val="000000" w:themeColor="text1"/>
          <w14:textFill>
            <w14:solidFill>
              <w14:schemeClr w14:val="tx1"/>
            </w14:solidFill>
          </w14:textFill>
        </w:rPr>
        <w:t>用户通过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电缆调制解调器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来使用 HFC 网，它比 ADSL 中的解调器复杂很多，因为要解决共享信道中的冲突问题。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8" w:name="1964-1585560531540"/>
      <w:bookmarkEnd w:id="158"/>
      <w:r>
        <w:rPr>
          <w:color w:val="000000" w:themeColor="text1"/>
          <w14:textFill>
            <w14:solidFill>
              <w14:schemeClr w14:val="tx1"/>
            </w14:solidFill>
          </w14:textFill>
        </w:rPr>
        <w:t>使用 HFC 网的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数据率大小不确定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取决于这段电缆上有多少个用户正在传送数据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，如果有很多人在用，每个人的速率会很慢。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9" w:name="9281-1585560445819"/>
      <w:bookmarkEnd w:id="159"/>
    </w:p>
    <w:p>
      <w:pPr>
        <w:spacing w:before="0"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0" w:name="3987-1585560442112"/>
      <w:bookmarkEnd w:id="160"/>
      <w:r>
        <w:rPr>
          <w:rFonts w:ascii="微软雅黑" w:hAnsi="微软雅黑" w:eastAsia="微软雅黑" w:cs="微软雅黑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2.6.3 FTTx技术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1" w:name="5084-1585374897944"/>
      <w:bookmarkEnd w:id="161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光纤到户 FTTH(Fiber To The Home)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是把光纤一直铺设到用户家庭，在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光纤进入用户家中后才把光信号转换为电信号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，这样的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上网速率最快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2" w:name="8030-1585560735462"/>
      <w:bookmarkEnd w:id="162"/>
      <w:r>
        <w:rPr>
          <w:color w:val="000000" w:themeColor="text1"/>
          <w14:textFill>
            <w14:solidFill>
              <w14:schemeClr w14:val="tx1"/>
            </w14:solidFill>
          </w14:textFill>
        </w:rPr>
        <w:t>现在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信号在陆地上的长距离传输基本都是使用的光缆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，在 ADSL 和 HFC 中长距离传输也是用的光缆。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3" w:name="6300-1585561062069"/>
      <w:bookmarkEnd w:id="163"/>
      <w:r>
        <w:rPr>
          <w:color w:val="000000" w:themeColor="text1"/>
          <w14:textFill>
            <w14:solidFill>
              <w14:schemeClr w14:val="tx1"/>
            </w14:solidFill>
          </w14:textFill>
        </w:rPr>
        <w:t>多个用户通过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光配线网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共享一根光纤干线，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光配线网使用波分复用，上行和下行使用不同的波长。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4" w:name="8330-1585560608318"/>
      <w:bookmarkEnd w:id="164"/>
      <w:r>
        <w:rPr>
          <w:color w:val="000000" w:themeColor="text1"/>
          <w14:textFill>
            <w14:solidFill>
              <w14:schemeClr w14:val="tx1"/>
            </w14:solidFill>
          </w14:textFill>
        </w:rPr>
        <w:t>出光纤到户 FTTH 外，还有光纤到大楼 FTTB，光纤到</w:t>
      </w:r>
      <w:bookmarkStart w:id="181" w:name="_GoBack"/>
      <w:bookmarkEnd w:id="181"/>
      <w:r>
        <w:rPr>
          <w:color w:val="000000" w:themeColor="text1"/>
          <w14:textFill>
            <w14:solidFill>
              <w14:schemeClr w14:val="tx1"/>
            </w14:solidFill>
          </w14:textFill>
        </w:rPr>
        <w:t>楼层 FTTF 等，一般运行商所说的光纤到户并非真正的 FTTH。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5" w:name="7722-1585560608463"/>
      <w:bookmarkEnd w:id="16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6" w:name="9664-1585560608609"/>
      <w:bookmarkEnd w:id="16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7" w:name="4783-1585374899173"/>
      <w:bookmarkEnd w:id="167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8" w:name="2375-1585374899400"/>
      <w:bookmarkEnd w:id="16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9" w:name="3669-1585374899678"/>
      <w:bookmarkEnd w:id="16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0" w:name="4631-1585374899853"/>
      <w:bookmarkEnd w:id="17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1" w:name="3129-1585374900045"/>
      <w:bookmarkEnd w:id="17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2" w:name="5817-1585374900234"/>
      <w:bookmarkEnd w:id="17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3" w:name="5824-1585374900390"/>
      <w:bookmarkEnd w:id="173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4" w:name="2540-1585374900568"/>
      <w:bookmarkEnd w:id="17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5" w:name="3080-1585374900729"/>
      <w:bookmarkEnd w:id="17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6" w:name="3836-1585374900905"/>
      <w:bookmarkEnd w:id="17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7" w:name="9337-1585374901062"/>
      <w:bookmarkEnd w:id="177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8" w:name="2123-1585374901220"/>
      <w:bookmarkEnd w:id="17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9" w:name="3940-1585374901407"/>
      <w:bookmarkEnd w:id="17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0" w:name="6414-1578316287752"/>
      <w:bookmarkEnd w:id="18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BAE26"/>
    <w:multiLevelType w:val="multilevel"/>
    <w:tmpl w:val="4C1BAE26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Njc1NDljMWE2Y2ZkOWVjMWFmYjFiM2FlOGRiNDMyNmQifQ=="/>
  </w:docVars>
  <w:rsids>
    <w:rsidRoot w:val="00000000"/>
    <w:rsid w:val="219C5919"/>
    <w:rsid w:val="4F0516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3105</Words>
  <Characters>3427</Characters>
  <TotalTime>0</TotalTime>
  <ScaleCrop>false</ScaleCrop>
  <LinksUpToDate>false</LinksUpToDate>
  <CharactersWithSpaces>3532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2022-11-26T03:12:00Z</dcterms:created>
  <dc:creator>Apache POI</dc:creator>
  <cp:lastModifiedBy>上江沽灼</cp:lastModifiedBy>
  <dcterms:modified xsi:type="dcterms:W3CDTF">2022-12-02T05:47:11Z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AE42E474991B47D69A6C3431BC58F001</vt:lpwstr>
  </property>
</Properties>
</file>