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numPr>
          <w:ilvl w:val="0"/>
          <w:numId w:val="1"/>
        </w:numPr>
        <w:tabs>
          <w:tab w:val="left" w:pos="567"/>
        </w:tabs>
        <w:spacing w:beforeLines="50"/>
        <w:rPr>
          <w:rFonts w:ascii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单项选择题（2分/每小题，共</w:t>
      </w:r>
      <w:r>
        <w:rPr>
          <w:rFonts w:ascii="宋体" w:hAnsi="宋体" w:cs="宋体"/>
          <w:b/>
          <w:bCs/>
          <w:sz w:val="28"/>
          <w:szCs w:val="28"/>
        </w:rPr>
        <w:t>2</w:t>
      </w:r>
      <w:r>
        <w:rPr>
          <w:rFonts w:ascii="宋体" w:cs="宋体"/>
          <w:b/>
          <w:bCs/>
          <w:sz w:val="28"/>
          <w:szCs w:val="28"/>
        </w:rPr>
        <w:t>0</w:t>
      </w:r>
      <w:r>
        <w:rPr>
          <w:rFonts w:hint="eastAsia" w:ascii="宋体" w:hAnsi="宋体" w:cs="宋体"/>
          <w:b/>
          <w:bCs/>
          <w:sz w:val="28"/>
          <w:szCs w:val="28"/>
        </w:rPr>
        <w:t>分）</w:t>
      </w:r>
    </w:p>
    <w:p>
      <w:pPr>
        <w:numPr>
          <w:ilvl w:val="3"/>
          <w:numId w:val="1"/>
        </w:numPr>
        <w:spacing w:beforeLines="50" w:line="400" w:lineRule="exact"/>
        <w:rPr>
          <w:sz w:val="24"/>
        </w:rPr>
      </w:pPr>
      <w:r>
        <w:rPr>
          <w:sz w:val="24"/>
        </w:rPr>
        <w:t>In a building, all computers are connected to the network, the network belongs to (       ).</w:t>
      </w:r>
    </w:p>
    <w:p>
      <w:pPr>
        <w:spacing w:beforeLines="50" w:line="400" w:lineRule="exact"/>
        <w:ind w:left="420"/>
        <w:rPr>
          <w:sz w:val="24"/>
        </w:rPr>
      </w:pPr>
      <w:r>
        <w:rPr>
          <w:rFonts w:hint="eastAsia"/>
          <w:sz w:val="24"/>
        </w:rPr>
        <w:t xml:space="preserve">A．PAN   </w:t>
      </w:r>
      <w:r>
        <w:rPr>
          <w:rFonts w:hint="eastAsia"/>
          <w:sz w:val="24"/>
        </w:rPr>
        <w:tab/>
      </w:r>
      <w:r>
        <w:rPr>
          <w:sz w:val="24"/>
        </w:rPr>
        <w:t xml:space="preserve">    </w:t>
      </w:r>
      <w:r>
        <w:rPr>
          <w:rFonts w:hint="eastAsia"/>
          <w:sz w:val="24"/>
        </w:rPr>
        <w:t>B．WAN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C．MAN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D．LAN</w:t>
      </w:r>
    </w:p>
    <w:p>
      <w:pPr>
        <w:numPr>
          <w:ilvl w:val="3"/>
          <w:numId w:val="1"/>
        </w:numPr>
        <w:spacing w:beforeLines="50" w:line="400" w:lineRule="exact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某协议中，</w:t>
      </w:r>
      <w:r>
        <w:rPr>
          <w:rFonts w:hint="eastAsia"/>
          <w:sz w:val="24"/>
        </w:rPr>
        <w:t>一个站点有数据要发送时，首先侦听信道：若信道为空，则按</w:t>
      </w:r>
      <w:r>
        <w:rPr>
          <w:sz w:val="24"/>
        </w:rPr>
        <w:t>一定概率</w:t>
      </w:r>
      <w:r>
        <w:rPr>
          <w:rFonts w:hint="eastAsia"/>
          <w:sz w:val="24"/>
        </w:rPr>
        <w:t>发送数据；若信道为忙，则一直监听</w:t>
      </w:r>
      <w:r>
        <w:rPr>
          <w:sz w:val="24"/>
        </w:rPr>
        <w:t>至空闲，然后</w:t>
      </w:r>
      <w:r>
        <w:rPr>
          <w:rFonts w:hint="eastAsia"/>
          <w:sz w:val="24"/>
        </w:rPr>
        <w:t>以</w:t>
      </w:r>
      <w:r>
        <w:rPr>
          <w:sz w:val="24"/>
        </w:rPr>
        <w:t>一定概率发送数据</w:t>
      </w:r>
      <w:r>
        <w:rPr>
          <w:rFonts w:hint="eastAsia"/>
          <w:sz w:val="24"/>
        </w:rPr>
        <w:t>。这个</w:t>
      </w:r>
      <w:r>
        <w:rPr>
          <w:sz w:val="24"/>
        </w:rPr>
        <w:t>协议</w:t>
      </w:r>
      <w:r>
        <w:rPr>
          <w:rFonts w:hint="eastAsia"/>
          <w:sz w:val="24"/>
        </w:rPr>
        <w:t>是</w:t>
      </w:r>
      <w:r>
        <w:rPr>
          <w:sz w:val="24"/>
        </w:rPr>
        <w:t>(       )</w:t>
      </w:r>
      <w:r>
        <w:rPr>
          <w:rFonts w:hint="eastAsia"/>
          <w:sz w:val="24"/>
        </w:rPr>
        <w:t>。</w:t>
      </w:r>
    </w:p>
    <w:p>
      <w:pPr>
        <w:spacing w:line="400" w:lineRule="exact"/>
        <w:ind w:firstLine="425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．l-坚持CSMA</w:t>
      </w:r>
      <w:r>
        <w:rPr>
          <w:sz w:val="24"/>
        </w:rPr>
        <w:t xml:space="preserve">     </w:t>
      </w:r>
      <w:r>
        <w:rPr>
          <w:sz w:val="24"/>
        </w:rPr>
        <w:tab/>
      </w:r>
      <w:r>
        <w:rPr>
          <w:sz w:val="24"/>
        </w:rPr>
        <w:t xml:space="preserve">       B</w:t>
      </w:r>
      <w:r>
        <w:rPr>
          <w:rFonts w:hint="eastAsia"/>
          <w:sz w:val="24"/>
        </w:rPr>
        <w:t>．非坚持CSMA</w:t>
      </w:r>
    </w:p>
    <w:p>
      <w:pPr>
        <w:spacing w:line="400" w:lineRule="exact"/>
        <w:ind w:firstLine="425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．P-坚持CSMA</w:t>
      </w:r>
      <w:r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 xml:space="preserve">       D</w:t>
      </w:r>
      <w:r>
        <w:rPr>
          <w:rFonts w:hint="eastAsia"/>
          <w:sz w:val="24"/>
        </w:rPr>
        <w:t>．传递轮询</w:t>
      </w:r>
    </w:p>
    <w:p>
      <w:pPr>
        <w:numPr>
          <w:ilvl w:val="3"/>
          <w:numId w:val="1"/>
        </w:numPr>
        <w:spacing w:beforeLines="50" w:line="400" w:lineRule="exact"/>
        <w:rPr>
          <w:rFonts w:hint="eastAsia" w:ascii="宋体" w:hAnsi="宋体"/>
          <w:color w:val="000000"/>
        </w:rPr>
      </w:pPr>
      <w:r>
        <w:rPr>
          <w:sz w:val="24"/>
        </w:rPr>
        <w:t>从源向目的传送数据段过程中，TCP使用什么机制提供流量</w:t>
      </w:r>
      <w:r>
        <w:rPr>
          <w:rFonts w:ascii="宋体" w:hAnsi="宋体"/>
          <w:color w:val="000000"/>
        </w:rPr>
        <w:t>控制</w:t>
      </w:r>
      <w:r>
        <w:rPr>
          <w:sz w:val="24"/>
        </w:rPr>
        <w:t>(       )</w:t>
      </w:r>
      <w:r>
        <w:rPr>
          <w:rFonts w:hint="eastAsia" w:ascii="宋体" w:hAnsi="宋体"/>
          <w:color w:val="000000"/>
        </w:rPr>
        <w:t>。</w:t>
      </w:r>
    </w:p>
    <w:p>
      <w:pPr>
        <w:spacing w:line="400" w:lineRule="exact"/>
        <w:ind w:firstLine="425"/>
        <w:rPr>
          <w:rFonts w:hint="eastAsia"/>
          <w:sz w:val="24"/>
        </w:rPr>
      </w:pPr>
      <w:r>
        <w:rPr>
          <w:sz w:val="24"/>
        </w:rPr>
        <w:t>A．序列号</w:t>
      </w:r>
      <w:r>
        <w:rPr>
          <w:rFonts w:hint="eastAsia"/>
          <w:sz w:val="24"/>
        </w:rPr>
        <w:t xml:space="preserve">     </w:t>
      </w:r>
      <w:r>
        <w:rPr>
          <w:sz w:val="24"/>
        </w:rPr>
        <w:t xml:space="preserve">                 B. 会话创建</w:t>
      </w:r>
    </w:p>
    <w:p>
      <w:pPr>
        <w:spacing w:line="400" w:lineRule="exact"/>
        <w:ind w:firstLine="425"/>
        <w:rPr>
          <w:rFonts w:hint="eastAsia"/>
          <w:sz w:val="24"/>
        </w:rPr>
      </w:pPr>
      <w:r>
        <w:rPr>
          <w:sz w:val="24"/>
        </w:rPr>
        <w:t>C．窗口大小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              </w:t>
      </w:r>
      <w:r>
        <w:rPr>
          <w:rFonts w:hint="eastAsia"/>
          <w:sz w:val="24"/>
        </w:rPr>
        <w:t xml:space="preserve"> D. </w:t>
      </w:r>
      <w:r>
        <w:rPr>
          <w:sz w:val="24"/>
        </w:rPr>
        <w:t>确认</w:t>
      </w:r>
    </w:p>
    <w:p>
      <w:pPr>
        <w:numPr>
          <w:ilvl w:val="3"/>
          <w:numId w:val="1"/>
        </w:numPr>
        <w:spacing w:beforeLines="50" w:line="400" w:lineRule="exact"/>
        <w:rPr>
          <w:sz w:val="24"/>
        </w:rPr>
      </w:pPr>
      <w:r>
        <w:rPr>
          <w:sz w:val="24"/>
        </w:rPr>
        <w:t>IP address 186.235.28.10 belongs to</w:t>
      </w:r>
      <w:r>
        <w:rPr>
          <w:rFonts w:hint="eastAsia"/>
          <w:sz w:val="24"/>
        </w:rPr>
        <w:t xml:space="preserve"> </w:t>
      </w:r>
      <w:r>
        <w:rPr>
          <w:sz w:val="24"/>
        </w:rPr>
        <w:t>(       )</w:t>
      </w:r>
      <w:r>
        <w:rPr>
          <w:rFonts w:hint="eastAsia"/>
          <w:sz w:val="24"/>
        </w:rPr>
        <w:t>.</w:t>
      </w:r>
    </w:p>
    <w:p>
      <w:pPr>
        <w:numPr>
          <w:ilvl w:val="0"/>
          <w:numId w:val="2"/>
        </w:numPr>
        <w:spacing w:line="400" w:lineRule="exact"/>
        <w:rPr>
          <w:sz w:val="24"/>
        </w:rPr>
      </w:pPr>
      <w:r>
        <w:rPr>
          <w:sz w:val="24"/>
        </w:rPr>
        <w:t>Class 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 xml:space="preserve">  B．Class 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C．Class 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D.</w:t>
      </w:r>
      <w:r>
        <w:rPr>
          <w:sz w:val="24"/>
        </w:rPr>
        <w:t xml:space="preserve"> Class D</w:t>
      </w:r>
    </w:p>
    <w:p>
      <w:pPr>
        <w:numPr>
          <w:ilvl w:val="3"/>
          <w:numId w:val="1"/>
        </w:numPr>
        <w:spacing w:beforeLines="50" w:line="400" w:lineRule="exact"/>
        <w:rPr>
          <w:sz w:val="24"/>
        </w:rPr>
      </w:pPr>
      <w:r>
        <w:rPr>
          <w:rFonts w:hint="eastAsia"/>
          <w:sz w:val="24"/>
        </w:rPr>
        <w:t>物理层、数据链路层和网络层传输的数据单位分别是</w:t>
      </w:r>
      <w:r>
        <w:rPr>
          <w:sz w:val="24"/>
        </w:rPr>
        <w:t>(       )</w:t>
      </w:r>
      <w:r>
        <w:rPr>
          <w:rFonts w:hint="eastAsia"/>
          <w:sz w:val="24"/>
        </w:rPr>
        <w:t>。</w:t>
      </w:r>
    </w:p>
    <w:p>
      <w:pPr>
        <w:spacing w:line="400" w:lineRule="exact"/>
        <w:ind w:firstLine="425"/>
        <w:rPr>
          <w:rFonts w:hint="eastAsia"/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．</w:t>
      </w:r>
      <w:r>
        <w:rPr>
          <w:rFonts w:hint="eastAsia"/>
          <w:sz w:val="24"/>
        </w:rPr>
        <w:t>比特、帧、报文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 xml:space="preserve">          </w:t>
      </w:r>
      <w:r>
        <w:rPr>
          <w:rFonts w:hint="eastAsia"/>
          <w:sz w:val="24"/>
        </w:rPr>
        <w:t>B</w:t>
      </w:r>
      <w:r>
        <w:rPr>
          <w:sz w:val="24"/>
        </w:rPr>
        <w:t>．</w:t>
      </w:r>
      <w:r>
        <w:rPr>
          <w:rFonts w:hint="eastAsia"/>
          <w:sz w:val="24"/>
        </w:rPr>
        <w:t>比特、报文、分组</w:t>
      </w:r>
    </w:p>
    <w:p>
      <w:pPr>
        <w:spacing w:line="400" w:lineRule="exact"/>
        <w:ind w:firstLine="425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．</w:t>
      </w:r>
      <w:r>
        <w:rPr>
          <w:rFonts w:hint="eastAsia"/>
          <w:sz w:val="24"/>
        </w:rPr>
        <w:t>比特、帧、分组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 xml:space="preserve">       </w:t>
      </w:r>
      <w:r>
        <w:rPr>
          <w:rFonts w:hint="eastAsia"/>
          <w:sz w:val="24"/>
        </w:rPr>
        <w:t>D</w:t>
      </w:r>
      <w:r>
        <w:rPr>
          <w:sz w:val="24"/>
        </w:rPr>
        <w:t>．</w:t>
      </w:r>
      <w:r>
        <w:rPr>
          <w:rFonts w:hint="eastAsia"/>
          <w:sz w:val="24"/>
        </w:rPr>
        <w:t>比特、分组、数据块</w:t>
      </w:r>
    </w:p>
    <w:p>
      <w:pPr>
        <w:numPr>
          <w:ilvl w:val="3"/>
          <w:numId w:val="1"/>
        </w:numPr>
        <w:spacing w:beforeLines="50" w:line="400" w:lineRule="exact"/>
        <w:rPr>
          <w:sz w:val="24"/>
          <w:szCs w:val="24"/>
        </w:rPr>
      </w:pPr>
      <w:r>
        <w:rPr>
          <w:sz w:val="24"/>
          <w:szCs w:val="24"/>
        </w:rPr>
        <w:t>Consider building a CSMA/CD network running at 100M bps over a 1 km cable with no repeaters. The signal speed in the cable is 200,000 km/sec. the minimum frame size is (       )</w:t>
      </w:r>
      <w:r>
        <w:rPr>
          <w:rFonts w:hint="eastAsia"/>
          <w:sz w:val="24"/>
          <w:szCs w:val="24"/>
        </w:rPr>
        <w:t>.</w:t>
      </w:r>
    </w:p>
    <w:p>
      <w:pPr>
        <w:spacing w:line="400" w:lineRule="exact"/>
        <w:ind w:firstLine="425"/>
        <w:rPr>
          <w:sz w:val="24"/>
        </w:rPr>
      </w:pPr>
      <w:r>
        <w:rPr>
          <w:sz w:val="24"/>
        </w:rPr>
        <w:t>A．100 bit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B．500 bit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C．1000 bit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D．2000 bit</w:t>
      </w:r>
    </w:p>
    <w:p>
      <w:pPr>
        <w:numPr>
          <w:ilvl w:val="3"/>
          <w:numId w:val="1"/>
        </w:numPr>
        <w:spacing w:beforeLines="50" w:line="400" w:lineRule="exact"/>
        <w:rPr>
          <w:rFonts w:ascii="宋体" w:hAnsi="宋体" w:cs="宋体"/>
          <w:color w:val="000000"/>
          <w:sz w:val="24"/>
          <w:szCs w:val="20"/>
        </w:rPr>
      </w:pPr>
      <w:r>
        <w:rPr>
          <w:rFonts w:hint="eastAsia"/>
          <w:sz w:val="24"/>
        </w:rPr>
        <w:t>RARP协议实现的</w:t>
      </w:r>
      <w:r>
        <w:rPr>
          <w:sz w:val="24"/>
        </w:rPr>
        <w:t>是(       )</w:t>
      </w:r>
      <w:r>
        <w:rPr>
          <w:rFonts w:hint="eastAsia"/>
          <w:sz w:val="24"/>
        </w:rPr>
        <w:t>。</w:t>
      </w:r>
    </w:p>
    <w:p>
      <w:pPr>
        <w:spacing w:line="400" w:lineRule="exact"/>
        <w:ind w:firstLine="425"/>
        <w:rPr>
          <w:sz w:val="24"/>
        </w:rPr>
      </w:pPr>
      <w:r>
        <w:rPr>
          <w:rFonts w:hint="eastAsia"/>
          <w:sz w:val="24"/>
        </w:rPr>
        <w:t>A．根据IP地址查询对应的MAC地址</w:t>
      </w:r>
    </w:p>
    <w:p>
      <w:pPr>
        <w:spacing w:line="400" w:lineRule="exact"/>
        <w:ind w:firstLine="425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．IP协议运行中的差错控制</w:t>
      </w:r>
    </w:p>
    <w:p>
      <w:pPr>
        <w:spacing w:line="400" w:lineRule="exact"/>
        <w:ind w:firstLine="425"/>
        <w:rPr>
          <w:sz w:val="24"/>
        </w:rPr>
      </w:pPr>
      <w:r>
        <w:rPr>
          <w:rFonts w:hint="eastAsia"/>
          <w:sz w:val="24"/>
        </w:rPr>
        <w:t>C．把MAC地址转换成对应的IP地址</w:t>
      </w:r>
    </w:p>
    <w:p>
      <w:pPr>
        <w:spacing w:line="400" w:lineRule="exact"/>
        <w:ind w:firstLine="425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．根据交换的路由信息动态生成路由表</w:t>
      </w:r>
    </w:p>
    <w:p>
      <w:pPr>
        <w:numPr>
          <w:ilvl w:val="3"/>
          <w:numId w:val="1"/>
        </w:numPr>
        <w:spacing w:beforeLines="50"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以下关于</w:t>
      </w:r>
      <w:r>
        <w:rPr>
          <w:sz w:val="24"/>
          <w:szCs w:val="24"/>
        </w:rPr>
        <w:t>TCP/IP</w:t>
      </w:r>
      <w:r>
        <w:rPr>
          <w:rFonts w:hint="eastAsia"/>
          <w:sz w:val="24"/>
          <w:szCs w:val="24"/>
        </w:rPr>
        <w:t>协议中端口的说法，正确的是</w:t>
      </w:r>
      <w:r>
        <w:rPr>
          <w:sz w:val="24"/>
        </w:rPr>
        <w:t>(       )</w:t>
      </w:r>
      <w:r>
        <w:rPr>
          <w:rFonts w:hint="eastAsia"/>
          <w:sz w:val="24"/>
        </w:rPr>
        <w:t>。</w:t>
      </w:r>
    </w:p>
    <w:p>
      <w:pPr>
        <w:spacing w:line="400" w:lineRule="exact"/>
        <w:ind w:left="42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．端口与协议是无关的</w:t>
      </w:r>
    </w:p>
    <w:p>
      <w:pPr>
        <w:spacing w:line="400" w:lineRule="exact"/>
        <w:ind w:firstLine="425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．端口即是物理硬件</w:t>
      </w:r>
      <w:r>
        <w:rPr>
          <w:sz w:val="24"/>
        </w:rPr>
        <w:t>I/O</w:t>
      </w:r>
      <w:r>
        <w:rPr>
          <w:rFonts w:hint="eastAsia"/>
          <w:sz w:val="24"/>
        </w:rPr>
        <w:t>端口</w:t>
      </w:r>
    </w:p>
    <w:p>
      <w:pPr>
        <w:spacing w:line="400" w:lineRule="exact"/>
        <w:ind w:firstLine="425"/>
        <w:rPr>
          <w:sz w:val="24"/>
        </w:rPr>
      </w:pPr>
      <w:r>
        <w:rPr>
          <w:rFonts w:hint="eastAsia"/>
          <w:sz w:val="24"/>
        </w:rPr>
        <w:t>C．</w:t>
      </w:r>
      <w:r>
        <w:rPr>
          <w:sz w:val="24"/>
        </w:rPr>
        <w:t>UDP</w:t>
      </w:r>
      <w:r>
        <w:rPr>
          <w:rFonts w:hint="eastAsia"/>
          <w:sz w:val="24"/>
        </w:rPr>
        <w:t>和</w:t>
      </w:r>
      <w:r>
        <w:rPr>
          <w:sz w:val="24"/>
        </w:rPr>
        <w:t>TCP</w:t>
      </w:r>
      <w:r>
        <w:rPr>
          <w:rFonts w:hint="eastAsia"/>
          <w:sz w:val="24"/>
        </w:rPr>
        <w:t>的端口相互独立，没有相关性</w:t>
      </w:r>
    </w:p>
    <w:p>
      <w:pPr>
        <w:spacing w:line="400" w:lineRule="exact"/>
        <w:ind w:firstLine="425"/>
        <w:rPr>
          <w:sz w:val="24"/>
        </w:rPr>
      </w:pPr>
      <w:r>
        <w:rPr>
          <w:rFonts w:hint="eastAsia"/>
          <w:sz w:val="24"/>
        </w:rPr>
        <w:t>D．不同进程若采用相同的协议，其端口号可以相同</w:t>
      </w:r>
    </w:p>
    <w:p>
      <w:pPr>
        <w:numPr>
          <w:ilvl w:val="3"/>
          <w:numId w:val="1"/>
        </w:numPr>
        <w:tabs>
          <w:tab w:val="left" w:pos="1680"/>
        </w:tabs>
        <w:spacing w:beforeLines="50" w:line="400" w:lineRule="exact"/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Which of the following has a Network Layer </w:t>
      </w:r>
      <w:r>
        <w:rPr>
          <w:sz w:val="24"/>
        </w:rPr>
        <w:t>(       ).</w:t>
      </w:r>
    </w:p>
    <w:p>
      <w:pPr>
        <w:spacing w:line="400" w:lineRule="exact"/>
        <w:ind w:firstLine="425"/>
        <w:rPr>
          <w:sz w:val="24"/>
        </w:rPr>
      </w:pPr>
      <w:r>
        <w:rPr>
          <w:rFonts w:hint="eastAsia"/>
          <w:sz w:val="24"/>
        </w:rPr>
        <w:t>A．</w:t>
      </w:r>
      <w:r>
        <w:rPr>
          <w:sz w:val="24"/>
        </w:rPr>
        <w:t xml:space="preserve">Router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</w:t>
      </w:r>
      <w:r>
        <w:rPr>
          <w:rFonts w:hint="eastAsia"/>
          <w:sz w:val="24"/>
        </w:rPr>
        <w:t>．</w:t>
      </w:r>
      <w:r>
        <w:rPr>
          <w:sz w:val="24"/>
        </w:rPr>
        <w:t xml:space="preserve"> Repeater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sz w:val="24"/>
        </w:rPr>
        <w:t xml:space="preserve"> Switch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．</w:t>
      </w:r>
      <w:r>
        <w:rPr>
          <w:sz w:val="24"/>
        </w:rPr>
        <w:t xml:space="preserve"> Bridge</w:t>
      </w:r>
    </w:p>
    <w:p>
      <w:pPr>
        <w:numPr>
          <w:ilvl w:val="3"/>
          <w:numId w:val="1"/>
        </w:numPr>
        <w:spacing w:beforeLines="50" w:line="400" w:lineRule="exact"/>
        <w:rPr>
          <w:sz w:val="24"/>
        </w:rPr>
      </w:pPr>
      <w:bookmarkStart w:id="0" w:name="OLE_LINK2"/>
      <w:bookmarkStart w:id="1" w:name="OLE_LINK1"/>
      <w:r>
        <w:rPr>
          <w:sz w:val="24"/>
        </w:rPr>
        <w:t xml:space="preserve">In TCP connection </w:t>
      </w:r>
      <w:r>
        <w:rPr>
          <w:sz w:val="24"/>
          <w:szCs w:val="24"/>
        </w:rPr>
        <w:t>management</w:t>
      </w:r>
      <w:r>
        <w:rPr>
          <w:sz w:val="24"/>
        </w:rPr>
        <w:t>, how many steps to establish a connection? (       ).</w:t>
      </w:r>
    </w:p>
    <w:p>
      <w:pPr>
        <w:spacing w:line="400" w:lineRule="exact"/>
        <w:ind w:firstLine="425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sz w:val="24"/>
        </w:rPr>
        <w:t>One step   B</w:t>
      </w:r>
      <w:r>
        <w:rPr>
          <w:rFonts w:hint="eastAsia"/>
          <w:sz w:val="24"/>
        </w:rPr>
        <w:t>．T</w:t>
      </w:r>
      <w:r>
        <w:rPr>
          <w:sz w:val="24"/>
        </w:rPr>
        <w:t>wo steps   C</w:t>
      </w:r>
      <w:r>
        <w:rPr>
          <w:rFonts w:hint="eastAsia"/>
          <w:sz w:val="24"/>
        </w:rPr>
        <w:t>．</w:t>
      </w:r>
      <w:r>
        <w:rPr>
          <w:sz w:val="24"/>
        </w:rPr>
        <w:t>Three steps   D</w:t>
      </w:r>
      <w:r>
        <w:rPr>
          <w:rFonts w:hint="eastAsia"/>
          <w:sz w:val="24"/>
        </w:rPr>
        <w:t>．</w:t>
      </w:r>
      <w:r>
        <w:rPr>
          <w:sz w:val="24"/>
        </w:rPr>
        <w:t>Four steps</w:t>
      </w:r>
    </w:p>
    <w:bookmarkEnd w:id="0"/>
    <w:bookmarkEnd w:id="1"/>
    <w:p>
      <w:pPr>
        <w:rPr>
          <w:rFonts w:hint="eastAsia"/>
        </w:rPr>
      </w:pPr>
    </w:p>
    <w:p>
      <w:pPr>
        <w:numPr>
          <w:ilvl w:val="0"/>
          <w:numId w:val="1"/>
        </w:numPr>
        <w:tabs>
          <w:tab w:val="left" w:pos="567"/>
        </w:tabs>
        <w:spacing w:beforeLines="50"/>
        <w:ind w:left="567" w:hanging="567"/>
        <w:rPr>
          <w:rFonts w:ascii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名词解释题（</w:t>
      </w:r>
      <w:r>
        <w:rPr>
          <w:rFonts w:ascii="宋体" w:hAnsi="宋体" w:cs="宋体"/>
          <w:b/>
          <w:bCs/>
          <w:sz w:val="28"/>
          <w:szCs w:val="28"/>
        </w:rPr>
        <w:t>2</w:t>
      </w:r>
      <w:r>
        <w:rPr>
          <w:rFonts w:hint="eastAsia" w:ascii="宋体" w:hAnsi="宋体" w:cs="宋体"/>
          <w:b/>
          <w:bCs/>
          <w:sz w:val="28"/>
          <w:szCs w:val="28"/>
        </w:rPr>
        <w:t>分</w:t>
      </w:r>
      <w:r>
        <w:rPr>
          <w:rFonts w:ascii="宋体" w:hAnsi="宋体" w:cs="宋体"/>
          <w:b/>
          <w:bCs/>
          <w:sz w:val="28"/>
          <w:szCs w:val="28"/>
        </w:rPr>
        <w:t>/</w:t>
      </w:r>
      <w:r>
        <w:rPr>
          <w:rFonts w:hint="eastAsia" w:ascii="宋体" w:hAnsi="宋体" w:cs="宋体"/>
          <w:b/>
          <w:bCs/>
          <w:sz w:val="28"/>
          <w:szCs w:val="28"/>
        </w:rPr>
        <w:t>每小题，共</w:t>
      </w:r>
      <w:r>
        <w:rPr>
          <w:rFonts w:ascii="宋体" w:hAnsi="宋体" w:cs="宋体"/>
          <w:b/>
          <w:bCs/>
          <w:sz w:val="28"/>
          <w:szCs w:val="28"/>
        </w:rPr>
        <w:t>10</w:t>
      </w:r>
      <w:r>
        <w:rPr>
          <w:rFonts w:hint="eastAsia" w:ascii="宋体" w:hAnsi="宋体" w:cs="宋体"/>
          <w:b/>
          <w:bCs/>
          <w:sz w:val="28"/>
          <w:szCs w:val="28"/>
        </w:rPr>
        <w:t>分）</w:t>
      </w: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sz w:val="24"/>
          <w:szCs w:val="24"/>
        </w:rPr>
        <w:t>PCM</w:t>
      </w:r>
    </w:p>
    <w:p>
      <w:pPr>
        <w:spacing w:line="360" w:lineRule="auto"/>
        <w:ind w:left="420"/>
        <w:rPr>
          <w:rFonts w:hint="eastAsia" w:ascii="宋体" w:hAnsi="宋体" w:cs="宋体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CDMA</w:t>
      </w:r>
    </w:p>
    <w:p>
      <w:pPr>
        <w:spacing w:line="360" w:lineRule="auto"/>
        <w:ind w:left="420"/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t>RTT</w:t>
      </w:r>
    </w:p>
    <w:p>
      <w:pPr>
        <w:pStyle w:val="8"/>
        <w:ind w:firstLine="480"/>
        <w:rPr>
          <w:rFonts w:hint="eastAsia" w:ascii="宋体" w:hAnsi="宋体" w:cs="宋体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sz w:val="24"/>
          <w:szCs w:val="24"/>
        </w:rPr>
        <w:t>DHCP</w:t>
      </w:r>
    </w:p>
    <w:p>
      <w:pPr>
        <w:spacing w:line="360" w:lineRule="auto"/>
        <w:rPr>
          <w:rFonts w:hint="eastAsia" w:ascii="宋体" w:hAnsi="宋体" w:cs="宋体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</w:pPr>
      <w:r>
        <w:rPr>
          <w:sz w:val="24"/>
          <w:szCs w:val="24"/>
        </w:rPr>
        <w:t>URL</w:t>
      </w:r>
    </w:p>
    <w:p>
      <w:pPr>
        <w:spacing w:line="360" w:lineRule="auto"/>
        <w:rPr>
          <w:rFonts w:hint="eastAsia"/>
        </w:rPr>
      </w:pPr>
    </w:p>
    <w:p>
      <w:pPr>
        <w:numPr>
          <w:ilvl w:val="0"/>
          <w:numId w:val="1"/>
        </w:numPr>
        <w:tabs>
          <w:tab w:val="left" w:pos="567"/>
        </w:tabs>
        <w:spacing w:beforeLines="50"/>
        <w:ind w:left="567" w:hanging="567"/>
        <w:rPr>
          <w:rFonts w:ascii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填空题（</w:t>
      </w:r>
      <w:r>
        <w:rPr>
          <w:rFonts w:ascii="宋体" w:hAnsi="宋体" w:cs="宋体"/>
          <w:b/>
          <w:bCs/>
          <w:sz w:val="28"/>
          <w:szCs w:val="28"/>
        </w:rPr>
        <w:t>1</w:t>
      </w:r>
      <w:r>
        <w:rPr>
          <w:rFonts w:hint="eastAsia" w:ascii="宋体" w:hAnsi="宋体" w:cs="宋体"/>
          <w:b/>
          <w:bCs/>
          <w:sz w:val="28"/>
          <w:szCs w:val="28"/>
        </w:rPr>
        <w:t>分</w:t>
      </w:r>
      <w:r>
        <w:rPr>
          <w:rFonts w:ascii="宋体" w:hAnsi="宋体" w:cs="宋体"/>
          <w:b/>
          <w:bCs/>
          <w:sz w:val="28"/>
          <w:szCs w:val="28"/>
        </w:rPr>
        <w:t>/</w:t>
      </w:r>
      <w:r>
        <w:rPr>
          <w:rFonts w:hint="eastAsia" w:ascii="宋体" w:hAnsi="宋体" w:cs="宋体"/>
          <w:b/>
          <w:bCs/>
          <w:sz w:val="28"/>
          <w:szCs w:val="28"/>
        </w:rPr>
        <w:t>每小题，共</w:t>
      </w:r>
      <w:r>
        <w:rPr>
          <w:rFonts w:ascii="宋体" w:hAnsi="宋体" w:cs="宋体"/>
          <w:b/>
          <w:bCs/>
          <w:sz w:val="28"/>
          <w:szCs w:val="28"/>
        </w:rPr>
        <w:t>10</w:t>
      </w:r>
      <w:r>
        <w:rPr>
          <w:rFonts w:hint="eastAsia" w:ascii="宋体" w:hAnsi="宋体" w:cs="宋体"/>
          <w:b/>
          <w:bCs/>
          <w:sz w:val="28"/>
          <w:szCs w:val="28"/>
        </w:rPr>
        <w:t>分）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 w:hAnsi="宋体" w:cs="宋体"/>
        </w:rPr>
        <w:t>请在每小题的空格中填上正确答案。错填、不填均无分。</w:t>
      </w:r>
    </w:p>
    <w:p>
      <w:pPr>
        <w:numPr>
          <w:ilvl w:val="3"/>
          <w:numId w:val="4"/>
        </w:numPr>
        <w:spacing w:beforeLines="50"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The Physical Layer provides the mechanical, </w:t>
      </w:r>
      <w:r>
        <w:rPr>
          <w:sz w:val="24"/>
          <w:szCs w:val="24"/>
          <w:u w:val="single"/>
        </w:rPr>
        <w:t xml:space="preserve">        </w:t>
      </w:r>
      <w:r>
        <w:rPr>
          <w:sz w:val="24"/>
          <w:szCs w:val="24"/>
        </w:rPr>
        <w:t>, functional and procedural characteristics to establish, maintain, and release physical connections between data link entities.</w:t>
      </w:r>
    </w:p>
    <w:p>
      <w:pPr>
        <w:numPr>
          <w:ilvl w:val="3"/>
          <w:numId w:val="4"/>
        </w:numPr>
        <w:spacing w:beforeLines="50" w:line="400" w:lineRule="exact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 xml:space="preserve"> is the traditional name for a series of standards for serial binary single-ended data and control signals connecting between a DTE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 a DCE.</w:t>
      </w:r>
    </w:p>
    <w:p>
      <w:pPr>
        <w:numPr>
          <w:ilvl w:val="3"/>
          <w:numId w:val="4"/>
        </w:numPr>
        <w:spacing w:beforeLines="50" w:line="400" w:lineRule="exact"/>
        <w:rPr>
          <w:rFonts w:hint="eastAsia"/>
          <w:sz w:val="24"/>
          <w:szCs w:val="24"/>
        </w:rPr>
      </w:pPr>
      <w:r>
        <w:rPr>
          <w:sz w:val="24"/>
          <w:szCs w:val="24"/>
          <w:u w:val="single"/>
        </w:rPr>
        <w:t xml:space="preserve">            </w:t>
      </w:r>
      <w:r>
        <w:rPr>
          <w:sz w:val="24"/>
          <w:szCs w:val="24"/>
        </w:rPr>
        <w:t xml:space="preserve"> maps one external IP address to many internal IP addresses.</w:t>
      </w:r>
    </w:p>
    <w:p>
      <w:pPr>
        <w:numPr>
          <w:ilvl w:val="3"/>
          <w:numId w:val="4"/>
        </w:numPr>
        <w:spacing w:beforeLines="50"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FTP needs two TCP connections, including </w:t>
      </w:r>
      <w:r>
        <w:rPr>
          <w:sz w:val="24"/>
          <w:szCs w:val="24"/>
          <w:u w:val="single"/>
        </w:rPr>
        <w:t xml:space="preserve">               </w:t>
      </w:r>
      <w:r>
        <w:rPr>
          <w:sz w:val="24"/>
          <w:szCs w:val="24"/>
        </w:rPr>
        <w:t xml:space="preserve"> and data connection.</w:t>
      </w:r>
    </w:p>
    <w:p>
      <w:pPr>
        <w:numPr>
          <w:ilvl w:val="3"/>
          <w:numId w:val="4"/>
        </w:numPr>
        <w:spacing w:beforeLines="50"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The minimum frame size of classic Ethernet is </w:t>
      </w:r>
      <w:r>
        <w:rPr>
          <w:sz w:val="24"/>
          <w:szCs w:val="24"/>
          <w:u w:val="single"/>
        </w:rPr>
        <w:t xml:space="preserve">            </w:t>
      </w:r>
      <w:r>
        <w:rPr>
          <w:sz w:val="24"/>
          <w:szCs w:val="24"/>
        </w:rPr>
        <w:t>bytes.</w:t>
      </w:r>
    </w:p>
    <w:p>
      <w:pPr>
        <w:numPr>
          <w:ilvl w:val="3"/>
          <w:numId w:val="4"/>
        </w:numPr>
        <w:spacing w:beforeLines="50" w:line="400" w:lineRule="exact"/>
        <w:rPr>
          <w:sz w:val="24"/>
          <w:szCs w:val="24"/>
        </w:rPr>
      </w:pPr>
      <w:r>
        <w:rPr>
          <w:sz w:val="24"/>
          <w:szCs w:val="24"/>
        </w:rPr>
        <w:t>有一主机IP为202.202.5.180，子网掩码为 255.255.255.128，则该主机的网络地址是</w:t>
      </w:r>
      <w:r>
        <w:rPr>
          <w:sz w:val="24"/>
          <w:szCs w:val="24"/>
          <w:u w:val="single"/>
        </w:rPr>
        <w:t xml:space="preserve">             </w:t>
      </w:r>
      <w:r>
        <w:rPr>
          <w:sz w:val="24"/>
          <w:szCs w:val="24"/>
        </w:rPr>
        <w:t>。</w:t>
      </w:r>
    </w:p>
    <w:p>
      <w:pPr>
        <w:numPr>
          <w:ilvl w:val="3"/>
          <w:numId w:val="4"/>
        </w:numPr>
        <w:spacing w:beforeLines="50" w:line="400" w:lineRule="exact"/>
        <w:rPr>
          <w:sz w:val="24"/>
          <w:szCs w:val="24"/>
        </w:rPr>
      </w:pPr>
      <w:r>
        <w:rPr>
          <w:sz w:val="24"/>
          <w:szCs w:val="24"/>
        </w:rPr>
        <w:t>UDP检验包括3部分：</w:t>
      </w:r>
      <w:r>
        <w:rPr>
          <w:sz w:val="24"/>
          <w:szCs w:val="24"/>
          <w:u w:val="single"/>
        </w:rPr>
        <w:t xml:space="preserve">                 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首部和数据。</w:t>
      </w:r>
    </w:p>
    <w:p>
      <w:pPr>
        <w:numPr>
          <w:ilvl w:val="3"/>
          <w:numId w:val="4"/>
        </w:numPr>
        <w:spacing w:beforeLines="50"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IEEE802 参考模型将数据链路层分为 LLC和 </w:t>
      </w:r>
      <w:r>
        <w:rPr>
          <w:sz w:val="24"/>
          <w:szCs w:val="24"/>
          <w:u w:val="single"/>
        </w:rPr>
        <w:t xml:space="preserve">          </w:t>
      </w:r>
      <w:r>
        <w:rPr>
          <w:sz w:val="24"/>
          <w:szCs w:val="24"/>
        </w:rPr>
        <w:t xml:space="preserve"> 2个子层。</w:t>
      </w:r>
    </w:p>
    <w:p>
      <w:pPr>
        <w:numPr>
          <w:ilvl w:val="3"/>
          <w:numId w:val="4"/>
        </w:numPr>
        <w:spacing w:beforeLines="50" w:line="400" w:lineRule="exact"/>
        <w:rPr>
          <w:sz w:val="24"/>
          <w:szCs w:val="24"/>
        </w:rPr>
      </w:pPr>
      <w:r>
        <w:rPr>
          <w:sz w:val="24"/>
          <w:szCs w:val="24"/>
        </w:rPr>
        <w:t>在IE浏览器里输入www.jd.com，执行</w:t>
      </w:r>
      <w:r>
        <w:rPr>
          <w:rFonts w:hint="eastAsia"/>
          <w:sz w:val="24"/>
          <w:szCs w:val="24"/>
        </w:rPr>
        <w:t>的应用层</w:t>
      </w:r>
      <w:r>
        <w:rPr>
          <w:sz w:val="24"/>
          <w:szCs w:val="24"/>
        </w:rPr>
        <w:t>协议有DNS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  <w:u w:val="single"/>
        </w:rPr>
        <w:t xml:space="preserve">            </w:t>
      </w:r>
      <w:r>
        <w:rPr>
          <w:sz w:val="24"/>
          <w:szCs w:val="24"/>
        </w:rPr>
        <w:t>。</w:t>
      </w:r>
    </w:p>
    <w:p>
      <w:pPr>
        <w:numPr>
          <w:ilvl w:val="3"/>
          <w:numId w:val="4"/>
        </w:numPr>
        <w:spacing w:beforeLines="50" w:line="400" w:lineRule="exact"/>
        <w:rPr>
          <w:sz w:val="24"/>
          <w:szCs w:val="24"/>
        </w:rPr>
      </w:pPr>
      <w:r>
        <w:rPr>
          <w:sz w:val="24"/>
          <w:szCs w:val="24"/>
        </w:rPr>
        <w:t>DNS 有两种查询类型分别是</w:t>
      </w:r>
      <w:r>
        <w:rPr>
          <w:sz w:val="24"/>
          <w:szCs w:val="24"/>
          <w:u w:val="single"/>
        </w:rPr>
        <w:t xml:space="preserve">              </w:t>
      </w:r>
      <w:r>
        <w:rPr>
          <w:sz w:val="24"/>
          <w:szCs w:val="24"/>
        </w:rPr>
        <w:t>和迭代。</w:t>
      </w:r>
    </w:p>
    <w:p>
      <w:pPr>
        <w:numPr>
          <w:ilvl w:val="0"/>
          <w:numId w:val="1"/>
        </w:numPr>
        <w:tabs>
          <w:tab w:val="left" w:pos="567"/>
        </w:tabs>
        <w:spacing w:beforeLines="50"/>
        <w:ind w:left="567" w:hanging="567"/>
        <w:rPr>
          <w:rFonts w:ascii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简答题（</w:t>
      </w:r>
      <w:r>
        <w:rPr>
          <w:rFonts w:ascii="宋体" w:hAnsi="宋体" w:cs="宋体"/>
          <w:b/>
          <w:bCs/>
          <w:sz w:val="28"/>
          <w:szCs w:val="28"/>
        </w:rPr>
        <w:t>6</w:t>
      </w:r>
      <w:r>
        <w:rPr>
          <w:rFonts w:hint="eastAsia" w:ascii="宋体" w:hAnsi="宋体" w:cs="宋体"/>
          <w:b/>
          <w:bCs/>
          <w:sz w:val="28"/>
          <w:szCs w:val="28"/>
        </w:rPr>
        <w:t>分</w:t>
      </w:r>
      <w:r>
        <w:rPr>
          <w:rFonts w:ascii="宋体" w:hAnsi="宋体" w:cs="宋体"/>
          <w:b/>
          <w:bCs/>
          <w:sz w:val="28"/>
          <w:szCs w:val="28"/>
        </w:rPr>
        <w:t>/</w:t>
      </w:r>
      <w:r>
        <w:rPr>
          <w:rFonts w:hint="eastAsia" w:ascii="宋体" w:hAnsi="宋体" w:cs="宋体"/>
          <w:b/>
          <w:bCs/>
          <w:sz w:val="28"/>
          <w:szCs w:val="28"/>
        </w:rPr>
        <w:t>每小题，共</w:t>
      </w:r>
      <w:r>
        <w:rPr>
          <w:rFonts w:ascii="宋体" w:hAnsi="宋体" w:cs="宋体"/>
          <w:b/>
          <w:bCs/>
          <w:sz w:val="28"/>
          <w:szCs w:val="28"/>
        </w:rPr>
        <w:t>36</w:t>
      </w:r>
      <w:r>
        <w:rPr>
          <w:rFonts w:hint="eastAsia" w:ascii="宋体" w:hAnsi="宋体" w:cs="宋体"/>
          <w:b/>
          <w:bCs/>
          <w:sz w:val="28"/>
          <w:szCs w:val="28"/>
        </w:rPr>
        <w:t>分）</w:t>
      </w:r>
    </w:p>
    <w:p>
      <w:pPr>
        <w:numPr>
          <w:ilvl w:val="0"/>
          <w:numId w:val="5"/>
        </w:numPr>
        <w:spacing w:beforeLines="50" w:line="400" w:lineRule="exact"/>
        <w:rPr>
          <w:sz w:val="24"/>
          <w:szCs w:val="24"/>
        </w:rPr>
      </w:pPr>
      <w:r>
        <w:rPr>
          <w:sz w:val="24"/>
          <w:szCs w:val="24"/>
        </w:rPr>
        <w:t>什么是网络协议？解释网络协议的三要素以及它们功能。</w:t>
      </w:r>
    </w:p>
    <w:p>
      <w:pPr>
        <w:numPr>
          <w:ilvl w:val="0"/>
          <w:numId w:val="5"/>
        </w:numPr>
        <w:spacing w:beforeLines="50" w:line="400" w:lineRule="exact"/>
        <w:rPr>
          <w:sz w:val="24"/>
          <w:szCs w:val="24"/>
        </w:rPr>
      </w:pPr>
      <w:r>
        <w:rPr>
          <w:sz w:val="24"/>
          <w:szCs w:val="24"/>
        </w:rPr>
        <w:t>简要说明电路交换、数据报和虚电路交换的异同点？</w:t>
      </w:r>
    </w:p>
    <w:p>
      <w:pPr>
        <w:numPr>
          <w:ilvl w:val="0"/>
          <w:numId w:val="5"/>
        </w:numPr>
        <w:spacing w:beforeLines="50" w:line="400" w:lineRule="exact"/>
        <w:rPr>
          <w:sz w:val="24"/>
          <w:szCs w:val="24"/>
        </w:rPr>
      </w:pPr>
      <w:r>
        <w:rPr>
          <w:sz w:val="24"/>
          <w:szCs w:val="24"/>
        </w:rPr>
        <w:t>A bit stream 1101011011 is transmitted using the standard CRC method described in 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text. The generator polynomial is 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  <w:vertAlign w:val="superscript"/>
        </w:rPr>
        <w:t>4</w:t>
      </w:r>
      <w:r>
        <w:rPr>
          <w:rFonts w:hint="eastAsia"/>
          <w:sz w:val="24"/>
          <w:szCs w:val="24"/>
        </w:rPr>
        <w:t>+</w:t>
      </w:r>
      <w:r>
        <w:rPr>
          <w:i/>
          <w:sz w:val="24"/>
          <w:szCs w:val="24"/>
        </w:rPr>
        <w:t>x</w:t>
      </w:r>
      <w:r>
        <w:rPr>
          <w:sz w:val="24"/>
          <w:szCs w:val="24"/>
        </w:rPr>
        <w:t>+1. Show the actual bit string transmitted.(Please describe the computation process)</w:t>
      </w:r>
    </w:p>
    <w:p>
      <w:pPr>
        <w:numPr>
          <w:ilvl w:val="0"/>
          <w:numId w:val="5"/>
        </w:numPr>
        <w:spacing w:beforeLines="50" w:line="400" w:lineRule="exact"/>
        <w:rPr>
          <w:sz w:val="24"/>
          <w:szCs w:val="24"/>
        </w:rPr>
      </w:pPr>
      <w:r>
        <w:rPr>
          <w:sz w:val="24"/>
          <w:szCs w:val="24"/>
        </w:rPr>
        <w:t>A large number of consecutive IP addresses are available starting at 192.25.0.0/19. Suppose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four organizations, 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B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C</w:t>
      </w:r>
      <w:r>
        <w:rPr>
          <w:sz w:val="24"/>
          <w:szCs w:val="24"/>
        </w:rPr>
        <w:t xml:space="preserve">, and </w:t>
      </w:r>
      <w:r>
        <w:rPr>
          <w:i/>
          <w:iCs/>
          <w:sz w:val="24"/>
          <w:szCs w:val="24"/>
        </w:rPr>
        <w:t>D</w:t>
      </w:r>
      <w:r>
        <w:rPr>
          <w:sz w:val="24"/>
          <w:szCs w:val="24"/>
        </w:rPr>
        <w:t>, request 2000, 1000, 1000, and 4000 addresses,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respectively, and in that order. For each of these, give the first IP address assigned,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the last IP address assigned, and the mask in the </w:t>
      </w:r>
      <w:r>
        <w:rPr>
          <w:i/>
          <w:iCs/>
          <w:sz w:val="24"/>
          <w:szCs w:val="24"/>
        </w:rPr>
        <w:t>w.x.y.z</w:t>
      </w:r>
      <w:r>
        <w:rPr>
          <w:sz w:val="24"/>
          <w:szCs w:val="24"/>
        </w:rPr>
        <w:t>/</w:t>
      </w:r>
      <w:r>
        <w:rPr>
          <w:i/>
          <w:iCs/>
          <w:sz w:val="24"/>
          <w:szCs w:val="24"/>
        </w:rPr>
        <w:t xml:space="preserve">s </w:t>
      </w:r>
      <w:r>
        <w:rPr>
          <w:sz w:val="24"/>
          <w:szCs w:val="24"/>
        </w:rPr>
        <w:t>notation.</w:t>
      </w:r>
    </w:p>
    <w:p>
      <w:pPr>
        <w:numPr>
          <w:ilvl w:val="0"/>
          <w:numId w:val="5"/>
        </w:numPr>
        <w:spacing w:beforeLines="50" w:line="400" w:lineRule="exact"/>
        <w:rPr>
          <w:sz w:val="24"/>
          <w:szCs w:val="24"/>
        </w:rPr>
      </w:pPr>
      <w:r>
        <w:rPr>
          <w:sz w:val="24"/>
          <w:szCs w:val="24"/>
        </w:rPr>
        <w:t>TCP使用慢开始和拥塞避免来进行拥塞控制。设初始化时TCP的拥塞窗口cwnd=1、门限值ssthresh=4（单位为报文段）。当拥塞窗口cwnd上升到6时收到三个相同的ACK。试分别求出第1次到第7次传输时的各拥塞窗口大小。</w:t>
      </w:r>
    </w:p>
    <w:p>
      <w:pPr>
        <w:numPr>
          <w:ilvl w:val="0"/>
          <w:numId w:val="5"/>
        </w:numPr>
        <w:spacing w:beforeLines="50"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什么是无线局域网中的暴露站问题？简述无线局域网IEEE802.11中的RTS/CTS机制是如何解决暴露站问题。</w:t>
      </w:r>
    </w:p>
    <w:p>
      <w:pPr>
        <w:numPr>
          <w:ilvl w:val="0"/>
          <w:numId w:val="1"/>
        </w:numPr>
        <w:tabs>
          <w:tab w:val="left" w:pos="567"/>
        </w:tabs>
        <w:spacing w:beforeLines="50"/>
        <w:ind w:left="567" w:hanging="567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综合题（</w:t>
      </w:r>
      <w:r>
        <w:rPr>
          <w:rFonts w:ascii="宋体" w:hAnsi="宋体" w:cs="宋体"/>
          <w:b/>
          <w:bCs/>
          <w:sz w:val="28"/>
          <w:szCs w:val="28"/>
        </w:rPr>
        <w:t>12</w:t>
      </w:r>
      <w:r>
        <w:rPr>
          <w:rFonts w:hint="eastAsia" w:ascii="宋体" w:hAnsi="宋体" w:cs="宋体"/>
          <w:b/>
          <w:bCs/>
          <w:sz w:val="28"/>
          <w:szCs w:val="28"/>
        </w:rPr>
        <w:t>分</w:t>
      </w:r>
      <w:r>
        <w:rPr>
          <w:rFonts w:ascii="宋体" w:hAnsi="宋体" w:cs="宋体"/>
          <w:b/>
          <w:bCs/>
          <w:sz w:val="28"/>
          <w:szCs w:val="28"/>
        </w:rPr>
        <w:t>/</w:t>
      </w:r>
      <w:r>
        <w:rPr>
          <w:rFonts w:hint="eastAsia" w:ascii="宋体" w:hAnsi="宋体" w:cs="宋体"/>
          <w:b/>
          <w:bCs/>
          <w:sz w:val="28"/>
          <w:szCs w:val="28"/>
        </w:rPr>
        <w:t>每小题，共</w:t>
      </w:r>
      <w:r>
        <w:rPr>
          <w:rFonts w:ascii="宋体" w:hAnsi="宋体" w:cs="宋体"/>
          <w:b/>
          <w:bCs/>
          <w:sz w:val="28"/>
          <w:szCs w:val="28"/>
        </w:rPr>
        <w:t>24</w:t>
      </w:r>
      <w:r>
        <w:rPr>
          <w:rFonts w:hint="eastAsia" w:ascii="宋体" w:hAnsi="宋体" w:cs="宋体"/>
          <w:b/>
          <w:bCs/>
          <w:sz w:val="28"/>
          <w:szCs w:val="28"/>
        </w:rPr>
        <w:t>分）</w:t>
      </w:r>
    </w:p>
    <w:p>
      <w:pPr>
        <w:numPr>
          <w:ilvl w:val="0"/>
          <w:numId w:val="6"/>
        </w:numPr>
        <w:spacing w:beforeLines="50" w:line="400" w:lineRule="exact"/>
        <w:rPr>
          <w:b/>
          <w:bCs/>
          <w:sz w:val="24"/>
          <w:szCs w:val="24"/>
        </w:rPr>
      </w:pPr>
      <w:r>
        <w:rPr>
          <w:sz w:val="24"/>
          <w:szCs w:val="24"/>
        </w:rPr>
        <w:t>如图所示的组网结构，S1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S3为交换机， R1、R2为路由器，各设备的IP地址及物理地址如图所示。 </w:t>
      </w:r>
    </w:p>
    <w:p>
      <w:pPr>
        <w:tabs>
          <w:tab w:val="left" w:pos="0"/>
        </w:tabs>
        <w:spacing w:beforeLines="50" w:line="360" w:lineRule="auto"/>
        <w:rPr>
          <w:color w:val="0000FF"/>
          <w:sz w:val="24"/>
          <w:szCs w:val="24"/>
        </w:rPr>
      </w:pPr>
      <w:r>
        <w:rPr>
          <w:sz w:val="24"/>
          <w:szCs w:val="24"/>
        </w:rPr>
        <w:object>
          <v:shape id="_x0000_i1025" o:spt="75" type="#_x0000_t75" style="height:155.25pt;width:38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9"/>
        <w:numPr>
          <w:ilvl w:val="0"/>
          <w:numId w:val="7"/>
        </w:numPr>
        <w:spacing w:beforeLines="50" w:afterLines="50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hint="eastAsia" w:ascii="Times New Roman" w:hAnsi="Times New Roman" w:cs="Times New Roman"/>
          <w:sz w:val="24"/>
          <w:szCs w:val="24"/>
        </w:rPr>
        <w:t>实验</w:t>
      </w:r>
      <w:r>
        <w:rPr>
          <w:rFonts w:ascii="Times New Roman" w:hAnsi="Times New Roman" w:cs="Times New Roman"/>
          <w:sz w:val="24"/>
          <w:szCs w:val="24"/>
        </w:rPr>
        <w:t>中，按图示连接交换机、路由器，并配置好各计算机IP，R1、R2的接口地址，但未配置R1、R2的静态路由和动态路由协议。此时H1能分别Ping通H0、H2、H3吗？并简要说明原因。</w:t>
      </w:r>
    </w:p>
    <w:p>
      <w:pPr>
        <w:pStyle w:val="9"/>
        <w:spacing w:beforeLines="50" w:afterLines="50" w:line="360" w:lineRule="auto"/>
        <w:ind w:left="720"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beforeLines="50" w:afterLines="50" w:line="360" w:lineRule="auto"/>
        <w:ind w:left="720"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beforeLines="50" w:afterLines="50" w:line="360" w:lineRule="auto"/>
        <w:ind w:left="720" w:firstLine="0" w:firstLineChars="0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7"/>
        </w:numPr>
        <w:spacing w:beforeLines="50" w:afterLines="50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要实现整个网络中的所有设备在网络层以上都能互通，并由你配置R1上的静态路由，请按下表给出R1的相关路由条目。</w:t>
      </w:r>
    </w:p>
    <w:tbl>
      <w:tblPr>
        <w:tblStyle w:val="5"/>
        <w:tblW w:w="68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2156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2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目的网络/前缀</w:t>
            </w:r>
          </w:p>
        </w:tc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下一跳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2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2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9"/>
        <w:numPr>
          <w:ilvl w:val="0"/>
          <w:numId w:val="7"/>
        </w:numPr>
        <w:spacing w:beforeLines="50" w:afterLines="50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假设H3上运行了WEB服务（80端口），H1通过本地端口（5888）访问该服务。请分别给出H1在传输层、网络层、链路层发出的各PDU的通信双方的标识及H3在传输层、网络层、链路层发收到的各PDU的通信双方的标识。</w:t>
      </w:r>
      <w:bookmarkStart w:id="2" w:name="_GoBack"/>
      <w:bookmarkEnd w:id="2"/>
    </w:p>
    <w:tbl>
      <w:tblPr>
        <w:tblStyle w:val="5"/>
        <w:tblW w:w="79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38"/>
        <w:gridCol w:w="1843"/>
        <w:gridCol w:w="1828"/>
        <w:gridCol w:w="1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1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H1发出的PDU</w:t>
            </w:r>
          </w:p>
        </w:tc>
        <w:tc>
          <w:tcPr>
            <w:tcW w:w="331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H3收到的PDU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层次</w:t>
            </w:r>
          </w:p>
        </w:tc>
        <w:tc>
          <w:tcPr>
            <w:tcW w:w="1538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发送方标识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接收方标识</w:t>
            </w:r>
          </w:p>
        </w:tc>
        <w:tc>
          <w:tcPr>
            <w:tcW w:w="1828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发送方标识</w:t>
            </w:r>
          </w:p>
        </w:tc>
        <w:tc>
          <w:tcPr>
            <w:tcW w:w="1489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接收方标识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传输层</w:t>
            </w:r>
          </w:p>
        </w:tc>
        <w:tc>
          <w:tcPr>
            <w:tcW w:w="1538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28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网络层</w:t>
            </w:r>
          </w:p>
        </w:tc>
        <w:tc>
          <w:tcPr>
            <w:tcW w:w="1538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28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24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链路层</w:t>
            </w:r>
          </w:p>
        </w:tc>
        <w:tc>
          <w:tcPr>
            <w:tcW w:w="1538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28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ind w:left="360"/>
        <w:rPr>
          <w:sz w:val="24"/>
          <w:szCs w:val="24"/>
        </w:rPr>
      </w:pPr>
    </w:p>
    <w:p>
      <w:pPr>
        <w:numPr>
          <w:ilvl w:val="0"/>
          <w:numId w:val="6"/>
        </w:numPr>
        <w:tabs>
          <w:tab w:val="left" w:pos="567"/>
        </w:tabs>
        <w:spacing w:beforeLines="50" w:line="400" w:lineRule="exact"/>
        <w:rPr>
          <w:sz w:val="24"/>
          <w:szCs w:val="24"/>
        </w:rPr>
      </w:pPr>
      <w:r>
        <w:rPr>
          <w:sz w:val="24"/>
          <w:szCs w:val="24"/>
        </w:rPr>
        <w:t>一台位于重庆大学校园网内的计算机（设IP地址为202.202.0.88），要去访问新浪网的服务器（www.sina.com.cn）。</w:t>
      </w:r>
    </w:p>
    <w:p>
      <w:pPr>
        <w:pStyle w:val="8"/>
        <w:numPr>
          <w:ilvl w:val="0"/>
          <w:numId w:val="8"/>
        </w:numPr>
        <w:tabs>
          <w:tab w:val="left" w:pos="567"/>
        </w:tabs>
        <w:spacing w:beforeLines="50" w:line="400" w:lineRule="exac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访问前，用户直接在本地机上执行命令“Ping www.sina.com.cn”，结果是超时；但在浏览器里输入直接输入地址“www.sina.com.cn”确能正常访问，请简要分析下出现这个现象的原因。</w:t>
      </w:r>
    </w:p>
    <w:p>
      <w:pPr>
        <w:pStyle w:val="8"/>
        <w:numPr>
          <w:ilvl w:val="0"/>
          <w:numId w:val="8"/>
        </w:numPr>
        <w:tabs>
          <w:tab w:val="left" w:pos="567"/>
        </w:tabs>
        <w:spacing w:beforeLines="50" w:line="400" w:lineRule="exac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结合路由器的工作原理，说明访问者机器在执行ARP协议的时候，能否直接请求解析新浪网服务器的物理地址及其原因。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52FB"/>
    <w:multiLevelType w:val="multilevel"/>
    <w:tmpl w:val="00A852FB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562"/>
        </w:tabs>
        <w:ind w:left="562" w:hanging="420"/>
      </w:pPr>
      <w:rPr>
        <w:rFonts w:hint="default" w:cs="Times New Roman"/>
      </w:rPr>
    </w:lvl>
    <w:lvl w:ilvl="4" w:tentative="0">
      <w:start w:val="1"/>
      <w:numFmt w:val="decimal"/>
      <w:lvlText w:val="（%5）"/>
      <w:lvlJc w:val="left"/>
      <w:pPr>
        <w:tabs>
          <w:tab w:val="left" w:pos="1260"/>
        </w:tabs>
        <w:ind w:left="1260" w:hanging="720"/>
      </w:pPr>
      <w:rPr>
        <w:rFonts w:hint="default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0EDD5D9B"/>
    <w:multiLevelType w:val="multilevel"/>
    <w:tmpl w:val="0EDD5D9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3115EC"/>
    <w:multiLevelType w:val="multilevel"/>
    <w:tmpl w:val="213115EC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rFonts w:hint="default" w:cs="Times New Roman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420" w:hanging="420"/>
      </w:pPr>
      <w:rPr>
        <w:rFonts w:hint="default" w:ascii="Times New Roman" w:hAnsi="Times New Roman" w:cs="Times New Roman"/>
        <w:b w:val="0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>
    <w:nsid w:val="30BC5F8F"/>
    <w:multiLevelType w:val="multilevel"/>
    <w:tmpl w:val="30BC5F8F"/>
    <w:lvl w:ilvl="0" w:tentative="0">
      <w:start w:val="1"/>
      <w:numFmt w:val="upperLetter"/>
      <w:lvlText w:val="%1．"/>
      <w:lvlJc w:val="left"/>
      <w:pPr>
        <w:ind w:left="845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31A533F8"/>
    <w:multiLevelType w:val="multilevel"/>
    <w:tmpl w:val="31A533F8"/>
    <w:lvl w:ilvl="0" w:tentative="0">
      <w:start w:val="1"/>
      <w:numFmt w:val="decimal"/>
      <w:lvlText w:val="%1."/>
      <w:lvlJc w:val="left"/>
      <w:pPr>
        <w:tabs>
          <w:tab w:val="left" w:pos="630"/>
        </w:tabs>
        <w:ind w:left="63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5">
    <w:nsid w:val="32A93AE4"/>
    <w:multiLevelType w:val="multilevel"/>
    <w:tmpl w:val="32A93AE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cs="Times New Roman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446C184F"/>
    <w:multiLevelType w:val="multilevel"/>
    <w:tmpl w:val="446C184F"/>
    <w:lvl w:ilvl="0" w:tentative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E8429C"/>
    <w:multiLevelType w:val="multilevel"/>
    <w:tmpl w:val="47E8429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3336"/>
    <w:rsid w:val="000E0C43"/>
    <w:rsid w:val="001305D7"/>
    <w:rsid w:val="00291BAF"/>
    <w:rsid w:val="00324645"/>
    <w:rsid w:val="00482111"/>
    <w:rsid w:val="00543336"/>
    <w:rsid w:val="005470E2"/>
    <w:rsid w:val="00626569"/>
    <w:rsid w:val="00791DDF"/>
    <w:rsid w:val="007F2FCB"/>
    <w:rsid w:val="00803226"/>
    <w:rsid w:val="009171D8"/>
    <w:rsid w:val="00A57F56"/>
    <w:rsid w:val="00DA3A6E"/>
    <w:rsid w:val="00E52C94"/>
    <w:rsid w:val="593E1B9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  <w:rPr>
      <w:rFonts w:ascii="等线" w:hAnsi="等线" w:eastAsia="等线"/>
      <w:szCs w:val="22"/>
    </w:rPr>
  </w:style>
  <w:style w:type="paragraph" w:customStyle="1" w:styleId="9">
    <w:name w:val="列出段落1"/>
    <w:basedOn w:val="1"/>
    <w:uiPriority w:val="0"/>
    <w:pPr>
      <w:ind w:firstLine="420" w:firstLineChars="200"/>
    </w:pPr>
    <w:rPr>
      <w:rFonts w:ascii="Calibri" w:hAnsi="Calibri" w:cs="Calib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536</Words>
  <Characters>3056</Characters>
  <Lines>25</Lines>
  <Paragraphs>7</Paragraphs>
  <ScaleCrop>false</ScaleCrop>
  <LinksUpToDate>false</LinksUpToDate>
  <CharactersWithSpaces>3585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2016-12-05T09:22:00Z</dcterms:created>
  <dc:creator>孙天昊</dc:creator>
  <cp:lastModifiedBy>Administrator</cp:lastModifiedBy>
  <dcterms:modified xsi:type="dcterms:W3CDTF">2016-12-09T06:05:59Z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