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D2DEE7">
      <w:pPr>
        <w:tabs>
          <w:tab w:val="left" w:pos="3092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1.1引言1949前后，</w:t>
      </w:r>
      <w:r>
        <w:rPr>
          <w:rFonts w:hint="eastAsia"/>
          <w:lang w:val="en-US" w:eastAsia="zh-CN"/>
        </w:rPr>
        <w:tab/>
      </w:r>
    </w:p>
    <w:p w14:paraId="750A9982">
      <w:pPr>
        <w:tabs>
          <w:tab w:val="left" w:pos="3092"/>
        </w:tabs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493010"/>
            <wp:effectExtent l="0" t="0" r="381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F4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</w:t>
      </w:r>
    </w:p>
    <w:p w14:paraId="21BA8E0B">
      <w:r>
        <w:drawing>
          <wp:inline distT="0" distB="0" distL="114300" distR="114300">
            <wp:extent cx="5271135" cy="2729865"/>
            <wp:effectExtent l="0" t="0" r="1206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9EB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</w:t>
      </w:r>
    </w:p>
    <w:p w14:paraId="4B4BB779">
      <w:r>
        <w:drawing>
          <wp:inline distT="0" distB="0" distL="114300" distR="114300">
            <wp:extent cx="5269230" cy="3100070"/>
            <wp:effectExtent l="0" t="0" r="127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0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9C072">
      <w:r>
        <w:drawing>
          <wp:inline distT="0" distB="0" distL="114300" distR="114300">
            <wp:extent cx="5266690" cy="402590"/>
            <wp:effectExtent l="0" t="0" r="381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331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1.4什么叫密码分析</w:t>
      </w:r>
    </w:p>
    <w:p w14:paraId="441CD78B">
      <w:r>
        <w:drawing>
          <wp:inline distT="0" distB="0" distL="114300" distR="114300">
            <wp:extent cx="5271135" cy="3284220"/>
            <wp:effectExtent l="0" t="0" r="12065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8E6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1.5密码体制安全性三个  </w:t>
      </w:r>
    </w:p>
    <w:p w14:paraId="13E76127">
      <w:r>
        <w:drawing>
          <wp:inline distT="0" distB="0" distL="114300" distR="114300">
            <wp:extent cx="5269865" cy="4692650"/>
            <wp:effectExtent l="0" t="0" r="63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69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68E99"/>
    <w:p w14:paraId="6E3078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</w:t>
      </w:r>
    </w:p>
    <w:p w14:paraId="283168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加法密码、乘法密码、放射密码</w:t>
      </w:r>
    </w:p>
    <w:p w14:paraId="3C320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2.2典型古典密码体制（两大类，单表多表，根本区分区分原则是什么也就是加密后是固定的还是不是固定的，因为什么特性才更安全）</w:t>
      </w:r>
    </w:p>
    <w:p w14:paraId="55494B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单表：凯撒，标准字头密码体制，</w:t>
      </w:r>
    </w:p>
    <w:p w14:paraId="20FA6D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多表：vigenere体制，Vernam（实际就是一个序列密码，一次一密完善保密性），hill</w:t>
      </w:r>
    </w:p>
    <w:p w14:paraId="5968C2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2.3多表密码统计分析，重合指数法估计密钥长度，确定每一位上面字母上的。。。Ppt更简单（掌握！）</w:t>
      </w:r>
    </w:p>
    <w:p w14:paraId="49D2D242">
      <w:pPr>
        <w:rPr>
          <w:rFonts w:hint="default"/>
          <w:lang w:val="en-US" w:eastAsia="zh-CN"/>
        </w:rPr>
      </w:pPr>
    </w:p>
    <w:p w14:paraId="3579CA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3.1熵，列出式子就行不需要给出结果</w:t>
      </w:r>
    </w:p>
    <w:p w14:paraId="41096F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密钥字母出现概率一般情况下满足均匀分布</w:t>
      </w:r>
    </w:p>
    <w:p w14:paraId="33BCE8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基本限制和理解n的含义</w:t>
      </w:r>
    </w:p>
    <w:p w14:paraId="6CE0DB7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4106545"/>
            <wp:effectExtent l="0" t="0" r="3810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10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FBD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3.5乘积密码体制，运算思想？（简单函数做多次迭代。。。）</w:t>
      </w:r>
    </w:p>
    <w:p w14:paraId="78BDD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3.6什么叫唯一解距离，怎么计算分析（了解）</w:t>
      </w:r>
    </w:p>
    <w:p w14:paraId="6861D472">
      <w:pPr>
        <w:rPr>
          <w:rFonts w:hint="eastAsia"/>
          <w:lang w:val="en-US" w:eastAsia="zh-CN"/>
        </w:rPr>
      </w:pPr>
    </w:p>
    <w:p w14:paraId="701DCF8C">
      <w:pPr>
        <w:rPr>
          <w:rFonts w:hint="eastAsia"/>
          <w:lang w:val="en-US" w:eastAsia="zh-CN"/>
        </w:rPr>
      </w:pPr>
    </w:p>
    <w:p w14:paraId="6B04608A">
      <w:r>
        <w:rPr>
          <w:rFonts w:hint="eastAsia"/>
          <w:lang w:val="en-US" w:eastAsia="zh-CN"/>
        </w:rPr>
        <w:t>4.1分组密码用了香农提出的两个设计原则（扩散和混淆）</w:t>
      </w:r>
      <w:r>
        <w:drawing>
          <wp:inline distT="0" distB="0" distL="114300" distR="114300">
            <wp:extent cx="5272405" cy="1156970"/>
            <wp:effectExtent l="0" t="0" r="10795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A102E">
      <w:r>
        <w:rPr>
          <w:rFonts w:hint="eastAsia"/>
          <w:lang w:val="en-US" w:eastAsia="zh-CN"/>
        </w:rPr>
        <w:t xml:space="preserve">4.2Feistel网络 </w:t>
      </w:r>
      <w:r>
        <w:drawing>
          <wp:inline distT="0" distB="0" distL="114300" distR="114300">
            <wp:extent cx="5271135" cy="3815080"/>
            <wp:effectExtent l="0" t="0" r="1206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57C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4.3des算法  e盒扩展（32b-》48位） s盒运算压缩位32b .。。</w:t>
      </w:r>
    </w:p>
    <w:p w14:paraId="4C1566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4.4双重des为什么会遭遇中途相遇攻击</w:t>
      </w:r>
    </w:p>
    <w:p w14:paraId="3A3F5F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三重des蜕变位单重des？</w:t>
      </w:r>
    </w:p>
    <w:p w14:paraId="1136A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多项式表示，倍乘运算规则xtime（）</w:t>
      </w:r>
    </w:p>
    <w:p w14:paraId="275783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4.5字节代替变化（利用s盒） 行移位变换（0行不变，1行移位1个字节。。。）</w:t>
      </w:r>
    </w:p>
    <w:p w14:paraId="5157D6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4.6分组密码工作模式，每种（4种）工作模式的特点，优缺点，哪两种可做完整性认证</w:t>
      </w:r>
    </w:p>
    <w:p w14:paraId="54F6FDBF">
      <w:pPr>
        <w:rPr>
          <w:rFonts w:hint="eastAsia"/>
          <w:lang w:val="en-US" w:eastAsia="zh-CN"/>
        </w:rPr>
      </w:pPr>
    </w:p>
    <w:p w14:paraId="7B14BC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5.1两种rsa，elgamal公钥密码体制怎么选参数，怎么用参数做加密解密</w:t>
      </w:r>
    </w:p>
    <w:p w14:paraId="01279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公钥算私钥，明文做加密，密文做解密</w:t>
      </w:r>
    </w:p>
    <w:p w14:paraId="19C199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（maybe第七章）如何用rsa，elgamal公钥密码体制来完成一个签名和签名验证的过程，比如rsa乘法逆次运算（用私钥去签名，公钥是验证签名时用）。。。。运算规则，什么时候用公钥私钥</w:t>
      </w:r>
    </w:p>
    <w:p w14:paraId="04948ED3">
      <w:pPr>
        <w:rPr>
          <w:rFonts w:hint="eastAsia"/>
          <w:lang w:val="en-US" w:eastAsia="zh-CN"/>
        </w:rPr>
      </w:pPr>
    </w:p>
    <w:p w14:paraId="050055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6序列密码和移位寄存器</w:t>
      </w:r>
    </w:p>
    <w:p w14:paraId="522FF7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如何用线性反馈移位寄存器生成密码序列，已知联系多项式，如何根据联系多项式画出逻辑框图，写出递推式，可否推出后续输出</w:t>
      </w:r>
    </w:p>
    <w:p w14:paraId="7AC4CF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Bmi算法针对输出序列如何去生成本源多项式</w:t>
      </w:r>
    </w:p>
    <w:p w14:paraId="4A36B269">
      <w:pPr>
        <w:rPr>
          <w:rFonts w:hint="eastAsia"/>
          <w:lang w:val="en-US" w:eastAsia="zh-CN"/>
        </w:rPr>
      </w:pPr>
    </w:p>
    <w:p w14:paraId="64D4DA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8哈希函数的作用（压缩）单向函数，碰撞的概念</w:t>
      </w:r>
    </w:p>
    <w:p w14:paraId="56AF0866">
      <w:r>
        <w:drawing>
          <wp:inline distT="0" distB="0" distL="114300" distR="114300">
            <wp:extent cx="5266055" cy="3035935"/>
            <wp:effectExtent l="0" t="0" r="4445" b="1206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3EAE">
      <w:r>
        <w:rPr>
          <w:rFonts w:hint="eastAsia"/>
          <w:lang w:val="en-US" w:eastAsia="zh-CN"/>
        </w:rPr>
        <w:t>如何构造哈希函数（利用分组密码？）如cbc、cfb</w:t>
      </w:r>
      <w:bookmarkStart w:id="0" w:name="_GoBack"/>
      <w:r>
        <w:drawing>
          <wp:inline distT="0" distB="0" distL="114300" distR="114300">
            <wp:extent cx="5267960" cy="96520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D3D0B61"/>
    <w:p w14:paraId="47A04E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9密钥管理和身份验证</w:t>
      </w:r>
    </w:p>
    <w:p w14:paraId="0C0D6D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设计一个安全方案，需要从哪些方面理解，如怎么管理密钥，怎么做加密，传输中如何发现数据不被篡改即完整性保护，验证发送方身份识别等系统性考量</w:t>
      </w:r>
    </w:p>
    <w:p w14:paraId="6970E8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密钥分配和协商的过程</w:t>
      </w:r>
      <w:r>
        <w:drawing>
          <wp:inline distT="0" distB="0" distL="114300" distR="114300">
            <wp:extent cx="5271135" cy="640715"/>
            <wp:effectExtent l="0" t="0" r="12065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所以引入数字签名</w:t>
      </w:r>
    </w:p>
    <w:p w14:paraId="002F04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如何做秘密分享和重建，分配份额，需要什么参数，分配给每个人是什么信息</w:t>
      </w:r>
    </w:p>
    <w:p w14:paraId="567FA2D3">
      <w:r>
        <w:drawing>
          <wp:inline distT="0" distB="0" distL="114300" distR="114300">
            <wp:extent cx="5266055" cy="913130"/>
            <wp:effectExtent l="0" t="0" r="4445" b="12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1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61FF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身份识别的过程（零知识证明，三/四个步骤。。承诺挑战响应验证）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6C48E6"/>
    <w:rsid w:val="366C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56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2025-04-24T02:34:00Z</dcterms:created>
  <dc:creator>fffanun</dc:creator>
  <cp:lastModifiedBy>fffanun</cp:lastModifiedBy>
  <dcterms:modified xsi:type="dcterms:W3CDTF">2025-04-24T03:31:02Z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2889C19AEB374D079C59DE5F9AE97DA3_11</vt:lpwstr>
  </property>
  <property fmtid="{D5CDD505-2E9C-101B-9397-08002B2CF9AE}" pid="4" name="KSOTemplateDocerSaveRecord">
    <vt:lpwstr>eyJoZGlkIjoiOTViOGQ5MjI1NjQwMzJjODkwODJjNWFmNGYxNjg1ZDUiLCJ1c2VySWQiOiIxMDQ4NzIzNTIzIn0=</vt:lpwstr>
  </property>
</Properties>
</file>