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9F54C" w14:textId="17AFB026" w:rsidR="009969C8" w:rsidRDefault="00ED2172">
      <w:pPr>
        <w:rPr>
          <w:lang w:val="en-GB"/>
        </w:rPr>
      </w:pPr>
      <w:r>
        <w:rPr>
          <w:lang w:val="en-GB"/>
        </w:rPr>
        <w:t>To:</w:t>
      </w:r>
      <w:r w:rsidR="00846523">
        <w:rPr>
          <w:lang w:val="en-GB"/>
        </w:rPr>
        <w:t xml:space="preserve"> </w:t>
      </w:r>
      <w:proofErr w:type="gramStart"/>
      <w:r w:rsidR="00EE08F5">
        <w:rPr>
          <w:lang w:val="en-GB"/>
        </w:rPr>
        <w:t>Jan</w:t>
      </w:r>
      <w:r w:rsidR="000B47F9">
        <w:rPr>
          <w:lang w:val="en-GB"/>
        </w:rPr>
        <w:t>e</w:t>
      </w:r>
      <w:r w:rsidR="00EE08F5">
        <w:rPr>
          <w:lang w:val="en-GB"/>
        </w:rPr>
        <w:t>t(</w:t>
      </w:r>
      <w:proofErr w:type="gramEnd"/>
      <w:r w:rsidR="00EE08F5">
        <w:rPr>
          <w:lang w:val="en-GB"/>
        </w:rPr>
        <w:t>Phone Now)</w:t>
      </w:r>
    </w:p>
    <w:p w14:paraId="69B20C14" w14:textId="75525B26" w:rsidR="00ED2172" w:rsidRDefault="00ED2172">
      <w:pPr>
        <w:rPr>
          <w:lang w:val="en-GB"/>
        </w:rPr>
      </w:pPr>
      <w:r>
        <w:rPr>
          <w:lang w:val="en-GB"/>
        </w:rPr>
        <w:t>Re:</w:t>
      </w:r>
      <w:r w:rsidR="00EE08F5">
        <w:rPr>
          <w:lang w:val="en-GB"/>
        </w:rPr>
        <w:t xml:space="preserve"> </w:t>
      </w:r>
      <w:r>
        <w:rPr>
          <w:lang w:val="en-GB"/>
        </w:rPr>
        <w:t xml:space="preserve">Phone now </w:t>
      </w:r>
      <w:r w:rsidR="000B47F9">
        <w:rPr>
          <w:lang w:val="en-GB"/>
        </w:rPr>
        <w:t>Retention</w:t>
      </w:r>
      <w:r>
        <w:rPr>
          <w:lang w:val="en-GB"/>
        </w:rPr>
        <w:t xml:space="preserve"> Dashboard information</w:t>
      </w:r>
    </w:p>
    <w:p w14:paraId="543DA0F6" w14:textId="77777777" w:rsidR="00334FF6" w:rsidRDefault="00334FF6">
      <w:pPr>
        <w:rPr>
          <w:lang w:val="en-GB"/>
        </w:rPr>
      </w:pPr>
    </w:p>
    <w:p w14:paraId="7F0AA4AA" w14:textId="3DFD3D59" w:rsidR="00ED2172" w:rsidRDefault="00EE08F5">
      <w:pPr>
        <w:rPr>
          <w:lang w:val="en-GB"/>
        </w:rPr>
      </w:pPr>
      <w:r>
        <w:rPr>
          <w:lang w:val="en-GB"/>
        </w:rPr>
        <w:t>Hi Janet,</w:t>
      </w:r>
    </w:p>
    <w:p w14:paraId="22CA3C8D" w14:textId="323C51EE" w:rsidR="00ED2172" w:rsidRDefault="00F35253">
      <w:pPr>
        <w:rPr>
          <w:lang w:val="en-GB"/>
        </w:rPr>
      </w:pPr>
      <w:r>
        <w:rPr>
          <w:lang w:val="en-GB"/>
        </w:rPr>
        <w:t xml:space="preserve">The input you sent earlier proved to be useful. </w:t>
      </w:r>
      <w:r w:rsidR="005366B4">
        <w:t>The dashboard created using them contains two pages. The home page contains customers’ demographic as well as their account information. The service page contains information on the services they patronize. The home page can be filtered based on churn. Clicking various charts and cards also serves as a filter. The service page on the other hand contains three filters. The churn filter is located on the left header while the remaining can be displayed by clicking the PWC logo. This then brings up the total charge filter as well as the payment method filter.</w:t>
      </w:r>
    </w:p>
    <w:p w14:paraId="1DE06DBA" w14:textId="2E8639DB" w:rsidR="00334FF6" w:rsidRDefault="00334FF6">
      <w:pPr>
        <w:rPr>
          <w:lang w:val="en-GB"/>
        </w:rPr>
      </w:pPr>
      <w:r>
        <w:rPr>
          <w:lang w:val="en-GB"/>
        </w:rPr>
        <w:t>Looking at the data sent to us, here is a summary of the analysis</w:t>
      </w:r>
    </w:p>
    <w:tbl>
      <w:tblPr>
        <w:tblStyle w:val="TableGrid"/>
        <w:tblW w:w="0" w:type="auto"/>
        <w:tblLook w:val="04A0" w:firstRow="1" w:lastRow="0" w:firstColumn="1" w:lastColumn="0" w:noHBand="0" w:noVBand="1"/>
      </w:tblPr>
      <w:tblGrid>
        <w:gridCol w:w="1502"/>
        <w:gridCol w:w="1502"/>
        <w:gridCol w:w="1503"/>
        <w:gridCol w:w="1503"/>
      </w:tblGrid>
      <w:tr w:rsidR="00A90D1B" w14:paraId="33E75062" w14:textId="01A7DD46" w:rsidTr="00225D60">
        <w:tc>
          <w:tcPr>
            <w:tcW w:w="1502" w:type="dxa"/>
          </w:tcPr>
          <w:p w14:paraId="6A501EBE" w14:textId="77777777" w:rsidR="00A90D1B" w:rsidRDefault="00A90D1B">
            <w:pPr>
              <w:rPr>
                <w:lang w:val="en-GB"/>
              </w:rPr>
            </w:pPr>
          </w:p>
        </w:tc>
        <w:tc>
          <w:tcPr>
            <w:tcW w:w="1502" w:type="dxa"/>
          </w:tcPr>
          <w:p w14:paraId="1EB85111" w14:textId="7D922AD5" w:rsidR="00A90D1B" w:rsidRPr="00F35253" w:rsidRDefault="00A90D1B">
            <w:pPr>
              <w:rPr>
                <w:b/>
                <w:bCs/>
                <w:lang w:val="en-GB"/>
              </w:rPr>
            </w:pPr>
            <w:r w:rsidRPr="00F35253">
              <w:rPr>
                <w:b/>
                <w:bCs/>
                <w:lang w:val="en-GB"/>
              </w:rPr>
              <w:t>Total Customers</w:t>
            </w:r>
          </w:p>
        </w:tc>
        <w:tc>
          <w:tcPr>
            <w:tcW w:w="1503" w:type="dxa"/>
          </w:tcPr>
          <w:p w14:paraId="3FA33169" w14:textId="61B41829" w:rsidR="00A90D1B" w:rsidRPr="00F35253" w:rsidRDefault="00F35253">
            <w:pPr>
              <w:rPr>
                <w:b/>
                <w:bCs/>
                <w:lang w:val="en-GB"/>
              </w:rPr>
            </w:pPr>
            <w:r w:rsidRPr="00F35253">
              <w:rPr>
                <w:b/>
                <w:bCs/>
                <w:lang w:val="en-GB"/>
              </w:rPr>
              <w:t>Female</w:t>
            </w:r>
          </w:p>
        </w:tc>
        <w:tc>
          <w:tcPr>
            <w:tcW w:w="1503" w:type="dxa"/>
          </w:tcPr>
          <w:p w14:paraId="72AB624E" w14:textId="550FD60D" w:rsidR="00A90D1B" w:rsidRPr="00F35253" w:rsidRDefault="00A90D1B">
            <w:pPr>
              <w:rPr>
                <w:b/>
                <w:bCs/>
                <w:lang w:val="en-GB"/>
              </w:rPr>
            </w:pPr>
            <w:r w:rsidRPr="00F35253">
              <w:rPr>
                <w:b/>
                <w:bCs/>
                <w:lang w:val="en-GB"/>
              </w:rPr>
              <w:t>Males</w:t>
            </w:r>
          </w:p>
        </w:tc>
      </w:tr>
      <w:tr w:rsidR="00A90D1B" w14:paraId="34C550E2" w14:textId="11A39EFB" w:rsidTr="00225D60">
        <w:tc>
          <w:tcPr>
            <w:tcW w:w="1502" w:type="dxa"/>
          </w:tcPr>
          <w:p w14:paraId="4C0397CB" w14:textId="3945E108" w:rsidR="00A90D1B" w:rsidRPr="00F35253" w:rsidRDefault="00A90D1B">
            <w:pPr>
              <w:rPr>
                <w:b/>
                <w:bCs/>
                <w:lang w:val="en-GB"/>
              </w:rPr>
            </w:pPr>
            <w:r w:rsidRPr="00F35253">
              <w:rPr>
                <w:b/>
                <w:bCs/>
                <w:lang w:val="en-GB"/>
              </w:rPr>
              <w:t>Overall Total</w:t>
            </w:r>
          </w:p>
        </w:tc>
        <w:tc>
          <w:tcPr>
            <w:tcW w:w="1502" w:type="dxa"/>
          </w:tcPr>
          <w:p w14:paraId="40E31891" w14:textId="4AF1869C" w:rsidR="00A90D1B" w:rsidRDefault="00A90D1B">
            <w:pPr>
              <w:rPr>
                <w:lang w:val="en-GB"/>
              </w:rPr>
            </w:pPr>
            <w:r>
              <w:rPr>
                <w:lang w:val="en-GB"/>
              </w:rPr>
              <w:t>7043</w:t>
            </w:r>
          </w:p>
        </w:tc>
        <w:tc>
          <w:tcPr>
            <w:tcW w:w="1503" w:type="dxa"/>
          </w:tcPr>
          <w:p w14:paraId="0ECE88D6" w14:textId="29402540" w:rsidR="00A90D1B" w:rsidRDefault="00A90D1B">
            <w:pPr>
              <w:rPr>
                <w:lang w:val="en-GB"/>
              </w:rPr>
            </w:pPr>
            <w:r>
              <w:rPr>
                <w:lang w:val="en-GB"/>
              </w:rPr>
              <w:t>3555</w:t>
            </w:r>
          </w:p>
        </w:tc>
        <w:tc>
          <w:tcPr>
            <w:tcW w:w="1503" w:type="dxa"/>
          </w:tcPr>
          <w:p w14:paraId="24643EAE" w14:textId="531CAFC8" w:rsidR="00A90D1B" w:rsidRDefault="00A90D1B">
            <w:pPr>
              <w:rPr>
                <w:lang w:val="en-GB"/>
              </w:rPr>
            </w:pPr>
            <w:r>
              <w:rPr>
                <w:lang w:val="en-GB"/>
              </w:rPr>
              <w:t>3488</w:t>
            </w:r>
          </w:p>
        </w:tc>
      </w:tr>
      <w:tr w:rsidR="00A90D1B" w14:paraId="69180771" w14:textId="1659E8AA" w:rsidTr="00225D60">
        <w:tc>
          <w:tcPr>
            <w:tcW w:w="1502" w:type="dxa"/>
          </w:tcPr>
          <w:p w14:paraId="01AD6792" w14:textId="4FAA4040" w:rsidR="00A90D1B" w:rsidRPr="00F35253" w:rsidRDefault="00A90D1B">
            <w:pPr>
              <w:rPr>
                <w:b/>
                <w:bCs/>
                <w:lang w:val="en-GB"/>
              </w:rPr>
            </w:pPr>
            <w:r w:rsidRPr="00F35253">
              <w:rPr>
                <w:b/>
                <w:bCs/>
                <w:lang w:val="en-GB"/>
              </w:rPr>
              <w:t>churned</w:t>
            </w:r>
          </w:p>
        </w:tc>
        <w:tc>
          <w:tcPr>
            <w:tcW w:w="1502" w:type="dxa"/>
          </w:tcPr>
          <w:p w14:paraId="746B0D4C" w14:textId="437B7F52" w:rsidR="00A90D1B" w:rsidRDefault="00A90D1B">
            <w:pPr>
              <w:rPr>
                <w:lang w:val="en-GB"/>
              </w:rPr>
            </w:pPr>
            <w:r>
              <w:rPr>
                <w:lang w:val="en-GB"/>
              </w:rPr>
              <w:t>1869</w:t>
            </w:r>
          </w:p>
        </w:tc>
        <w:tc>
          <w:tcPr>
            <w:tcW w:w="1503" w:type="dxa"/>
          </w:tcPr>
          <w:p w14:paraId="5FFE56A7" w14:textId="5477F5A8" w:rsidR="00A90D1B" w:rsidRDefault="00A90D1B">
            <w:pPr>
              <w:rPr>
                <w:lang w:val="en-GB"/>
              </w:rPr>
            </w:pPr>
            <w:r>
              <w:rPr>
                <w:lang w:val="en-GB"/>
              </w:rPr>
              <w:t>939</w:t>
            </w:r>
          </w:p>
        </w:tc>
        <w:tc>
          <w:tcPr>
            <w:tcW w:w="1503" w:type="dxa"/>
          </w:tcPr>
          <w:p w14:paraId="3B4F37AF" w14:textId="783A6237" w:rsidR="00A90D1B" w:rsidRDefault="00A90D1B">
            <w:pPr>
              <w:rPr>
                <w:lang w:val="en-GB"/>
              </w:rPr>
            </w:pPr>
            <w:r>
              <w:rPr>
                <w:lang w:val="en-GB"/>
              </w:rPr>
              <w:t>930</w:t>
            </w:r>
          </w:p>
        </w:tc>
      </w:tr>
      <w:tr w:rsidR="00A90D1B" w14:paraId="1E283779" w14:textId="602A3FBE" w:rsidTr="00225D60">
        <w:tc>
          <w:tcPr>
            <w:tcW w:w="1502" w:type="dxa"/>
          </w:tcPr>
          <w:p w14:paraId="586B366F" w14:textId="73D04A39" w:rsidR="00A90D1B" w:rsidRPr="00F35253" w:rsidRDefault="00A90D1B">
            <w:pPr>
              <w:rPr>
                <w:b/>
                <w:bCs/>
                <w:lang w:val="en-GB"/>
              </w:rPr>
            </w:pPr>
            <w:r w:rsidRPr="00F35253">
              <w:rPr>
                <w:b/>
                <w:bCs/>
                <w:lang w:val="en-GB"/>
              </w:rPr>
              <w:t>Retained</w:t>
            </w:r>
          </w:p>
        </w:tc>
        <w:tc>
          <w:tcPr>
            <w:tcW w:w="1502" w:type="dxa"/>
          </w:tcPr>
          <w:p w14:paraId="2414167E" w14:textId="511DF4A2" w:rsidR="00A90D1B" w:rsidRDefault="00A90D1B">
            <w:pPr>
              <w:rPr>
                <w:lang w:val="en-GB"/>
              </w:rPr>
            </w:pPr>
            <w:r>
              <w:rPr>
                <w:lang w:val="en-GB"/>
              </w:rPr>
              <w:t>5174</w:t>
            </w:r>
          </w:p>
        </w:tc>
        <w:tc>
          <w:tcPr>
            <w:tcW w:w="1503" w:type="dxa"/>
          </w:tcPr>
          <w:p w14:paraId="2605347D" w14:textId="6D8FBF18" w:rsidR="00A90D1B" w:rsidRDefault="00A90D1B">
            <w:pPr>
              <w:rPr>
                <w:lang w:val="en-GB"/>
              </w:rPr>
            </w:pPr>
            <w:r>
              <w:rPr>
                <w:lang w:val="en-GB"/>
              </w:rPr>
              <w:t>2549</w:t>
            </w:r>
          </w:p>
        </w:tc>
        <w:tc>
          <w:tcPr>
            <w:tcW w:w="1503" w:type="dxa"/>
          </w:tcPr>
          <w:p w14:paraId="30BB57E8" w14:textId="25AD3898" w:rsidR="00A90D1B" w:rsidRDefault="00A90D1B">
            <w:pPr>
              <w:rPr>
                <w:lang w:val="en-GB"/>
              </w:rPr>
            </w:pPr>
            <w:r>
              <w:rPr>
                <w:lang w:val="en-GB"/>
              </w:rPr>
              <w:t>2625</w:t>
            </w:r>
          </w:p>
        </w:tc>
      </w:tr>
      <w:tr w:rsidR="00A90D1B" w14:paraId="0AADBE06" w14:textId="59FF2269" w:rsidTr="00225D60">
        <w:tc>
          <w:tcPr>
            <w:tcW w:w="1502" w:type="dxa"/>
          </w:tcPr>
          <w:p w14:paraId="4B690FE5" w14:textId="1CFD9820" w:rsidR="00A90D1B" w:rsidRPr="00F35253" w:rsidRDefault="00A90D1B">
            <w:pPr>
              <w:rPr>
                <w:b/>
                <w:bCs/>
                <w:lang w:val="en-GB"/>
              </w:rPr>
            </w:pPr>
            <w:r w:rsidRPr="00F35253">
              <w:rPr>
                <w:b/>
                <w:bCs/>
                <w:lang w:val="en-GB"/>
              </w:rPr>
              <w:t>(%) of churned</w:t>
            </w:r>
          </w:p>
        </w:tc>
        <w:tc>
          <w:tcPr>
            <w:tcW w:w="1502" w:type="dxa"/>
          </w:tcPr>
          <w:p w14:paraId="189392F2" w14:textId="315EB903" w:rsidR="00A90D1B" w:rsidRDefault="00A90D1B">
            <w:pPr>
              <w:rPr>
                <w:lang w:val="en-GB"/>
              </w:rPr>
            </w:pPr>
            <w:r>
              <w:rPr>
                <w:lang w:val="en-GB"/>
              </w:rPr>
              <w:t>27%</w:t>
            </w:r>
          </w:p>
        </w:tc>
        <w:tc>
          <w:tcPr>
            <w:tcW w:w="1503" w:type="dxa"/>
          </w:tcPr>
          <w:p w14:paraId="5CFF33D2" w14:textId="159B8D6F" w:rsidR="00A90D1B" w:rsidRDefault="00C57986">
            <w:pPr>
              <w:rPr>
                <w:lang w:val="en-GB"/>
              </w:rPr>
            </w:pPr>
            <w:r>
              <w:rPr>
                <w:lang w:val="en-GB"/>
              </w:rPr>
              <w:t>50.2%</w:t>
            </w:r>
          </w:p>
        </w:tc>
        <w:tc>
          <w:tcPr>
            <w:tcW w:w="1503" w:type="dxa"/>
          </w:tcPr>
          <w:p w14:paraId="4573E890" w14:textId="0CF4008C" w:rsidR="00A90D1B" w:rsidRDefault="00C57986">
            <w:pPr>
              <w:rPr>
                <w:lang w:val="en-GB"/>
              </w:rPr>
            </w:pPr>
            <w:r>
              <w:rPr>
                <w:lang w:val="en-GB"/>
              </w:rPr>
              <w:t>49.8%</w:t>
            </w:r>
          </w:p>
        </w:tc>
      </w:tr>
    </w:tbl>
    <w:p w14:paraId="6E6657A1" w14:textId="291FCCDD" w:rsidR="00334FF6" w:rsidRDefault="00334FF6">
      <w:pPr>
        <w:rPr>
          <w:lang w:val="en-GB"/>
        </w:rPr>
      </w:pPr>
    </w:p>
    <w:p w14:paraId="44030A3C" w14:textId="29F92153" w:rsidR="000F264C" w:rsidRDefault="000F264C">
      <w:pPr>
        <w:rPr>
          <w:lang w:val="en-GB"/>
        </w:rPr>
      </w:pPr>
      <w:r>
        <w:rPr>
          <w:lang w:val="en-GB"/>
        </w:rPr>
        <w:t xml:space="preserve">Some observations noted </w:t>
      </w:r>
      <w:r w:rsidR="002A666E">
        <w:rPr>
          <w:lang w:val="en-GB"/>
        </w:rPr>
        <w:t>from churned customers include</w:t>
      </w:r>
      <w:r w:rsidR="00620EEC">
        <w:rPr>
          <w:lang w:val="en-GB"/>
        </w:rPr>
        <w:t>:</w:t>
      </w:r>
    </w:p>
    <w:p w14:paraId="558039E1" w14:textId="1C5AED30" w:rsidR="002A666E" w:rsidRDefault="002A666E">
      <w:pPr>
        <w:rPr>
          <w:lang w:val="en-GB"/>
        </w:rPr>
      </w:pPr>
      <w:r>
        <w:rPr>
          <w:lang w:val="en-GB"/>
        </w:rPr>
        <w:t xml:space="preserve">A high number of </w:t>
      </w:r>
      <w:r w:rsidR="00203B9A">
        <w:rPr>
          <w:lang w:val="en-GB"/>
        </w:rPr>
        <w:t>churned customers</w:t>
      </w:r>
      <w:r>
        <w:rPr>
          <w:lang w:val="en-GB"/>
        </w:rPr>
        <w:t xml:space="preserve"> are on the </w:t>
      </w:r>
      <w:r w:rsidR="00A119FA" w:rsidRPr="00E05024">
        <w:rPr>
          <w:b/>
          <w:bCs/>
          <w:lang w:val="en-GB"/>
        </w:rPr>
        <w:t>month-to-month</w:t>
      </w:r>
      <w:r>
        <w:rPr>
          <w:lang w:val="en-GB"/>
        </w:rPr>
        <w:t xml:space="preserve"> contract. This is approximately </w:t>
      </w:r>
      <w:r w:rsidRPr="002A21CD">
        <w:rPr>
          <w:b/>
          <w:bCs/>
          <w:lang w:val="en-GB"/>
        </w:rPr>
        <w:t>1.7k</w:t>
      </w:r>
      <w:r w:rsidR="002A21CD">
        <w:rPr>
          <w:lang w:val="en-GB"/>
        </w:rPr>
        <w:t xml:space="preserve"> of churned customers</w:t>
      </w:r>
      <w:r>
        <w:rPr>
          <w:lang w:val="en-GB"/>
        </w:rPr>
        <w:t>.</w:t>
      </w:r>
      <w:r w:rsidR="00203B9A">
        <w:rPr>
          <w:lang w:val="en-GB"/>
        </w:rPr>
        <w:t xml:space="preserve"> Irrespective of services used, this has shown to be the most patronized contract. Although, for all customers, this is the preferred contract </w:t>
      </w:r>
    </w:p>
    <w:p w14:paraId="3A8F245E" w14:textId="6E420025" w:rsidR="002A666E" w:rsidRDefault="002A666E">
      <w:pPr>
        <w:rPr>
          <w:lang w:val="en-GB"/>
        </w:rPr>
      </w:pPr>
      <w:r>
        <w:rPr>
          <w:lang w:val="en-GB"/>
        </w:rPr>
        <w:t xml:space="preserve">Looking at the </w:t>
      </w:r>
      <w:r w:rsidRPr="00E05024">
        <w:rPr>
          <w:b/>
          <w:bCs/>
          <w:lang w:val="en-GB"/>
        </w:rPr>
        <w:t>monthly charges</w:t>
      </w:r>
      <w:r>
        <w:rPr>
          <w:lang w:val="en-GB"/>
        </w:rPr>
        <w:t xml:space="preserve"> A high </w:t>
      </w:r>
      <w:r w:rsidR="00490F63">
        <w:rPr>
          <w:lang w:val="en-GB"/>
        </w:rPr>
        <w:t>number (</w:t>
      </w:r>
      <w:r w:rsidR="00946107" w:rsidRPr="00E05024">
        <w:rPr>
          <w:b/>
          <w:bCs/>
          <w:lang w:val="en-GB"/>
        </w:rPr>
        <w:t>1</w:t>
      </w:r>
      <w:r w:rsidR="00477662" w:rsidRPr="00E05024">
        <w:rPr>
          <w:b/>
          <w:bCs/>
          <w:lang w:val="en-GB"/>
        </w:rPr>
        <w:t>290</w:t>
      </w:r>
      <w:r w:rsidR="00946107">
        <w:rPr>
          <w:lang w:val="en-GB"/>
        </w:rPr>
        <w:t>)</w:t>
      </w:r>
      <w:r>
        <w:rPr>
          <w:lang w:val="en-GB"/>
        </w:rPr>
        <w:t xml:space="preserve"> of th</w:t>
      </w:r>
      <w:r w:rsidR="00946107">
        <w:rPr>
          <w:lang w:val="en-GB"/>
        </w:rPr>
        <w:t>ose</w:t>
      </w:r>
      <w:r>
        <w:rPr>
          <w:lang w:val="en-GB"/>
        </w:rPr>
        <w:t xml:space="preserve"> </w:t>
      </w:r>
      <w:r w:rsidR="00A119FA">
        <w:rPr>
          <w:lang w:val="en-GB"/>
        </w:rPr>
        <w:t xml:space="preserve">who churned pay a charge between </w:t>
      </w:r>
      <w:r w:rsidR="00A119FA" w:rsidRPr="00E05024">
        <w:rPr>
          <w:b/>
          <w:bCs/>
          <w:lang w:val="en-GB"/>
        </w:rPr>
        <w:t>$68</w:t>
      </w:r>
      <w:r w:rsidR="00A119FA">
        <w:rPr>
          <w:lang w:val="en-GB"/>
        </w:rPr>
        <w:t xml:space="preserve"> and </w:t>
      </w:r>
      <w:r w:rsidR="00A119FA" w:rsidRPr="00E05024">
        <w:rPr>
          <w:b/>
          <w:bCs/>
          <w:lang w:val="en-GB"/>
        </w:rPr>
        <w:t>$</w:t>
      </w:r>
      <w:r w:rsidR="00490F63" w:rsidRPr="00E05024">
        <w:rPr>
          <w:b/>
          <w:bCs/>
          <w:lang w:val="en-GB"/>
        </w:rPr>
        <w:t>10</w:t>
      </w:r>
      <w:r w:rsidR="00E05024" w:rsidRPr="00E05024">
        <w:rPr>
          <w:b/>
          <w:bCs/>
          <w:lang w:val="en-GB"/>
        </w:rPr>
        <w:t>4</w:t>
      </w:r>
      <w:r w:rsidR="00490F63" w:rsidRPr="00E05024">
        <w:rPr>
          <w:b/>
          <w:bCs/>
          <w:lang w:val="en-GB"/>
        </w:rPr>
        <w:t>.</w:t>
      </w:r>
      <w:r w:rsidR="00741CBE">
        <w:rPr>
          <w:lang w:val="en-GB"/>
        </w:rPr>
        <w:t xml:space="preserve"> When looked at those who did not churn, they </w:t>
      </w:r>
      <w:r w:rsidR="0079153A">
        <w:rPr>
          <w:lang w:val="en-GB"/>
        </w:rPr>
        <w:t xml:space="preserve">can be seen </w:t>
      </w:r>
      <w:r w:rsidR="00741CBE">
        <w:rPr>
          <w:lang w:val="en-GB"/>
        </w:rPr>
        <w:t xml:space="preserve">to be clustered between </w:t>
      </w:r>
      <w:r w:rsidR="0079153A">
        <w:rPr>
          <w:lang w:val="en-GB"/>
        </w:rPr>
        <w:t>a monthly charge of $16 and $24</w:t>
      </w:r>
      <w:r w:rsidR="00946107">
        <w:rPr>
          <w:lang w:val="en-GB"/>
        </w:rPr>
        <w:t xml:space="preserve">. </w:t>
      </w:r>
      <w:r w:rsidR="009D4097">
        <w:rPr>
          <w:lang w:val="en-GB"/>
        </w:rPr>
        <w:t>Out of those who churned based on this,</w:t>
      </w:r>
      <w:r w:rsidR="000078F7">
        <w:rPr>
          <w:lang w:val="en-GB"/>
        </w:rPr>
        <w:t xml:space="preserve"> </w:t>
      </w:r>
      <w:r w:rsidR="008E63D7">
        <w:rPr>
          <w:lang w:val="en-GB"/>
        </w:rPr>
        <w:t>most own fibre optics as well as multiple lines</w:t>
      </w:r>
      <w:r w:rsidR="00490F63">
        <w:rPr>
          <w:lang w:val="en-GB"/>
        </w:rPr>
        <w:t>.</w:t>
      </w:r>
    </w:p>
    <w:p w14:paraId="750C851F" w14:textId="681D352A" w:rsidR="00C57986" w:rsidRDefault="00C57986">
      <w:pPr>
        <w:rPr>
          <w:lang w:val="en-GB"/>
        </w:rPr>
      </w:pPr>
      <w:r>
        <w:rPr>
          <w:lang w:val="en-GB"/>
        </w:rPr>
        <w:t xml:space="preserve">There is a huge relationship between the </w:t>
      </w:r>
      <w:r w:rsidRPr="002D0C62">
        <w:rPr>
          <w:b/>
          <w:bCs/>
          <w:lang w:val="en-GB"/>
        </w:rPr>
        <w:t xml:space="preserve">payment </w:t>
      </w:r>
      <w:r w:rsidR="00BC4328" w:rsidRPr="002D0C62">
        <w:rPr>
          <w:b/>
          <w:bCs/>
          <w:lang w:val="en-GB"/>
        </w:rPr>
        <w:t>method</w:t>
      </w:r>
      <w:r w:rsidR="00BC4328">
        <w:rPr>
          <w:b/>
          <w:bCs/>
          <w:lang w:val="en-GB"/>
        </w:rPr>
        <w:t xml:space="preserve"> (1071)</w:t>
      </w:r>
      <w:r>
        <w:rPr>
          <w:lang w:val="en-GB"/>
        </w:rPr>
        <w:t xml:space="preserve"> and </w:t>
      </w:r>
      <w:r w:rsidRPr="002D0C62">
        <w:rPr>
          <w:b/>
          <w:bCs/>
          <w:lang w:val="en-GB"/>
        </w:rPr>
        <w:t>paperless billing</w:t>
      </w:r>
      <w:r>
        <w:rPr>
          <w:lang w:val="en-GB"/>
        </w:rPr>
        <w:t>.</w:t>
      </w:r>
      <w:r w:rsidR="00BF2CA1" w:rsidRPr="002D0C62">
        <w:rPr>
          <w:b/>
          <w:bCs/>
          <w:lang w:val="en-GB"/>
        </w:rPr>
        <w:t>1.1k</w:t>
      </w:r>
      <w:r w:rsidR="00BF2CA1">
        <w:rPr>
          <w:lang w:val="en-GB"/>
        </w:rPr>
        <w:t xml:space="preserve"> of churned customers make use of the electronic </w:t>
      </w:r>
      <w:r w:rsidR="00E8760B">
        <w:rPr>
          <w:lang w:val="en-GB"/>
        </w:rPr>
        <w:t xml:space="preserve">check. This is a difference of </w:t>
      </w:r>
      <w:r w:rsidR="00740F8B">
        <w:rPr>
          <w:lang w:val="en-GB"/>
        </w:rPr>
        <w:t xml:space="preserve"> </w:t>
      </w:r>
      <w:r w:rsidR="00E8760B">
        <w:rPr>
          <w:lang w:val="en-GB"/>
        </w:rPr>
        <w:t xml:space="preserve"> over </w:t>
      </w:r>
      <w:r w:rsidR="00E8760B" w:rsidRPr="002D0C62">
        <w:rPr>
          <w:b/>
          <w:bCs/>
          <w:lang w:val="en-GB"/>
        </w:rPr>
        <w:t>71%</w:t>
      </w:r>
      <w:r w:rsidR="00E8760B">
        <w:rPr>
          <w:lang w:val="en-GB"/>
        </w:rPr>
        <w:t xml:space="preserve"> from that of other payment methods</w:t>
      </w:r>
      <w:r w:rsidR="00A90ED8">
        <w:rPr>
          <w:lang w:val="en-GB"/>
        </w:rPr>
        <w:t xml:space="preserve"> Similar can be said about those who use paperless </w:t>
      </w:r>
      <w:r w:rsidR="001812A9" w:rsidRPr="002D0C62">
        <w:rPr>
          <w:b/>
          <w:bCs/>
          <w:lang w:val="en-GB"/>
        </w:rPr>
        <w:t>billing (</w:t>
      </w:r>
      <w:r w:rsidR="00740F8B" w:rsidRPr="002D0C62">
        <w:rPr>
          <w:b/>
          <w:bCs/>
          <w:lang w:val="en-GB"/>
        </w:rPr>
        <w:t>61%)</w:t>
      </w:r>
      <w:r w:rsidR="00740F8B">
        <w:rPr>
          <w:lang w:val="en-GB"/>
        </w:rPr>
        <w:t xml:space="preserve"> alongside electronic check</w:t>
      </w:r>
      <w:r w:rsidR="00A90ED8">
        <w:rPr>
          <w:lang w:val="en-GB"/>
        </w:rPr>
        <w:t xml:space="preserve">. This gives a focus as </w:t>
      </w:r>
      <w:r w:rsidR="001812A9">
        <w:rPr>
          <w:lang w:val="en-GB"/>
        </w:rPr>
        <w:t>to the</w:t>
      </w:r>
      <w:r w:rsidR="00A90ED8">
        <w:rPr>
          <w:lang w:val="en-GB"/>
        </w:rPr>
        <w:t xml:space="preserve"> payment </w:t>
      </w:r>
      <w:r w:rsidR="001812A9">
        <w:rPr>
          <w:lang w:val="en-GB"/>
        </w:rPr>
        <w:t xml:space="preserve">processes. In comparison to those who did not churn. </w:t>
      </w:r>
      <w:r w:rsidR="002D0C62">
        <w:rPr>
          <w:lang w:val="en-GB"/>
        </w:rPr>
        <w:t>M</w:t>
      </w:r>
      <w:r w:rsidR="001812A9">
        <w:rPr>
          <w:lang w:val="en-GB"/>
        </w:rPr>
        <w:t xml:space="preserve">ailed check seems to be the most used with a </w:t>
      </w:r>
      <w:r w:rsidR="001812A9" w:rsidRPr="002D0C62">
        <w:rPr>
          <w:b/>
          <w:bCs/>
          <w:lang w:val="en-GB"/>
        </w:rPr>
        <w:t>0.77</w:t>
      </w:r>
      <w:r w:rsidR="002D0C62" w:rsidRPr="002D0C62">
        <w:rPr>
          <w:b/>
          <w:bCs/>
          <w:lang w:val="en-GB"/>
        </w:rPr>
        <w:t>%</w:t>
      </w:r>
      <w:r w:rsidR="002D0C62" w:rsidRPr="002D0C62">
        <w:rPr>
          <w:lang w:val="en-GB"/>
        </w:rPr>
        <w:t xml:space="preserve"> increase</w:t>
      </w:r>
      <w:r w:rsidR="001812A9">
        <w:rPr>
          <w:lang w:val="en-GB"/>
        </w:rPr>
        <w:t xml:space="preserve"> in customers when compared to electronic check.</w:t>
      </w:r>
      <w:r w:rsidR="00BC4328">
        <w:rPr>
          <w:lang w:val="en-GB"/>
        </w:rPr>
        <w:t xml:space="preserve"> </w:t>
      </w:r>
      <w:r w:rsidR="0067374F">
        <w:rPr>
          <w:lang w:val="en-GB"/>
        </w:rPr>
        <w:t>It also turns out that this is because majority of them have no internet service.</w:t>
      </w:r>
      <w:r w:rsidR="001812A9">
        <w:rPr>
          <w:lang w:val="en-GB"/>
        </w:rPr>
        <w:t xml:space="preserve"> I suggest that the electronic check process from payment to billing needs to be further looked into to determine if there is a bum in the process.</w:t>
      </w:r>
    </w:p>
    <w:p w14:paraId="24B3146B" w14:textId="163EC0BA" w:rsidR="00BC4328" w:rsidRDefault="00BC4328">
      <w:pPr>
        <w:rPr>
          <w:lang w:val="en-GB"/>
        </w:rPr>
      </w:pPr>
      <w:r>
        <w:rPr>
          <w:lang w:val="en-GB"/>
        </w:rPr>
        <w:t>Other notable observatio</w:t>
      </w:r>
      <w:r w:rsidR="00F35253">
        <w:rPr>
          <w:lang w:val="en-GB"/>
        </w:rPr>
        <w:t>ns with regards to services provided to customers is included</w:t>
      </w:r>
      <w:r>
        <w:rPr>
          <w:lang w:val="en-GB"/>
        </w:rPr>
        <w:t xml:space="preserve"> in th</w:t>
      </w:r>
      <w:r w:rsidR="00F35253">
        <w:rPr>
          <w:lang w:val="en-GB"/>
        </w:rPr>
        <w:t>i</w:t>
      </w:r>
      <w:r>
        <w:rPr>
          <w:lang w:val="en-GB"/>
        </w:rPr>
        <w:t>s table</w:t>
      </w:r>
      <w:r w:rsidR="00F35253">
        <w:rPr>
          <w:lang w:val="en-GB"/>
        </w:rPr>
        <w:t>.</w:t>
      </w:r>
    </w:p>
    <w:tbl>
      <w:tblPr>
        <w:tblStyle w:val="TableGrid"/>
        <w:tblW w:w="0" w:type="auto"/>
        <w:tblLook w:val="04A0" w:firstRow="1" w:lastRow="0" w:firstColumn="1" w:lastColumn="0" w:noHBand="0" w:noVBand="1"/>
      </w:tblPr>
      <w:tblGrid>
        <w:gridCol w:w="3005"/>
        <w:gridCol w:w="3005"/>
      </w:tblGrid>
      <w:tr w:rsidR="00EE08F5" w14:paraId="694EAA21" w14:textId="77777777" w:rsidTr="00BC4328">
        <w:tc>
          <w:tcPr>
            <w:tcW w:w="3005" w:type="dxa"/>
          </w:tcPr>
          <w:p w14:paraId="4D6CA49A" w14:textId="29C65A3E" w:rsidR="00EE08F5" w:rsidRDefault="00EE08F5">
            <w:pPr>
              <w:rPr>
                <w:lang w:val="en-GB"/>
              </w:rPr>
            </w:pPr>
            <w:r>
              <w:rPr>
                <w:lang w:val="en-GB"/>
              </w:rPr>
              <w:t>Services</w:t>
            </w:r>
          </w:p>
        </w:tc>
        <w:tc>
          <w:tcPr>
            <w:tcW w:w="3005" w:type="dxa"/>
          </w:tcPr>
          <w:p w14:paraId="5BF38647" w14:textId="77EEE408" w:rsidR="00EE08F5" w:rsidRDefault="00EE08F5">
            <w:pPr>
              <w:rPr>
                <w:lang w:val="en-GB"/>
              </w:rPr>
            </w:pPr>
            <w:r>
              <w:rPr>
                <w:lang w:val="en-GB"/>
              </w:rPr>
              <w:t>Count of churned customers</w:t>
            </w:r>
          </w:p>
        </w:tc>
      </w:tr>
      <w:tr w:rsidR="00EE08F5" w14:paraId="72580E24" w14:textId="77777777" w:rsidTr="00BC4328">
        <w:tc>
          <w:tcPr>
            <w:tcW w:w="3005" w:type="dxa"/>
          </w:tcPr>
          <w:p w14:paraId="09E198B2" w14:textId="7ED7EC5C" w:rsidR="00EE08F5" w:rsidRDefault="00EE08F5">
            <w:pPr>
              <w:rPr>
                <w:lang w:val="en-GB"/>
              </w:rPr>
            </w:pPr>
            <w:r>
              <w:rPr>
                <w:lang w:val="en-GB"/>
              </w:rPr>
              <w:t>No Device protection</w:t>
            </w:r>
          </w:p>
        </w:tc>
        <w:tc>
          <w:tcPr>
            <w:tcW w:w="3005" w:type="dxa"/>
          </w:tcPr>
          <w:p w14:paraId="2EAB9CF0" w14:textId="0B63AF95" w:rsidR="00EE08F5" w:rsidRDefault="00EE08F5">
            <w:pPr>
              <w:rPr>
                <w:lang w:val="en-GB"/>
              </w:rPr>
            </w:pPr>
            <w:r>
              <w:rPr>
                <w:lang w:val="en-GB"/>
              </w:rPr>
              <w:t>1211</w:t>
            </w:r>
          </w:p>
        </w:tc>
      </w:tr>
      <w:tr w:rsidR="00EE08F5" w14:paraId="26162DA6" w14:textId="77777777" w:rsidTr="00BC4328">
        <w:tc>
          <w:tcPr>
            <w:tcW w:w="3005" w:type="dxa"/>
          </w:tcPr>
          <w:p w14:paraId="37236148" w14:textId="2C347F1C" w:rsidR="00EE08F5" w:rsidRDefault="00EE08F5">
            <w:pPr>
              <w:rPr>
                <w:lang w:val="en-GB"/>
              </w:rPr>
            </w:pPr>
            <w:r>
              <w:rPr>
                <w:lang w:val="en-GB"/>
              </w:rPr>
              <w:t>No tech support</w:t>
            </w:r>
          </w:p>
        </w:tc>
        <w:tc>
          <w:tcPr>
            <w:tcW w:w="3005" w:type="dxa"/>
          </w:tcPr>
          <w:p w14:paraId="6357D7B4" w14:textId="72C6865A" w:rsidR="00EE08F5" w:rsidRDefault="00EE08F5">
            <w:pPr>
              <w:rPr>
                <w:lang w:val="en-GB"/>
              </w:rPr>
            </w:pPr>
            <w:r>
              <w:rPr>
                <w:lang w:val="en-GB"/>
              </w:rPr>
              <w:t>1446</w:t>
            </w:r>
          </w:p>
        </w:tc>
      </w:tr>
      <w:tr w:rsidR="00EE08F5" w14:paraId="40A51DFF" w14:textId="77777777" w:rsidTr="00BC4328">
        <w:tc>
          <w:tcPr>
            <w:tcW w:w="3005" w:type="dxa"/>
          </w:tcPr>
          <w:p w14:paraId="3BE1FF70" w14:textId="22BD84BE" w:rsidR="00EE08F5" w:rsidRDefault="00EE08F5">
            <w:pPr>
              <w:rPr>
                <w:lang w:val="en-GB"/>
              </w:rPr>
            </w:pPr>
            <w:r>
              <w:rPr>
                <w:lang w:val="en-GB"/>
              </w:rPr>
              <w:t>No streaming Tv</w:t>
            </w:r>
          </w:p>
        </w:tc>
        <w:tc>
          <w:tcPr>
            <w:tcW w:w="3005" w:type="dxa"/>
          </w:tcPr>
          <w:p w14:paraId="68114620" w14:textId="58D67D43" w:rsidR="00EE08F5" w:rsidRDefault="00EE08F5">
            <w:pPr>
              <w:rPr>
                <w:lang w:val="en-GB"/>
              </w:rPr>
            </w:pPr>
            <w:r>
              <w:rPr>
                <w:lang w:val="en-GB"/>
              </w:rPr>
              <w:t>942</w:t>
            </w:r>
          </w:p>
        </w:tc>
      </w:tr>
      <w:tr w:rsidR="00EE08F5" w14:paraId="6D15D3DD" w14:textId="77777777" w:rsidTr="00BC4328">
        <w:tc>
          <w:tcPr>
            <w:tcW w:w="3005" w:type="dxa"/>
          </w:tcPr>
          <w:p w14:paraId="197C90F0" w14:textId="20C63A70" w:rsidR="00EE08F5" w:rsidRDefault="00EE08F5">
            <w:pPr>
              <w:rPr>
                <w:lang w:val="en-GB"/>
              </w:rPr>
            </w:pPr>
            <w:r>
              <w:rPr>
                <w:lang w:val="en-GB"/>
              </w:rPr>
              <w:t>No Streaming Movies</w:t>
            </w:r>
          </w:p>
        </w:tc>
        <w:tc>
          <w:tcPr>
            <w:tcW w:w="3005" w:type="dxa"/>
          </w:tcPr>
          <w:p w14:paraId="5AD0FDBC" w14:textId="2C3DA4DF" w:rsidR="00EE08F5" w:rsidRDefault="00EE08F5">
            <w:pPr>
              <w:rPr>
                <w:lang w:val="en-GB"/>
              </w:rPr>
            </w:pPr>
            <w:r>
              <w:rPr>
                <w:lang w:val="en-GB"/>
              </w:rPr>
              <w:t>938</w:t>
            </w:r>
          </w:p>
        </w:tc>
      </w:tr>
      <w:tr w:rsidR="00EE08F5" w14:paraId="2CD3B2F1" w14:textId="77777777" w:rsidTr="00BC4328">
        <w:tc>
          <w:tcPr>
            <w:tcW w:w="3005" w:type="dxa"/>
          </w:tcPr>
          <w:p w14:paraId="796DC93B" w14:textId="5F490225" w:rsidR="00EE08F5" w:rsidRDefault="00EE08F5">
            <w:pPr>
              <w:rPr>
                <w:lang w:val="en-GB"/>
              </w:rPr>
            </w:pPr>
            <w:r>
              <w:rPr>
                <w:lang w:val="en-GB"/>
              </w:rPr>
              <w:lastRenderedPageBreak/>
              <w:t>No internet service</w:t>
            </w:r>
          </w:p>
        </w:tc>
        <w:tc>
          <w:tcPr>
            <w:tcW w:w="3005" w:type="dxa"/>
          </w:tcPr>
          <w:p w14:paraId="03CDD7B2" w14:textId="460A686E" w:rsidR="00EE08F5" w:rsidRDefault="00EE08F5">
            <w:pPr>
              <w:rPr>
                <w:lang w:val="en-GB"/>
              </w:rPr>
            </w:pPr>
            <w:r>
              <w:rPr>
                <w:lang w:val="en-GB"/>
              </w:rPr>
              <w:t>113</w:t>
            </w:r>
          </w:p>
        </w:tc>
      </w:tr>
      <w:tr w:rsidR="00EE08F5" w14:paraId="5FEDBCE0" w14:textId="77777777" w:rsidTr="00BC4328">
        <w:tc>
          <w:tcPr>
            <w:tcW w:w="3005" w:type="dxa"/>
          </w:tcPr>
          <w:p w14:paraId="50849F4B" w14:textId="61E60C46" w:rsidR="00EE08F5" w:rsidRDefault="00EE08F5">
            <w:pPr>
              <w:rPr>
                <w:lang w:val="en-GB"/>
              </w:rPr>
            </w:pPr>
            <w:r>
              <w:rPr>
                <w:lang w:val="en-GB"/>
              </w:rPr>
              <w:t>No online backup</w:t>
            </w:r>
          </w:p>
        </w:tc>
        <w:tc>
          <w:tcPr>
            <w:tcW w:w="3005" w:type="dxa"/>
          </w:tcPr>
          <w:p w14:paraId="0ADFCEA0" w14:textId="5B6A94A1" w:rsidR="00EE08F5" w:rsidRDefault="00EE08F5">
            <w:pPr>
              <w:rPr>
                <w:lang w:val="en-GB"/>
              </w:rPr>
            </w:pPr>
            <w:r>
              <w:rPr>
                <w:lang w:val="en-GB"/>
              </w:rPr>
              <w:t>1233</w:t>
            </w:r>
          </w:p>
        </w:tc>
      </w:tr>
      <w:tr w:rsidR="00EE08F5" w14:paraId="62E85CD6" w14:textId="77777777" w:rsidTr="00BC4328">
        <w:tc>
          <w:tcPr>
            <w:tcW w:w="3005" w:type="dxa"/>
          </w:tcPr>
          <w:p w14:paraId="3E73BF02" w14:textId="62235C87" w:rsidR="00EE08F5" w:rsidRDefault="00EE08F5">
            <w:pPr>
              <w:rPr>
                <w:lang w:val="en-GB"/>
              </w:rPr>
            </w:pPr>
            <w:r>
              <w:rPr>
                <w:lang w:val="en-GB"/>
              </w:rPr>
              <w:t>No online security</w:t>
            </w:r>
          </w:p>
        </w:tc>
        <w:tc>
          <w:tcPr>
            <w:tcW w:w="3005" w:type="dxa"/>
          </w:tcPr>
          <w:p w14:paraId="79737D33" w14:textId="1D0171C9" w:rsidR="00EE08F5" w:rsidRDefault="00EE08F5">
            <w:pPr>
              <w:rPr>
                <w:lang w:val="en-GB"/>
              </w:rPr>
            </w:pPr>
            <w:r>
              <w:rPr>
                <w:lang w:val="en-GB"/>
              </w:rPr>
              <w:t>1461</w:t>
            </w:r>
          </w:p>
        </w:tc>
      </w:tr>
      <w:tr w:rsidR="00EE08F5" w14:paraId="77C445BB" w14:textId="77777777" w:rsidTr="00BC4328">
        <w:tc>
          <w:tcPr>
            <w:tcW w:w="3005" w:type="dxa"/>
          </w:tcPr>
          <w:p w14:paraId="1009626A" w14:textId="205F2A9A" w:rsidR="00EE08F5" w:rsidRDefault="00EE08F5">
            <w:pPr>
              <w:rPr>
                <w:lang w:val="en-GB"/>
              </w:rPr>
            </w:pPr>
            <w:r>
              <w:rPr>
                <w:lang w:val="en-GB"/>
              </w:rPr>
              <w:t>Fibre optic</w:t>
            </w:r>
          </w:p>
        </w:tc>
        <w:tc>
          <w:tcPr>
            <w:tcW w:w="3005" w:type="dxa"/>
          </w:tcPr>
          <w:p w14:paraId="53112FFC" w14:textId="5D75A467" w:rsidR="00EE08F5" w:rsidRDefault="00EE08F5">
            <w:pPr>
              <w:rPr>
                <w:lang w:val="en-GB"/>
              </w:rPr>
            </w:pPr>
            <w:r>
              <w:rPr>
                <w:lang w:val="en-GB"/>
              </w:rPr>
              <w:t>1101</w:t>
            </w:r>
          </w:p>
        </w:tc>
      </w:tr>
    </w:tbl>
    <w:p w14:paraId="1A997C0E" w14:textId="77777777" w:rsidR="00BC4328" w:rsidRDefault="00BC4328">
      <w:pPr>
        <w:rPr>
          <w:lang w:val="en-GB"/>
        </w:rPr>
      </w:pPr>
    </w:p>
    <w:p w14:paraId="384B3443" w14:textId="6041B66C" w:rsidR="00BC4328" w:rsidRDefault="00F35253">
      <w:pPr>
        <w:rPr>
          <w:lang w:val="en-GB"/>
        </w:rPr>
      </w:pPr>
      <w:r>
        <w:rPr>
          <w:lang w:val="en-GB"/>
        </w:rPr>
        <w:t>Churned customers with</w:t>
      </w:r>
      <w:r w:rsidR="006374E1">
        <w:rPr>
          <w:lang w:val="en-GB"/>
        </w:rPr>
        <w:t xml:space="preserve"> </w:t>
      </w:r>
      <w:r w:rsidR="006374E1" w:rsidRPr="000B47F9">
        <w:rPr>
          <w:b/>
          <w:bCs/>
          <w:lang w:val="en-GB"/>
        </w:rPr>
        <w:t>no multiple lines</w:t>
      </w:r>
      <w:r w:rsidR="006374E1">
        <w:rPr>
          <w:lang w:val="en-GB"/>
        </w:rPr>
        <w:t xml:space="preserve"> are more than does with </w:t>
      </w:r>
      <w:r w:rsidR="006374E1" w:rsidRPr="000B47F9">
        <w:rPr>
          <w:b/>
          <w:bCs/>
          <w:lang w:val="en-GB"/>
        </w:rPr>
        <w:t>multiple lines</w:t>
      </w:r>
      <w:r w:rsidR="006374E1">
        <w:rPr>
          <w:lang w:val="en-GB"/>
        </w:rPr>
        <w:t xml:space="preserve">. Those with multiple lines can be seen to lean towards fibre optics as their </w:t>
      </w:r>
      <w:r>
        <w:rPr>
          <w:lang w:val="en-GB"/>
        </w:rPr>
        <w:t>preferred</w:t>
      </w:r>
      <w:r w:rsidR="006374E1">
        <w:rPr>
          <w:lang w:val="en-GB"/>
        </w:rPr>
        <w:t xml:space="preserve"> internet </w:t>
      </w:r>
      <w:r>
        <w:rPr>
          <w:lang w:val="en-GB"/>
        </w:rPr>
        <w:t>service. It</w:t>
      </w:r>
      <w:r w:rsidR="00BC738D">
        <w:rPr>
          <w:lang w:val="en-GB"/>
        </w:rPr>
        <w:t xml:space="preserve"> can also be </w:t>
      </w:r>
      <w:r>
        <w:rPr>
          <w:lang w:val="en-GB"/>
        </w:rPr>
        <w:t>noted</w:t>
      </w:r>
      <w:r w:rsidR="00BC738D">
        <w:rPr>
          <w:lang w:val="en-GB"/>
        </w:rPr>
        <w:t xml:space="preserve"> that those with no multiple </w:t>
      </w:r>
      <w:r>
        <w:rPr>
          <w:lang w:val="en-GB"/>
        </w:rPr>
        <w:t>phone</w:t>
      </w:r>
      <w:r w:rsidR="00BC738D">
        <w:rPr>
          <w:lang w:val="en-GB"/>
        </w:rPr>
        <w:t xml:space="preserve"> lines could mostly be found withing a monthly charge of </w:t>
      </w:r>
      <w:r>
        <w:rPr>
          <w:lang w:val="en-GB"/>
        </w:rPr>
        <w:t>$</w:t>
      </w:r>
      <w:r w:rsidR="00BC738D">
        <w:rPr>
          <w:lang w:val="en-GB"/>
        </w:rPr>
        <w:t xml:space="preserve">44 to </w:t>
      </w:r>
      <w:r>
        <w:rPr>
          <w:lang w:val="en-GB"/>
        </w:rPr>
        <w:t>$</w:t>
      </w:r>
      <w:r w:rsidR="00BC738D">
        <w:rPr>
          <w:lang w:val="en-GB"/>
        </w:rPr>
        <w:t xml:space="preserve">88. With a really high percentage concentrated in the </w:t>
      </w:r>
      <w:r w:rsidRPr="00F35253">
        <w:rPr>
          <w:b/>
          <w:bCs/>
          <w:lang w:val="en-GB"/>
        </w:rPr>
        <w:t>$</w:t>
      </w:r>
      <w:r w:rsidR="00BC738D" w:rsidRPr="00F35253">
        <w:rPr>
          <w:b/>
          <w:bCs/>
          <w:lang w:val="en-GB"/>
        </w:rPr>
        <w:t>68-</w:t>
      </w:r>
      <w:r w:rsidRPr="00F35253">
        <w:rPr>
          <w:b/>
          <w:bCs/>
          <w:lang w:val="en-GB"/>
        </w:rPr>
        <w:t>$</w:t>
      </w:r>
      <w:r w:rsidR="00BC738D" w:rsidRPr="00F35253">
        <w:rPr>
          <w:b/>
          <w:bCs/>
          <w:lang w:val="en-GB"/>
        </w:rPr>
        <w:t>71</w:t>
      </w:r>
      <w:r w:rsidR="00BC738D">
        <w:rPr>
          <w:lang w:val="en-GB"/>
        </w:rPr>
        <w:t xml:space="preserve"> </w:t>
      </w:r>
      <w:r>
        <w:rPr>
          <w:lang w:val="en-GB"/>
        </w:rPr>
        <w:t>range. Those</w:t>
      </w:r>
      <w:r w:rsidR="00BC738D">
        <w:rPr>
          <w:lang w:val="en-GB"/>
        </w:rPr>
        <w:t xml:space="preserve"> with multiple lines were clustered at a higher price </w:t>
      </w:r>
      <w:r>
        <w:rPr>
          <w:lang w:val="en-GB"/>
        </w:rPr>
        <w:t xml:space="preserve">range </w:t>
      </w:r>
      <w:r w:rsidRPr="00F35253">
        <w:rPr>
          <w:b/>
          <w:bCs/>
          <w:lang w:val="en-GB"/>
        </w:rPr>
        <w:t>($</w:t>
      </w:r>
      <w:r w:rsidR="00BC738D" w:rsidRPr="00F35253">
        <w:rPr>
          <w:b/>
          <w:bCs/>
          <w:lang w:val="en-GB"/>
        </w:rPr>
        <w:t>72-</w:t>
      </w:r>
      <w:r w:rsidRPr="00F35253">
        <w:rPr>
          <w:b/>
          <w:bCs/>
          <w:lang w:val="en-GB"/>
        </w:rPr>
        <w:t>$</w:t>
      </w:r>
      <w:r w:rsidR="00BC738D" w:rsidRPr="00F35253">
        <w:rPr>
          <w:b/>
          <w:bCs/>
          <w:lang w:val="en-GB"/>
        </w:rPr>
        <w:t>108).</w:t>
      </w:r>
    </w:p>
    <w:p w14:paraId="011B768E" w14:textId="6E6082E1" w:rsidR="00B06C8C" w:rsidRDefault="00B06C8C">
      <w:pPr>
        <w:rPr>
          <w:lang w:val="en-GB"/>
        </w:rPr>
      </w:pPr>
      <w:r>
        <w:rPr>
          <w:lang w:val="en-GB"/>
        </w:rPr>
        <w:t xml:space="preserve">People with </w:t>
      </w:r>
      <w:r w:rsidRPr="000B47F9">
        <w:rPr>
          <w:b/>
          <w:bCs/>
          <w:lang w:val="en-GB"/>
        </w:rPr>
        <w:t>no phone service</w:t>
      </w:r>
      <w:r>
        <w:rPr>
          <w:lang w:val="en-GB"/>
        </w:rPr>
        <w:t xml:space="preserve"> use </w:t>
      </w:r>
      <w:proofErr w:type="gramStart"/>
      <w:r w:rsidR="00BB23CE">
        <w:rPr>
          <w:lang w:val="en-GB"/>
        </w:rPr>
        <w:t>DSL</w:t>
      </w:r>
      <w:r w:rsidR="000B47F9" w:rsidRPr="000B47F9">
        <w:rPr>
          <w:b/>
          <w:bCs/>
          <w:lang w:val="en-GB"/>
        </w:rPr>
        <w:t>(</w:t>
      </w:r>
      <w:proofErr w:type="gramEnd"/>
      <w:r w:rsidR="000B47F9" w:rsidRPr="000B47F9">
        <w:rPr>
          <w:b/>
          <w:bCs/>
          <w:lang w:val="en-GB"/>
        </w:rPr>
        <w:t>170)</w:t>
      </w:r>
      <w:r w:rsidR="00BB23CE" w:rsidRPr="000B47F9">
        <w:rPr>
          <w:lang w:val="en-GB"/>
        </w:rPr>
        <w:t xml:space="preserve"> </w:t>
      </w:r>
      <w:r>
        <w:rPr>
          <w:lang w:val="en-GB"/>
        </w:rPr>
        <w:t>as preferred internet service compare to the majority with a phone service</w:t>
      </w:r>
      <w:r w:rsidR="000B47F9" w:rsidRPr="000B47F9">
        <w:rPr>
          <w:b/>
          <w:bCs/>
          <w:lang w:val="en-GB"/>
        </w:rPr>
        <w:t>(1.7k)</w:t>
      </w:r>
      <w:r>
        <w:rPr>
          <w:lang w:val="en-GB"/>
        </w:rPr>
        <w:t xml:space="preserve"> who use </w:t>
      </w:r>
      <w:r w:rsidR="006374E1">
        <w:rPr>
          <w:lang w:val="en-GB"/>
        </w:rPr>
        <w:t>mostly fibre optics</w:t>
      </w:r>
      <w:r w:rsidR="000B47F9" w:rsidRPr="000B47F9">
        <w:rPr>
          <w:b/>
          <w:bCs/>
          <w:lang w:val="en-GB"/>
        </w:rPr>
        <w:t>(1297)</w:t>
      </w:r>
      <w:r w:rsidR="00BB23CE" w:rsidRPr="000B47F9">
        <w:rPr>
          <w:b/>
          <w:bCs/>
          <w:lang w:val="en-GB"/>
        </w:rPr>
        <w:t>.</w:t>
      </w:r>
      <w:r w:rsidR="00BB23CE">
        <w:rPr>
          <w:lang w:val="en-GB"/>
        </w:rPr>
        <w:t xml:space="preserve"> People with no internet service have a monthly charge between </w:t>
      </w:r>
      <w:r w:rsidR="000B47F9">
        <w:rPr>
          <w:lang w:val="en-GB"/>
        </w:rPr>
        <w:t>$</w:t>
      </w:r>
      <w:r w:rsidR="00BB23CE">
        <w:rPr>
          <w:lang w:val="en-GB"/>
        </w:rPr>
        <w:t>16 and</w:t>
      </w:r>
      <w:r w:rsidR="000B47F9">
        <w:rPr>
          <w:lang w:val="en-GB"/>
        </w:rPr>
        <w:t xml:space="preserve"> $</w:t>
      </w:r>
      <w:r w:rsidR="00BB23CE">
        <w:rPr>
          <w:lang w:val="en-GB"/>
        </w:rPr>
        <w:t xml:space="preserve">24. Most customers using </w:t>
      </w:r>
      <w:r w:rsidR="00F35253">
        <w:rPr>
          <w:lang w:val="en-GB"/>
        </w:rPr>
        <w:t>DSL</w:t>
      </w:r>
      <w:r w:rsidR="00BB23CE">
        <w:rPr>
          <w:lang w:val="en-GB"/>
        </w:rPr>
        <w:t xml:space="preserve"> are between </w:t>
      </w:r>
      <w:r w:rsidR="00F35253">
        <w:rPr>
          <w:lang w:val="en-GB"/>
        </w:rPr>
        <w:t>$</w:t>
      </w:r>
      <w:r w:rsidR="00BB23CE">
        <w:rPr>
          <w:lang w:val="en-GB"/>
        </w:rPr>
        <w:t xml:space="preserve">44 to </w:t>
      </w:r>
      <w:r w:rsidR="00F35253">
        <w:rPr>
          <w:lang w:val="en-GB"/>
        </w:rPr>
        <w:t>$</w:t>
      </w:r>
      <w:r w:rsidR="00BB23CE">
        <w:rPr>
          <w:lang w:val="en-GB"/>
        </w:rPr>
        <w:t xml:space="preserve">55. It is accurate to deduce that </w:t>
      </w:r>
      <w:r w:rsidR="00F35253">
        <w:rPr>
          <w:lang w:val="en-GB"/>
        </w:rPr>
        <w:t>internet</w:t>
      </w:r>
      <w:r w:rsidR="00BB23CE">
        <w:rPr>
          <w:lang w:val="en-GB"/>
        </w:rPr>
        <w:t xml:space="preserve"> service used is highly </w:t>
      </w:r>
      <w:r w:rsidR="00F35253">
        <w:rPr>
          <w:lang w:val="en-GB"/>
        </w:rPr>
        <w:t>associated</w:t>
      </w:r>
      <w:r w:rsidR="00BB23CE">
        <w:rPr>
          <w:lang w:val="en-GB"/>
        </w:rPr>
        <w:t xml:space="preserve"> with the monthly charges.</w:t>
      </w:r>
    </w:p>
    <w:p w14:paraId="3594B66A" w14:textId="34BFEC64" w:rsidR="00F35253" w:rsidRDefault="00F35253">
      <w:pPr>
        <w:rPr>
          <w:lang w:val="en-GB"/>
        </w:rPr>
      </w:pPr>
      <w:r>
        <w:rPr>
          <w:lang w:val="en-GB"/>
        </w:rPr>
        <w:t xml:space="preserve">To conclude this email, it can be said that charges </w:t>
      </w:r>
      <w:r w:rsidR="000B47F9">
        <w:rPr>
          <w:lang w:val="en-GB"/>
        </w:rPr>
        <w:t>have</w:t>
      </w:r>
      <w:r>
        <w:rPr>
          <w:lang w:val="en-GB"/>
        </w:rPr>
        <w:t xml:space="preserve"> a huge effect on the distribution of churned customers. There seems to be a </w:t>
      </w:r>
      <w:r w:rsidR="000B47F9">
        <w:rPr>
          <w:lang w:val="en-GB"/>
        </w:rPr>
        <w:t>cluster when</w:t>
      </w:r>
      <w:r>
        <w:rPr>
          <w:lang w:val="en-GB"/>
        </w:rPr>
        <w:t xml:space="preserve"> both </w:t>
      </w:r>
      <w:r w:rsidR="000B47F9">
        <w:rPr>
          <w:lang w:val="en-GB"/>
        </w:rPr>
        <w:t>charges (</w:t>
      </w:r>
      <w:r>
        <w:rPr>
          <w:lang w:val="en-GB"/>
        </w:rPr>
        <w:t xml:space="preserve">monthly and total) are </w:t>
      </w:r>
      <w:r w:rsidR="000B47F9">
        <w:rPr>
          <w:lang w:val="en-GB"/>
        </w:rPr>
        <w:t xml:space="preserve">compared to other </w:t>
      </w:r>
    </w:p>
    <w:p w14:paraId="56F87CD5" w14:textId="2CDA170E" w:rsidR="002D0C62" w:rsidRDefault="002D0C62">
      <w:pPr>
        <w:rPr>
          <w:lang w:val="en-GB"/>
        </w:rPr>
      </w:pPr>
    </w:p>
    <w:p w14:paraId="4E559D8B" w14:textId="77777777" w:rsidR="002D0C62" w:rsidRDefault="002D0C62">
      <w:pPr>
        <w:rPr>
          <w:lang w:val="en-GB"/>
        </w:rPr>
      </w:pPr>
    </w:p>
    <w:p w14:paraId="7C4FBC87" w14:textId="77777777" w:rsidR="002D0C62" w:rsidRDefault="002D0C62">
      <w:pPr>
        <w:rPr>
          <w:lang w:val="en-GB"/>
        </w:rPr>
      </w:pPr>
    </w:p>
    <w:p w14:paraId="51F99124" w14:textId="77777777" w:rsidR="00C57986" w:rsidRDefault="00C57986">
      <w:pPr>
        <w:rPr>
          <w:lang w:val="en-GB"/>
        </w:rPr>
      </w:pPr>
    </w:p>
    <w:p w14:paraId="40AB23EA" w14:textId="77777777" w:rsidR="00E16F48" w:rsidRDefault="00E16F48">
      <w:pPr>
        <w:rPr>
          <w:lang w:val="en-GB"/>
        </w:rPr>
      </w:pPr>
    </w:p>
    <w:p w14:paraId="27CC07FB" w14:textId="77777777" w:rsidR="00203B9A" w:rsidRDefault="00203B9A">
      <w:pPr>
        <w:rPr>
          <w:lang w:val="en-GB"/>
        </w:rPr>
      </w:pPr>
    </w:p>
    <w:p w14:paraId="311763A2" w14:textId="77777777" w:rsidR="00203B9A" w:rsidRDefault="00203B9A">
      <w:pPr>
        <w:rPr>
          <w:lang w:val="en-GB"/>
        </w:rPr>
      </w:pPr>
    </w:p>
    <w:p w14:paraId="1AB6E501" w14:textId="77777777" w:rsidR="002A666E" w:rsidRDefault="002A666E">
      <w:pPr>
        <w:rPr>
          <w:lang w:val="en-GB"/>
        </w:rPr>
      </w:pPr>
    </w:p>
    <w:p w14:paraId="74C7186C" w14:textId="77777777" w:rsidR="00620EEC" w:rsidRDefault="00620EEC">
      <w:pPr>
        <w:rPr>
          <w:lang w:val="en-GB"/>
        </w:rPr>
      </w:pPr>
    </w:p>
    <w:p w14:paraId="0E19F548" w14:textId="7C63DDD9" w:rsidR="00334FF6" w:rsidRPr="00ED2172" w:rsidRDefault="00334FF6">
      <w:pPr>
        <w:rPr>
          <w:lang w:val="en-GB"/>
        </w:rPr>
      </w:pPr>
    </w:p>
    <w:sectPr w:rsidR="00334FF6" w:rsidRPr="00ED2172" w:rsidSect="00F3525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72"/>
    <w:rsid w:val="000078F7"/>
    <w:rsid w:val="000B47F9"/>
    <w:rsid w:val="000F264C"/>
    <w:rsid w:val="00121A1B"/>
    <w:rsid w:val="00126995"/>
    <w:rsid w:val="001812A9"/>
    <w:rsid w:val="001A21B2"/>
    <w:rsid w:val="00203B9A"/>
    <w:rsid w:val="002A21CD"/>
    <w:rsid w:val="002A666E"/>
    <w:rsid w:val="002D0C62"/>
    <w:rsid w:val="00334FF6"/>
    <w:rsid w:val="004438D1"/>
    <w:rsid w:val="00477662"/>
    <w:rsid w:val="00490F63"/>
    <w:rsid w:val="005366B4"/>
    <w:rsid w:val="005A356F"/>
    <w:rsid w:val="00620EEC"/>
    <w:rsid w:val="006374E1"/>
    <w:rsid w:val="0067374F"/>
    <w:rsid w:val="00740F8B"/>
    <w:rsid w:val="00741CBE"/>
    <w:rsid w:val="00782139"/>
    <w:rsid w:val="0079153A"/>
    <w:rsid w:val="00846523"/>
    <w:rsid w:val="008E63D7"/>
    <w:rsid w:val="00946107"/>
    <w:rsid w:val="009969C8"/>
    <w:rsid w:val="009D4097"/>
    <w:rsid w:val="00A119FA"/>
    <w:rsid w:val="00A90D1B"/>
    <w:rsid w:val="00A90ED8"/>
    <w:rsid w:val="00B06C8C"/>
    <w:rsid w:val="00BB23CE"/>
    <w:rsid w:val="00BC1EDB"/>
    <w:rsid w:val="00BC4328"/>
    <w:rsid w:val="00BC738D"/>
    <w:rsid w:val="00BE7D4D"/>
    <w:rsid w:val="00BF2CA1"/>
    <w:rsid w:val="00C57986"/>
    <w:rsid w:val="00CB44CD"/>
    <w:rsid w:val="00E05024"/>
    <w:rsid w:val="00E16F48"/>
    <w:rsid w:val="00E8760B"/>
    <w:rsid w:val="00E9566F"/>
    <w:rsid w:val="00ED2172"/>
    <w:rsid w:val="00EE08F5"/>
    <w:rsid w:val="00EE32E1"/>
    <w:rsid w:val="00F35253"/>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6C328"/>
  <w15:chartTrackingRefBased/>
  <w15:docId w15:val="{3E7AC669-CD5F-4593-AFA7-8FB00C238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4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31489EB-B2C0-4346-B26E-5FC9A16A3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1888</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firdaws yahya</dc:creator>
  <cp:keywords/>
  <dc:description/>
  <cp:lastModifiedBy>firdaws yahya</cp:lastModifiedBy>
  <cp:revision>9</cp:revision>
  <dcterms:created xsi:type="dcterms:W3CDTF">2022-04-16T18:43:00Z</dcterms:created>
  <dcterms:modified xsi:type="dcterms:W3CDTF">2022-04-20T12:45:00Z</dcterms:modified>
</cp:coreProperties>
</file>