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1BF" w:rsidRPr="00B80850" w:rsidRDefault="002D51BF" w:rsidP="008622CC">
      <w:pPr>
        <w:pStyle w:val="MPTitleBorder1"/>
        <w:ind w:right="160"/>
        <w:rPr>
          <w:rFonts w:hint="eastAsia"/>
          <w:lang w:eastAsia="zh-CN"/>
        </w:rPr>
      </w:pPr>
    </w:p>
    <w:p w:rsidR="002D51BF" w:rsidRPr="00B80850" w:rsidRDefault="00207328" w:rsidP="002D51BF">
      <w:pPr>
        <w:pStyle w:val="MPTitle2"/>
        <w:wordWrap w:val="0"/>
        <w:ind w:right="26"/>
        <w:rPr>
          <w:rFonts w:hint="eastAsia"/>
          <w:b/>
          <w:sz w:val="52"/>
          <w:szCs w:val="52"/>
          <w:lang w:eastAsia="zh-CN"/>
        </w:rPr>
      </w:pPr>
      <w:r>
        <w:rPr>
          <w:rFonts w:hint="eastAsia"/>
          <w:b/>
          <w:sz w:val="52"/>
          <w:szCs w:val="52"/>
          <w:lang w:eastAsia="zh-CN"/>
        </w:rPr>
        <w:t>神州远望</w:t>
      </w:r>
      <w:r w:rsidR="002D51BF" w:rsidRPr="00B80850">
        <w:rPr>
          <w:rFonts w:hint="eastAsia"/>
          <w:b/>
          <w:sz w:val="52"/>
          <w:szCs w:val="52"/>
          <w:lang w:eastAsia="zh-CN"/>
        </w:rPr>
        <w:t>短信</w:t>
      </w:r>
      <w:r w:rsidR="002E20A1" w:rsidRPr="00B80850">
        <w:rPr>
          <w:rFonts w:hint="eastAsia"/>
          <w:b/>
          <w:sz w:val="52"/>
          <w:szCs w:val="52"/>
          <w:lang w:eastAsia="zh-CN"/>
        </w:rPr>
        <w:t>业务</w:t>
      </w:r>
      <w:r w:rsidR="00DC7ABB" w:rsidRPr="00B80850">
        <w:rPr>
          <w:rFonts w:hint="eastAsia"/>
          <w:b/>
          <w:sz w:val="52"/>
          <w:szCs w:val="52"/>
          <w:lang w:eastAsia="zh-CN"/>
        </w:rPr>
        <w:t>HTTP</w:t>
      </w:r>
      <w:r w:rsidR="002D51BF" w:rsidRPr="00B80850">
        <w:rPr>
          <w:rFonts w:hint="eastAsia"/>
          <w:b/>
          <w:sz w:val="52"/>
          <w:szCs w:val="52"/>
          <w:lang w:eastAsia="zh-CN"/>
        </w:rPr>
        <w:t>接口介绍</w:t>
      </w:r>
    </w:p>
    <w:p w:rsidR="002D51BF" w:rsidRPr="00B80850" w:rsidRDefault="00207328" w:rsidP="002D51BF">
      <w:pPr>
        <w:pStyle w:val="MPTitle2"/>
        <w:ind w:right="26"/>
        <w:rPr>
          <w:rFonts w:hint="eastAsia"/>
          <w:sz w:val="44"/>
          <w:szCs w:val="44"/>
          <w:lang w:eastAsia="zh-CN"/>
        </w:rPr>
      </w:pPr>
      <w:r>
        <w:rPr>
          <w:rFonts w:hint="eastAsia"/>
          <w:sz w:val="44"/>
          <w:szCs w:val="44"/>
          <w:lang w:eastAsia="zh-CN"/>
        </w:rPr>
        <w:t>神州远望</w:t>
      </w:r>
      <w:r w:rsidR="002D51BF" w:rsidRPr="00B80850">
        <w:rPr>
          <w:rFonts w:hint="eastAsia"/>
          <w:sz w:val="44"/>
          <w:szCs w:val="44"/>
          <w:lang w:eastAsia="zh-CN"/>
        </w:rPr>
        <w:t>技术部</w:t>
      </w:r>
    </w:p>
    <w:p w:rsidR="002D51BF" w:rsidRPr="00B80850" w:rsidRDefault="002D51BF" w:rsidP="002D51BF">
      <w:pPr>
        <w:pStyle w:val="MPTitle2"/>
        <w:wordWrap w:val="0"/>
        <w:rPr>
          <w:rFonts w:hint="eastAsia"/>
          <w:lang w:eastAsia="zh-CN"/>
        </w:rPr>
      </w:pPr>
      <w:r w:rsidRPr="00B80850">
        <w:rPr>
          <w:rFonts w:hint="eastAsia"/>
          <w:lang w:eastAsia="zh-CN"/>
        </w:rPr>
        <w:t xml:space="preserve">   </w:t>
      </w:r>
    </w:p>
    <w:p w:rsidR="002D51BF" w:rsidRPr="00B80850" w:rsidRDefault="002D51BF" w:rsidP="002D51BF">
      <w:pPr>
        <w:rPr>
          <w:rFonts w:hint="eastAsia"/>
        </w:rPr>
      </w:pPr>
    </w:p>
    <w:p w:rsidR="002D51BF" w:rsidRPr="00B80850" w:rsidRDefault="002D51BF" w:rsidP="002D51BF">
      <w:pPr>
        <w:jc w:val="right"/>
        <w:rPr>
          <w:rFonts w:hint="eastAsia"/>
        </w:rPr>
      </w:pPr>
    </w:p>
    <w:p w:rsidR="002D51BF" w:rsidRPr="00B80850" w:rsidRDefault="002D51BF" w:rsidP="002D51BF">
      <w:pPr>
        <w:rPr>
          <w:rFonts w:hint="eastAsia"/>
        </w:rPr>
      </w:pPr>
    </w:p>
    <w:p w:rsidR="002D51BF" w:rsidRPr="00B80850" w:rsidRDefault="002D51BF" w:rsidP="002D51BF">
      <w:pPr>
        <w:rPr>
          <w:rFonts w:hint="eastAsia"/>
        </w:rPr>
      </w:pPr>
    </w:p>
    <w:p w:rsidR="002D51BF" w:rsidRPr="00B80850" w:rsidRDefault="002D51BF" w:rsidP="002D51BF">
      <w:pPr>
        <w:rPr>
          <w:rFonts w:hint="eastAsia"/>
        </w:rPr>
      </w:pPr>
    </w:p>
    <w:p w:rsidR="002D51BF" w:rsidRPr="00B80850" w:rsidRDefault="002D51BF" w:rsidP="002D51BF">
      <w:pPr>
        <w:pStyle w:val="MPTitleDate"/>
        <w:ind w:right="600"/>
        <w:jc w:val="both"/>
        <w:rPr>
          <w:rFonts w:hint="eastAsia"/>
          <w:lang w:eastAsia="zh-CN"/>
        </w:rPr>
      </w:pPr>
    </w:p>
    <w:p w:rsidR="002D51BF" w:rsidRPr="00B80850" w:rsidRDefault="002D51BF" w:rsidP="002D51BF">
      <w:pPr>
        <w:pStyle w:val="MPTitleDate"/>
        <w:ind w:right="600"/>
        <w:jc w:val="both"/>
        <w:rPr>
          <w:rFonts w:hint="eastAsia"/>
          <w:lang w:eastAsia="zh-CN"/>
        </w:rPr>
      </w:pPr>
    </w:p>
    <w:p w:rsidR="00B66D2A" w:rsidRPr="00B80850" w:rsidRDefault="002D51BF" w:rsidP="008622CC">
      <w:pPr>
        <w:pStyle w:val="MPTitleDate"/>
        <w:wordWrap w:val="0"/>
        <w:ind w:firstLine="400"/>
        <w:rPr>
          <w:rFonts w:hint="eastAsia"/>
          <w:lang w:eastAsia="zh-CN"/>
        </w:rPr>
      </w:pPr>
      <w:r w:rsidRPr="00B80850">
        <w:rPr>
          <w:rFonts w:hint="eastAsia"/>
        </w:rPr>
        <w:t>V1.</w:t>
      </w:r>
      <w:r w:rsidR="00AD7951" w:rsidRPr="00B80850">
        <w:rPr>
          <w:rFonts w:hint="eastAsia"/>
          <w:lang w:eastAsia="zh-CN"/>
        </w:rPr>
        <w:t>1</w:t>
      </w:r>
      <w:r w:rsidRPr="00B80850">
        <w:rPr>
          <w:rFonts w:hint="eastAsia"/>
        </w:rPr>
        <w:t xml:space="preserve">   </w:t>
      </w:r>
      <w:r w:rsidR="00A52D31" w:rsidRPr="00B80850">
        <w:t>201</w:t>
      </w:r>
      <w:r w:rsidR="00A52D31" w:rsidRPr="00B80850">
        <w:rPr>
          <w:rFonts w:hint="eastAsia"/>
          <w:lang w:eastAsia="zh-CN"/>
        </w:rPr>
        <w:t>3-</w:t>
      </w:r>
      <w:r w:rsidR="00A52D31" w:rsidRPr="00B80850">
        <w:t>2-</w:t>
      </w:r>
      <w:r w:rsidR="00A52D31" w:rsidRPr="00B80850">
        <w:rPr>
          <w:rFonts w:hint="eastAsia"/>
          <w:lang w:eastAsia="zh-CN"/>
        </w:rPr>
        <w:t>4</w:t>
      </w:r>
    </w:p>
    <w:p w:rsidR="008622CC" w:rsidRPr="00B80850" w:rsidRDefault="008622CC" w:rsidP="008622CC">
      <w:pPr>
        <w:pStyle w:val="MPTitleDate"/>
        <w:ind w:firstLine="400"/>
        <w:rPr>
          <w:rFonts w:hint="eastAsia"/>
          <w:lang w:eastAsia="zh-CN"/>
        </w:rPr>
      </w:pPr>
    </w:p>
    <w:p w:rsidR="009F466B" w:rsidRPr="00B80850" w:rsidRDefault="009F466B" w:rsidP="008622CC">
      <w:pPr>
        <w:pStyle w:val="MPTitleDate"/>
        <w:ind w:firstLine="400"/>
        <w:rPr>
          <w:rFonts w:hint="eastAsia"/>
          <w:lang w:eastAsia="zh-CN"/>
        </w:rPr>
      </w:pPr>
    </w:p>
    <w:p w:rsidR="00E5481D" w:rsidRPr="00B80850" w:rsidRDefault="00E5481D" w:rsidP="009F3AFD">
      <w:pPr>
        <w:pStyle w:val="MPTitleDate"/>
        <w:ind w:firstLineChars="150" w:firstLine="315"/>
        <w:jc w:val="both"/>
        <w:rPr>
          <w:rFonts w:hint="eastAsia"/>
          <w:b w:val="0"/>
          <w:sz w:val="21"/>
          <w:szCs w:val="21"/>
          <w:lang w:eastAsia="zh-CN"/>
        </w:rPr>
      </w:pPr>
      <w:r w:rsidRPr="00B80850">
        <w:rPr>
          <w:rFonts w:hint="eastAsia"/>
          <w:b w:val="0"/>
          <w:sz w:val="21"/>
          <w:szCs w:val="21"/>
          <w:lang w:eastAsia="zh-CN"/>
        </w:rPr>
        <w:t>版本信息</w:t>
      </w:r>
    </w:p>
    <w:tbl>
      <w:tblPr>
        <w:tblW w:w="7597" w:type="dxa"/>
        <w:jc w:val="center"/>
        <w:tblInd w:w="83" w:type="dxa"/>
        <w:tblLayout w:type="fixed"/>
        <w:tblCellMar>
          <w:top w:w="28" w:type="dxa"/>
          <w:left w:w="57" w:type="dxa"/>
          <w:bottom w:w="28" w:type="dxa"/>
          <w:right w:w="57" w:type="dxa"/>
        </w:tblCellMar>
        <w:tblLook w:val="0000"/>
      </w:tblPr>
      <w:tblGrid>
        <w:gridCol w:w="1256"/>
        <w:gridCol w:w="907"/>
        <w:gridCol w:w="3567"/>
        <w:gridCol w:w="1867"/>
      </w:tblGrid>
      <w:tr w:rsidR="00AD7951" w:rsidRPr="00B80850">
        <w:trPr>
          <w:cantSplit/>
          <w:trHeight w:val="104"/>
          <w:jc w:val="center"/>
        </w:trPr>
        <w:tc>
          <w:tcPr>
            <w:tcW w:w="1256" w:type="dxa"/>
            <w:tcBorders>
              <w:top w:val="single" w:sz="6" w:space="0" w:color="auto"/>
              <w:left w:val="single" w:sz="6" w:space="0" w:color="auto"/>
              <w:bottom w:val="single" w:sz="6" w:space="0" w:color="auto"/>
              <w:right w:val="single" w:sz="6" w:space="0" w:color="auto"/>
            </w:tcBorders>
            <w:shd w:val="clear" w:color="auto" w:fill="8C8C8C"/>
          </w:tcPr>
          <w:p w:rsidR="00AD7951" w:rsidRPr="00B80850" w:rsidRDefault="00AD7951" w:rsidP="008F2A93">
            <w:pPr>
              <w:jc w:val="center"/>
              <w:rPr>
                <w:rFonts w:hAnsi="宋体" w:hint="eastAsia"/>
                <w:sz w:val="20"/>
                <w:szCs w:val="20"/>
              </w:rPr>
            </w:pPr>
            <w:r w:rsidRPr="00B80850">
              <w:rPr>
                <w:rFonts w:hAnsi="宋体" w:hint="eastAsia"/>
                <w:sz w:val="20"/>
                <w:szCs w:val="20"/>
              </w:rPr>
              <w:t>日期</w:t>
            </w:r>
          </w:p>
        </w:tc>
        <w:tc>
          <w:tcPr>
            <w:tcW w:w="907" w:type="dxa"/>
            <w:tcBorders>
              <w:top w:val="single" w:sz="6" w:space="0" w:color="auto"/>
              <w:left w:val="single" w:sz="6" w:space="0" w:color="auto"/>
              <w:bottom w:val="single" w:sz="6" w:space="0" w:color="auto"/>
              <w:right w:val="single" w:sz="6" w:space="0" w:color="auto"/>
            </w:tcBorders>
            <w:shd w:val="clear" w:color="auto" w:fill="8C8C8C"/>
            <w:vAlign w:val="center"/>
          </w:tcPr>
          <w:p w:rsidR="00AD7951" w:rsidRPr="00B80850" w:rsidRDefault="00AD7951" w:rsidP="008F2A93">
            <w:pPr>
              <w:jc w:val="center"/>
              <w:rPr>
                <w:rFonts w:hAnsi="宋体"/>
                <w:sz w:val="20"/>
                <w:szCs w:val="20"/>
              </w:rPr>
            </w:pPr>
            <w:r w:rsidRPr="00B80850">
              <w:rPr>
                <w:rFonts w:hAnsi="宋体" w:hint="eastAsia"/>
                <w:sz w:val="20"/>
                <w:szCs w:val="20"/>
              </w:rPr>
              <w:t>版本号</w:t>
            </w:r>
          </w:p>
        </w:tc>
        <w:tc>
          <w:tcPr>
            <w:tcW w:w="3567" w:type="dxa"/>
            <w:tcBorders>
              <w:top w:val="single" w:sz="6" w:space="0" w:color="auto"/>
              <w:left w:val="single" w:sz="6" w:space="0" w:color="auto"/>
              <w:bottom w:val="single" w:sz="6" w:space="0" w:color="auto"/>
              <w:right w:val="single" w:sz="6" w:space="0" w:color="auto"/>
            </w:tcBorders>
            <w:shd w:val="clear" w:color="auto" w:fill="8C8C8C"/>
            <w:vAlign w:val="center"/>
          </w:tcPr>
          <w:p w:rsidR="00AD7951" w:rsidRPr="00B80850" w:rsidRDefault="00AD7951" w:rsidP="008F2A93">
            <w:pPr>
              <w:jc w:val="center"/>
              <w:rPr>
                <w:rFonts w:hAnsi="宋体"/>
                <w:sz w:val="20"/>
                <w:szCs w:val="20"/>
              </w:rPr>
            </w:pPr>
            <w:r w:rsidRPr="00B80850">
              <w:rPr>
                <w:rFonts w:hAnsi="宋体" w:hint="eastAsia"/>
                <w:sz w:val="20"/>
                <w:szCs w:val="20"/>
              </w:rPr>
              <w:t>描述</w:t>
            </w:r>
          </w:p>
        </w:tc>
        <w:tc>
          <w:tcPr>
            <w:tcW w:w="1867" w:type="dxa"/>
            <w:tcBorders>
              <w:top w:val="single" w:sz="6" w:space="0" w:color="auto"/>
              <w:left w:val="single" w:sz="6" w:space="0" w:color="auto"/>
              <w:bottom w:val="single" w:sz="6" w:space="0" w:color="auto"/>
              <w:right w:val="single" w:sz="6" w:space="0" w:color="auto"/>
            </w:tcBorders>
            <w:shd w:val="clear" w:color="auto" w:fill="8C8C8C"/>
            <w:vAlign w:val="center"/>
          </w:tcPr>
          <w:p w:rsidR="00AD7951" w:rsidRPr="00B80850" w:rsidRDefault="00AD7951" w:rsidP="008F2A93">
            <w:pPr>
              <w:jc w:val="center"/>
              <w:rPr>
                <w:rFonts w:hAnsi="宋体"/>
                <w:sz w:val="20"/>
                <w:szCs w:val="20"/>
              </w:rPr>
            </w:pPr>
            <w:r w:rsidRPr="00B80850">
              <w:rPr>
                <w:rFonts w:hAnsi="宋体" w:hint="eastAsia"/>
                <w:sz w:val="20"/>
                <w:szCs w:val="20"/>
              </w:rPr>
              <w:t>作者</w:t>
            </w:r>
          </w:p>
        </w:tc>
      </w:tr>
      <w:tr w:rsidR="00AD7951" w:rsidRPr="00B80850">
        <w:trPr>
          <w:cantSplit/>
          <w:trHeight w:val="207"/>
          <w:jc w:val="center"/>
        </w:trPr>
        <w:tc>
          <w:tcPr>
            <w:tcW w:w="1256" w:type="dxa"/>
            <w:tcBorders>
              <w:top w:val="single" w:sz="6" w:space="0" w:color="auto"/>
              <w:left w:val="single" w:sz="6" w:space="0" w:color="auto"/>
              <w:bottom w:val="single" w:sz="6" w:space="0" w:color="auto"/>
              <w:right w:val="single" w:sz="6" w:space="0" w:color="auto"/>
            </w:tcBorders>
          </w:tcPr>
          <w:p w:rsidR="00AD7951" w:rsidRPr="00B80850" w:rsidRDefault="00AD7951" w:rsidP="008F2A93">
            <w:pPr>
              <w:jc w:val="center"/>
              <w:rPr>
                <w:sz w:val="20"/>
                <w:szCs w:val="20"/>
              </w:rPr>
            </w:pPr>
            <w:smartTag w:uri="urn:schemas-microsoft-com:office:smarttags" w:element="chsdate">
              <w:smartTagPr>
                <w:attr w:name="Year" w:val="2009"/>
                <w:attr w:name="Month" w:val="10"/>
                <w:attr w:name="Day" w:val="8"/>
                <w:attr w:name="IsLunarDate" w:val="False"/>
                <w:attr w:name="IsROCDate" w:val="False"/>
              </w:smartTagPr>
              <w:r w:rsidRPr="00B80850">
                <w:rPr>
                  <w:sz w:val="20"/>
                  <w:szCs w:val="20"/>
                </w:rPr>
                <w:t>2009-10-8</w:t>
              </w:r>
            </w:smartTag>
          </w:p>
        </w:tc>
        <w:tc>
          <w:tcPr>
            <w:tcW w:w="907" w:type="dxa"/>
            <w:tcBorders>
              <w:top w:val="single" w:sz="6" w:space="0" w:color="auto"/>
              <w:left w:val="single" w:sz="6" w:space="0" w:color="auto"/>
              <w:bottom w:val="single" w:sz="6" w:space="0" w:color="auto"/>
              <w:right w:val="single" w:sz="6" w:space="0" w:color="auto"/>
            </w:tcBorders>
            <w:vAlign w:val="center"/>
          </w:tcPr>
          <w:p w:rsidR="00AD7951" w:rsidRPr="00B80850" w:rsidRDefault="00AD7951" w:rsidP="008F2A93">
            <w:pPr>
              <w:jc w:val="center"/>
              <w:rPr>
                <w:sz w:val="20"/>
                <w:szCs w:val="20"/>
              </w:rPr>
            </w:pPr>
            <w:r w:rsidRPr="00B80850">
              <w:rPr>
                <w:sz w:val="20"/>
                <w:szCs w:val="20"/>
              </w:rPr>
              <w:t>V1.0</w:t>
            </w:r>
          </w:p>
        </w:tc>
        <w:tc>
          <w:tcPr>
            <w:tcW w:w="3567" w:type="dxa"/>
            <w:tcBorders>
              <w:top w:val="single" w:sz="6" w:space="0" w:color="auto"/>
              <w:left w:val="single" w:sz="6" w:space="0" w:color="auto"/>
              <w:bottom w:val="single" w:sz="6" w:space="0" w:color="auto"/>
              <w:right w:val="single" w:sz="6" w:space="0" w:color="auto"/>
            </w:tcBorders>
            <w:vAlign w:val="center"/>
          </w:tcPr>
          <w:p w:rsidR="00AD7951" w:rsidRPr="00B80850" w:rsidRDefault="00AD7951" w:rsidP="008F2A93">
            <w:pPr>
              <w:jc w:val="left"/>
              <w:rPr>
                <w:sz w:val="20"/>
                <w:szCs w:val="20"/>
              </w:rPr>
            </w:pPr>
            <w:r w:rsidRPr="00B80850">
              <w:rPr>
                <w:sz w:val="20"/>
                <w:szCs w:val="20"/>
              </w:rPr>
              <w:t>初稿</w:t>
            </w:r>
          </w:p>
        </w:tc>
        <w:tc>
          <w:tcPr>
            <w:tcW w:w="1867" w:type="dxa"/>
            <w:tcBorders>
              <w:top w:val="single" w:sz="6" w:space="0" w:color="auto"/>
              <w:left w:val="single" w:sz="6" w:space="0" w:color="auto"/>
              <w:bottom w:val="single" w:sz="6" w:space="0" w:color="auto"/>
              <w:right w:val="single" w:sz="6" w:space="0" w:color="auto"/>
            </w:tcBorders>
            <w:vAlign w:val="center"/>
          </w:tcPr>
          <w:p w:rsidR="00AD7951" w:rsidRPr="00B80850" w:rsidRDefault="00AD7951" w:rsidP="008F2A93">
            <w:pPr>
              <w:jc w:val="center"/>
              <w:rPr>
                <w:sz w:val="20"/>
                <w:szCs w:val="20"/>
              </w:rPr>
            </w:pPr>
            <w:r w:rsidRPr="00B80850">
              <w:rPr>
                <w:sz w:val="20"/>
                <w:szCs w:val="20"/>
              </w:rPr>
              <w:t>陈宁</w:t>
            </w:r>
          </w:p>
        </w:tc>
      </w:tr>
      <w:tr w:rsidR="00AD7951" w:rsidRPr="00B80850">
        <w:trPr>
          <w:cantSplit/>
          <w:trHeight w:val="207"/>
          <w:jc w:val="center"/>
        </w:trPr>
        <w:tc>
          <w:tcPr>
            <w:tcW w:w="1256" w:type="dxa"/>
            <w:tcBorders>
              <w:top w:val="single" w:sz="6" w:space="0" w:color="auto"/>
              <w:left w:val="single" w:sz="6" w:space="0" w:color="auto"/>
              <w:bottom w:val="single" w:sz="6" w:space="0" w:color="auto"/>
              <w:right w:val="single" w:sz="6" w:space="0" w:color="auto"/>
            </w:tcBorders>
          </w:tcPr>
          <w:p w:rsidR="00AD7951" w:rsidRPr="00B80850" w:rsidRDefault="00AD7951" w:rsidP="008F2A93">
            <w:pPr>
              <w:jc w:val="center"/>
              <w:rPr>
                <w:sz w:val="20"/>
                <w:szCs w:val="20"/>
              </w:rPr>
            </w:pPr>
            <w:smartTag w:uri="urn:schemas-microsoft-com:office:smarttags" w:element="chsdate">
              <w:smartTagPr>
                <w:attr w:name="Year" w:val="2010"/>
                <w:attr w:name="Month" w:val="2"/>
                <w:attr w:name="Day" w:val="22"/>
                <w:attr w:name="IsLunarDate" w:val="False"/>
                <w:attr w:name="IsROCDate" w:val="False"/>
              </w:smartTagPr>
              <w:r w:rsidRPr="00B80850">
                <w:rPr>
                  <w:sz w:val="20"/>
                  <w:szCs w:val="20"/>
                </w:rPr>
                <w:t>2010-02-22</w:t>
              </w:r>
            </w:smartTag>
          </w:p>
        </w:tc>
        <w:tc>
          <w:tcPr>
            <w:tcW w:w="907" w:type="dxa"/>
            <w:tcBorders>
              <w:top w:val="single" w:sz="6" w:space="0" w:color="auto"/>
              <w:left w:val="single" w:sz="6" w:space="0" w:color="auto"/>
              <w:bottom w:val="single" w:sz="6" w:space="0" w:color="auto"/>
              <w:right w:val="single" w:sz="6" w:space="0" w:color="auto"/>
            </w:tcBorders>
            <w:vAlign w:val="center"/>
          </w:tcPr>
          <w:p w:rsidR="00AD7951" w:rsidRPr="00B80850" w:rsidRDefault="00AD7951" w:rsidP="008F2A93">
            <w:pPr>
              <w:jc w:val="center"/>
              <w:rPr>
                <w:sz w:val="20"/>
                <w:szCs w:val="20"/>
              </w:rPr>
            </w:pPr>
            <w:r w:rsidRPr="00B80850">
              <w:rPr>
                <w:sz w:val="20"/>
                <w:szCs w:val="20"/>
              </w:rPr>
              <w:t>V1.1</w:t>
            </w:r>
          </w:p>
        </w:tc>
        <w:tc>
          <w:tcPr>
            <w:tcW w:w="3567" w:type="dxa"/>
            <w:tcBorders>
              <w:top w:val="single" w:sz="6" w:space="0" w:color="auto"/>
              <w:left w:val="single" w:sz="6" w:space="0" w:color="auto"/>
              <w:bottom w:val="single" w:sz="6" w:space="0" w:color="auto"/>
              <w:right w:val="single" w:sz="6" w:space="0" w:color="auto"/>
            </w:tcBorders>
            <w:vAlign w:val="center"/>
          </w:tcPr>
          <w:p w:rsidR="00AD7951" w:rsidRPr="00B80850" w:rsidRDefault="00AD7951" w:rsidP="008F2A93">
            <w:pPr>
              <w:jc w:val="left"/>
              <w:rPr>
                <w:sz w:val="20"/>
                <w:szCs w:val="20"/>
              </w:rPr>
            </w:pPr>
            <w:r w:rsidRPr="00B80850">
              <w:rPr>
                <w:sz w:val="20"/>
                <w:szCs w:val="20"/>
              </w:rPr>
              <w:t>定稿</w:t>
            </w:r>
          </w:p>
        </w:tc>
        <w:tc>
          <w:tcPr>
            <w:tcW w:w="1867" w:type="dxa"/>
            <w:tcBorders>
              <w:top w:val="single" w:sz="6" w:space="0" w:color="auto"/>
              <w:left w:val="single" w:sz="6" w:space="0" w:color="auto"/>
              <w:bottom w:val="single" w:sz="6" w:space="0" w:color="auto"/>
              <w:right w:val="single" w:sz="6" w:space="0" w:color="auto"/>
            </w:tcBorders>
            <w:vAlign w:val="center"/>
          </w:tcPr>
          <w:p w:rsidR="00AD7951" w:rsidRPr="00B80850" w:rsidRDefault="00AD7951" w:rsidP="008F2A93">
            <w:pPr>
              <w:jc w:val="center"/>
              <w:rPr>
                <w:sz w:val="20"/>
                <w:szCs w:val="20"/>
              </w:rPr>
            </w:pPr>
            <w:r w:rsidRPr="00B80850">
              <w:rPr>
                <w:sz w:val="20"/>
                <w:szCs w:val="20"/>
              </w:rPr>
              <w:t>陈宁</w:t>
            </w:r>
          </w:p>
        </w:tc>
      </w:tr>
      <w:tr w:rsidR="0081342A" w:rsidRPr="00B80850">
        <w:trPr>
          <w:cantSplit/>
          <w:trHeight w:val="207"/>
          <w:jc w:val="center"/>
        </w:trPr>
        <w:tc>
          <w:tcPr>
            <w:tcW w:w="1256" w:type="dxa"/>
            <w:tcBorders>
              <w:top w:val="single" w:sz="6" w:space="0" w:color="auto"/>
              <w:left w:val="single" w:sz="6" w:space="0" w:color="auto"/>
              <w:bottom w:val="single" w:sz="6" w:space="0" w:color="auto"/>
              <w:right w:val="single" w:sz="6" w:space="0" w:color="auto"/>
            </w:tcBorders>
          </w:tcPr>
          <w:p w:rsidR="0081342A" w:rsidRPr="00B80850" w:rsidRDefault="0081342A" w:rsidP="008F2A93">
            <w:pPr>
              <w:jc w:val="center"/>
              <w:rPr>
                <w:sz w:val="20"/>
                <w:szCs w:val="20"/>
              </w:rPr>
            </w:pPr>
            <w:r w:rsidRPr="00B80850">
              <w:rPr>
                <w:rFonts w:hint="eastAsia"/>
                <w:sz w:val="20"/>
                <w:szCs w:val="20"/>
              </w:rPr>
              <w:t>2012-04-25</w:t>
            </w:r>
          </w:p>
        </w:tc>
        <w:tc>
          <w:tcPr>
            <w:tcW w:w="907" w:type="dxa"/>
            <w:tcBorders>
              <w:top w:val="single" w:sz="6" w:space="0" w:color="auto"/>
              <w:left w:val="single" w:sz="6" w:space="0" w:color="auto"/>
              <w:bottom w:val="single" w:sz="6" w:space="0" w:color="auto"/>
              <w:right w:val="single" w:sz="6" w:space="0" w:color="auto"/>
            </w:tcBorders>
            <w:vAlign w:val="center"/>
          </w:tcPr>
          <w:p w:rsidR="0081342A" w:rsidRPr="00B80850" w:rsidRDefault="0081342A" w:rsidP="008F2A93">
            <w:pPr>
              <w:jc w:val="center"/>
              <w:rPr>
                <w:sz w:val="20"/>
                <w:szCs w:val="20"/>
              </w:rPr>
            </w:pPr>
            <w:r w:rsidRPr="00B80850">
              <w:rPr>
                <w:rFonts w:hint="eastAsia"/>
                <w:sz w:val="20"/>
                <w:szCs w:val="20"/>
              </w:rPr>
              <w:t>V1.2</w:t>
            </w:r>
          </w:p>
        </w:tc>
        <w:tc>
          <w:tcPr>
            <w:tcW w:w="3567" w:type="dxa"/>
            <w:tcBorders>
              <w:top w:val="single" w:sz="6" w:space="0" w:color="auto"/>
              <w:left w:val="single" w:sz="6" w:space="0" w:color="auto"/>
              <w:bottom w:val="single" w:sz="6" w:space="0" w:color="auto"/>
              <w:right w:val="single" w:sz="6" w:space="0" w:color="auto"/>
            </w:tcBorders>
            <w:vAlign w:val="center"/>
          </w:tcPr>
          <w:p w:rsidR="0081342A" w:rsidRPr="00B80850" w:rsidRDefault="0081342A" w:rsidP="008F2A93">
            <w:pPr>
              <w:jc w:val="left"/>
              <w:rPr>
                <w:rFonts w:hint="eastAsia"/>
                <w:sz w:val="20"/>
                <w:szCs w:val="20"/>
              </w:rPr>
            </w:pPr>
            <w:r w:rsidRPr="00B80850">
              <w:rPr>
                <w:rFonts w:hint="eastAsia"/>
                <w:sz w:val="20"/>
                <w:szCs w:val="20"/>
              </w:rPr>
              <w:t>增加同内容多号码提交方式</w:t>
            </w:r>
          </w:p>
        </w:tc>
        <w:tc>
          <w:tcPr>
            <w:tcW w:w="1867" w:type="dxa"/>
            <w:tcBorders>
              <w:top w:val="single" w:sz="6" w:space="0" w:color="auto"/>
              <w:left w:val="single" w:sz="6" w:space="0" w:color="auto"/>
              <w:bottom w:val="single" w:sz="6" w:space="0" w:color="auto"/>
              <w:right w:val="single" w:sz="6" w:space="0" w:color="auto"/>
            </w:tcBorders>
            <w:vAlign w:val="center"/>
          </w:tcPr>
          <w:p w:rsidR="0081342A" w:rsidRPr="00B80850" w:rsidRDefault="0081342A" w:rsidP="008F2A93">
            <w:pPr>
              <w:jc w:val="center"/>
              <w:rPr>
                <w:sz w:val="20"/>
                <w:szCs w:val="20"/>
              </w:rPr>
            </w:pPr>
            <w:r w:rsidRPr="00B80850">
              <w:rPr>
                <w:rFonts w:hint="eastAsia"/>
                <w:sz w:val="20"/>
                <w:szCs w:val="20"/>
              </w:rPr>
              <w:t>陈宁</w:t>
            </w:r>
          </w:p>
        </w:tc>
      </w:tr>
      <w:tr w:rsidR="005A1FC2" w:rsidRPr="00B80850">
        <w:trPr>
          <w:cantSplit/>
          <w:trHeight w:val="207"/>
          <w:jc w:val="center"/>
        </w:trPr>
        <w:tc>
          <w:tcPr>
            <w:tcW w:w="1256" w:type="dxa"/>
            <w:tcBorders>
              <w:top w:val="single" w:sz="6" w:space="0" w:color="auto"/>
              <w:left w:val="single" w:sz="6" w:space="0" w:color="auto"/>
              <w:bottom w:val="single" w:sz="6" w:space="0" w:color="auto"/>
              <w:right w:val="single" w:sz="6" w:space="0" w:color="auto"/>
            </w:tcBorders>
          </w:tcPr>
          <w:p w:rsidR="005A1FC2" w:rsidRPr="00B80850" w:rsidRDefault="005A1FC2" w:rsidP="005A1FC2">
            <w:pPr>
              <w:jc w:val="center"/>
              <w:rPr>
                <w:rFonts w:hint="eastAsia"/>
                <w:sz w:val="20"/>
                <w:szCs w:val="20"/>
              </w:rPr>
            </w:pPr>
            <w:r w:rsidRPr="00B80850">
              <w:rPr>
                <w:rFonts w:hint="eastAsia"/>
                <w:sz w:val="20"/>
                <w:szCs w:val="20"/>
              </w:rPr>
              <w:t>2012-06-10</w:t>
            </w:r>
          </w:p>
        </w:tc>
        <w:tc>
          <w:tcPr>
            <w:tcW w:w="907" w:type="dxa"/>
            <w:tcBorders>
              <w:top w:val="single" w:sz="6" w:space="0" w:color="auto"/>
              <w:left w:val="single" w:sz="6" w:space="0" w:color="auto"/>
              <w:bottom w:val="single" w:sz="6" w:space="0" w:color="auto"/>
              <w:right w:val="single" w:sz="6" w:space="0" w:color="auto"/>
            </w:tcBorders>
            <w:vAlign w:val="center"/>
          </w:tcPr>
          <w:p w:rsidR="005A1FC2" w:rsidRPr="00B80850" w:rsidRDefault="005A1FC2" w:rsidP="008F2A93">
            <w:pPr>
              <w:jc w:val="center"/>
              <w:rPr>
                <w:rFonts w:hint="eastAsia"/>
                <w:sz w:val="20"/>
                <w:szCs w:val="20"/>
              </w:rPr>
            </w:pPr>
            <w:r w:rsidRPr="00B80850">
              <w:rPr>
                <w:sz w:val="20"/>
                <w:szCs w:val="20"/>
              </w:rPr>
              <w:t>V</w:t>
            </w:r>
            <w:r w:rsidRPr="00B80850">
              <w:rPr>
                <w:rFonts w:hint="eastAsia"/>
                <w:sz w:val="20"/>
                <w:szCs w:val="20"/>
              </w:rPr>
              <w:t>1.3</w:t>
            </w:r>
          </w:p>
        </w:tc>
        <w:tc>
          <w:tcPr>
            <w:tcW w:w="3567" w:type="dxa"/>
            <w:tcBorders>
              <w:top w:val="single" w:sz="6" w:space="0" w:color="auto"/>
              <w:left w:val="single" w:sz="6" w:space="0" w:color="auto"/>
              <w:bottom w:val="single" w:sz="6" w:space="0" w:color="auto"/>
              <w:right w:val="single" w:sz="6" w:space="0" w:color="auto"/>
            </w:tcBorders>
            <w:vAlign w:val="center"/>
          </w:tcPr>
          <w:p w:rsidR="005A1FC2" w:rsidRPr="00B80850" w:rsidRDefault="005A1FC2" w:rsidP="008F2A93">
            <w:pPr>
              <w:jc w:val="left"/>
              <w:rPr>
                <w:rFonts w:hint="eastAsia"/>
                <w:sz w:val="20"/>
                <w:szCs w:val="20"/>
              </w:rPr>
            </w:pPr>
            <w:r w:rsidRPr="00B80850">
              <w:rPr>
                <w:rFonts w:hint="eastAsia"/>
                <w:sz w:val="20"/>
                <w:szCs w:val="20"/>
              </w:rPr>
              <w:t>状态推送参数及错误描述的修改</w:t>
            </w:r>
          </w:p>
        </w:tc>
        <w:tc>
          <w:tcPr>
            <w:tcW w:w="1867" w:type="dxa"/>
            <w:tcBorders>
              <w:top w:val="single" w:sz="6" w:space="0" w:color="auto"/>
              <w:left w:val="single" w:sz="6" w:space="0" w:color="auto"/>
              <w:bottom w:val="single" w:sz="6" w:space="0" w:color="auto"/>
              <w:right w:val="single" w:sz="6" w:space="0" w:color="auto"/>
            </w:tcBorders>
            <w:vAlign w:val="center"/>
          </w:tcPr>
          <w:p w:rsidR="005A1FC2" w:rsidRPr="00B80850" w:rsidRDefault="005A1FC2" w:rsidP="008F2A93">
            <w:pPr>
              <w:jc w:val="center"/>
              <w:rPr>
                <w:rFonts w:hint="eastAsia"/>
                <w:sz w:val="20"/>
                <w:szCs w:val="20"/>
              </w:rPr>
            </w:pPr>
            <w:r w:rsidRPr="00B80850">
              <w:rPr>
                <w:rFonts w:hint="eastAsia"/>
                <w:sz w:val="20"/>
                <w:szCs w:val="20"/>
              </w:rPr>
              <w:t>陈斌</w:t>
            </w:r>
          </w:p>
        </w:tc>
      </w:tr>
      <w:tr w:rsidR="00995AA5" w:rsidRPr="00B80850">
        <w:trPr>
          <w:cantSplit/>
          <w:trHeight w:val="207"/>
          <w:jc w:val="center"/>
        </w:trPr>
        <w:tc>
          <w:tcPr>
            <w:tcW w:w="1256" w:type="dxa"/>
            <w:tcBorders>
              <w:top w:val="single" w:sz="6" w:space="0" w:color="auto"/>
              <w:left w:val="single" w:sz="6" w:space="0" w:color="auto"/>
              <w:bottom w:val="single" w:sz="6" w:space="0" w:color="auto"/>
              <w:right w:val="single" w:sz="6" w:space="0" w:color="auto"/>
            </w:tcBorders>
          </w:tcPr>
          <w:p w:rsidR="00995AA5" w:rsidRPr="00B80850" w:rsidRDefault="00995AA5" w:rsidP="005A1FC2">
            <w:pPr>
              <w:jc w:val="center"/>
              <w:rPr>
                <w:rFonts w:hint="eastAsia"/>
                <w:sz w:val="20"/>
                <w:szCs w:val="20"/>
              </w:rPr>
            </w:pPr>
            <w:r w:rsidRPr="00B80850">
              <w:rPr>
                <w:rFonts w:hint="eastAsia"/>
                <w:sz w:val="20"/>
                <w:szCs w:val="20"/>
              </w:rPr>
              <w:t>2013-01-11</w:t>
            </w:r>
          </w:p>
        </w:tc>
        <w:tc>
          <w:tcPr>
            <w:tcW w:w="907" w:type="dxa"/>
            <w:tcBorders>
              <w:top w:val="single" w:sz="6" w:space="0" w:color="auto"/>
              <w:left w:val="single" w:sz="6" w:space="0" w:color="auto"/>
              <w:bottom w:val="single" w:sz="6" w:space="0" w:color="auto"/>
              <w:right w:val="single" w:sz="6" w:space="0" w:color="auto"/>
            </w:tcBorders>
            <w:vAlign w:val="center"/>
          </w:tcPr>
          <w:p w:rsidR="00995AA5" w:rsidRPr="00B80850" w:rsidRDefault="00995AA5" w:rsidP="008F2A93">
            <w:pPr>
              <w:jc w:val="center"/>
              <w:rPr>
                <w:sz w:val="20"/>
                <w:szCs w:val="20"/>
              </w:rPr>
            </w:pPr>
            <w:r w:rsidRPr="00B80850">
              <w:rPr>
                <w:rFonts w:hint="eastAsia"/>
                <w:sz w:val="20"/>
                <w:szCs w:val="20"/>
              </w:rPr>
              <w:t>V1.4</w:t>
            </w:r>
          </w:p>
        </w:tc>
        <w:tc>
          <w:tcPr>
            <w:tcW w:w="3567" w:type="dxa"/>
            <w:tcBorders>
              <w:top w:val="single" w:sz="6" w:space="0" w:color="auto"/>
              <w:left w:val="single" w:sz="6" w:space="0" w:color="auto"/>
              <w:bottom w:val="single" w:sz="6" w:space="0" w:color="auto"/>
              <w:right w:val="single" w:sz="6" w:space="0" w:color="auto"/>
            </w:tcBorders>
            <w:vAlign w:val="center"/>
          </w:tcPr>
          <w:p w:rsidR="00995AA5" w:rsidRPr="00B80850" w:rsidRDefault="00995AA5" w:rsidP="008F2A93">
            <w:pPr>
              <w:jc w:val="left"/>
              <w:rPr>
                <w:rFonts w:hint="eastAsia"/>
                <w:sz w:val="20"/>
                <w:szCs w:val="20"/>
              </w:rPr>
            </w:pPr>
            <w:r w:rsidRPr="00B80850">
              <w:rPr>
                <w:rFonts w:hint="eastAsia"/>
                <w:sz w:val="20"/>
                <w:szCs w:val="20"/>
              </w:rPr>
              <w:t>添加状态和上行推送的</w:t>
            </w:r>
            <w:r w:rsidRPr="00B80850">
              <w:rPr>
                <w:rFonts w:hint="eastAsia"/>
                <w:sz w:val="20"/>
                <w:szCs w:val="20"/>
              </w:rPr>
              <w:t>POST</w:t>
            </w:r>
            <w:r w:rsidRPr="00B80850">
              <w:rPr>
                <w:rFonts w:hint="eastAsia"/>
                <w:sz w:val="20"/>
                <w:szCs w:val="20"/>
              </w:rPr>
              <w:t>说明</w:t>
            </w:r>
          </w:p>
        </w:tc>
        <w:tc>
          <w:tcPr>
            <w:tcW w:w="1867" w:type="dxa"/>
            <w:tcBorders>
              <w:top w:val="single" w:sz="6" w:space="0" w:color="auto"/>
              <w:left w:val="single" w:sz="6" w:space="0" w:color="auto"/>
              <w:bottom w:val="single" w:sz="6" w:space="0" w:color="auto"/>
              <w:right w:val="single" w:sz="6" w:space="0" w:color="auto"/>
            </w:tcBorders>
            <w:vAlign w:val="center"/>
          </w:tcPr>
          <w:p w:rsidR="00995AA5" w:rsidRPr="00B80850" w:rsidRDefault="00995AA5" w:rsidP="008F2A93">
            <w:pPr>
              <w:jc w:val="center"/>
              <w:rPr>
                <w:rFonts w:hint="eastAsia"/>
                <w:sz w:val="20"/>
                <w:szCs w:val="20"/>
              </w:rPr>
            </w:pPr>
            <w:r w:rsidRPr="00B80850">
              <w:rPr>
                <w:rFonts w:hint="eastAsia"/>
                <w:sz w:val="20"/>
                <w:szCs w:val="20"/>
              </w:rPr>
              <w:t>陈斌</w:t>
            </w:r>
          </w:p>
        </w:tc>
      </w:tr>
      <w:tr w:rsidR="00A52D31" w:rsidRPr="00B80850">
        <w:trPr>
          <w:cantSplit/>
          <w:trHeight w:val="207"/>
          <w:jc w:val="center"/>
        </w:trPr>
        <w:tc>
          <w:tcPr>
            <w:tcW w:w="1256" w:type="dxa"/>
            <w:tcBorders>
              <w:top w:val="single" w:sz="6" w:space="0" w:color="auto"/>
              <w:left w:val="single" w:sz="6" w:space="0" w:color="auto"/>
              <w:bottom w:val="single" w:sz="6" w:space="0" w:color="auto"/>
              <w:right w:val="single" w:sz="6" w:space="0" w:color="auto"/>
            </w:tcBorders>
          </w:tcPr>
          <w:p w:rsidR="00A52D31" w:rsidRPr="00B80850" w:rsidRDefault="00A52D31" w:rsidP="00EE15B3">
            <w:pPr>
              <w:jc w:val="center"/>
              <w:rPr>
                <w:rFonts w:hint="eastAsia"/>
                <w:sz w:val="20"/>
                <w:szCs w:val="20"/>
              </w:rPr>
            </w:pPr>
            <w:r w:rsidRPr="00B80850">
              <w:rPr>
                <w:rFonts w:hint="eastAsia"/>
                <w:sz w:val="20"/>
                <w:szCs w:val="20"/>
              </w:rPr>
              <w:t>2013-02-04</w:t>
            </w:r>
          </w:p>
        </w:tc>
        <w:tc>
          <w:tcPr>
            <w:tcW w:w="907" w:type="dxa"/>
            <w:tcBorders>
              <w:top w:val="single" w:sz="6" w:space="0" w:color="auto"/>
              <w:left w:val="single" w:sz="6" w:space="0" w:color="auto"/>
              <w:bottom w:val="single" w:sz="6" w:space="0" w:color="auto"/>
              <w:right w:val="single" w:sz="6" w:space="0" w:color="auto"/>
            </w:tcBorders>
            <w:vAlign w:val="center"/>
          </w:tcPr>
          <w:p w:rsidR="00A52D31" w:rsidRPr="00B80850" w:rsidRDefault="00A52D31" w:rsidP="00EE15B3">
            <w:pPr>
              <w:jc w:val="center"/>
              <w:rPr>
                <w:rFonts w:hint="eastAsia"/>
                <w:sz w:val="20"/>
                <w:szCs w:val="20"/>
              </w:rPr>
            </w:pPr>
            <w:r w:rsidRPr="00B80850">
              <w:rPr>
                <w:sz w:val="20"/>
                <w:szCs w:val="20"/>
              </w:rPr>
              <w:t>V</w:t>
            </w:r>
            <w:r w:rsidRPr="00B80850">
              <w:rPr>
                <w:rFonts w:hint="eastAsia"/>
                <w:sz w:val="20"/>
                <w:szCs w:val="20"/>
              </w:rPr>
              <w:t>1.5</w:t>
            </w:r>
          </w:p>
        </w:tc>
        <w:tc>
          <w:tcPr>
            <w:tcW w:w="3567" w:type="dxa"/>
            <w:tcBorders>
              <w:top w:val="single" w:sz="6" w:space="0" w:color="auto"/>
              <w:left w:val="single" w:sz="6" w:space="0" w:color="auto"/>
              <w:bottom w:val="single" w:sz="6" w:space="0" w:color="auto"/>
              <w:right w:val="single" w:sz="6" w:space="0" w:color="auto"/>
            </w:tcBorders>
            <w:vAlign w:val="center"/>
          </w:tcPr>
          <w:p w:rsidR="00A52D31" w:rsidRPr="00B80850" w:rsidRDefault="00A52D31" w:rsidP="00EE15B3">
            <w:pPr>
              <w:jc w:val="left"/>
              <w:rPr>
                <w:rFonts w:hint="eastAsia"/>
                <w:sz w:val="20"/>
                <w:szCs w:val="20"/>
              </w:rPr>
            </w:pPr>
            <w:r w:rsidRPr="00B80850">
              <w:rPr>
                <w:rFonts w:hint="eastAsia"/>
                <w:sz w:val="20"/>
                <w:szCs w:val="20"/>
              </w:rPr>
              <w:t>添加短信类型</w:t>
            </w:r>
          </w:p>
        </w:tc>
        <w:tc>
          <w:tcPr>
            <w:tcW w:w="1867" w:type="dxa"/>
            <w:tcBorders>
              <w:top w:val="single" w:sz="6" w:space="0" w:color="auto"/>
              <w:left w:val="single" w:sz="6" w:space="0" w:color="auto"/>
              <w:bottom w:val="single" w:sz="6" w:space="0" w:color="auto"/>
              <w:right w:val="single" w:sz="6" w:space="0" w:color="auto"/>
            </w:tcBorders>
            <w:vAlign w:val="center"/>
          </w:tcPr>
          <w:p w:rsidR="00A52D31" w:rsidRPr="00B80850" w:rsidRDefault="00A52D31" w:rsidP="00EE15B3">
            <w:pPr>
              <w:jc w:val="center"/>
              <w:rPr>
                <w:rFonts w:hint="eastAsia"/>
                <w:sz w:val="20"/>
                <w:szCs w:val="20"/>
              </w:rPr>
            </w:pPr>
            <w:r w:rsidRPr="00B80850">
              <w:rPr>
                <w:rFonts w:hint="eastAsia"/>
                <w:sz w:val="20"/>
                <w:szCs w:val="20"/>
              </w:rPr>
              <w:t>关延垒</w:t>
            </w:r>
          </w:p>
        </w:tc>
      </w:tr>
    </w:tbl>
    <w:p w:rsidR="00B565CA" w:rsidRDefault="00B565CA">
      <w:pPr>
        <w:pStyle w:val="TOC"/>
      </w:pPr>
      <w:r>
        <w:rPr>
          <w:lang w:val="zh-CN"/>
        </w:rPr>
        <w:lastRenderedPageBreak/>
        <w:t>目录</w:t>
      </w:r>
    </w:p>
    <w:p w:rsidR="00B565CA" w:rsidRDefault="00B565CA">
      <w:pPr>
        <w:pStyle w:val="10"/>
        <w:tabs>
          <w:tab w:val="right" w:leader="dot" w:pos="8296"/>
        </w:tabs>
        <w:rPr>
          <w:rFonts w:ascii="Calibri" w:hAnsi="Calibri"/>
          <w:noProof/>
          <w:szCs w:val="22"/>
        </w:rPr>
      </w:pPr>
      <w:r>
        <w:fldChar w:fldCharType="begin"/>
      </w:r>
      <w:r>
        <w:instrText xml:space="preserve"> TOC \o "1-3" \h \z \u </w:instrText>
      </w:r>
      <w:r>
        <w:fldChar w:fldCharType="separate"/>
      </w:r>
      <w:hyperlink w:anchor="_Toc349918399" w:history="1">
        <w:r w:rsidRPr="00B32A33">
          <w:rPr>
            <w:rStyle w:val="aa"/>
            <w:rFonts w:hint="eastAsia"/>
            <w:noProof/>
          </w:rPr>
          <w:t>简介</w:t>
        </w:r>
        <w:r>
          <w:rPr>
            <w:noProof/>
            <w:webHidden/>
          </w:rPr>
          <w:tab/>
        </w:r>
        <w:r>
          <w:rPr>
            <w:noProof/>
            <w:webHidden/>
          </w:rPr>
          <w:fldChar w:fldCharType="begin"/>
        </w:r>
        <w:r>
          <w:rPr>
            <w:noProof/>
            <w:webHidden/>
          </w:rPr>
          <w:instrText xml:space="preserve"> PAGEREF _Toc349918399 \h </w:instrText>
        </w:r>
        <w:r>
          <w:rPr>
            <w:noProof/>
            <w:webHidden/>
          </w:rPr>
        </w:r>
        <w:r>
          <w:rPr>
            <w:noProof/>
            <w:webHidden/>
          </w:rPr>
          <w:fldChar w:fldCharType="separate"/>
        </w:r>
        <w:r w:rsidR="007F0764">
          <w:rPr>
            <w:noProof/>
            <w:webHidden/>
          </w:rPr>
          <w:t>3</w:t>
        </w:r>
        <w:r>
          <w:rPr>
            <w:noProof/>
            <w:webHidden/>
          </w:rPr>
          <w:fldChar w:fldCharType="end"/>
        </w:r>
      </w:hyperlink>
    </w:p>
    <w:p w:rsidR="00B565CA" w:rsidRDefault="00B565CA">
      <w:pPr>
        <w:pStyle w:val="10"/>
        <w:tabs>
          <w:tab w:val="left" w:pos="840"/>
          <w:tab w:val="right" w:leader="dot" w:pos="8296"/>
        </w:tabs>
        <w:rPr>
          <w:rFonts w:ascii="Calibri" w:hAnsi="Calibri"/>
          <w:noProof/>
          <w:szCs w:val="22"/>
        </w:rPr>
      </w:pPr>
      <w:hyperlink w:anchor="_Toc349918400" w:history="1">
        <w:r w:rsidRPr="00572DD2">
          <w:rPr>
            <w:rStyle w:val="aa"/>
            <w:rFonts w:ascii="黑体" w:eastAsia="黑体"/>
            <w:noProof/>
          </w:rPr>
          <w:t>1.</w:t>
        </w:r>
        <w:r>
          <w:rPr>
            <w:rFonts w:ascii="Calibri" w:hAnsi="Calibri"/>
            <w:noProof/>
            <w:szCs w:val="22"/>
          </w:rPr>
          <w:tab/>
        </w:r>
        <w:r w:rsidRPr="00B32A33">
          <w:rPr>
            <w:rStyle w:val="aa"/>
            <w:rFonts w:hint="eastAsia"/>
            <w:noProof/>
          </w:rPr>
          <w:t>相关术语与缩略语</w:t>
        </w:r>
        <w:r>
          <w:rPr>
            <w:noProof/>
            <w:webHidden/>
          </w:rPr>
          <w:tab/>
        </w:r>
        <w:r>
          <w:rPr>
            <w:noProof/>
            <w:webHidden/>
          </w:rPr>
          <w:fldChar w:fldCharType="begin"/>
        </w:r>
        <w:r>
          <w:rPr>
            <w:noProof/>
            <w:webHidden/>
          </w:rPr>
          <w:instrText xml:space="preserve"> PAGEREF _Toc349918400 \h </w:instrText>
        </w:r>
        <w:r>
          <w:rPr>
            <w:noProof/>
            <w:webHidden/>
          </w:rPr>
        </w:r>
        <w:r>
          <w:rPr>
            <w:noProof/>
            <w:webHidden/>
          </w:rPr>
          <w:fldChar w:fldCharType="separate"/>
        </w:r>
        <w:r w:rsidR="007F0764">
          <w:rPr>
            <w:noProof/>
            <w:webHidden/>
          </w:rPr>
          <w:t>4</w:t>
        </w:r>
        <w:r>
          <w:rPr>
            <w:noProof/>
            <w:webHidden/>
          </w:rPr>
          <w:fldChar w:fldCharType="end"/>
        </w:r>
      </w:hyperlink>
    </w:p>
    <w:p w:rsidR="00B565CA" w:rsidRDefault="00B565CA">
      <w:pPr>
        <w:pStyle w:val="10"/>
        <w:tabs>
          <w:tab w:val="left" w:pos="840"/>
          <w:tab w:val="right" w:leader="dot" w:pos="8296"/>
        </w:tabs>
        <w:rPr>
          <w:rFonts w:ascii="Calibri" w:hAnsi="Calibri"/>
          <w:noProof/>
          <w:szCs w:val="22"/>
        </w:rPr>
      </w:pPr>
      <w:hyperlink w:anchor="_Toc349918401" w:history="1">
        <w:r w:rsidRPr="00572DD2">
          <w:rPr>
            <w:rStyle w:val="aa"/>
            <w:rFonts w:ascii="黑体" w:eastAsia="黑体"/>
            <w:noProof/>
          </w:rPr>
          <w:t>2.</w:t>
        </w:r>
        <w:r>
          <w:rPr>
            <w:rFonts w:ascii="Calibri" w:hAnsi="Calibri"/>
            <w:noProof/>
            <w:szCs w:val="22"/>
          </w:rPr>
          <w:tab/>
        </w:r>
        <w:r w:rsidR="00207328">
          <w:rPr>
            <w:rStyle w:val="aa"/>
            <w:rFonts w:hint="eastAsia"/>
            <w:noProof/>
          </w:rPr>
          <w:t>神州远望</w:t>
        </w:r>
        <w:r w:rsidRPr="00572DD2">
          <w:rPr>
            <w:rStyle w:val="aa"/>
            <w:rFonts w:hint="eastAsia"/>
            <w:noProof/>
          </w:rPr>
          <w:t>综合通知系统介绍</w:t>
        </w:r>
        <w:r>
          <w:rPr>
            <w:noProof/>
            <w:webHidden/>
          </w:rPr>
          <w:tab/>
        </w:r>
        <w:r>
          <w:rPr>
            <w:noProof/>
            <w:webHidden/>
          </w:rPr>
          <w:fldChar w:fldCharType="begin"/>
        </w:r>
        <w:r>
          <w:rPr>
            <w:noProof/>
            <w:webHidden/>
          </w:rPr>
          <w:instrText xml:space="preserve"> PAGEREF _Toc349918401 \h </w:instrText>
        </w:r>
        <w:r>
          <w:rPr>
            <w:noProof/>
            <w:webHidden/>
          </w:rPr>
        </w:r>
        <w:r>
          <w:rPr>
            <w:noProof/>
            <w:webHidden/>
          </w:rPr>
          <w:fldChar w:fldCharType="separate"/>
        </w:r>
        <w:r w:rsidR="007F0764">
          <w:rPr>
            <w:noProof/>
            <w:webHidden/>
          </w:rPr>
          <w:t>5</w:t>
        </w:r>
        <w:r>
          <w:rPr>
            <w:noProof/>
            <w:webHidden/>
          </w:rPr>
          <w:fldChar w:fldCharType="end"/>
        </w:r>
      </w:hyperlink>
    </w:p>
    <w:p w:rsidR="00B565CA" w:rsidRDefault="00B565CA" w:rsidP="00993E7B">
      <w:pPr>
        <w:pStyle w:val="34"/>
        <w:tabs>
          <w:tab w:val="left" w:pos="1680"/>
          <w:tab w:val="right" w:leader="dot" w:pos="8296"/>
        </w:tabs>
        <w:rPr>
          <w:rFonts w:ascii="Calibri" w:hAnsi="Calibri"/>
          <w:noProof/>
          <w:szCs w:val="22"/>
        </w:rPr>
      </w:pPr>
      <w:hyperlink w:anchor="_Toc349918402" w:history="1">
        <w:r w:rsidRPr="00572DD2">
          <w:rPr>
            <w:rStyle w:val="aa"/>
            <w:noProof/>
          </w:rPr>
          <w:t>2.1.1</w:t>
        </w:r>
        <w:r>
          <w:rPr>
            <w:rFonts w:ascii="Calibri" w:hAnsi="Calibri"/>
            <w:noProof/>
            <w:szCs w:val="22"/>
          </w:rPr>
          <w:tab/>
        </w:r>
        <w:r w:rsidR="00207328">
          <w:rPr>
            <w:rStyle w:val="aa"/>
            <w:rFonts w:hint="eastAsia"/>
            <w:noProof/>
          </w:rPr>
          <w:t>神州远望</w:t>
        </w:r>
        <w:r w:rsidRPr="00572DD2">
          <w:rPr>
            <w:rStyle w:val="aa"/>
            <w:rFonts w:hint="eastAsia"/>
            <w:noProof/>
          </w:rPr>
          <w:t>综合通知系统介绍</w:t>
        </w:r>
        <w:r>
          <w:rPr>
            <w:noProof/>
            <w:webHidden/>
          </w:rPr>
          <w:tab/>
        </w:r>
        <w:r>
          <w:rPr>
            <w:noProof/>
            <w:webHidden/>
          </w:rPr>
          <w:fldChar w:fldCharType="begin"/>
        </w:r>
        <w:r>
          <w:rPr>
            <w:noProof/>
            <w:webHidden/>
          </w:rPr>
          <w:instrText xml:space="preserve"> PAGEREF _Toc349918402 \h </w:instrText>
        </w:r>
        <w:r>
          <w:rPr>
            <w:noProof/>
            <w:webHidden/>
          </w:rPr>
        </w:r>
        <w:r>
          <w:rPr>
            <w:noProof/>
            <w:webHidden/>
          </w:rPr>
          <w:fldChar w:fldCharType="separate"/>
        </w:r>
        <w:r w:rsidR="007F0764">
          <w:rPr>
            <w:noProof/>
            <w:webHidden/>
          </w:rPr>
          <w:t>5</w:t>
        </w:r>
        <w:r>
          <w:rPr>
            <w:noProof/>
            <w:webHidden/>
          </w:rPr>
          <w:fldChar w:fldCharType="end"/>
        </w:r>
      </w:hyperlink>
    </w:p>
    <w:p w:rsidR="00B565CA" w:rsidRDefault="00B565CA" w:rsidP="00993E7B">
      <w:pPr>
        <w:pStyle w:val="34"/>
        <w:tabs>
          <w:tab w:val="left" w:pos="1680"/>
          <w:tab w:val="right" w:leader="dot" w:pos="8296"/>
        </w:tabs>
        <w:rPr>
          <w:rFonts w:ascii="Calibri" w:hAnsi="Calibri"/>
          <w:noProof/>
          <w:szCs w:val="22"/>
        </w:rPr>
      </w:pPr>
      <w:hyperlink w:anchor="_Toc349918403" w:history="1">
        <w:r w:rsidRPr="00572DD2">
          <w:rPr>
            <w:rStyle w:val="aa"/>
            <w:noProof/>
          </w:rPr>
          <w:t>2.1.2</w:t>
        </w:r>
        <w:r>
          <w:rPr>
            <w:rFonts w:ascii="Calibri" w:hAnsi="Calibri"/>
            <w:noProof/>
            <w:szCs w:val="22"/>
          </w:rPr>
          <w:tab/>
        </w:r>
        <w:r w:rsidR="00207328">
          <w:rPr>
            <w:rStyle w:val="aa"/>
            <w:rFonts w:hint="eastAsia"/>
            <w:noProof/>
          </w:rPr>
          <w:t>神州远望</w:t>
        </w:r>
        <w:r w:rsidRPr="00572DD2">
          <w:rPr>
            <w:rStyle w:val="aa"/>
            <w:rFonts w:hint="eastAsia"/>
            <w:noProof/>
          </w:rPr>
          <w:t>综合通知系统短信业务平台介绍</w:t>
        </w:r>
        <w:r>
          <w:rPr>
            <w:noProof/>
            <w:webHidden/>
          </w:rPr>
          <w:tab/>
        </w:r>
        <w:r>
          <w:rPr>
            <w:noProof/>
            <w:webHidden/>
          </w:rPr>
          <w:fldChar w:fldCharType="begin"/>
        </w:r>
        <w:r>
          <w:rPr>
            <w:noProof/>
            <w:webHidden/>
          </w:rPr>
          <w:instrText xml:space="preserve"> PAGEREF _Toc349918403 \h </w:instrText>
        </w:r>
        <w:r>
          <w:rPr>
            <w:noProof/>
            <w:webHidden/>
          </w:rPr>
        </w:r>
        <w:r>
          <w:rPr>
            <w:noProof/>
            <w:webHidden/>
          </w:rPr>
          <w:fldChar w:fldCharType="separate"/>
        </w:r>
        <w:r w:rsidR="007F0764">
          <w:rPr>
            <w:noProof/>
            <w:webHidden/>
          </w:rPr>
          <w:t>7</w:t>
        </w:r>
        <w:r>
          <w:rPr>
            <w:noProof/>
            <w:webHidden/>
          </w:rPr>
          <w:fldChar w:fldCharType="end"/>
        </w:r>
      </w:hyperlink>
    </w:p>
    <w:p w:rsidR="00B565CA" w:rsidRDefault="00B565CA">
      <w:pPr>
        <w:pStyle w:val="10"/>
        <w:tabs>
          <w:tab w:val="left" w:pos="840"/>
          <w:tab w:val="right" w:leader="dot" w:pos="8296"/>
        </w:tabs>
        <w:rPr>
          <w:rFonts w:ascii="Calibri" w:hAnsi="Calibri"/>
          <w:noProof/>
          <w:szCs w:val="22"/>
        </w:rPr>
      </w:pPr>
      <w:hyperlink w:anchor="_Toc349918404" w:history="1">
        <w:r w:rsidRPr="00572DD2">
          <w:rPr>
            <w:rStyle w:val="aa"/>
            <w:rFonts w:ascii="黑体" w:eastAsia="黑体"/>
            <w:noProof/>
          </w:rPr>
          <w:t>3.</w:t>
        </w:r>
        <w:r>
          <w:rPr>
            <w:rFonts w:ascii="Calibri" w:hAnsi="Calibri"/>
            <w:noProof/>
            <w:szCs w:val="22"/>
          </w:rPr>
          <w:tab/>
        </w:r>
        <w:r w:rsidRPr="00572DD2">
          <w:rPr>
            <w:rStyle w:val="aa"/>
            <w:rFonts w:ascii="黑体" w:eastAsia="黑体" w:hint="eastAsia"/>
            <w:noProof/>
          </w:rPr>
          <w:t>接口说明</w:t>
        </w:r>
        <w:r>
          <w:rPr>
            <w:noProof/>
            <w:webHidden/>
          </w:rPr>
          <w:tab/>
        </w:r>
        <w:r>
          <w:rPr>
            <w:noProof/>
            <w:webHidden/>
          </w:rPr>
          <w:fldChar w:fldCharType="begin"/>
        </w:r>
        <w:r>
          <w:rPr>
            <w:noProof/>
            <w:webHidden/>
          </w:rPr>
          <w:instrText xml:space="preserve"> PAGEREF _Toc349918404 \h </w:instrText>
        </w:r>
        <w:r>
          <w:rPr>
            <w:noProof/>
            <w:webHidden/>
          </w:rPr>
        </w:r>
        <w:r>
          <w:rPr>
            <w:noProof/>
            <w:webHidden/>
          </w:rPr>
          <w:fldChar w:fldCharType="separate"/>
        </w:r>
        <w:r w:rsidR="007F0764">
          <w:rPr>
            <w:noProof/>
            <w:webHidden/>
          </w:rPr>
          <w:t>8</w:t>
        </w:r>
        <w:r>
          <w:rPr>
            <w:noProof/>
            <w:webHidden/>
          </w:rPr>
          <w:fldChar w:fldCharType="end"/>
        </w:r>
      </w:hyperlink>
    </w:p>
    <w:p w:rsidR="00B565CA" w:rsidRDefault="00B565CA" w:rsidP="00993E7B">
      <w:pPr>
        <w:pStyle w:val="34"/>
        <w:tabs>
          <w:tab w:val="left" w:pos="1680"/>
          <w:tab w:val="right" w:leader="dot" w:pos="8296"/>
        </w:tabs>
        <w:rPr>
          <w:rFonts w:ascii="Calibri" w:hAnsi="Calibri"/>
          <w:noProof/>
          <w:szCs w:val="22"/>
        </w:rPr>
      </w:pPr>
      <w:hyperlink w:anchor="_Toc349918405" w:history="1">
        <w:r w:rsidRPr="00572DD2">
          <w:rPr>
            <w:rStyle w:val="aa"/>
            <w:noProof/>
          </w:rPr>
          <w:t>3.1.1</w:t>
        </w:r>
        <w:r>
          <w:rPr>
            <w:rFonts w:ascii="Calibri" w:hAnsi="Calibri"/>
            <w:noProof/>
            <w:szCs w:val="22"/>
          </w:rPr>
          <w:tab/>
        </w:r>
        <w:r w:rsidRPr="00572DD2">
          <w:rPr>
            <w:rStyle w:val="aa"/>
            <w:rFonts w:hint="eastAsia"/>
            <w:noProof/>
          </w:rPr>
          <w:t>概述</w:t>
        </w:r>
        <w:r>
          <w:rPr>
            <w:noProof/>
            <w:webHidden/>
          </w:rPr>
          <w:tab/>
        </w:r>
        <w:r>
          <w:rPr>
            <w:noProof/>
            <w:webHidden/>
          </w:rPr>
          <w:fldChar w:fldCharType="begin"/>
        </w:r>
        <w:r>
          <w:rPr>
            <w:noProof/>
            <w:webHidden/>
          </w:rPr>
          <w:instrText xml:space="preserve"> PAGEREF _Toc349918405 \h </w:instrText>
        </w:r>
        <w:r>
          <w:rPr>
            <w:noProof/>
            <w:webHidden/>
          </w:rPr>
        </w:r>
        <w:r>
          <w:rPr>
            <w:noProof/>
            <w:webHidden/>
          </w:rPr>
          <w:fldChar w:fldCharType="separate"/>
        </w:r>
        <w:r w:rsidR="007F0764">
          <w:rPr>
            <w:noProof/>
            <w:webHidden/>
          </w:rPr>
          <w:t>8</w:t>
        </w:r>
        <w:r>
          <w:rPr>
            <w:noProof/>
            <w:webHidden/>
          </w:rPr>
          <w:fldChar w:fldCharType="end"/>
        </w:r>
      </w:hyperlink>
    </w:p>
    <w:p w:rsidR="00B565CA" w:rsidRDefault="00B565CA" w:rsidP="00993E7B">
      <w:pPr>
        <w:pStyle w:val="34"/>
        <w:tabs>
          <w:tab w:val="left" w:pos="1680"/>
          <w:tab w:val="right" w:leader="dot" w:pos="8296"/>
        </w:tabs>
        <w:rPr>
          <w:rFonts w:ascii="Calibri" w:hAnsi="Calibri"/>
          <w:noProof/>
          <w:szCs w:val="22"/>
        </w:rPr>
      </w:pPr>
      <w:hyperlink w:anchor="_Toc349918406" w:history="1">
        <w:r w:rsidRPr="00572DD2">
          <w:rPr>
            <w:rStyle w:val="aa"/>
            <w:noProof/>
          </w:rPr>
          <w:t>3.1.2</w:t>
        </w:r>
        <w:r>
          <w:rPr>
            <w:rFonts w:ascii="Calibri" w:hAnsi="Calibri"/>
            <w:noProof/>
            <w:szCs w:val="22"/>
          </w:rPr>
          <w:tab/>
        </w:r>
        <w:r w:rsidRPr="00572DD2">
          <w:rPr>
            <w:rStyle w:val="aa"/>
            <w:rFonts w:hint="eastAsia"/>
            <w:noProof/>
          </w:rPr>
          <w:t>开发环境</w:t>
        </w:r>
        <w:r>
          <w:rPr>
            <w:noProof/>
            <w:webHidden/>
          </w:rPr>
          <w:tab/>
        </w:r>
        <w:r>
          <w:rPr>
            <w:noProof/>
            <w:webHidden/>
          </w:rPr>
          <w:fldChar w:fldCharType="begin"/>
        </w:r>
        <w:r>
          <w:rPr>
            <w:noProof/>
            <w:webHidden/>
          </w:rPr>
          <w:instrText xml:space="preserve"> PAGEREF _Toc349918406 \h </w:instrText>
        </w:r>
        <w:r>
          <w:rPr>
            <w:noProof/>
            <w:webHidden/>
          </w:rPr>
        </w:r>
        <w:r>
          <w:rPr>
            <w:noProof/>
            <w:webHidden/>
          </w:rPr>
          <w:fldChar w:fldCharType="separate"/>
        </w:r>
        <w:r w:rsidR="007F0764">
          <w:rPr>
            <w:noProof/>
            <w:webHidden/>
          </w:rPr>
          <w:t>9</w:t>
        </w:r>
        <w:r>
          <w:rPr>
            <w:noProof/>
            <w:webHidden/>
          </w:rPr>
          <w:fldChar w:fldCharType="end"/>
        </w:r>
      </w:hyperlink>
    </w:p>
    <w:p w:rsidR="00B565CA" w:rsidRDefault="00B565CA" w:rsidP="00993E7B">
      <w:pPr>
        <w:pStyle w:val="34"/>
        <w:tabs>
          <w:tab w:val="left" w:pos="1680"/>
          <w:tab w:val="right" w:leader="dot" w:pos="8296"/>
        </w:tabs>
        <w:rPr>
          <w:rFonts w:ascii="Calibri" w:hAnsi="Calibri"/>
          <w:noProof/>
          <w:szCs w:val="22"/>
        </w:rPr>
      </w:pPr>
      <w:hyperlink w:anchor="_Toc349918407" w:history="1">
        <w:r w:rsidRPr="00572DD2">
          <w:rPr>
            <w:rStyle w:val="aa"/>
            <w:noProof/>
          </w:rPr>
          <w:t>3.1.3</w:t>
        </w:r>
        <w:r>
          <w:rPr>
            <w:rFonts w:ascii="Calibri" w:hAnsi="Calibri"/>
            <w:noProof/>
            <w:szCs w:val="22"/>
          </w:rPr>
          <w:tab/>
        </w:r>
        <w:r w:rsidRPr="00572DD2">
          <w:rPr>
            <w:rStyle w:val="aa"/>
            <w:rFonts w:hint="eastAsia"/>
            <w:noProof/>
          </w:rPr>
          <w:t>调用方运行环境</w:t>
        </w:r>
        <w:r>
          <w:rPr>
            <w:noProof/>
            <w:webHidden/>
          </w:rPr>
          <w:tab/>
        </w:r>
        <w:r>
          <w:rPr>
            <w:noProof/>
            <w:webHidden/>
          </w:rPr>
          <w:fldChar w:fldCharType="begin"/>
        </w:r>
        <w:r>
          <w:rPr>
            <w:noProof/>
            <w:webHidden/>
          </w:rPr>
          <w:instrText xml:space="preserve"> PAGEREF _Toc349918407 \h </w:instrText>
        </w:r>
        <w:r>
          <w:rPr>
            <w:noProof/>
            <w:webHidden/>
          </w:rPr>
        </w:r>
        <w:r>
          <w:rPr>
            <w:noProof/>
            <w:webHidden/>
          </w:rPr>
          <w:fldChar w:fldCharType="separate"/>
        </w:r>
        <w:r w:rsidR="007F0764">
          <w:rPr>
            <w:noProof/>
            <w:webHidden/>
          </w:rPr>
          <w:t>9</w:t>
        </w:r>
        <w:r>
          <w:rPr>
            <w:noProof/>
            <w:webHidden/>
          </w:rPr>
          <w:fldChar w:fldCharType="end"/>
        </w:r>
      </w:hyperlink>
    </w:p>
    <w:p w:rsidR="00B565CA" w:rsidRDefault="00B565CA" w:rsidP="00993E7B">
      <w:pPr>
        <w:pStyle w:val="34"/>
        <w:tabs>
          <w:tab w:val="left" w:pos="1680"/>
          <w:tab w:val="right" w:leader="dot" w:pos="8296"/>
        </w:tabs>
        <w:rPr>
          <w:rFonts w:ascii="Calibri" w:hAnsi="Calibri"/>
          <w:noProof/>
          <w:szCs w:val="22"/>
        </w:rPr>
      </w:pPr>
      <w:hyperlink w:anchor="_Toc349918408" w:history="1">
        <w:r w:rsidRPr="00572DD2">
          <w:rPr>
            <w:rStyle w:val="aa"/>
            <w:noProof/>
          </w:rPr>
          <w:t>3.1.4</w:t>
        </w:r>
        <w:r>
          <w:rPr>
            <w:rFonts w:ascii="Calibri" w:hAnsi="Calibri"/>
            <w:noProof/>
            <w:szCs w:val="22"/>
          </w:rPr>
          <w:tab/>
        </w:r>
        <w:r w:rsidRPr="00572DD2">
          <w:rPr>
            <w:rStyle w:val="aa"/>
            <w:rFonts w:hint="eastAsia"/>
            <w:noProof/>
          </w:rPr>
          <w:t>方法描述</w:t>
        </w:r>
        <w:r>
          <w:rPr>
            <w:noProof/>
            <w:webHidden/>
          </w:rPr>
          <w:tab/>
        </w:r>
        <w:r>
          <w:rPr>
            <w:noProof/>
            <w:webHidden/>
          </w:rPr>
          <w:fldChar w:fldCharType="begin"/>
        </w:r>
        <w:r>
          <w:rPr>
            <w:noProof/>
            <w:webHidden/>
          </w:rPr>
          <w:instrText xml:space="preserve"> PAGEREF _Toc349918408 \h </w:instrText>
        </w:r>
        <w:r>
          <w:rPr>
            <w:noProof/>
            <w:webHidden/>
          </w:rPr>
        </w:r>
        <w:r>
          <w:rPr>
            <w:noProof/>
            <w:webHidden/>
          </w:rPr>
          <w:fldChar w:fldCharType="separate"/>
        </w:r>
        <w:r w:rsidR="007F0764">
          <w:rPr>
            <w:noProof/>
            <w:webHidden/>
          </w:rPr>
          <w:t>9</w:t>
        </w:r>
        <w:r>
          <w:rPr>
            <w:noProof/>
            <w:webHidden/>
          </w:rPr>
          <w:fldChar w:fldCharType="end"/>
        </w:r>
      </w:hyperlink>
    </w:p>
    <w:p w:rsidR="008622CC" w:rsidRPr="004F60DF" w:rsidRDefault="00B565CA" w:rsidP="007D25F4">
      <w:pPr>
        <w:rPr>
          <w:rFonts w:hint="eastAsia"/>
        </w:rPr>
      </w:pPr>
      <w:r>
        <w:fldChar w:fldCharType="end"/>
      </w:r>
      <w:r w:rsidR="00780F3C">
        <w:rPr>
          <w:rFonts w:hint="eastAsia"/>
        </w:rPr>
        <w:t xml:space="preserve">        </w:t>
      </w:r>
      <w:r w:rsidR="00780F3C" w:rsidRPr="00780F3C">
        <w:rPr>
          <w:rFonts w:hint="eastAsia"/>
        </w:rPr>
        <w:t>●</w:t>
      </w:r>
      <w:r w:rsidR="00780F3C">
        <w:rPr>
          <w:rFonts w:hint="eastAsia"/>
        </w:rPr>
        <w:t xml:space="preserve"> </w:t>
      </w:r>
      <w:hyperlink w:anchor="如何短信下发" w:history="1">
        <w:r w:rsidR="00CF7EFE" w:rsidRPr="004F60DF">
          <w:rPr>
            <w:rStyle w:val="aa"/>
            <w:rFonts w:hint="eastAsia"/>
            <w:color w:val="auto"/>
            <w:u w:val="none"/>
          </w:rPr>
          <w:t>如</w:t>
        </w:r>
        <w:r w:rsidR="00CF7EFE" w:rsidRPr="004F60DF">
          <w:rPr>
            <w:rStyle w:val="aa"/>
            <w:rFonts w:hint="eastAsia"/>
            <w:color w:val="auto"/>
            <w:u w:val="none"/>
          </w:rPr>
          <w:t>何</w:t>
        </w:r>
        <w:r w:rsidR="00CF7EFE" w:rsidRPr="004F60DF">
          <w:rPr>
            <w:rStyle w:val="aa"/>
            <w:rFonts w:hint="eastAsia"/>
            <w:color w:val="auto"/>
            <w:u w:val="none"/>
          </w:rPr>
          <w:t>进行短信下发</w:t>
        </w:r>
      </w:hyperlink>
      <w:r w:rsidR="004F60DF" w:rsidRPr="004F60DF">
        <w:t>………………………………………………………</w:t>
      </w:r>
      <w:r w:rsidR="00780F3C">
        <w:t>……</w:t>
      </w:r>
      <w:r w:rsidR="00780F3C">
        <w:rPr>
          <w:rFonts w:hint="eastAsia"/>
        </w:rPr>
        <w:t>..</w:t>
      </w:r>
      <w:r w:rsidR="00780F3C">
        <w:t>……</w:t>
      </w:r>
      <w:r w:rsidR="00780F3C">
        <w:rPr>
          <w:rFonts w:hint="eastAsia"/>
        </w:rPr>
        <w:t>9</w:t>
      </w:r>
    </w:p>
    <w:p w:rsidR="00CF7EFE" w:rsidRPr="004F60DF" w:rsidRDefault="00780F3C" w:rsidP="007D25F4">
      <w:pPr>
        <w:mirrorIndents/>
        <w:rPr>
          <w:rFonts w:hint="eastAsia"/>
        </w:rPr>
      </w:pPr>
      <w:r>
        <w:rPr>
          <w:rFonts w:hint="eastAsia"/>
        </w:rPr>
        <w:t xml:space="preserve">        </w:t>
      </w:r>
      <w:r w:rsidRPr="00780F3C">
        <w:rPr>
          <w:rFonts w:hint="eastAsia"/>
        </w:rPr>
        <w:t>●</w:t>
      </w:r>
      <w:r>
        <w:rPr>
          <w:rFonts w:hint="eastAsia"/>
        </w:rPr>
        <w:t xml:space="preserve"> </w:t>
      </w:r>
      <w:hyperlink w:anchor="如何同内容多号码批量提交" w:history="1">
        <w:r w:rsidR="00CF7EFE" w:rsidRPr="004F60DF">
          <w:rPr>
            <w:rStyle w:val="aa"/>
            <w:rFonts w:hint="eastAsia"/>
            <w:color w:val="auto"/>
            <w:u w:val="none"/>
          </w:rPr>
          <w:t>如何</w:t>
        </w:r>
        <w:r w:rsidR="00CF7EFE" w:rsidRPr="004F60DF">
          <w:rPr>
            <w:rStyle w:val="aa"/>
            <w:rFonts w:hint="eastAsia"/>
            <w:color w:val="auto"/>
            <w:u w:val="none"/>
          </w:rPr>
          <w:t>同</w:t>
        </w:r>
        <w:r>
          <w:rPr>
            <w:rStyle w:val="aa"/>
            <w:rFonts w:hint="eastAsia"/>
            <w:color w:val="auto"/>
            <w:u w:val="none"/>
          </w:rPr>
          <w:t>内容多号码批量</w:t>
        </w:r>
        <w:r w:rsidR="00CF7EFE" w:rsidRPr="004F60DF">
          <w:rPr>
            <w:rStyle w:val="aa"/>
            <w:rFonts w:hint="eastAsia"/>
            <w:color w:val="auto"/>
            <w:u w:val="none"/>
          </w:rPr>
          <w:t>交</w:t>
        </w:r>
      </w:hyperlink>
      <w:r>
        <w:t>…………………………………………………</w:t>
      </w:r>
      <w:r>
        <w:rPr>
          <w:rFonts w:hint="eastAsia"/>
        </w:rPr>
        <w:t>.</w:t>
      </w:r>
      <w:r>
        <w:t>…</w:t>
      </w:r>
      <w:r>
        <w:rPr>
          <w:rFonts w:hint="eastAsia"/>
        </w:rPr>
        <w:t>...</w:t>
      </w:r>
      <w:r>
        <w:t>…</w:t>
      </w:r>
      <w:r w:rsidR="007D25F4">
        <w:rPr>
          <w:rFonts w:hint="eastAsia"/>
        </w:rPr>
        <w:t>11</w:t>
      </w:r>
    </w:p>
    <w:p w:rsidR="00CF7EFE" w:rsidRPr="004F60DF" w:rsidRDefault="00780F3C" w:rsidP="007D25F4">
      <w:pPr>
        <w:mirrorIndents/>
        <w:rPr>
          <w:rFonts w:hint="eastAsia"/>
        </w:rPr>
      </w:pPr>
      <w:r>
        <w:rPr>
          <w:rFonts w:hint="eastAsia"/>
        </w:rPr>
        <w:t xml:space="preserve">        </w:t>
      </w:r>
      <w:r w:rsidRPr="00780F3C">
        <w:rPr>
          <w:rFonts w:hint="eastAsia"/>
        </w:rPr>
        <w:t>●</w:t>
      </w:r>
      <w:r>
        <w:rPr>
          <w:rFonts w:hint="eastAsia"/>
        </w:rPr>
        <w:t xml:space="preserve"> </w:t>
      </w:r>
      <w:hyperlink w:anchor="如何获取短信状态报告" w:history="1">
        <w:r w:rsidR="00602152" w:rsidRPr="004F60DF">
          <w:rPr>
            <w:rStyle w:val="aa"/>
            <w:rFonts w:hint="eastAsia"/>
            <w:color w:val="auto"/>
            <w:u w:val="none"/>
          </w:rPr>
          <w:t>如何获取短信状态</w:t>
        </w:r>
        <w:r w:rsidR="00602152" w:rsidRPr="004F60DF">
          <w:rPr>
            <w:rStyle w:val="aa"/>
            <w:rFonts w:hint="eastAsia"/>
            <w:color w:val="auto"/>
            <w:u w:val="none"/>
          </w:rPr>
          <w:t>报</w:t>
        </w:r>
        <w:r w:rsidR="00602152" w:rsidRPr="004F60DF">
          <w:rPr>
            <w:rStyle w:val="aa"/>
            <w:rFonts w:hint="eastAsia"/>
            <w:color w:val="auto"/>
            <w:u w:val="none"/>
          </w:rPr>
          <w:t>告</w:t>
        </w:r>
      </w:hyperlink>
      <w:r>
        <w:t>……………………………………………………………</w:t>
      </w:r>
      <w:r w:rsidR="007D25F4">
        <w:rPr>
          <w:rFonts w:hint="eastAsia"/>
        </w:rPr>
        <w:t>12</w:t>
      </w:r>
    </w:p>
    <w:p w:rsidR="00602152" w:rsidRPr="004F60DF" w:rsidRDefault="00780F3C" w:rsidP="007D25F4">
      <w:pPr>
        <w:mirrorIndents/>
        <w:rPr>
          <w:rFonts w:hint="eastAsia"/>
        </w:rPr>
      </w:pPr>
      <w:r>
        <w:rPr>
          <w:rFonts w:hint="eastAsia"/>
        </w:rPr>
        <w:t xml:space="preserve">        </w:t>
      </w:r>
      <w:r w:rsidRPr="00780F3C">
        <w:rPr>
          <w:rFonts w:hint="eastAsia"/>
        </w:rPr>
        <w:t>●</w:t>
      </w:r>
      <w:r>
        <w:rPr>
          <w:rFonts w:hint="eastAsia"/>
        </w:rPr>
        <w:t xml:space="preserve"> </w:t>
      </w:r>
      <w:hyperlink w:anchor="如何获取上行回复" w:history="1">
        <w:r w:rsidR="00602152" w:rsidRPr="004F60DF">
          <w:rPr>
            <w:rStyle w:val="aa"/>
            <w:rFonts w:hint="eastAsia"/>
            <w:color w:val="auto"/>
            <w:u w:val="none"/>
          </w:rPr>
          <w:t>如何获取上行</w:t>
        </w:r>
        <w:r w:rsidR="00602152" w:rsidRPr="004F60DF">
          <w:rPr>
            <w:rStyle w:val="aa"/>
            <w:rFonts w:hint="eastAsia"/>
            <w:color w:val="auto"/>
            <w:u w:val="none"/>
          </w:rPr>
          <w:t>回</w:t>
        </w:r>
        <w:r w:rsidR="00602152" w:rsidRPr="004F60DF">
          <w:rPr>
            <w:rStyle w:val="aa"/>
            <w:rFonts w:hint="eastAsia"/>
            <w:color w:val="auto"/>
            <w:u w:val="none"/>
          </w:rPr>
          <w:t>复</w:t>
        </w:r>
      </w:hyperlink>
      <w:r>
        <w:t>…………………………………………………………………</w:t>
      </w:r>
      <w:r>
        <w:rPr>
          <w:rFonts w:hint="eastAsia"/>
        </w:rPr>
        <w:t>13</w:t>
      </w:r>
    </w:p>
    <w:p w:rsidR="00602152" w:rsidRPr="00CF7EFE" w:rsidRDefault="00780F3C" w:rsidP="007D25F4">
      <w:pPr>
        <w:mirrorIndents/>
        <w:rPr>
          <w:rFonts w:hint="eastAsia"/>
        </w:rPr>
      </w:pPr>
      <w:r>
        <w:rPr>
          <w:rFonts w:hint="eastAsia"/>
        </w:rPr>
        <w:t xml:space="preserve">        </w:t>
      </w:r>
      <w:r w:rsidRPr="00780F3C">
        <w:rPr>
          <w:rFonts w:hint="eastAsia"/>
        </w:rPr>
        <w:t>●</w:t>
      </w:r>
      <w:r>
        <w:rPr>
          <w:rFonts w:hint="eastAsia"/>
        </w:rPr>
        <w:t xml:space="preserve"> </w:t>
      </w:r>
      <w:hyperlink w:anchor="如何获取账户余额" w:history="1">
        <w:r w:rsidR="00602152" w:rsidRPr="004F60DF">
          <w:rPr>
            <w:rStyle w:val="aa"/>
            <w:rFonts w:hint="eastAsia"/>
            <w:color w:val="auto"/>
            <w:u w:val="none"/>
          </w:rPr>
          <w:t>如何获取账户余</w:t>
        </w:r>
        <w:r w:rsidR="00602152" w:rsidRPr="004F60DF">
          <w:rPr>
            <w:rStyle w:val="aa"/>
            <w:rFonts w:hint="eastAsia"/>
            <w:color w:val="auto"/>
            <w:u w:val="none"/>
          </w:rPr>
          <w:t>额</w:t>
        </w:r>
      </w:hyperlink>
      <w:r>
        <w:t>………………………………………………………………</w:t>
      </w:r>
      <w:r w:rsidR="007D25F4">
        <w:rPr>
          <w:rFonts w:hint="eastAsia"/>
        </w:rPr>
        <w:t>....</w:t>
      </w:r>
      <w:r>
        <w:rPr>
          <w:rFonts w:hint="eastAsia"/>
        </w:rPr>
        <w:t>14</w:t>
      </w:r>
    </w:p>
    <w:p w:rsidR="008622CC" w:rsidRPr="00B80850" w:rsidRDefault="008622CC" w:rsidP="008622CC">
      <w:pPr>
        <w:pStyle w:val="1"/>
        <w:rPr>
          <w:rFonts w:ascii="黑体" w:eastAsia="黑体" w:hint="eastAsia"/>
        </w:rPr>
      </w:pPr>
      <w:bookmarkStart w:id="0" w:name="_Toc202863063"/>
      <w:bookmarkStart w:id="1" w:name="_Toc349918399"/>
      <w:r w:rsidRPr="00B80850">
        <w:rPr>
          <w:rFonts w:ascii="黑体" w:eastAsia="黑体" w:hint="eastAsia"/>
        </w:rPr>
        <w:lastRenderedPageBreak/>
        <w:t>简介</w:t>
      </w:r>
      <w:bookmarkEnd w:id="0"/>
      <w:bookmarkEnd w:id="1"/>
    </w:p>
    <w:p w:rsidR="008622CC" w:rsidRPr="00B80850" w:rsidRDefault="008622CC" w:rsidP="009E64D8">
      <w:pPr>
        <w:spacing w:line="360" w:lineRule="auto"/>
        <w:ind w:firstLineChars="200" w:firstLine="420"/>
        <w:rPr>
          <w:rFonts w:ascii="宋体" w:hAnsi="宋体" w:hint="eastAsia"/>
          <w:szCs w:val="21"/>
        </w:rPr>
      </w:pPr>
      <w:r w:rsidRPr="00B80850">
        <w:rPr>
          <w:rFonts w:ascii="宋体" w:hAnsi="宋体" w:hint="eastAsia"/>
          <w:szCs w:val="21"/>
        </w:rPr>
        <w:t>本文档将详细描述</w:t>
      </w:r>
      <w:r w:rsidR="00207328">
        <w:rPr>
          <w:rFonts w:ascii="宋体" w:hAnsi="宋体" w:hint="eastAsia"/>
          <w:szCs w:val="21"/>
        </w:rPr>
        <w:t>神州远望</w:t>
      </w:r>
      <w:r w:rsidRPr="00B80850">
        <w:rPr>
          <w:rFonts w:ascii="宋体" w:hAnsi="宋体" w:hint="eastAsia"/>
          <w:szCs w:val="21"/>
        </w:rPr>
        <w:t>短信</w:t>
      </w:r>
      <w:r w:rsidR="000D13B7" w:rsidRPr="00B80850">
        <w:rPr>
          <w:rFonts w:ascii="宋体" w:hAnsi="宋体" w:hint="eastAsia"/>
          <w:szCs w:val="21"/>
        </w:rPr>
        <w:t>业务</w:t>
      </w:r>
      <w:r w:rsidR="00DC7ABB" w:rsidRPr="00B80850">
        <w:rPr>
          <w:rFonts w:ascii="宋体" w:hAnsi="宋体" w:hint="eastAsia"/>
          <w:szCs w:val="21"/>
        </w:rPr>
        <w:t>HTTP</w:t>
      </w:r>
      <w:r w:rsidRPr="00B80850">
        <w:rPr>
          <w:rFonts w:ascii="宋体" w:hAnsi="宋体" w:hint="eastAsia"/>
          <w:szCs w:val="21"/>
        </w:rPr>
        <w:t>接口设计说明，方法定义、运行环境及</w:t>
      </w:r>
      <w:r w:rsidR="00995DB3" w:rsidRPr="00B80850">
        <w:rPr>
          <w:rFonts w:ascii="宋体" w:hAnsi="宋体" w:hint="eastAsia"/>
          <w:szCs w:val="21"/>
        </w:rPr>
        <w:t>返回值</w:t>
      </w:r>
      <w:r w:rsidRPr="00B80850">
        <w:rPr>
          <w:rFonts w:ascii="宋体" w:hAnsi="宋体" w:hint="eastAsia"/>
          <w:szCs w:val="21"/>
        </w:rPr>
        <w:t>描述等信息。</w:t>
      </w:r>
    </w:p>
    <w:p w:rsidR="000A34A4" w:rsidRPr="00B80850" w:rsidRDefault="000A34A4" w:rsidP="004F0444">
      <w:pPr>
        <w:pStyle w:val="1"/>
        <w:numPr>
          <w:ilvl w:val="0"/>
          <w:numId w:val="1"/>
        </w:numPr>
        <w:rPr>
          <w:rFonts w:ascii="黑体" w:eastAsia="黑体" w:hint="eastAsia"/>
        </w:rPr>
      </w:pPr>
      <w:bookmarkStart w:id="2" w:name="_Toc349918400"/>
      <w:r w:rsidRPr="00B80850">
        <w:rPr>
          <w:rFonts w:ascii="黑体" w:eastAsia="黑体" w:hint="eastAsia"/>
        </w:rPr>
        <w:lastRenderedPageBreak/>
        <w:t>相关术语与缩略语</w:t>
      </w:r>
      <w:bookmarkEnd w:id="2"/>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3420"/>
        <w:gridCol w:w="3600"/>
      </w:tblGrid>
      <w:tr w:rsidR="000A34A4" w:rsidRPr="00B80850">
        <w:tblPrEx>
          <w:tblCellMar>
            <w:top w:w="0" w:type="dxa"/>
            <w:bottom w:w="0" w:type="dxa"/>
          </w:tblCellMar>
        </w:tblPrEx>
        <w:trPr>
          <w:trHeight w:val="404"/>
        </w:trPr>
        <w:tc>
          <w:tcPr>
            <w:tcW w:w="1260" w:type="dxa"/>
            <w:shd w:val="clear" w:color="auto" w:fill="C0C0C0"/>
            <w:vAlign w:val="center"/>
          </w:tcPr>
          <w:p w:rsidR="000A34A4" w:rsidRPr="00B80850" w:rsidRDefault="000A34A4" w:rsidP="00B4052D">
            <w:pPr>
              <w:pStyle w:val="CGEYtext"/>
              <w:rPr>
                <w:rFonts w:hint="eastAsia"/>
              </w:rPr>
            </w:pPr>
            <w:r w:rsidRPr="00B80850">
              <w:rPr>
                <w:rFonts w:hint="eastAsia"/>
              </w:rPr>
              <w:t>缩写</w:t>
            </w:r>
          </w:p>
        </w:tc>
        <w:tc>
          <w:tcPr>
            <w:tcW w:w="3420" w:type="dxa"/>
            <w:shd w:val="clear" w:color="auto" w:fill="C0C0C0"/>
            <w:vAlign w:val="center"/>
          </w:tcPr>
          <w:p w:rsidR="000A34A4" w:rsidRPr="00B80850" w:rsidRDefault="000A34A4" w:rsidP="00B4052D">
            <w:pPr>
              <w:pStyle w:val="CGEYtext"/>
              <w:rPr>
                <w:rFonts w:hint="eastAsia"/>
              </w:rPr>
            </w:pPr>
            <w:r w:rsidRPr="00B80850">
              <w:rPr>
                <w:rFonts w:hint="eastAsia"/>
              </w:rPr>
              <w:t>全称</w:t>
            </w:r>
          </w:p>
        </w:tc>
        <w:tc>
          <w:tcPr>
            <w:tcW w:w="3600" w:type="dxa"/>
            <w:shd w:val="clear" w:color="auto" w:fill="C0C0C0"/>
            <w:vAlign w:val="center"/>
          </w:tcPr>
          <w:p w:rsidR="000A34A4" w:rsidRPr="00B80850" w:rsidRDefault="000A34A4" w:rsidP="00B4052D">
            <w:pPr>
              <w:pStyle w:val="CGEYtext"/>
            </w:pPr>
            <w:r w:rsidRPr="00B80850">
              <w:rPr>
                <w:rFonts w:hint="eastAsia"/>
              </w:rPr>
              <w:t>备注</w:t>
            </w:r>
          </w:p>
        </w:tc>
      </w:tr>
      <w:tr w:rsidR="000A34A4" w:rsidRPr="00B80850">
        <w:tblPrEx>
          <w:tblCellMar>
            <w:top w:w="0" w:type="dxa"/>
            <w:bottom w:w="0" w:type="dxa"/>
          </w:tblCellMar>
        </w:tblPrEx>
        <w:trPr>
          <w:trHeight w:val="242"/>
        </w:trPr>
        <w:tc>
          <w:tcPr>
            <w:tcW w:w="1260" w:type="dxa"/>
          </w:tcPr>
          <w:p w:rsidR="000A34A4" w:rsidRPr="00B80850" w:rsidRDefault="000A34A4" w:rsidP="00B4052D">
            <w:pPr>
              <w:pStyle w:val="CGEYtextsmall"/>
            </w:pPr>
            <w:r w:rsidRPr="00B80850">
              <w:t>Vcom</w:t>
            </w:r>
          </w:p>
        </w:tc>
        <w:tc>
          <w:tcPr>
            <w:tcW w:w="3420" w:type="dxa"/>
          </w:tcPr>
          <w:p w:rsidR="000A34A4" w:rsidRPr="00B80850" w:rsidRDefault="000A34A4" w:rsidP="00B4052D">
            <w:pPr>
              <w:pStyle w:val="CGEYtextsmall"/>
            </w:pPr>
            <w:r w:rsidRPr="00B80850">
              <w:t>Vcom</w:t>
            </w:r>
          </w:p>
        </w:tc>
        <w:tc>
          <w:tcPr>
            <w:tcW w:w="3600" w:type="dxa"/>
          </w:tcPr>
          <w:p w:rsidR="000A34A4" w:rsidRPr="00B80850" w:rsidRDefault="000A34A4" w:rsidP="00B4052D">
            <w:pPr>
              <w:pStyle w:val="CGEYtextsmall"/>
              <w:rPr>
                <w:rFonts w:hint="eastAsia"/>
              </w:rPr>
            </w:pPr>
            <w:r w:rsidRPr="00B80850">
              <w:rPr>
                <w:rFonts w:hint="eastAsia"/>
              </w:rPr>
              <w:t>上海</w:t>
            </w:r>
            <w:r w:rsidR="00207328">
              <w:rPr>
                <w:rFonts w:hint="eastAsia"/>
              </w:rPr>
              <w:t>神州远望</w:t>
            </w:r>
            <w:r w:rsidRPr="00B80850">
              <w:rPr>
                <w:rFonts w:cs="Tahoma"/>
              </w:rPr>
              <w:t>网络科技</w:t>
            </w:r>
            <w:r w:rsidRPr="00B80850">
              <w:rPr>
                <w:rFonts w:hint="eastAsia"/>
              </w:rPr>
              <w:t>有限公司</w:t>
            </w:r>
          </w:p>
        </w:tc>
      </w:tr>
      <w:tr w:rsidR="000A34A4" w:rsidRPr="00B80850">
        <w:tblPrEx>
          <w:tblCellMar>
            <w:top w:w="0" w:type="dxa"/>
            <w:bottom w:w="0" w:type="dxa"/>
          </w:tblCellMar>
        </w:tblPrEx>
        <w:trPr>
          <w:trHeight w:val="242"/>
        </w:trPr>
        <w:tc>
          <w:tcPr>
            <w:tcW w:w="1260" w:type="dxa"/>
          </w:tcPr>
          <w:p w:rsidR="000A34A4" w:rsidRPr="00B80850" w:rsidRDefault="008272A0" w:rsidP="00B4052D">
            <w:pPr>
              <w:pStyle w:val="CGEYtextsmall"/>
              <w:rPr>
                <w:rFonts w:hint="eastAsia"/>
              </w:rPr>
            </w:pPr>
            <w:r w:rsidRPr="00B80850">
              <w:t>S</w:t>
            </w:r>
            <w:r w:rsidRPr="00B80850">
              <w:rPr>
                <w:rFonts w:hint="eastAsia"/>
              </w:rPr>
              <w:t>ms</w:t>
            </w:r>
          </w:p>
        </w:tc>
        <w:tc>
          <w:tcPr>
            <w:tcW w:w="3420" w:type="dxa"/>
          </w:tcPr>
          <w:p w:rsidR="000A34A4" w:rsidRPr="00B80850" w:rsidRDefault="000A34A4" w:rsidP="00B4052D">
            <w:pPr>
              <w:pStyle w:val="CGEYtextsmall"/>
            </w:pPr>
            <w:r w:rsidRPr="00B80850">
              <w:t>Short Message Service</w:t>
            </w:r>
          </w:p>
        </w:tc>
        <w:tc>
          <w:tcPr>
            <w:tcW w:w="3600" w:type="dxa"/>
          </w:tcPr>
          <w:p w:rsidR="000A34A4" w:rsidRPr="00B80850" w:rsidRDefault="000A34A4" w:rsidP="00B4052D">
            <w:pPr>
              <w:pStyle w:val="CGEYtextsmall"/>
              <w:rPr>
                <w:rFonts w:hint="eastAsia"/>
              </w:rPr>
            </w:pPr>
            <w:r w:rsidRPr="00B80850">
              <w:rPr>
                <w:rFonts w:hint="eastAsia"/>
              </w:rPr>
              <w:t>短信：将内容以文字的方式传输至接收端</w:t>
            </w:r>
          </w:p>
        </w:tc>
      </w:tr>
      <w:tr w:rsidR="000A34A4" w:rsidRPr="00B80850">
        <w:tblPrEx>
          <w:tblCellMar>
            <w:top w:w="0" w:type="dxa"/>
            <w:bottom w:w="0" w:type="dxa"/>
          </w:tblCellMar>
        </w:tblPrEx>
        <w:trPr>
          <w:trHeight w:val="385"/>
        </w:trPr>
        <w:tc>
          <w:tcPr>
            <w:tcW w:w="1260" w:type="dxa"/>
            <w:tcBorders>
              <w:left w:val="single" w:sz="4" w:space="0" w:color="auto"/>
              <w:right w:val="nil"/>
            </w:tcBorders>
          </w:tcPr>
          <w:p w:rsidR="000A34A4" w:rsidRPr="00B80850" w:rsidRDefault="008272A0" w:rsidP="00B4052D">
            <w:pPr>
              <w:pStyle w:val="CGEYtextsmall"/>
              <w:rPr>
                <w:rFonts w:hint="eastAsia"/>
              </w:rPr>
            </w:pPr>
            <w:r w:rsidRPr="00B80850">
              <w:t>A</w:t>
            </w:r>
            <w:r w:rsidRPr="00B80850">
              <w:rPr>
                <w:rFonts w:hint="eastAsia"/>
              </w:rPr>
              <w:t>pi</w:t>
            </w:r>
          </w:p>
        </w:tc>
        <w:tc>
          <w:tcPr>
            <w:tcW w:w="3420" w:type="dxa"/>
            <w:tcBorders>
              <w:left w:val="single" w:sz="4" w:space="0" w:color="auto"/>
              <w:right w:val="nil"/>
            </w:tcBorders>
          </w:tcPr>
          <w:p w:rsidR="000A34A4" w:rsidRPr="00B80850" w:rsidRDefault="000A34A4" w:rsidP="00B4052D">
            <w:pPr>
              <w:pStyle w:val="CGEYtextsmall"/>
              <w:rPr>
                <w:rStyle w:val="webdict1"/>
                <w:color w:val="auto"/>
                <w:sz w:val="21"/>
                <w:szCs w:val="21"/>
              </w:rPr>
            </w:pPr>
            <w:r w:rsidRPr="00B80850">
              <w:t>Application Programming Interface</w:t>
            </w:r>
          </w:p>
        </w:tc>
        <w:tc>
          <w:tcPr>
            <w:tcW w:w="3600" w:type="dxa"/>
            <w:tcBorders>
              <w:left w:val="single" w:sz="4" w:space="0" w:color="auto"/>
              <w:right w:val="single" w:sz="4" w:space="0" w:color="auto"/>
            </w:tcBorders>
          </w:tcPr>
          <w:p w:rsidR="000A34A4" w:rsidRPr="00B80850" w:rsidRDefault="000A34A4" w:rsidP="00662F25">
            <w:pPr>
              <w:pStyle w:val="a9"/>
              <w:spacing w:line="288" w:lineRule="auto"/>
              <w:jc w:val="both"/>
              <w:rPr>
                <w:rFonts w:hint="eastAsia"/>
                <w:sz w:val="20"/>
                <w:szCs w:val="20"/>
              </w:rPr>
            </w:pPr>
            <w:r w:rsidRPr="00B80850">
              <w:rPr>
                <w:rFonts w:cs="Arial"/>
                <w:sz w:val="20"/>
                <w:szCs w:val="20"/>
              </w:rPr>
              <w:t>应用程序编程接口</w:t>
            </w:r>
          </w:p>
        </w:tc>
      </w:tr>
      <w:tr w:rsidR="00DC7ABB" w:rsidRPr="00B80850">
        <w:tblPrEx>
          <w:tblCellMar>
            <w:top w:w="0" w:type="dxa"/>
            <w:bottom w:w="0" w:type="dxa"/>
          </w:tblCellMar>
        </w:tblPrEx>
        <w:trPr>
          <w:trHeight w:val="385"/>
        </w:trPr>
        <w:tc>
          <w:tcPr>
            <w:tcW w:w="1260" w:type="dxa"/>
            <w:tcBorders>
              <w:top w:val="single" w:sz="4" w:space="0" w:color="auto"/>
              <w:left w:val="single" w:sz="4" w:space="0" w:color="auto"/>
              <w:bottom w:val="single" w:sz="4" w:space="0" w:color="auto"/>
              <w:right w:val="nil"/>
            </w:tcBorders>
          </w:tcPr>
          <w:p w:rsidR="00DC7ABB" w:rsidRPr="00B80850" w:rsidRDefault="00DC7ABB" w:rsidP="00DC7ABB">
            <w:pPr>
              <w:pStyle w:val="a9"/>
              <w:tabs>
                <w:tab w:val="left" w:pos="3240"/>
                <w:tab w:val="left" w:pos="3780"/>
              </w:tabs>
              <w:spacing w:after="80" w:line="360" w:lineRule="auto"/>
              <w:ind w:right="-5"/>
              <w:jc w:val="both"/>
              <w:rPr>
                <w:sz w:val="20"/>
                <w:szCs w:val="20"/>
              </w:rPr>
            </w:pPr>
            <w:r w:rsidRPr="00B80850">
              <w:rPr>
                <w:sz w:val="20"/>
                <w:szCs w:val="20"/>
              </w:rPr>
              <w:t>MMS</w:t>
            </w:r>
          </w:p>
        </w:tc>
        <w:tc>
          <w:tcPr>
            <w:tcW w:w="3420" w:type="dxa"/>
            <w:tcBorders>
              <w:top w:val="single" w:sz="4" w:space="0" w:color="auto"/>
              <w:left w:val="single" w:sz="4" w:space="0" w:color="auto"/>
              <w:bottom w:val="single" w:sz="4" w:space="0" w:color="auto"/>
              <w:right w:val="nil"/>
            </w:tcBorders>
          </w:tcPr>
          <w:p w:rsidR="00DC7ABB" w:rsidRPr="00B80850" w:rsidRDefault="00DC7ABB" w:rsidP="00DC7ABB">
            <w:pPr>
              <w:pStyle w:val="a9"/>
              <w:tabs>
                <w:tab w:val="left" w:pos="3240"/>
                <w:tab w:val="left" w:pos="3780"/>
              </w:tabs>
              <w:spacing w:after="80" w:line="360" w:lineRule="auto"/>
              <w:ind w:right="-5"/>
              <w:jc w:val="both"/>
              <w:rPr>
                <w:sz w:val="20"/>
                <w:szCs w:val="20"/>
              </w:rPr>
            </w:pPr>
            <w:r w:rsidRPr="00B80850">
              <w:rPr>
                <w:sz w:val="20"/>
                <w:szCs w:val="20"/>
              </w:rPr>
              <w:t>Multimedia Messaging Service</w:t>
            </w:r>
          </w:p>
        </w:tc>
        <w:tc>
          <w:tcPr>
            <w:tcW w:w="3600" w:type="dxa"/>
            <w:tcBorders>
              <w:top w:val="single" w:sz="4" w:space="0" w:color="auto"/>
              <w:left w:val="single" w:sz="4" w:space="0" w:color="auto"/>
              <w:bottom w:val="single" w:sz="4" w:space="0" w:color="auto"/>
              <w:right w:val="single" w:sz="4" w:space="0" w:color="auto"/>
            </w:tcBorders>
          </w:tcPr>
          <w:p w:rsidR="00DC7ABB" w:rsidRPr="00B80850" w:rsidRDefault="00DC7ABB" w:rsidP="00DC7ABB">
            <w:pPr>
              <w:pStyle w:val="black11"/>
              <w:widowControl/>
              <w:spacing w:before="100" w:beforeAutospacing="1" w:after="100" w:afterAutospacing="1" w:line="288" w:lineRule="auto"/>
              <w:rPr>
                <w:rFonts w:ascii="宋体" w:hAnsi="宋体" w:cs="Arial" w:hint="eastAsia"/>
                <w:sz w:val="20"/>
                <w:szCs w:val="20"/>
              </w:rPr>
            </w:pPr>
            <w:r w:rsidRPr="00B80850">
              <w:rPr>
                <w:rFonts w:ascii="宋体" w:hAnsi="宋体" w:cs="Arial" w:hint="eastAsia"/>
                <w:sz w:val="20"/>
                <w:szCs w:val="20"/>
              </w:rPr>
              <w:t>彩信：将内容以多媒体结合的方式传送至接收端,</w:t>
            </w:r>
            <w:r w:rsidRPr="00B80850">
              <w:rPr>
                <w:rFonts w:ascii="宋体" w:hAnsi="宋体" w:cs="Arial"/>
                <w:sz w:val="20"/>
                <w:szCs w:val="20"/>
              </w:rPr>
              <w:t>包括文字、图像、声音、数据等各种媒体格式的</w:t>
            </w:r>
            <w:r w:rsidRPr="00B80850">
              <w:rPr>
                <w:rFonts w:ascii="宋体" w:hAnsi="宋体" w:cs="Arial" w:hint="eastAsia"/>
                <w:sz w:val="20"/>
                <w:szCs w:val="20"/>
              </w:rPr>
              <w:t>组合。</w:t>
            </w:r>
          </w:p>
        </w:tc>
      </w:tr>
      <w:tr w:rsidR="000A1F22" w:rsidRPr="00B80850">
        <w:tblPrEx>
          <w:tblCellMar>
            <w:top w:w="0" w:type="dxa"/>
            <w:bottom w:w="0" w:type="dxa"/>
          </w:tblCellMar>
        </w:tblPrEx>
        <w:trPr>
          <w:trHeight w:val="385"/>
        </w:trPr>
        <w:tc>
          <w:tcPr>
            <w:tcW w:w="1260" w:type="dxa"/>
            <w:tcBorders>
              <w:left w:val="single" w:sz="4" w:space="0" w:color="auto"/>
              <w:right w:val="nil"/>
            </w:tcBorders>
          </w:tcPr>
          <w:p w:rsidR="000A1F22" w:rsidRPr="00B80850" w:rsidRDefault="000A1F22" w:rsidP="007534B5">
            <w:pPr>
              <w:pStyle w:val="CGEYtextsmall"/>
              <w:rPr>
                <w:rFonts w:ascii="宋体" w:eastAsia="宋体" w:hAnsi="宋体"/>
                <w:szCs w:val="20"/>
              </w:rPr>
            </w:pPr>
            <w:r w:rsidRPr="00B80850">
              <w:rPr>
                <w:rFonts w:ascii="宋体" w:eastAsia="宋体" w:hAnsi="宋体"/>
                <w:szCs w:val="20"/>
              </w:rPr>
              <w:t>WEB</w:t>
            </w:r>
          </w:p>
        </w:tc>
        <w:tc>
          <w:tcPr>
            <w:tcW w:w="3420" w:type="dxa"/>
            <w:tcBorders>
              <w:left w:val="single" w:sz="4" w:space="0" w:color="auto"/>
              <w:right w:val="nil"/>
            </w:tcBorders>
          </w:tcPr>
          <w:p w:rsidR="000A1F22" w:rsidRPr="00B80850" w:rsidRDefault="003B4DA3" w:rsidP="003B4DA3">
            <w:pPr>
              <w:pStyle w:val="CGEYtextsmall"/>
              <w:autoSpaceDE w:val="0"/>
              <w:rPr>
                <w:rStyle w:val="webdict1"/>
                <w:rFonts w:ascii="ZWAdobeF" w:eastAsia="宋体" w:hAnsi="ZWAdobeF" w:cs="ZWAdobeF"/>
                <w:color w:val="auto"/>
                <w:sz w:val="2"/>
                <w:szCs w:val="20"/>
              </w:rPr>
            </w:pPr>
            <w:r w:rsidRPr="00B80850">
              <w:rPr>
                <w:rStyle w:val="webdict1"/>
                <w:rFonts w:ascii="ZWAdobeF" w:eastAsia="宋体" w:hAnsi="ZWAdobeF" w:cs="ZWAdobeF"/>
                <w:color w:val="auto"/>
                <w:sz w:val="2"/>
                <w:szCs w:val="20"/>
              </w:rPr>
              <w:t>T</w:t>
            </w:r>
            <w:r w:rsidR="002171A4" w:rsidRPr="00B80850">
              <w:rPr>
                <w:rStyle w:val="webdict1"/>
                <w:rFonts w:ascii="ZWAdobeF" w:eastAsia="宋体" w:hAnsi="ZWAdobeF" w:cs="ZWAdobeF"/>
                <w:color w:val="auto"/>
                <w:sz w:val="2"/>
                <w:szCs w:val="20"/>
              </w:rPr>
              <w:t>T</w:t>
            </w:r>
            <w:r w:rsidR="00F041F2" w:rsidRPr="00B80850">
              <w:rPr>
                <w:rStyle w:val="webdict1"/>
                <w:rFonts w:ascii="ZWAdobeF" w:eastAsia="宋体" w:hAnsi="ZWAdobeF" w:cs="ZWAdobeF"/>
                <w:color w:val="auto"/>
                <w:sz w:val="2"/>
                <w:szCs w:val="20"/>
              </w:rPr>
              <w:t>T</w:t>
            </w:r>
            <w:r w:rsidR="000A1F22" w:rsidRPr="00B80850">
              <w:rPr>
                <w:rStyle w:val="webdict1"/>
                <w:rFonts w:ascii="宋体" w:eastAsia="宋体" w:hAnsi="宋体"/>
                <w:color w:val="auto"/>
                <w:szCs w:val="20"/>
              </w:rPr>
              <w:t>Web</w:t>
            </w:r>
            <w:r w:rsidR="00F041F2" w:rsidRPr="00B80850">
              <w:rPr>
                <w:rStyle w:val="webdict1"/>
                <w:rFonts w:ascii="ZWAdobeF" w:eastAsia="宋体" w:hAnsi="ZWAdobeF" w:cs="ZWAdobeF"/>
                <w:color w:val="auto"/>
                <w:sz w:val="2"/>
                <w:szCs w:val="20"/>
              </w:rPr>
              <w:t>TTT</w:t>
            </w:r>
            <w:r w:rsidR="002171A4" w:rsidRPr="00B80850">
              <w:rPr>
                <w:rStyle w:val="webdict1"/>
                <w:rFonts w:ascii="ZWAdobeF" w:eastAsia="宋体" w:hAnsi="ZWAdobeF" w:cs="ZWAdobeF"/>
                <w:color w:val="auto"/>
                <w:sz w:val="2"/>
                <w:szCs w:val="20"/>
              </w:rPr>
              <w:t>TTT</w:t>
            </w:r>
            <w:r w:rsidRPr="00B80850">
              <w:rPr>
                <w:rStyle w:val="webdict1"/>
                <w:rFonts w:ascii="ZWAdobeF" w:eastAsia="宋体" w:hAnsi="ZWAdobeF" w:cs="ZWAdobeF"/>
                <w:color w:val="auto"/>
                <w:sz w:val="2"/>
                <w:szCs w:val="20"/>
              </w:rPr>
              <w:t>TTT</w:t>
            </w:r>
          </w:p>
        </w:tc>
        <w:tc>
          <w:tcPr>
            <w:tcW w:w="3600" w:type="dxa"/>
            <w:tcBorders>
              <w:left w:val="single" w:sz="4" w:space="0" w:color="auto"/>
              <w:right w:val="single" w:sz="4" w:space="0" w:color="auto"/>
            </w:tcBorders>
          </w:tcPr>
          <w:p w:rsidR="000A1F22" w:rsidRPr="00B80850" w:rsidRDefault="000A1F22" w:rsidP="007534B5">
            <w:pPr>
              <w:pStyle w:val="a9"/>
              <w:spacing w:line="288" w:lineRule="auto"/>
              <w:rPr>
                <w:rFonts w:hint="eastAsia"/>
                <w:sz w:val="20"/>
                <w:szCs w:val="20"/>
              </w:rPr>
            </w:pPr>
            <w:r w:rsidRPr="00B80850">
              <w:rPr>
                <w:sz w:val="20"/>
                <w:szCs w:val="20"/>
              </w:rPr>
              <w:t>互联网的使用环境、</w:t>
            </w:r>
            <w:r w:rsidRPr="00B80850">
              <w:rPr>
                <w:rFonts w:hint="eastAsia"/>
                <w:sz w:val="20"/>
                <w:szCs w:val="20"/>
              </w:rPr>
              <w:t>方式及</w:t>
            </w:r>
            <w:r w:rsidRPr="00B80850">
              <w:rPr>
                <w:sz w:val="20"/>
                <w:szCs w:val="20"/>
              </w:rPr>
              <w:t>内容</w:t>
            </w:r>
            <w:r w:rsidRPr="00B80850">
              <w:rPr>
                <w:rFonts w:hint="eastAsia"/>
                <w:sz w:val="20"/>
                <w:szCs w:val="20"/>
              </w:rPr>
              <w:t>。</w:t>
            </w:r>
          </w:p>
        </w:tc>
      </w:tr>
      <w:tr w:rsidR="00804717" w:rsidRPr="00B80850">
        <w:tblPrEx>
          <w:tblCellMar>
            <w:top w:w="0" w:type="dxa"/>
            <w:bottom w:w="0" w:type="dxa"/>
          </w:tblCellMar>
        </w:tblPrEx>
        <w:trPr>
          <w:trHeight w:val="385"/>
        </w:trPr>
        <w:tc>
          <w:tcPr>
            <w:tcW w:w="1260" w:type="dxa"/>
            <w:tcBorders>
              <w:left w:val="single" w:sz="4" w:space="0" w:color="auto"/>
              <w:right w:val="nil"/>
            </w:tcBorders>
          </w:tcPr>
          <w:p w:rsidR="00804717" w:rsidRPr="00B80850" w:rsidRDefault="00804717" w:rsidP="007534B5">
            <w:pPr>
              <w:pStyle w:val="CGEYtextsmall"/>
            </w:pPr>
            <w:r w:rsidRPr="00B80850">
              <w:t>Http</w:t>
            </w:r>
          </w:p>
        </w:tc>
        <w:tc>
          <w:tcPr>
            <w:tcW w:w="3420" w:type="dxa"/>
            <w:tcBorders>
              <w:left w:val="single" w:sz="4" w:space="0" w:color="auto"/>
              <w:right w:val="nil"/>
            </w:tcBorders>
          </w:tcPr>
          <w:p w:rsidR="00804717" w:rsidRPr="00B80850" w:rsidRDefault="00804717" w:rsidP="007534B5">
            <w:pPr>
              <w:pStyle w:val="CGEYtextsmall"/>
            </w:pPr>
            <w:r w:rsidRPr="00B80850">
              <w:t>HyperText Transfer Protocol</w:t>
            </w:r>
          </w:p>
        </w:tc>
        <w:tc>
          <w:tcPr>
            <w:tcW w:w="3600" w:type="dxa"/>
            <w:tcBorders>
              <w:left w:val="single" w:sz="4" w:space="0" w:color="auto"/>
              <w:right w:val="single" w:sz="4" w:space="0" w:color="auto"/>
            </w:tcBorders>
          </w:tcPr>
          <w:p w:rsidR="00804717" w:rsidRPr="00B80850" w:rsidRDefault="00804717" w:rsidP="007534B5">
            <w:pPr>
              <w:pStyle w:val="a9"/>
              <w:spacing w:line="288" w:lineRule="auto"/>
              <w:rPr>
                <w:rFonts w:hint="eastAsia"/>
                <w:sz w:val="20"/>
                <w:szCs w:val="20"/>
              </w:rPr>
            </w:pPr>
            <w:r w:rsidRPr="00B80850">
              <w:rPr>
                <w:rFonts w:cs="Arial" w:hint="eastAsia"/>
                <w:sz w:val="20"/>
                <w:szCs w:val="20"/>
              </w:rPr>
              <w:t>Http：</w:t>
            </w:r>
            <w:r w:rsidRPr="00B80850">
              <w:rPr>
                <w:rFonts w:cs="Arial"/>
                <w:sz w:val="20"/>
                <w:szCs w:val="20"/>
              </w:rPr>
              <w:t>超文本传输协议</w:t>
            </w:r>
            <w:r w:rsidRPr="00B80850">
              <w:rPr>
                <w:rFonts w:cs="Arial" w:hint="eastAsia"/>
                <w:sz w:val="20"/>
                <w:szCs w:val="20"/>
              </w:rPr>
              <w:t>，</w:t>
            </w:r>
            <w:r w:rsidRPr="00B80850">
              <w:rPr>
                <w:rFonts w:cs="Arial"/>
                <w:sz w:val="20"/>
                <w:szCs w:val="20"/>
              </w:rPr>
              <w:t>是互联网上应用最为广泛的一种网络协议</w:t>
            </w:r>
          </w:p>
        </w:tc>
      </w:tr>
      <w:tr w:rsidR="00DC7ABB" w:rsidRPr="00B80850">
        <w:tblPrEx>
          <w:tblCellMar>
            <w:top w:w="0" w:type="dxa"/>
            <w:bottom w:w="0" w:type="dxa"/>
          </w:tblCellMar>
        </w:tblPrEx>
        <w:trPr>
          <w:trHeight w:val="385"/>
        </w:trPr>
        <w:tc>
          <w:tcPr>
            <w:tcW w:w="1260" w:type="dxa"/>
            <w:tcBorders>
              <w:top w:val="single" w:sz="4" w:space="0" w:color="auto"/>
              <w:left w:val="single" w:sz="4" w:space="0" w:color="auto"/>
              <w:bottom w:val="single" w:sz="4" w:space="0" w:color="auto"/>
              <w:right w:val="nil"/>
            </w:tcBorders>
          </w:tcPr>
          <w:p w:rsidR="00DC7ABB" w:rsidRPr="00B80850" w:rsidRDefault="00DC7ABB" w:rsidP="00DC7ABB">
            <w:pPr>
              <w:pStyle w:val="black11"/>
              <w:widowControl/>
              <w:tabs>
                <w:tab w:val="left" w:pos="3240"/>
                <w:tab w:val="left" w:pos="3780"/>
              </w:tabs>
              <w:spacing w:before="100" w:beforeAutospacing="1" w:after="80" w:afterAutospacing="1" w:line="360" w:lineRule="auto"/>
              <w:ind w:right="-5"/>
              <w:rPr>
                <w:rFonts w:ascii="宋体" w:hAnsi="宋体"/>
                <w:sz w:val="20"/>
                <w:szCs w:val="20"/>
              </w:rPr>
            </w:pPr>
            <w:r w:rsidRPr="00B80850">
              <w:rPr>
                <w:rFonts w:ascii="宋体" w:hAnsi="宋体"/>
                <w:sz w:val="20"/>
                <w:szCs w:val="20"/>
              </w:rPr>
              <w:t>FETION</w:t>
            </w:r>
          </w:p>
        </w:tc>
        <w:tc>
          <w:tcPr>
            <w:tcW w:w="3420" w:type="dxa"/>
            <w:tcBorders>
              <w:top w:val="single" w:sz="4" w:space="0" w:color="auto"/>
              <w:left w:val="single" w:sz="4" w:space="0" w:color="auto"/>
              <w:bottom w:val="single" w:sz="4" w:space="0" w:color="auto"/>
              <w:right w:val="nil"/>
            </w:tcBorders>
          </w:tcPr>
          <w:p w:rsidR="00DC7ABB" w:rsidRPr="00B80850" w:rsidRDefault="00DC7ABB" w:rsidP="00DC7ABB">
            <w:pPr>
              <w:pStyle w:val="black11"/>
              <w:widowControl/>
              <w:tabs>
                <w:tab w:val="left" w:pos="3240"/>
                <w:tab w:val="left" w:pos="3780"/>
              </w:tabs>
              <w:spacing w:before="100" w:beforeAutospacing="1" w:after="80" w:afterAutospacing="1" w:line="360" w:lineRule="auto"/>
              <w:ind w:right="-5"/>
              <w:rPr>
                <w:rFonts w:ascii="宋体" w:hAnsi="宋体"/>
                <w:sz w:val="20"/>
                <w:szCs w:val="20"/>
              </w:rPr>
            </w:pPr>
            <w:r w:rsidRPr="00B80850">
              <w:rPr>
                <w:rFonts w:ascii="宋体" w:hAnsi="宋体"/>
                <w:sz w:val="20"/>
                <w:szCs w:val="20"/>
              </w:rPr>
              <w:t>Fetion</w:t>
            </w:r>
          </w:p>
        </w:tc>
        <w:tc>
          <w:tcPr>
            <w:tcW w:w="3600" w:type="dxa"/>
            <w:tcBorders>
              <w:top w:val="single" w:sz="4" w:space="0" w:color="auto"/>
              <w:left w:val="single" w:sz="4" w:space="0" w:color="auto"/>
              <w:bottom w:val="single" w:sz="4" w:space="0" w:color="auto"/>
              <w:right w:val="single" w:sz="4" w:space="0" w:color="auto"/>
            </w:tcBorders>
          </w:tcPr>
          <w:p w:rsidR="00DC7ABB" w:rsidRPr="00B80850" w:rsidRDefault="00DC7ABB" w:rsidP="00DC7ABB">
            <w:pPr>
              <w:pStyle w:val="a7"/>
              <w:widowControl/>
              <w:tabs>
                <w:tab w:val="clear" w:pos="4153"/>
                <w:tab w:val="clear" w:pos="8306"/>
              </w:tabs>
              <w:snapToGrid/>
              <w:spacing w:before="100" w:beforeAutospacing="1" w:after="100" w:afterAutospacing="1" w:line="288" w:lineRule="auto"/>
              <w:jc w:val="both"/>
              <w:rPr>
                <w:rFonts w:ascii="宋体" w:hAnsi="宋体" w:cs="Arial" w:hint="eastAsia"/>
                <w:sz w:val="20"/>
                <w:szCs w:val="20"/>
              </w:rPr>
            </w:pPr>
            <w:r w:rsidRPr="00B80850">
              <w:rPr>
                <w:rFonts w:ascii="宋体" w:hAnsi="宋体" w:cs="Arial" w:hint="eastAsia"/>
                <w:sz w:val="20"/>
                <w:szCs w:val="20"/>
              </w:rPr>
              <w:t>飞信：</w:t>
            </w:r>
            <w:r w:rsidRPr="00B80850">
              <w:rPr>
                <w:rFonts w:ascii="宋体" w:hAnsi="宋体" w:cs="Arial"/>
                <w:sz w:val="20"/>
                <w:szCs w:val="20"/>
              </w:rPr>
              <w:t>是中国移动推出的“综合通信服务”，</w:t>
            </w:r>
            <w:r w:rsidRPr="00B80850">
              <w:rPr>
                <w:rFonts w:ascii="宋体" w:hAnsi="宋体" w:cs="Arial" w:hint="eastAsia"/>
                <w:sz w:val="20"/>
                <w:szCs w:val="20"/>
              </w:rPr>
              <w:t>类似MSN/QQ的即时通信工具</w:t>
            </w:r>
            <w:r w:rsidRPr="00B80850">
              <w:rPr>
                <w:rFonts w:ascii="宋体" w:hAnsi="宋体" w:cs="Arial"/>
                <w:sz w:val="20"/>
                <w:szCs w:val="20"/>
              </w:rPr>
              <w:t>，覆盖三种不同形态（完全实时、准实时和非实时）的客户通信需求，实现互联网和移动网间的通信服务</w:t>
            </w:r>
            <w:r w:rsidRPr="00B80850">
              <w:rPr>
                <w:rFonts w:ascii="宋体" w:hAnsi="宋体" w:cs="Arial" w:hint="eastAsia"/>
                <w:sz w:val="20"/>
                <w:szCs w:val="20"/>
              </w:rPr>
              <w:t>。</w:t>
            </w:r>
          </w:p>
        </w:tc>
      </w:tr>
    </w:tbl>
    <w:p w:rsidR="000A34A4" w:rsidRPr="00B80850" w:rsidRDefault="000A34A4" w:rsidP="000A34A4">
      <w:pPr>
        <w:rPr>
          <w:rFonts w:hint="eastAsia"/>
        </w:rPr>
      </w:pPr>
    </w:p>
    <w:p w:rsidR="00AF50EF" w:rsidRPr="00B80850" w:rsidRDefault="00207328" w:rsidP="00AF50EF">
      <w:pPr>
        <w:pStyle w:val="1"/>
        <w:numPr>
          <w:ilvl w:val="0"/>
          <w:numId w:val="1"/>
        </w:numPr>
        <w:rPr>
          <w:rFonts w:ascii="黑体" w:eastAsia="黑体" w:hint="eastAsia"/>
        </w:rPr>
      </w:pPr>
      <w:bookmarkStart w:id="3" w:name="_Toc349918401"/>
      <w:r>
        <w:rPr>
          <w:rFonts w:hint="eastAsia"/>
        </w:rPr>
        <w:lastRenderedPageBreak/>
        <w:t>神州远望</w:t>
      </w:r>
      <w:r w:rsidR="00AF50EF" w:rsidRPr="00B80850">
        <w:rPr>
          <w:rFonts w:hint="eastAsia"/>
        </w:rPr>
        <w:t>综合通知系统</w:t>
      </w:r>
      <w:r w:rsidR="009A3E1C" w:rsidRPr="00B80850">
        <w:rPr>
          <w:rFonts w:hint="eastAsia"/>
        </w:rPr>
        <w:t>介绍</w:t>
      </w:r>
      <w:bookmarkEnd w:id="3"/>
    </w:p>
    <w:p w:rsidR="00AF50EF" w:rsidRPr="00B80850" w:rsidRDefault="00207328" w:rsidP="00AF50EF">
      <w:pPr>
        <w:pStyle w:val="31"/>
        <w:rPr>
          <w:rFonts w:hint="eastAsia"/>
        </w:rPr>
      </w:pPr>
      <w:bookmarkStart w:id="4" w:name="_Toc349918402"/>
      <w:r>
        <w:rPr>
          <w:rFonts w:hint="eastAsia"/>
        </w:rPr>
        <w:t>神州远望</w:t>
      </w:r>
      <w:r w:rsidR="00AF50EF" w:rsidRPr="00B80850">
        <w:rPr>
          <w:rFonts w:hint="eastAsia"/>
        </w:rPr>
        <w:t>综合通知系统介绍</w:t>
      </w:r>
      <w:bookmarkEnd w:id="4"/>
    </w:p>
    <w:p w:rsidR="00AF50EF" w:rsidRPr="00B80850" w:rsidRDefault="00AF50EF" w:rsidP="00993E7B">
      <w:pPr>
        <w:spacing w:line="360" w:lineRule="auto"/>
        <w:ind w:firstLineChars="250" w:firstLine="525"/>
        <w:rPr>
          <w:rFonts w:hAnsi="宋体" w:hint="eastAsia"/>
        </w:rPr>
      </w:pPr>
      <w:r w:rsidRPr="00B80850">
        <w:t>Vcom</w:t>
      </w:r>
      <w:r w:rsidRPr="00B80850">
        <w:rPr>
          <w:rFonts w:hAnsi="宋体"/>
        </w:rPr>
        <w:t>综合通信平台是由上海</w:t>
      </w:r>
      <w:r w:rsidR="00207328">
        <w:rPr>
          <w:rFonts w:hAnsi="宋体"/>
        </w:rPr>
        <w:t>神州远望</w:t>
      </w:r>
      <w:r w:rsidRPr="00B80850">
        <w:rPr>
          <w:rFonts w:hAnsi="宋体"/>
        </w:rPr>
        <w:t>网络科技有限公司自主开发的集语音、短信、传真、会议、</w:t>
      </w:r>
      <w:r w:rsidRPr="00B80850">
        <w:t>IVR</w:t>
      </w:r>
      <w:r w:rsidRPr="00B80850">
        <w:rPr>
          <w:rFonts w:hAnsi="宋体"/>
        </w:rPr>
        <w:t>、即时通信等服务于一体的标准化的综合通信平台，</w:t>
      </w:r>
      <w:r w:rsidRPr="00B80850">
        <w:t>Vcom</w:t>
      </w:r>
      <w:r w:rsidRPr="00B80850">
        <w:rPr>
          <w:rFonts w:hAnsi="宋体"/>
        </w:rPr>
        <w:t>中心平台拥有强大的通信传输、语音处理、传真转换、录音合成、电话汇接、多通道短信处理能力，平台通过标准的</w:t>
      </w:r>
      <w:r w:rsidRPr="00B80850">
        <w:t>SDK</w:t>
      </w:r>
      <w:r w:rsidRPr="00B80850">
        <w:rPr>
          <w:rFonts w:hAnsi="宋体"/>
        </w:rPr>
        <w:t>组件、</w:t>
      </w:r>
      <w:r w:rsidRPr="00B80850">
        <w:t>WAP</w:t>
      </w:r>
      <w:r w:rsidRPr="00B80850">
        <w:rPr>
          <w:rFonts w:hAnsi="宋体"/>
        </w:rPr>
        <w:t>组件和用户的</w:t>
      </w:r>
      <w:r w:rsidRPr="00B80850">
        <w:t>CRM</w:t>
      </w:r>
      <w:r w:rsidRPr="00B80850">
        <w:t>、</w:t>
      </w:r>
      <w:r w:rsidRPr="00B80850">
        <w:t>OA</w:t>
      </w:r>
      <w:r w:rsidRPr="00B80850">
        <w:t>、</w:t>
      </w:r>
      <w:r w:rsidRPr="00B80850">
        <w:t>ERP</w:t>
      </w:r>
      <w:r w:rsidRPr="00B80850">
        <w:rPr>
          <w:rFonts w:hAnsi="宋体"/>
        </w:rPr>
        <w:t>系统连接，实现低投入、高效率、全功能的企业级集中通信服务。</w:t>
      </w:r>
      <w:r w:rsidRPr="00B80850">
        <w:br/>
      </w:r>
      <w:r w:rsidRPr="00B80850">
        <w:br/>
      </w:r>
      <w:r w:rsidRPr="00B80850">
        <w:rPr>
          <w:rFonts w:hAnsi="宋体"/>
        </w:rPr>
        <w:t xml:space="preserve">　　</w:t>
      </w:r>
      <w:r w:rsidRPr="00B80850">
        <w:rPr>
          <w:rFonts w:hint="eastAsia"/>
        </w:rPr>
        <w:t xml:space="preserve"> </w:t>
      </w:r>
      <w:r w:rsidRPr="00B80850">
        <w:t>Vcom</w:t>
      </w:r>
      <w:r w:rsidRPr="00B80850">
        <w:rPr>
          <w:rFonts w:hAnsi="宋体"/>
        </w:rPr>
        <w:t>平台是共享式的综合通信平台，电话语音及电话会议系统通过</w:t>
      </w:r>
      <w:r w:rsidRPr="00B80850">
        <w:t>7</w:t>
      </w:r>
      <w:r w:rsidRPr="00B80850">
        <w:rPr>
          <w:rFonts w:hAnsi="宋体"/>
        </w:rPr>
        <w:t>号信令可编程交换机、传真系统通过</w:t>
      </w:r>
      <w:r w:rsidRPr="00B80850">
        <w:t>7</w:t>
      </w:r>
      <w:r w:rsidRPr="00B80850">
        <w:rPr>
          <w:rFonts w:hAnsi="宋体"/>
        </w:rPr>
        <w:t>号信令的专业传真服务器通过传统</w:t>
      </w:r>
      <w:r w:rsidRPr="00B80850">
        <w:t>PSTN</w:t>
      </w:r>
      <w:r w:rsidRPr="00B80850">
        <w:rPr>
          <w:rFonts w:hAnsi="宋体"/>
        </w:rPr>
        <w:t>网络与各大运营商互联互通，短信系统通过短信网关和各大移动运营商的短信中心直接连接，客户接口采用标准化的接口程序，供客户开发个性化的需求，现有的客户端可以通过</w:t>
      </w:r>
      <w:r w:rsidRPr="00B80850">
        <w:t>B/S</w:t>
      </w:r>
      <w:r w:rsidRPr="00B80850">
        <w:rPr>
          <w:rFonts w:hAnsi="宋体"/>
        </w:rPr>
        <w:t>和</w:t>
      </w:r>
      <w:r w:rsidRPr="00B80850">
        <w:t>C/S</w:t>
      </w:r>
      <w:r w:rsidRPr="00B80850">
        <w:rPr>
          <w:rFonts w:hAnsi="宋体"/>
        </w:rPr>
        <w:t>两种方式接入</w:t>
      </w:r>
      <w:r w:rsidRPr="00B80850">
        <w:t>Vcom</w:t>
      </w:r>
      <w:r w:rsidRPr="00B80850">
        <w:rPr>
          <w:rFonts w:hAnsi="宋体"/>
        </w:rPr>
        <w:t>平台。</w:t>
      </w:r>
      <w:r w:rsidRPr="00B80850">
        <w:t>Vcom</w:t>
      </w:r>
      <w:r w:rsidRPr="00B80850">
        <w:rPr>
          <w:rFonts w:hAnsi="宋体"/>
        </w:rPr>
        <w:t>平台的整体构架层次实现了层次化，模块化及功能化管理，使系统整体架构清晰，各部分功能分明，二次开发方便快捷，能方便的根据客户的需求流程调用各个功能接口，快速组合出新的应用。</w:t>
      </w:r>
      <w:r w:rsidRPr="00B80850">
        <w:br/>
      </w:r>
      <w:r w:rsidRPr="00B80850">
        <w:br/>
      </w:r>
      <w:r w:rsidRPr="00B80850">
        <w:rPr>
          <w:rFonts w:hAnsi="宋体"/>
        </w:rPr>
        <w:t xml:space="preserve">　　</w:t>
      </w:r>
      <w:r w:rsidRPr="00B80850">
        <w:t>Vcom</w:t>
      </w:r>
      <w:r w:rsidRPr="00B80850">
        <w:rPr>
          <w:rFonts w:hAnsi="宋体"/>
        </w:rPr>
        <w:t>平台的架构共分为六个部分，分别为数据存储集群、</w:t>
      </w:r>
      <w:r w:rsidRPr="00B80850">
        <w:t>excle</w:t>
      </w:r>
      <w:r w:rsidRPr="00B80850">
        <w:rPr>
          <w:rFonts w:hAnsi="宋体"/>
        </w:rPr>
        <w:t>可编程交换机、信令板卡、传真和会议资源模块、短信网关、</w:t>
      </w:r>
      <w:r w:rsidRPr="00B80850">
        <w:t>Boss</w:t>
      </w:r>
      <w:r w:rsidRPr="00B80850">
        <w:rPr>
          <w:rFonts w:hAnsi="宋体"/>
        </w:rPr>
        <w:t>计费管理系统。同时满足了中国移动、中国联通、中国电信的终端客户需求，兼容所有通信方式，客户和企事业之间信息可以双向交互。为客户提供</w:t>
      </w:r>
      <w:r w:rsidRPr="00B80850">
        <w:t>0</w:t>
      </w:r>
      <w:r w:rsidRPr="00B80850">
        <w:rPr>
          <w:rFonts w:hAnsi="宋体"/>
        </w:rPr>
        <w:t>硬件投入、</w:t>
      </w:r>
      <w:r w:rsidRPr="00B80850">
        <w:t>0</w:t>
      </w:r>
      <w:r w:rsidRPr="00B80850">
        <w:rPr>
          <w:rFonts w:hAnsi="宋体"/>
        </w:rPr>
        <w:t>中继费用的全业务通信解决方案。</w:t>
      </w: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BE2AF8" w:rsidP="00993E7B">
      <w:pPr>
        <w:spacing w:line="360" w:lineRule="auto"/>
        <w:ind w:firstLineChars="250" w:firstLine="525"/>
        <w:rPr>
          <w:rFonts w:hAnsi="宋体" w:hint="eastAsia"/>
        </w:rPr>
      </w:pPr>
      <w:r>
        <w:rPr>
          <w:rFonts w:hAnsi="宋体" w:hint="eastAsia"/>
          <w:noProof/>
        </w:rPr>
        <w:drawing>
          <wp:anchor distT="0" distB="0" distL="114300" distR="114300" simplePos="0" relativeHeight="251656704" behindDoc="0" locked="0" layoutInCell="1" allowOverlap="1">
            <wp:simplePos x="0" y="0"/>
            <wp:positionH relativeFrom="column">
              <wp:posOffset>9525</wp:posOffset>
            </wp:positionH>
            <wp:positionV relativeFrom="paragraph">
              <wp:posOffset>108585</wp:posOffset>
            </wp:positionV>
            <wp:extent cx="5233670" cy="5419725"/>
            <wp:effectExtent l="19050" t="19050" r="24130" b="28575"/>
            <wp:wrapNone/>
            <wp:docPr id="6" name="图片 6" descr="集时通综合通知平台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集时通综合通知平台架构"/>
                    <pic:cNvPicPr>
                      <a:picLocks noChangeAspect="1" noChangeArrowheads="1"/>
                    </pic:cNvPicPr>
                  </pic:nvPicPr>
                  <pic:blipFill>
                    <a:blip r:embed="rId8"/>
                    <a:srcRect/>
                    <a:stretch>
                      <a:fillRect/>
                    </a:stretch>
                  </pic:blipFill>
                  <pic:spPr bwMode="auto">
                    <a:xfrm>
                      <a:off x="0" y="0"/>
                      <a:ext cx="5233670" cy="5419725"/>
                    </a:xfrm>
                    <a:prstGeom prst="rect">
                      <a:avLst/>
                    </a:prstGeom>
                    <a:noFill/>
                    <a:ln w="9525">
                      <a:solidFill>
                        <a:srgbClr val="FFFF00"/>
                      </a:solidFill>
                      <a:miter lim="800000"/>
                      <a:headEnd/>
                      <a:tailEnd/>
                    </a:ln>
                  </pic:spPr>
                </pic:pic>
              </a:graphicData>
            </a:graphic>
          </wp:anchor>
        </w:drawing>
      </w: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jc w:val="center"/>
        <w:rPr>
          <w:rFonts w:hAnsi="宋体" w:hint="eastAsia"/>
        </w:rPr>
      </w:pPr>
      <w:r w:rsidRPr="00B80850">
        <w:rPr>
          <w:rFonts w:ascii="宋体" w:hAnsi="宋体" w:hint="eastAsia"/>
        </w:rPr>
        <w:t>图1（</w:t>
      </w:r>
      <w:r w:rsidRPr="00B80850">
        <w:t>Vcom</w:t>
      </w:r>
      <w:r w:rsidRPr="00B80850">
        <w:rPr>
          <w:rFonts w:ascii="宋体" w:hAnsi="宋体"/>
        </w:rPr>
        <w:t>综合通信平台</w:t>
      </w:r>
      <w:r w:rsidRPr="00B80850">
        <w:rPr>
          <w:rFonts w:ascii="宋体" w:hAnsi="宋体" w:hint="eastAsia"/>
        </w:rPr>
        <w:t>网络拓扑）</w:t>
      </w: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Ansi="宋体" w:hint="eastAsia"/>
        </w:rPr>
      </w:pPr>
    </w:p>
    <w:p w:rsidR="00640802" w:rsidRPr="00B80850" w:rsidRDefault="00640802" w:rsidP="00993E7B">
      <w:pPr>
        <w:spacing w:line="360" w:lineRule="auto"/>
        <w:ind w:firstLineChars="250" w:firstLine="525"/>
        <w:rPr>
          <w:rFonts w:hint="eastAsia"/>
        </w:rPr>
      </w:pPr>
    </w:p>
    <w:p w:rsidR="00956517" w:rsidRPr="00B80850" w:rsidRDefault="00207328" w:rsidP="00956517">
      <w:pPr>
        <w:pStyle w:val="31"/>
        <w:rPr>
          <w:rFonts w:hint="eastAsia"/>
        </w:rPr>
      </w:pPr>
      <w:bookmarkStart w:id="5" w:name="_Toc349918403"/>
      <w:r>
        <w:rPr>
          <w:rFonts w:hint="eastAsia"/>
        </w:rPr>
        <w:lastRenderedPageBreak/>
        <w:t>神州远望</w:t>
      </w:r>
      <w:r w:rsidR="00AF50EF" w:rsidRPr="00B80850">
        <w:rPr>
          <w:rFonts w:hint="eastAsia"/>
        </w:rPr>
        <w:t>综合通知系统短信业务平台介绍</w:t>
      </w:r>
      <w:bookmarkEnd w:id="5"/>
    </w:p>
    <w:p w:rsidR="00956517" w:rsidRPr="00B80850" w:rsidRDefault="00956517" w:rsidP="00956517">
      <w:pPr>
        <w:spacing w:line="360" w:lineRule="auto"/>
        <w:rPr>
          <w:rFonts w:ascii="宋体" w:hAnsi="宋体" w:hint="eastAsia"/>
          <w:szCs w:val="21"/>
        </w:rPr>
      </w:pPr>
      <w:r w:rsidRPr="00B80850">
        <w:rPr>
          <w:rFonts w:ascii="宋体" w:hAnsi="宋体" w:hint="eastAsia"/>
          <w:szCs w:val="21"/>
        </w:rPr>
        <w:t xml:space="preserve">     </w:t>
      </w:r>
      <w:r w:rsidRPr="00B80850">
        <w:rPr>
          <w:szCs w:val="21"/>
        </w:rPr>
        <w:t>Vcom</w:t>
      </w:r>
      <w:r w:rsidRPr="00B80850">
        <w:rPr>
          <w:rFonts w:ascii="宋体" w:hAnsi="宋体" w:hint="eastAsia"/>
          <w:szCs w:val="21"/>
        </w:rPr>
        <w:t>与中国三大基础通讯运营商（移动、联通、电信）签定了短信业务合作关系，通过直连线路与各运营商各省级短消息网关的数据对接开展短信增值业务，如</w:t>
      </w:r>
      <w:r w:rsidRPr="00B80850">
        <w:rPr>
          <w:szCs w:val="21"/>
        </w:rPr>
        <w:t>Sms</w:t>
      </w:r>
      <w:r w:rsidRPr="00B80850">
        <w:rPr>
          <w:rFonts w:ascii="宋体" w:hAnsi="宋体" w:hint="eastAsia"/>
          <w:szCs w:val="21"/>
        </w:rPr>
        <w:t>上下行业务、</w:t>
      </w:r>
      <w:r w:rsidRPr="00B80850">
        <w:rPr>
          <w:szCs w:val="21"/>
        </w:rPr>
        <w:t>Mms</w:t>
      </w:r>
      <w:r w:rsidRPr="00B80850">
        <w:rPr>
          <w:rFonts w:ascii="宋体" w:hAnsi="宋体" w:hint="eastAsia"/>
          <w:szCs w:val="21"/>
        </w:rPr>
        <w:t>业务、</w:t>
      </w:r>
      <w:r w:rsidRPr="00B80850">
        <w:rPr>
          <w:szCs w:val="21"/>
        </w:rPr>
        <w:t>Fetion</w:t>
      </w:r>
      <w:r w:rsidRPr="00B80850">
        <w:rPr>
          <w:rFonts w:ascii="宋体" w:hAnsi="宋体" w:hint="eastAsia"/>
          <w:szCs w:val="21"/>
        </w:rPr>
        <w:t>业务、</w:t>
      </w:r>
      <w:r w:rsidRPr="00B80850">
        <w:rPr>
          <w:szCs w:val="21"/>
        </w:rPr>
        <w:t>WP</w:t>
      </w:r>
      <w:r w:rsidRPr="00B80850">
        <w:rPr>
          <w:rFonts w:ascii="宋体" w:hAnsi="宋体" w:hint="eastAsia"/>
          <w:szCs w:val="21"/>
        </w:rPr>
        <w:t>业务等。</w:t>
      </w:r>
    </w:p>
    <w:p w:rsidR="00956517" w:rsidRPr="00B80850" w:rsidRDefault="00956517" w:rsidP="00956517">
      <w:pPr>
        <w:spacing w:line="360" w:lineRule="auto"/>
        <w:rPr>
          <w:rFonts w:ascii="宋体" w:hAnsi="宋体" w:hint="eastAsia"/>
          <w:szCs w:val="21"/>
        </w:rPr>
      </w:pPr>
      <w:r w:rsidRPr="00B80850">
        <w:rPr>
          <w:rFonts w:ascii="宋体" w:hAnsi="宋体" w:hint="eastAsia"/>
          <w:szCs w:val="21"/>
        </w:rPr>
        <w:t xml:space="preserve">     </w:t>
      </w:r>
      <w:r w:rsidRPr="00B80850">
        <w:rPr>
          <w:szCs w:val="21"/>
        </w:rPr>
        <w:t>Vcom</w:t>
      </w:r>
      <w:r w:rsidRPr="00B80850">
        <w:rPr>
          <w:rFonts w:ascii="宋体" w:hAnsi="宋体" w:hint="eastAsia"/>
          <w:szCs w:val="21"/>
        </w:rPr>
        <w:t>整合了三大运营商的短信业务资源，推出的短/彩信的全网全业务功能与其它短信群发产品相比有以下特点：</w:t>
      </w:r>
    </w:p>
    <w:p w:rsidR="00956517" w:rsidRPr="00B80850" w:rsidRDefault="00956517" w:rsidP="00956517">
      <w:pPr>
        <w:numPr>
          <w:ilvl w:val="0"/>
          <w:numId w:val="3"/>
        </w:numPr>
        <w:spacing w:line="360" w:lineRule="auto"/>
        <w:ind w:hanging="45"/>
        <w:rPr>
          <w:rFonts w:ascii="宋体" w:hAnsi="宋体" w:hint="eastAsia"/>
          <w:szCs w:val="21"/>
        </w:rPr>
      </w:pPr>
      <w:r w:rsidRPr="00B80850">
        <w:rPr>
          <w:rFonts w:ascii="宋体" w:hAnsi="宋体" w:hint="eastAsia"/>
          <w:szCs w:val="21"/>
        </w:rPr>
        <w:t xml:space="preserve">全网全时发送：同时支持（移动、联通、电信）三大运营商接收端，支持实时  </w:t>
      </w:r>
    </w:p>
    <w:p w:rsidR="00956517" w:rsidRPr="00B80850" w:rsidRDefault="00956517" w:rsidP="00993E7B">
      <w:pPr>
        <w:spacing w:line="360" w:lineRule="auto"/>
        <w:ind w:leftChars="429" w:left="901" w:firstLineChars="150" w:firstLine="315"/>
        <w:rPr>
          <w:rFonts w:ascii="宋体" w:hAnsi="宋体" w:hint="eastAsia"/>
          <w:szCs w:val="21"/>
        </w:rPr>
      </w:pPr>
      <w:r w:rsidRPr="00B80850">
        <w:rPr>
          <w:rFonts w:ascii="宋体" w:hAnsi="宋体" w:hint="eastAsia"/>
          <w:szCs w:val="21"/>
        </w:rPr>
        <w:t>与定时发送</w:t>
      </w:r>
    </w:p>
    <w:p w:rsidR="00956517" w:rsidRPr="00B80850" w:rsidRDefault="00956517" w:rsidP="00956517">
      <w:pPr>
        <w:numPr>
          <w:ilvl w:val="0"/>
          <w:numId w:val="3"/>
        </w:numPr>
        <w:spacing w:line="360" w:lineRule="auto"/>
        <w:ind w:hanging="45"/>
        <w:rPr>
          <w:rFonts w:ascii="宋体" w:hAnsi="宋体" w:hint="eastAsia"/>
          <w:szCs w:val="21"/>
        </w:rPr>
      </w:pPr>
      <w:r w:rsidRPr="00B80850">
        <w:rPr>
          <w:rFonts w:ascii="宋体" w:hAnsi="宋体" w:hint="eastAsia"/>
          <w:szCs w:val="21"/>
        </w:rPr>
        <w:t>个性化定制：允许用户通过模板方式来定制发送内容，实现个性差异化流程</w:t>
      </w:r>
    </w:p>
    <w:p w:rsidR="00C839C1" w:rsidRPr="00B80850" w:rsidRDefault="00C839C1" w:rsidP="00956517">
      <w:pPr>
        <w:numPr>
          <w:ilvl w:val="0"/>
          <w:numId w:val="3"/>
        </w:numPr>
        <w:spacing w:line="360" w:lineRule="auto"/>
        <w:ind w:hanging="45"/>
        <w:rPr>
          <w:rFonts w:ascii="宋体" w:hAnsi="宋体" w:hint="eastAsia"/>
          <w:szCs w:val="21"/>
        </w:rPr>
      </w:pPr>
      <w:r w:rsidRPr="00B80850">
        <w:rPr>
          <w:rFonts w:ascii="宋体" w:hAnsi="宋体" w:hint="eastAsia"/>
          <w:szCs w:val="21"/>
        </w:rPr>
        <w:t xml:space="preserve">敏感字过滤：自动过滤短信内容中的非法反动敏感字眼，敏感词库与运营商同  </w:t>
      </w:r>
    </w:p>
    <w:p w:rsidR="00C839C1" w:rsidRPr="00B80850" w:rsidRDefault="00C839C1" w:rsidP="00993E7B">
      <w:pPr>
        <w:spacing w:line="360" w:lineRule="auto"/>
        <w:ind w:leftChars="429" w:left="901" w:firstLineChars="150" w:firstLine="315"/>
        <w:rPr>
          <w:rFonts w:ascii="宋体" w:hAnsi="宋体" w:hint="eastAsia"/>
          <w:szCs w:val="21"/>
        </w:rPr>
      </w:pPr>
      <w:r w:rsidRPr="00B80850">
        <w:rPr>
          <w:rFonts w:ascii="宋体" w:hAnsi="宋体" w:hint="eastAsia"/>
          <w:szCs w:val="21"/>
        </w:rPr>
        <w:t>步更新。</w:t>
      </w:r>
    </w:p>
    <w:p w:rsidR="00956517" w:rsidRPr="00B80850" w:rsidRDefault="00956517" w:rsidP="00956517">
      <w:pPr>
        <w:numPr>
          <w:ilvl w:val="0"/>
          <w:numId w:val="3"/>
        </w:numPr>
        <w:spacing w:line="360" w:lineRule="auto"/>
        <w:ind w:hanging="45"/>
        <w:rPr>
          <w:rFonts w:ascii="宋体" w:hAnsi="宋体" w:hint="eastAsia"/>
          <w:szCs w:val="21"/>
        </w:rPr>
      </w:pPr>
      <w:r w:rsidRPr="00B80850">
        <w:rPr>
          <w:rFonts w:ascii="宋体" w:hAnsi="宋体" w:hint="eastAsia"/>
          <w:szCs w:val="21"/>
        </w:rPr>
        <w:t xml:space="preserve">多交互模式：用户通过定制短信上下行交互流程，可方便的配置个性化产品模 </w:t>
      </w:r>
    </w:p>
    <w:p w:rsidR="004F0444" w:rsidRPr="00B80850" w:rsidRDefault="00956517" w:rsidP="00993E7B">
      <w:pPr>
        <w:spacing w:line="360" w:lineRule="auto"/>
        <w:ind w:leftChars="579" w:left="1216"/>
        <w:rPr>
          <w:rFonts w:ascii="宋体" w:hAnsi="宋体" w:hint="eastAsia"/>
          <w:szCs w:val="21"/>
        </w:rPr>
      </w:pPr>
      <w:r w:rsidRPr="00B80850">
        <w:rPr>
          <w:rFonts w:ascii="宋体" w:hAnsi="宋体" w:hint="eastAsia"/>
          <w:szCs w:val="21"/>
        </w:rPr>
        <w:t>式，如短信投票、上行查询、市场调查等业务全业务类型：支持短信上下行、彩信上下行、飞信、</w:t>
      </w:r>
      <w:r w:rsidRPr="00B80850">
        <w:rPr>
          <w:szCs w:val="21"/>
        </w:rPr>
        <w:t>Wap Push</w:t>
      </w:r>
      <w:r w:rsidR="00C839C1" w:rsidRPr="00B80850">
        <w:rPr>
          <w:rFonts w:ascii="宋体" w:hAnsi="宋体" w:hint="eastAsia"/>
          <w:szCs w:val="21"/>
        </w:rPr>
        <w:t>等主流业务</w:t>
      </w:r>
    </w:p>
    <w:p w:rsidR="00E4761E" w:rsidRPr="00B80850" w:rsidRDefault="00BE2AF8" w:rsidP="00993E7B">
      <w:pPr>
        <w:spacing w:line="360" w:lineRule="auto"/>
        <w:ind w:leftChars="579" w:left="1216"/>
        <w:rPr>
          <w:rFonts w:ascii="宋体" w:hAnsi="宋体" w:hint="eastAsia"/>
          <w:szCs w:val="21"/>
        </w:rPr>
      </w:pPr>
      <w:r>
        <w:rPr>
          <w:rFonts w:ascii="宋体" w:hAnsi="宋体" w:hint="eastAsia"/>
          <w:noProof/>
          <w:szCs w:val="21"/>
        </w:rPr>
        <w:drawing>
          <wp:anchor distT="0" distB="0" distL="114300" distR="114300" simplePos="0" relativeHeight="251657728" behindDoc="0" locked="0" layoutInCell="1" allowOverlap="1">
            <wp:simplePos x="0" y="0"/>
            <wp:positionH relativeFrom="column">
              <wp:posOffset>238125</wp:posOffset>
            </wp:positionH>
            <wp:positionV relativeFrom="paragraph">
              <wp:posOffset>137160</wp:posOffset>
            </wp:positionV>
            <wp:extent cx="5216525" cy="3341370"/>
            <wp:effectExtent l="19050" t="19050" r="22225" b="11430"/>
            <wp:wrapNone/>
            <wp:docPr id="7" name="图片 7" descr="短信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短信流程图"/>
                    <pic:cNvPicPr>
                      <a:picLocks noChangeAspect="1" noChangeArrowheads="1"/>
                    </pic:cNvPicPr>
                  </pic:nvPicPr>
                  <pic:blipFill>
                    <a:blip r:embed="rId9"/>
                    <a:srcRect/>
                    <a:stretch>
                      <a:fillRect/>
                    </a:stretch>
                  </pic:blipFill>
                  <pic:spPr bwMode="auto">
                    <a:xfrm>
                      <a:off x="0" y="0"/>
                      <a:ext cx="5216525" cy="3341370"/>
                    </a:xfrm>
                    <a:prstGeom prst="rect">
                      <a:avLst/>
                    </a:prstGeom>
                    <a:noFill/>
                    <a:ln w="9525">
                      <a:solidFill>
                        <a:srgbClr val="FFFF00"/>
                      </a:solidFill>
                      <a:miter lim="800000"/>
                      <a:headEnd/>
                      <a:tailEnd/>
                    </a:ln>
                  </pic:spPr>
                </pic:pic>
              </a:graphicData>
            </a:graphic>
          </wp:anchor>
        </w:drawing>
      </w:r>
    </w:p>
    <w:p w:rsidR="00E4761E" w:rsidRPr="00B80850" w:rsidRDefault="00E4761E" w:rsidP="00993E7B">
      <w:pPr>
        <w:spacing w:line="360" w:lineRule="auto"/>
        <w:ind w:leftChars="579" w:left="1216"/>
        <w:rPr>
          <w:rFonts w:ascii="宋体" w:hAnsi="宋体" w:hint="eastAsia"/>
          <w:szCs w:val="21"/>
        </w:rPr>
      </w:pPr>
    </w:p>
    <w:p w:rsidR="00E4761E" w:rsidRPr="00B80850" w:rsidRDefault="00E4761E" w:rsidP="00993E7B">
      <w:pPr>
        <w:spacing w:line="360" w:lineRule="auto"/>
        <w:ind w:leftChars="579" w:left="1216"/>
        <w:rPr>
          <w:rFonts w:ascii="宋体" w:hAnsi="宋体" w:hint="eastAsia"/>
          <w:szCs w:val="21"/>
        </w:rPr>
      </w:pPr>
    </w:p>
    <w:p w:rsidR="00E4761E" w:rsidRPr="00B80850" w:rsidRDefault="00E4761E" w:rsidP="00993E7B">
      <w:pPr>
        <w:spacing w:line="360" w:lineRule="auto"/>
        <w:ind w:leftChars="579" w:left="1216"/>
        <w:rPr>
          <w:rFonts w:ascii="宋体" w:hAnsi="宋体" w:hint="eastAsia"/>
          <w:szCs w:val="21"/>
        </w:rPr>
      </w:pPr>
    </w:p>
    <w:p w:rsidR="00E4761E" w:rsidRPr="00B80850" w:rsidRDefault="00E4761E" w:rsidP="00993E7B">
      <w:pPr>
        <w:spacing w:line="360" w:lineRule="auto"/>
        <w:ind w:leftChars="579" w:left="1216"/>
        <w:rPr>
          <w:rFonts w:ascii="宋体" w:hAnsi="宋体" w:hint="eastAsia"/>
          <w:szCs w:val="21"/>
        </w:rPr>
      </w:pPr>
    </w:p>
    <w:p w:rsidR="00E4761E" w:rsidRPr="00B80850" w:rsidRDefault="00E4761E" w:rsidP="00993E7B">
      <w:pPr>
        <w:spacing w:line="360" w:lineRule="auto"/>
        <w:ind w:leftChars="579" w:left="1216"/>
        <w:rPr>
          <w:rFonts w:ascii="宋体" w:hAnsi="宋体" w:hint="eastAsia"/>
          <w:szCs w:val="21"/>
        </w:rPr>
      </w:pPr>
    </w:p>
    <w:p w:rsidR="00E4761E" w:rsidRPr="00B80850" w:rsidRDefault="00E4761E" w:rsidP="00993E7B">
      <w:pPr>
        <w:spacing w:line="360" w:lineRule="auto"/>
        <w:ind w:leftChars="579" w:left="1216"/>
        <w:rPr>
          <w:rFonts w:ascii="宋体" w:hAnsi="宋体" w:hint="eastAsia"/>
          <w:szCs w:val="21"/>
        </w:rPr>
      </w:pPr>
    </w:p>
    <w:p w:rsidR="00E4761E" w:rsidRPr="00B80850" w:rsidRDefault="00E4761E" w:rsidP="00993E7B">
      <w:pPr>
        <w:spacing w:line="360" w:lineRule="auto"/>
        <w:ind w:leftChars="579" w:left="1216"/>
        <w:rPr>
          <w:rFonts w:ascii="宋体" w:hAnsi="宋体" w:hint="eastAsia"/>
          <w:szCs w:val="21"/>
        </w:rPr>
      </w:pPr>
    </w:p>
    <w:p w:rsidR="00E4761E" w:rsidRPr="00B80850" w:rsidRDefault="00E4761E" w:rsidP="00993E7B">
      <w:pPr>
        <w:spacing w:line="360" w:lineRule="auto"/>
        <w:ind w:leftChars="579" w:left="1216"/>
        <w:rPr>
          <w:rFonts w:ascii="宋体" w:hAnsi="宋体" w:hint="eastAsia"/>
          <w:szCs w:val="21"/>
        </w:rPr>
      </w:pPr>
    </w:p>
    <w:p w:rsidR="00E4761E" w:rsidRPr="00B80850" w:rsidRDefault="00E4761E" w:rsidP="00993E7B">
      <w:pPr>
        <w:spacing w:line="360" w:lineRule="auto"/>
        <w:ind w:leftChars="579" w:left="1216"/>
        <w:rPr>
          <w:rFonts w:ascii="宋体" w:hAnsi="宋体" w:hint="eastAsia"/>
          <w:szCs w:val="21"/>
        </w:rPr>
      </w:pPr>
    </w:p>
    <w:p w:rsidR="00E4761E" w:rsidRPr="00B80850" w:rsidRDefault="00E4761E" w:rsidP="00993E7B">
      <w:pPr>
        <w:spacing w:line="360" w:lineRule="auto"/>
        <w:ind w:leftChars="579" w:left="1216"/>
        <w:rPr>
          <w:rFonts w:ascii="宋体" w:hAnsi="宋体" w:hint="eastAsia"/>
          <w:szCs w:val="21"/>
        </w:rPr>
      </w:pPr>
    </w:p>
    <w:p w:rsidR="00E4761E" w:rsidRPr="00B80850" w:rsidRDefault="00E4761E" w:rsidP="00993E7B">
      <w:pPr>
        <w:spacing w:line="360" w:lineRule="auto"/>
        <w:ind w:leftChars="579" w:left="1216"/>
        <w:rPr>
          <w:rFonts w:ascii="宋体" w:hAnsi="宋体" w:hint="eastAsia"/>
          <w:szCs w:val="21"/>
        </w:rPr>
      </w:pPr>
    </w:p>
    <w:p w:rsidR="00E4761E" w:rsidRPr="00B80850" w:rsidRDefault="00E4761E" w:rsidP="00993E7B">
      <w:pPr>
        <w:spacing w:line="360" w:lineRule="auto"/>
        <w:ind w:leftChars="579" w:left="1216"/>
        <w:rPr>
          <w:rFonts w:ascii="宋体" w:hAnsi="宋体" w:hint="eastAsia"/>
          <w:szCs w:val="21"/>
        </w:rPr>
      </w:pPr>
    </w:p>
    <w:p w:rsidR="00E4761E" w:rsidRPr="00B80850" w:rsidRDefault="00E4761E" w:rsidP="00993E7B">
      <w:pPr>
        <w:spacing w:line="360" w:lineRule="auto"/>
        <w:ind w:leftChars="579" w:left="1216" w:firstLineChars="100" w:firstLine="210"/>
        <w:jc w:val="center"/>
        <w:rPr>
          <w:rFonts w:ascii="宋体" w:hAnsi="宋体" w:hint="eastAsia"/>
          <w:szCs w:val="21"/>
        </w:rPr>
      </w:pPr>
      <w:r w:rsidRPr="00B80850">
        <w:rPr>
          <w:rFonts w:ascii="宋体" w:hAnsi="宋体" w:hint="eastAsia"/>
        </w:rPr>
        <w:t>图2（</w:t>
      </w:r>
      <w:r w:rsidRPr="00B80850">
        <w:t>Vcom</w:t>
      </w:r>
      <w:r w:rsidR="00CF5FE7" w:rsidRPr="00B80850">
        <w:rPr>
          <w:rFonts w:ascii="宋体" w:hAnsi="宋体" w:hint="eastAsia"/>
        </w:rPr>
        <w:t>短信业务实现流程</w:t>
      </w:r>
      <w:r w:rsidRPr="00B80850">
        <w:rPr>
          <w:rFonts w:ascii="宋体" w:hAnsi="宋体" w:hint="eastAsia"/>
        </w:rPr>
        <w:t>）</w:t>
      </w:r>
    </w:p>
    <w:p w:rsidR="00B80C7E" w:rsidRPr="00B80850" w:rsidRDefault="00B80C7E" w:rsidP="00B80C7E">
      <w:pPr>
        <w:pStyle w:val="1"/>
        <w:numPr>
          <w:ilvl w:val="0"/>
          <w:numId w:val="1"/>
        </w:numPr>
        <w:rPr>
          <w:rFonts w:ascii="黑体" w:eastAsia="黑体" w:hint="eastAsia"/>
        </w:rPr>
      </w:pPr>
      <w:bookmarkStart w:id="6" w:name="_Toc349918404"/>
      <w:r w:rsidRPr="00B80850">
        <w:rPr>
          <w:rFonts w:ascii="黑体" w:eastAsia="黑体" w:hint="eastAsia"/>
        </w:rPr>
        <w:lastRenderedPageBreak/>
        <w:t>接口说明</w:t>
      </w:r>
      <w:bookmarkEnd w:id="6"/>
    </w:p>
    <w:p w:rsidR="00B80C7E" w:rsidRPr="00B80850" w:rsidRDefault="00B80C7E" w:rsidP="00B80C7E">
      <w:pPr>
        <w:pStyle w:val="31"/>
        <w:rPr>
          <w:rFonts w:hint="eastAsia"/>
        </w:rPr>
      </w:pPr>
      <w:bookmarkStart w:id="7" w:name="_Toc349918405"/>
      <w:r w:rsidRPr="00B80850">
        <w:rPr>
          <w:rFonts w:hint="eastAsia"/>
        </w:rPr>
        <w:t>概述</w:t>
      </w:r>
      <w:bookmarkEnd w:id="7"/>
    </w:p>
    <w:p w:rsidR="00804717" w:rsidRPr="00B80850" w:rsidRDefault="00804717" w:rsidP="00993E7B">
      <w:pPr>
        <w:spacing w:line="360" w:lineRule="auto"/>
        <w:ind w:firstLineChars="300" w:firstLine="630"/>
        <w:rPr>
          <w:rFonts w:ascii="宋体" w:hAnsi="宋体" w:hint="eastAsia"/>
          <w:szCs w:val="21"/>
        </w:rPr>
      </w:pPr>
      <w:r w:rsidRPr="00B80850">
        <w:rPr>
          <w:rFonts w:ascii="宋体" w:hAnsi="宋体" w:hint="eastAsia"/>
          <w:szCs w:val="21"/>
        </w:rPr>
        <w:t>客户端将提交的内容按约定的</w:t>
      </w:r>
      <w:r w:rsidRPr="00B80850">
        <w:rPr>
          <w:szCs w:val="21"/>
        </w:rPr>
        <w:t>XML</w:t>
      </w:r>
      <w:r w:rsidRPr="00B80850">
        <w:rPr>
          <w:rFonts w:ascii="宋体" w:hAnsi="宋体" w:hint="eastAsia"/>
          <w:szCs w:val="21"/>
        </w:rPr>
        <w:t>格式封装成</w:t>
      </w:r>
      <w:r w:rsidRPr="00B80850">
        <w:rPr>
          <w:szCs w:val="21"/>
        </w:rPr>
        <w:t>XML</w:t>
      </w:r>
      <w:r w:rsidRPr="00B80850">
        <w:rPr>
          <w:rFonts w:hint="eastAsia"/>
          <w:szCs w:val="21"/>
        </w:rPr>
        <w:t>字符串</w:t>
      </w:r>
      <w:r w:rsidRPr="00B80850">
        <w:rPr>
          <w:rFonts w:ascii="宋体" w:hAnsi="宋体" w:hint="eastAsia"/>
          <w:szCs w:val="21"/>
        </w:rPr>
        <w:t>片断后以</w:t>
      </w:r>
      <w:r w:rsidRPr="00B80850">
        <w:rPr>
          <w:szCs w:val="21"/>
        </w:rPr>
        <w:t>Post</w:t>
      </w:r>
      <w:r w:rsidRPr="00B80850">
        <w:rPr>
          <w:rFonts w:ascii="宋体" w:hAnsi="宋体" w:hint="eastAsia"/>
          <w:szCs w:val="21"/>
        </w:rPr>
        <w:t>的方式传输至服务端。用户密码用</w:t>
      </w:r>
      <w:r w:rsidRPr="00B80850">
        <w:rPr>
          <w:szCs w:val="21"/>
        </w:rPr>
        <w:t>MD5</w:t>
      </w:r>
      <w:r w:rsidRPr="00B80850">
        <w:rPr>
          <w:rFonts w:ascii="宋体" w:hAnsi="宋体" w:hint="eastAsia"/>
          <w:szCs w:val="21"/>
        </w:rPr>
        <w:t>方式加密方式传输，确保账户的安全性。文件流的传输部份则是以Base64编码序列化的方式来实现。</w:t>
      </w:r>
    </w:p>
    <w:p w:rsidR="00804717" w:rsidRPr="00B80850" w:rsidRDefault="00804717" w:rsidP="00993E7B">
      <w:pPr>
        <w:autoSpaceDE w:val="0"/>
        <w:autoSpaceDN w:val="0"/>
        <w:adjustRightInd w:val="0"/>
        <w:spacing w:line="360" w:lineRule="auto"/>
        <w:ind w:firstLineChars="300" w:firstLine="630"/>
        <w:jc w:val="left"/>
        <w:rPr>
          <w:rFonts w:ascii="宋体" w:hAnsi="宋体" w:cs="宋体"/>
          <w:kern w:val="0"/>
          <w:szCs w:val="21"/>
        </w:rPr>
      </w:pPr>
      <w:r w:rsidRPr="00B80850">
        <w:rPr>
          <w:rFonts w:hint="eastAsia"/>
          <w:kern w:val="0"/>
          <w:szCs w:val="21"/>
        </w:rPr>
        <w:t>Http</w:t>
      </w:r>
      <w:r w:rsidRPr="00B80850">
        <w:rPr>
          <w:rFonts w:ascii="宋体" w:hAnsi="宋体"/>
          <w:kern w:val="0"/>
          <w:szCs w:val="21"/>
        </w:rPr>
        <w:t xml:space="preserve"> </w:t>
      </w:r>
      <w:r w:rsidRPr="00B80850">
        <w:rPr>
          <w:rFonts w:ascii="宋体" w:hAnsi="宋体" w:cs="宋体" w:hint="eastAsia"/>
          <w:kern w:val="0"/>
          <w:szCs w:val="21"/>
        </w:rPr>
        <w:t>方式通信提供了对</w:t>
      </w:r>
      <w:r w:rsidRPr="00B80850">
        <w:rPr>
          <w:kern w:val="0"/>
          <w:szCs w:val="21"/>
        </w:rPr>
        <w:t>Vcom</w:t>
      </w:r>
      <w:r w:rsidRPr="00B80850">
        <w:rPr>
          <w:rFonts w:ascii="宋体" w:hAnsi="宋体" w:cs="宋体" w:hint="eastAsia"/>
          <w:kern w:val="0"/>
          <w:szCs w:val="21"/>
        </w:rPr>
        <w:t>各种业务功能的统一封装，供调用方系统进行调用。同时统一</w:t>
      </w:r>
      <w:r w:rsidRPr="00B80850">
        <w:rPr>
          <w:rFonts w:hint="eastAsia"/>
          <w:kern w:val="0"/>
          <w:szCs w:val="21"/>
        </w:rPr>
        <w:t>Http</w:t>
      </w:r>
      <w:r w:rsidRPr="00B80850">
        <w:rPr>
          <w:rFonts w:hint="eastAsia"/>
          <w:kern w:val="0"/>
          <w:szCs w:val="21"/>
        </w:rPr>
        <w:t>的</w:t>
      </w:r>
      <w:r w:rsidRPr="00B80850">
        <w:rPr>
          <w:rFonts w:ascii="宋体" w:hAnsi="宋体" w:cs="宋体" w:hint="eastAsia"/>
          <w:kern w:val="0"/>
          <w:szCs w:val="21"/>
        </w:rPr>
        <w:t>方式封装也降低了</w:t>
      </w:r>
      <w:r w:rsidRPr="00B80850">
        <w:rPr>
          <w:rFonts w:ascii="宋体" w:hAnsi="宋体" w:hint="eastAsia"/>
          <w:kern w:val="0"/>
          <w:szCs w:val="21"/>
        </w:rPr>
        <w:t>调用端</w:t>
      </w:r>
      <w:r w:rsidRPr="00B80850">
        <w:rPr>
          <w:rFonts w:ascii="宋体" w:hAnsi="宋体" w:cs="宋体" w:hint="eastAsia"/>
          <w:kern w:val="0"/>
          <w:szCs w:val="21"/>
        </w:rPr>
        <w:t>的开发难度，将繁杂的业务流程处理与具体的业务应用分离开来，对</w:t>
      </w:r>
      <w:r w:rsidRPr="00B80850">
        <w:rPr>
          <w:rFonts w:ascii="宋体" w:hAnsi="宋体" w:hint="eastAsia"/>
          <w:kern w:val="0"/>
          <w:szCs w:val="21"/>
        </w:rPr>
        <w:t>调用方</w:t>
      </w:r>
      <w:r w:rsidRPr="00B80850">
        <w:rPr>
          <w:rFonts w:ascii="宋体" w:hAnsi="宋体" w:cs="宋体" w:hint="eastAsia"/>
          <w:kern w:val="0"/>
          <w:szCs w:val="21"/>
        </w:rPr>
        <w:t>呈现简单的标准接口。</w:t>
      </w:r>
      <w:r w:rsidRPr="00B80850">
        <w:rPr>
          <w:rFonts w:hint="eastAsia"/>
          <w:kern w:val="0"/>
          <w:szCs w:val="21"/>
        </w:rPr>
        <w:t>Http</w:t>
      </w:r>
      <w:r w:rsidRPr="00B80850">
        <w:rPr>
          <w:rFonts w:ascii="宋体" w:hAnsi="宋体" w:cs="宋体" w:hint="eastAsia"/>
          <w:kern w:val="0"/>
          <w:szCs w:val="21"/>
        </w:rPr>
        <w:t>方式通信封装了以下业务功能：</w:t>
      </w:r>
    </w:p>
    <w:p w:rsidR="00804717" w:rsidRPr="00B80850" w:rsidRDefault="00804717" w:rsidP="00804717">
      <w:pPr>
        <w:numPr>
          <w:ilvl w:val="0"/>
          <w:numId w:val="9"/>
        </w:numPr>
        <w:spacing w:line="360" w:lineRule="auto"/>
        <w:ind w:left="959"/>
        <w:rPr>
          <w:rFonts w:hint="eastAsia"/>
        </w:rPr>
      </w:pPr>
      <w:r w:rsidRPr="00B80850">
        <w:rPr>
          <w:rFonts w:hint="eastAsia"/>
        </w:rPr>
        <w:t>短信下发</w:t>
      </w:r>
    </w:p>
    <w:p w:rsidR="00804717" w:rsidRPr="00B80850" w:rsidRDefault="00804717" w:rsidP="00804717">
      <w:pPr>
        <w:numPr>
          <w:ilvl w:val="0"/>
          <w:numId w:val="9"/>
        </w:numPr>
        <w:spacing w:line="360" w:lineRule="auto"/>
        <w:ind w:left="959"/>
        <w:rPr>
          <w:rFonts w:hint="eastAsia"/>
        </w:rPr>
      </w:pPr>
      <w:r w:rsidRPr="00B80850">
        <w:rPr>
          <w:rFonts w:hint="eastAsia"/>
        </w:rPr>
        <w:t>短信上行获取</w:t>
      </w:r>
    </w:p>
    <w:p w:rsidR="00B80C7E" w:rsidRPr="00B80850" w:rsidRDefault="00804717" w:rsidP="00804717">
      <w:pPr>
        <w:numPr>
          <w:ilvl w:val="0"/>
          <w:numId w:val="9"/>
        </w:numPr>
        <w:spacing w:line="360" w:lineRule="auto"/>
        <w:ind w:left="959"/>
        <w:rPr>
          <w:rFonts w:hint="eastAsia"/>
        </w:rPr>
      </w:pPr>
      <w:r w:rsidRPr="00B80850">
        <w:rPr>
          <w:rFonts w:hint="eastAsia"/>
        </w:rPr>
        <w:t>短信状态报告获取</w:t>
      </w:r>
    </w:p>
    <w:p w:rsidR="00B80C7E" w:rsidRPr="00B80850" w:rsidRDefault="00BE2AF8" w:rsidP="00B80C7E">
      <w:pPr>
        <w:rPr>
          <w:rFonts w:hint="eastAsia"/>
        </w:rPr>
      </w:pPr>
      <w:r>
        <w:rPr>
          <w:rFonts w:hint="eastAsia"/>
          <w:noProof/>
        </w:rPr>
        <w:drawing>
          <wp:anchor distT="0" distB="0" distL="114300" distR="114300" simplePos="0" relativeHeight="251658752" behindDoc="0" locked="0" layoutInCell="1" allowOverlap="1">
            <wp:simplePos x="0" y="0"/>
            <wp:positionH relativeFrom="column">
              <wp:posOffset>1266825</wp:posOffset>
            </wp:positionH>
            <wp:positionV relativeFrom="paragraph">
              <wp:posOffset>130810</wp:posOffset>
            </wp:positionV>
            <wp:extent cx="3392805" cy="3826510"/>
            <wp:effectExtent l="38100" t="19050" r="17145" b="21590"/>
            <wp:wrapNone/>
            <wp:docPr id="8" name="图片 8" descr="短信Http业务流程方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短信Http业务流程方式(2)"/>
                    <pic:cNvPicPr>
                      <a:picLocks noChangeAspect="1" noChangeArrowheads="1"/>
                    </pic:cNvPicPr>
                  </pic:nvPicPr>
                  <pic:blipFill>
                    <a:blip r:embed="rId10"/>
                    <a:srcRect/>
                    <a:stretch>
                      <a:fillRect/>
                    </a:stretch>
                  </pic:blipFill>
                  <pic:spPr bwMode="auto">
                    <a:xfrm>
                      <a:off x="0" y="0"/>
                      <a:ext cx="3392805" cy="3826510"/>
                    </a:xfrm>
                    <a:prstGeom prst="rect">
                      <a:avLst/>
                    </a:prstGeom>
                    <a:noFill/>
                    <a:ln w="9525">
                      <a:solidFill>
                        <a:srgbClr val="FFFF00"/>
                      </a:solidFill>
                      <a:miter lim="800000"/>
                      <a:headEnd/>
                      <a:tailEnd/>
                    </a:ln>
                  </pic:spPr>
                </pic:pic>
              </a:graphicData>
            </a:graphic>
          </wp:anchor>
        </w:drawing>
      </w:r>
    </w:p>
    <w:p w:rsidR="00804717" w:rsidRPr="00B80850" w:rsidRDefault="00804717" w:rsidP="00B80C7E">
      <w:pPr>
        <w:rPr>
          <w:rFonts w:hint="eastAsia"/>
        </w:rPr>
      </w:pPr>
    </w:p>
    <w:p w:rsidR="00804717" w:rsidRPr="00B80850" w:rsidRDefault="00804717" w:rsidP="00B80C7E">
      <w:pPr>
        <w:rPr>
          <w:rFonts w:hint="eastAsia"/>
        </w:rPr>
      </w:pPr>
    </w:p>
    <w:p w:rsidR="00804717" w:rsidRPr="00B80850" w:rsidRDefault="00804717" w:rsidP="00B80C7E">
      <w:pPr>
        <w:rPr>
          <w:rFonts w:hint="eastAsia"/>
        </w:rPr>
      </w:pPr>
    </w:p>
    <w:p w:rsidR="00804717" w:rsidRPr="00B80850" w:rsidRDefault="00804717" w:rsidP="00B80C7E">
      <w:pPr>
        <w:rPr>
          <w:rFonts w:hint="eastAsia"/>
        </w:rPr>
      </w:pPr>
    </w:p>
    <w:p w:rsidR="00804717" w:rsidRPr="00B80850" w:rsidRDefault="00804717" w:rsidP="00B80C7E">
      <w:pPr>
        <w:rPr>
          <w:rFonts w:hint="eastAsia"/>
        </w:rPr>
      </w:pPr>
    </w:p>
    <w:p w:rsidR="00804717" w:rsidRPr="00B80850" w:rsidRDefault="00804717" w:rsidP="00B80C7E">
      <w:pPr>
        <w:rPr>
          <w:rFonts w:hint="eastAsia"/>
        </w:rPr>
      </w:pPr>
    </w:p>
    <w:p w:rsidR="00804717" w:rsidRPr="00B80850" w:rsidRDefault="00804717" w:rsidP="00B80C7E">
      <w:pPr>
        <w:rPr>
          <w:rFonts w:hint="eastAsia"/>
        </w:rPr>
      </w:pPr>
    </w:p>
    <w:p w:rsidR="00804717" w:rsidRPr="00B80850" w:rsidRDefault="00804717" w:rsidP="00B80C7E">
      <w:pPr>
        <w:rPr>
          <w:rFonts w:hint="eastAsia"/>
        </w:rPr>
      </w:pPr>
    </w:p>
    <w:p w:rsidR="00804717" w:rsidRPr="00B80850" w:rsidRDefault="00804717" w:rsidP="00B80C7E">
      <w:pPr>
        <w:rPr>
          <w:rFonts w:hint="eastAsia"/>
        </w:rPr>
      </w:pPr>
    </w:p>
    <w:p w:rsidR="00804717" w:rsidRPr="00B80850" w:rsidRDefault="00804717" w:rsidP="00B80C7E">
      <w:pPr>
        <w:rPr>
          <w:rFonts w:hint="eastAsia"/>
        </w:rPr>
      </w:pPr>
    </w:p>
    <w:p w:rsidR="00804717" w:rsidRPr="00B80850" w:rsidRDefault="00804717" w:rsidP="00B80C7E">
      <w:pPr>
        <w:rPr>
          <w:rFonts w:hint="eastAsia"/>
        </w:rPr>
      </w:pPr>
    </w:p>
    <w:p w:rsidR="00804717" w:rsidRPr="00B80850" w:rsidRDefault="00804717" w:rsidP="00B80C7E">
      <w:pPr>
        <w:rPr>
          <w:rFonts w:hint="eastAsia"/>
        </w:rPr>
      </w:pPr>
    </w:p>
    <w:p w:rsidR="00804717" w:rsidRPr="00B80850" w:rsidRDefault="00804717" w:rsidP="00B80C7E">
      <w:pPr>
        <w:rPr>
          <w:rFonts w:hint="eastAsia"/>
        </w:rPr>
      </w:pPr>
    </w:p>
    <w:p w:rsidR="00804717" w:rsidRPr="00B80850" w:rsidRDefault="00804717" w:rsidP="00B80C7E">
      <w:pPr>
        <w:rPr>
          <w:rFonts w:hint="eastAsia"/>
        </w:rPr>
      </w:pPr>
    </w:p>
    <w:p w:rsidR="00804717" w:rsidRPr="00B80850" w:rsidRDefault="00804717" w:rsidP="00B80C7E">
      <w:pPr>
        <w:rPr>
          <w:rFonts w:hint="eastAsia"/>
        </w:rPr>
      </w:pPr>
    </w:p>
    <w:p w:rsidR="00804717" w:rsidRPr="00B80850" w:rsidRDefault="00804717" w:rsidP="00B80C7E">
      <w:pPr>
        <w:rPr>
          <w:rFonts w:hint="eastAsia"/>
        </w:rPr>
      </w:pPr>
    </w:p>
    <w:p w:rsidR="00804717" w:rsidRPr="00B80850" w:rsidRDefault="00804717" w:rsidP="00B80C7E">
      <w:pPr>
        <w:rPr>
          <w:rFonts w:hint="eastAsia"/>
        </w:rPr>
      </w:pPr>
    </w:p>
    <w:p w:rsidR="00BC37F6" w:rsidRPr="00B80850" w:rsidRDefault="00BC37F6" w:rsidP="00B80C7E">
      <w:pPr>
        <w:rPr>
          <w:rFonts w:hint="eastAsia"/>
        </w:rPr>
      </w:pPr>
    </w:p>
    <w:p w:rsidR="00E66494" w:rsidRPr="00B80850" w:rsidRDefault="00E66494" w:rsidP="00B80C7E">
      <w:pPr>
        <w:rPr>
          <w:rFonts w:hint="eastAsia"/>
        </w:rPr>
      </w:pPr>
    </w:p>
    <w:p w:rsidR="00E66494" w:rsidRPr="00B80850" w:rsidRDefault="00E66494" w:rsidP="00B80C7E">
      <w:pPr>
        <w:rPr>
          <w:rFonts w:hint="eastAsia"/>
        </w:rPr>
      </w:pPr>
    </w:p>
    <w:p w:rsidR="00E66494" w:rsidRPr="00B80850" w:rsidRDefault="00E66494" w:rsidP="00E66494">
      <w:pPr>
        <w:jc w:val="center"/>
        <w:rPr>
          <w:rFonts w:hint="eastAsia"/>
        </w:rPr>
      </w:pPr>
      <w:r w:rsidRPr="00B80850">
        <w:rPr>
          <w:rFonts w:ascii="宋体" w:hAnsi="宋体" w:hint="eastAsia"/>
        </w:rPr>
        <w:t>图3（</w:t>
      </w:r>
      <w:r w:rsidRPr="00B80850">
        <w:rPr>
          <w:rFonts w:hint="eastAsia"/>
        </w:rPr>
        <w:t>HTTP</w:t>
      </w:r>
      <w:r w:rsidRPr="00B80850">
        <w:rPr>
          <w:rFonts w:hint="eastAsia"/>
        </w:rPr>
        <w:t>接口调用交互</w:t>
      </w:r>
      <w:r w:rsidRPr="00B80850">
        <w:rPr>
          <w:rFonts w:ascii="宋体" w:hAnsi="宋体" w:hint="eastAsia"/>
        </w:rPr>
        <w:t>流程）</w:t>
      </w:r>
    </w:p>
    <w:p w:rsidR="00BC37F6" w:rsidRPr="00B80850" w:rsidRDefault="00BC37F6" w:rsidP="00BC37F6">
      <w:pPr>
        <w:pStyle w:val="31"/>
        <w:rPr>
          <w:rFonts w:hint="eastAsia"/>
        </w:rPr>
      </w:pPr>
      <w:bookmarkStart w:id="8" w:name="_Toc349918406"/>
      <w:r w:rsidRPr="00B80850">
        <w:rPr>
          <w:rFonts w:hint="eastAsia"/>
        </w:rPr>
        <w:lastRenderedPageBreak/>
        <w:t>开发环境</w:t>
      </w:r>
      <w:bookmarkEnd w:id="8"/>
    </w:p>
    <w:p w:rsidR="000A34A4" w:rsidRPr="00B80850" w:rsidRDefault="00BC37F6" w:rsidP="00BC37F6">
      <w:pPr>
        <w:pStyle w:val="MPTitleDate"/>
        <w:numPr>
          <w:ilvl w:val="0"/>
          <w:numId w:val="3"/>
        </w:numPr>
        <w:ind w:right="1200"/>
        <w:jc w:val="both"/>
        <w:rPr>
          <w:rFonts w:ascii="Times New Roman" w:hAnsi="Times New Roman" w:hint="eastAsia"/>
          <w:b w:val="0"/>
          <w:sz w:val="21"/>
          <w:szCs w:val="21"/>
          <w:lang w:eastAsia="zh-CN"/>
        </w:rPr>
      </w:pPr>
      <w:r w:rsidRPr="00B80850">
        <w:rPr>
          <w:rFonts w:ascii="Times New Roman" w:hAnsi="Times New Roman"/>
          <w:b w:val="0"/>
          <w:sz w:val="21"/>
          <w:szCs w:val="21"/>
        </w:rPr>
        <w:t>FrameWork</w:t>
      </w:r>
      <w:r w:rsidRPr="00B80850">
        <w:rPr>
          <w:rFonts w:ascii="Times New Roman"/>
          <w:b w:val="0"/>
          <w:sz w:val="21"/>
          <w:szCs w:val="21"/>
        </w:rPr>
        <w:t>：</w:t>
      </w:r>
      <w:r w:rsidRPr="00B80850">
        <w:rPr>
          <w:rFonts w:ascii="Times New Roman" w:hAnsi="Times New Roman"/>
          <w:b w:val="0"/>
          <w:sz w:val="21"/>
          <w:szCs w:val="21"/>
        </w:rPr>
        <w:t>Microso</w:t>
      </w:r>
      <w:r w:rsidR="00492096" w:rsidRPr="00B80850">
        <w:rPr>
          <w:rFonts w:ascii="Times New Roman" w:hAnsi="Times New Roman" w:hint="eastAsia"/>
          <w:b w:val="0"/>
          <w:sz w:val="21"/>
          <w:szCs w:val="21"/>
          <w:lang w:eastAsia="zh-CN"/>
        </w:rPr>
        <w:t>f</w:t>
      </w:r>
      <w:r w:rsidRPr="00B80850">
        <w:rPr>
          <w:rFonts w:ascii="Times New Roman" w:hAnsi="Times New Roman"/>
          <w:b w:val="0"/>
          <w:sz w:val="21"/>
          <w:szCs w:val="21"/>
        </w:rPr>
        <w:t>t .Net 2005</w:t>
      </w:r>
    </w:p>
    <w:p w:rsidR="00BC37F6" w:rsidRPr="00B80850" w:rsidRDefault="00BC7700" w:rsidP="00BC7700">
      <w:pPr>
        <w:numPr>
          <w:ilvl w:val="0"/>
          <w:numId w:val="3"/>
        </w:numPr>
        <w:spacing w:line="360" w:lineRule="auto"/>
        <w:rPr>
          <w:rFonts w:hint="eastAsia"/>
        </w:rPr>
      </w:pPr>
      <w:r w:rsidRPr="00B80850">
        <w:rPr>
          <w:rFonts w:hint="eastAsia"/>
        </w:rPr>
        <w:t>应用服务器：</w:t>
      </w:r>
      <w:r w:rsidR="00492096" w:rsidRPr="00B80850">
        <w:rPr>
          <w:rFonts w:hint="eastAsia"/>
        </w:rPr>
        <w:t>IIS</w:t>
      </w:r>
      <w:r w:rsidRPr="00B80850">
        <w:rPr>
          <w:rFonts w:hint="eastAsia"/>
        </w:rPr>
        <w:t xml:space="preserve"> 7.0</w:t>
      </w:r>
    </w:p>
    <w:p w:rsidR="004C16C9" w:rsidRPr="00B80850" w:rsidRDefault="00BC37F6" w:rsidP="004C16C9">
      <w:pPr>
        <w:numPr>
          <w:ilvl w:val="0"/>
          <w:numId w:val="3"/>
        </w:numPr>
        <w:spacing w:line="360" w:lineRule="auto"/>
        <w:rPr>
          <w:rFonts w:hint="eastAsia"/>
        </w:rPr>
      </w:pPr>
      <w:r w:rsidRPr="00B80850">
        <w:rPr>
          <w:rFonts w:hint="eastAsia"/>
        </w:rPr>
        <w:t>客户端</w:t>
      </w:r>
      <w:r w:rsidRPr="00B80850">
        <w:rPr>
          <w:rFonts w:hint="eastAsia"/>
        </w:rPr>
        <w:t>IP</w:t>
      </w:r>
      <w:r w:rsidRPr="00B80850">
        <w:rPr>
          <w:rFonts w:hint="eastAsia"/>
        </w:rPr>
        <w:t>地址认证：</w:t>
      </w:r>
      <w:r w:rsidR="00BC7700" w:rsidRPr="00B80850">
        <w:rPr>
          <w:rFonts w:hint="eastAsia"/>
        </w:rPr>
        <w:t>无</w:t>
      </w:r>
    </w:p>
    <w:p w:rsidR="004C16C9" w:rsidRPr="00B80850" w:rsidRDefault="004C16C9" w:rsidP="004C16C9">
      <w:pPr>
        <w:pStyle w:val="31"/>
        <w:rPr>
          <w:rFonts w:hint="eastAsia"/>
        </w:rPr>
      </w:pPr>
      <w:bookmarkStart w:id="9" w:name="_Toc349918407"/>
      <w:r w:rsidRPr="00B80850">
        <w:rPr>
          <w:rFonts w:hint="eastAsia"/>
        </w:rPr>
        <w:t>调用方运行环境</w:t>
      </w:r>
      <w:bookmarkEnd w:id="9"/>
    </w:p>
    <w:p w:rsidR="00036AB7" w:rsidRPr="00B80850" w:rsidRDefault="00036AB7" w:rsidP="00993E7B">
      <w:pPr>
        <w:spacing w:line="360" w:lineRule="auto"/>
        <w:ind w:firstLineChars="250" w:firstLine="525"/>
        <w:rPr>
          <w:rFonts w:hint="eastAsia"/>
        </w:rPr>
      </w:pPr>
      <w:r w:rsidRPr="00B80850">
        <w:rPr>
          <w:rFonts w:hint="eastAsia"/>
        </w:rPr>
        <w:t>调用方须具备以下条件：</w:t>
      </w:r>
    </w:p>
    <w:p w:rsidR="00036AB7" w:rsidRPr="00B80850" w:rsidRDefault="00036AB7" w:rsidP="00036AB7">
      <w:pPr>
        <w:numPr>
          <w:ilvl w:val="0"/>
          <w:numId w:val="10"/>
        </w:numPr>
        <w:spacing w:line="360" w:lineRule="auto"/>
        <w:rPr>
          <w:rFonts w:hint="eastAsia"/>
        </w:rPr>
      </w:pPr>
      <w:r w:rsidRPr="00B80850">
        <w:rPr>
          <w:rFonts w:hint="eastAsia"/>
        </w:rPr>
        <w:t>客户端所处平台需连入</w:t>
      </w:r>
      <w:r w:rsidRPr="00B80850">
        <w:rPr>
          <w:rFonts w:hint="eastAsia"/>
        </w:rPr>
        <w:t>Internet</w:t>
      </w:r>
      <w:r w:rsidRPr="00B80850">
        <w:rPr>
          <w:rFonts w:hint="eastAsia"/>
        </w:rPr>
        <w:t>网</w:t>
      </w:r>
    </w:p>
    <w:p w:rsidR="00036AB7" w:rsidRPr="00B80850" w:rsidRDefault="00036AB7" w:rsidP="00036AB7">
      <w:pPr>
        <w:numPr>
          <w:ilvl w:val="0"/>
          <w:numId w:val="10"/>
        </w:numPr>
        <w:spacing w:line="360" w:lineRule="auto"/>
        <w:rPr>
          <w:rFonts w:hint="eastAsia"/>
        </w:rPr>
      </w:pPr>
      <w:r w:rsidRPr="00B80850">
        <w:rPr>
          <w:rFonts w:hint="eastAsia"/>
        </w:rPr>
        <w:t>客户端所处平台需开通</w:t>
      </w:r>
      <w:r w:rsidRPr="00B80850">
        <w:rPr>
          <w:rFonts w:hint="eastAsia"/>
        </w:rPr>
        <w:t>80</w:t>
      </w:r>
      <w:r w:rsidRPr="00B80850">
        <w:rPr>
          <w:rFonts w:hint="eastAsia"/>
        </w:rPr>
        <w:t>端口</w:t>
      </w:r>
    </w:p>
    <w:p w:rsidR="00036AB7" w:rsidRPr="00B80850" w:rsidRDefault="00036AB7" w:rsidP="00036AB7">
      <w:pPr>
        <w:numPr>
          <w:ilvl w:val="0"/>
          <w:numId w:val="10"/>
        </w:numPr>
        <w:spacing w:line="360" w:lineRule="auto"/>
        <w:rPr>
          <w:rFonts w:hint="eastAsia"/>
          <w:szCs w:val="21"/>
        </w:rPr>
      </w:pPr>
      <w:r w:rsidRPr="00B80850">
        <w:rPr>
          <w:rFonts w:hint="eastAsia"/>
        </w:rPr>
        <w:t>接口地址：</w:t>
      </w:r>
      <w:r w:rsidRPr="00B80850">
        <w:br/>
      </w:r>
      <w:r w:rsidRPr="00B80850">
        <w:rPr>
          <w:rFonts w:hint="eastAsia"/>
        </w:rPr>
        <w:t>提交：</w:t>
      </w:r>
      <w:r w:rsidR="005B5276" w:rsidRPr="00B80850">
        <w:rPr>
          <w:szCs w:val="21"/>
        </w:rPr>
        <w:t>http://userinterface.vcomcn.com/Opration.aspx</w:t>
      </w:r>
    </w:p>
    <w:p w:rsidR="00492096" w:rsidRPr="00B80850" w:rsidRDefault="00036AB7" w:rsidP="00993E7B">
      <w:pPr>
        <w:autoSpaceDE w:val="0"/>
        <w:spacing w:line="360" w:lineRule="auto"/>
        <w:ind w:firstLineChars="450" w:firstLine="945"/>
        <w:rPr>
          <w:rFonts w:hint="eastAsia"/>
          <w:szCs w:val="21"/>
        </w:rPr>
      </w:pPr>
      <w:r w:rsidRPr="00B80850">
        <w:rPr>
          <w:rFonts w:ascii="宋体" w:hAnsi="宋体" w:hint="eastAsia"/>
          <w:szCs w:val="21"/>
        </w:rPr>
        <w:t>查询</w:t>
      </w:r>
      <w:r w:rsidRPr="00B80850">
        <w:rPr>
          <w:rFonts w:ascii="宋体" w:hAnsi="宋体" w:hint="eastAsia"/>
          <w:sz w:val="20"/>
          <w:szCs w:val="20"/>
        </w:rPr>
        <w:t>：</w:t>
      </w:r>
      <w:r w:rsidR="005B5276" w:rsidRPr="00B80850">
        <w:rPr>
          <w:szCs w:val="21"/>
        </w:rPr>
        <w:t>http://userinterface.vcomcn.com/GetResult.aspx</w:t>
      </w:r>
    </w:p>
    <w:p w:rsidR="00996239" w:rsidRPr="00B80850" w:rsidRDefault="00996239" w:rsidP="00996239">
      <w:pPr>
        <w:pStyle w:val="31"/>
        <w:rPr>
          <w:rFonts w:hint="eastAsia"/>
        </w:rPr>
      </w:pPr>
      <w:bookmarkStart w:id="10" w:name="_Toc349918408"/>
      <w:r w:rsidRPr="00B80850">
        <w:rPr>
          <w:rFonts w:hint="eastAsia"/>
        </w:rPr>
        <w:t>方法描述</w:t>
      </w:r>
      <w:bookmarkEnd w:id="10"/>
    </w:p>
    <w:p w:rsidR="00996239" w:rsidRPr="00B80850" w:rsidRDefault="00996239" w:rsidP="00996239">
      <w:pPr>
        <w:numPr>
          <w:ilvl w:val="1"/>
          <w:numId w:val="10"/>
        </w:numPr>
        <w:tabs>
          <w:tab w:val="clear" w:pos="1380"/>
          <w:tab w:val="num" w:pos="540"/>
        </w:tabs>
        <w:spacing w:line="360" w:lineRule="auto"/>
        <w:ind w:left="1378" w:hanging="1378"/>
        <w:rPr>
          <w:rFonts w:hint="eastAsia"/>
          <w:b/>
        </w:rPr>
      </w:pPr>
      <w:bookmarkStart w:id="11" w:name="如何短信下发"/>
      <w:r w:rsidRPr="00B80850">
        <w:rPr>
          <w:rFonts w:hint="eastAsia"/>
          <w:b/>
        </w:rPr>
        <w:t>如何短信下发</w:t>
      </w:r>
    </w:p>
    <w:bookmarkEnd w:id="11"/>
    <w:p w:rsidR="00996239" w:rsidRPr="00B80850" w:rsidRDefault="00996239" w:rsidP="00996239">
      <w:pPr>
        <w:spacing w:line="360" w:lineRule="auto"/>
        <w:rPr>
          <w:rFonts w:hint="eastAsia"/>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1080"/>
        <w:gridCol w:w="5940"/>
      </w:tblGrid>
      <w:tr w:rsidR="00996239" w:rsidRPr="00B80850">
        <w:tblPrEx>
          <w:tblCellMar>
            <w:top w:w="0" w:type="dxa"/>
            <w:bottom w:w="0" w:type="dxa"/>
          </w:tblCellMar>
        </w:tblPrEx>
        <w:trPr>
          <w:trHeight w:val="396"/>
        </w:trPr>
        <w:tc>
          <w:tcPr>
            <w:tcW w:w="1260" w:type="dxa"/>
            <w:shd w:val="clear" w:color="auto" w:fill="E0E0E0"/>
            <w:vAlign w:val="center"/>
          </w:tcPr>
          <w:p w:rsidR="00996239" w:rsidRPr="00B80850" w:rsidRDefault="00996239" w:rsidP="007534B5">
            <w:pPr>
              <w:pStyle w:val="CGEYtext"/>
              <w:rPr>
                <w:rFonts w:hint="eastAsia"/>
              </w:rPr>
            </w:pPr>
            <w:r w:rsidRPr="005E7E36">
              <w:rPr>
                <w:rFonts w:ascii="Times New Roman" w:eastAsia="宋体" w:hint="eastAsia"/>
                <w:noProof w:val="0"/>
                <w:kern w:val="2"/>
                <w:sz w:val="21"/>
                <w:szCs w:val="21"/>
              </w:rPr>
              <w:t>Url</w:t>
            </w:r>
          </w:p>
        </w:tc>
        <w:tc>
          <w:tcPr>
            <w:tcW w:w="7020" w:type="dxa"/>
            <w:gridSpan w:val="2"/>
            <w:shd w:val="clear" w:color="auto" w:fill="E0E0E0"/>
            <w:vAlign w:val="center"/>
          </w:tcPr>
          <w:p w:rsidR="00996239" w:rsidRPr="00992D12" w:rsidRDefault="00996239" w:rsidP="00492096">
            <w:pPr>
              <w:pStyle w:val="CGEYtext"/>
              <w:rPr>
                <w:rFonts w:ascii="Times New Roman" w:eastAsia="宋体" w:hint="eastAsia"/>
                <w:noProof w:val="0"/>
                <w:kern w:val="2"/>
                <w:sz w:val="21"/>
                <w:szCs w:val="21"/>
              </w:rPr>
            </w:pPr>
            <w:r w:rsidRPr="00992D12">
              <w:rPr>
                <w:rFonts w:ascii="Times New Roman" w:eastAsia="宋体"/>
                <w:noProof w:val="0"/>
                <w:kern w:val="2"/>
                <w:sz w:val="21"/>
                <w:szCs w:val="21"/>
              </w:rPr>
              <w:t>http://userinterface.vcomcn.com/</w:t>
            </w:r>
            <w:r w:rsidR="00992D12" w:rsidRPr="00992D12">
              <w:rPr>
                <w:rFonts w:ascii="Times New Roman" w:eastAsia="宋体"/>
                <w:noProof w:val="0"/>
                <w:kern w:val="2"/>
                <w:sz w:val="21"/>
                <w:szCs w:val="21"/>
              </w:rPr>
              <w:t>O</w:t>
            </w:r>
            <w:r w:rsidRPr="00992D12">
              <w:rPr>
                <w:rFonts w:ascii="Times New Roman" w:eastAsia="宋体"/>
                <w:noProof w:val="0"/>
                <w:kern w:val="2"/>
                <w:sz w:val="21"/>
                <w:szCs w:val="21"/>
              </w:rPr>
              <w:t>pration.aspx</w:t>
            </w:r>
          </w:p>
        </w:tc>
      </w:tr>
      <w:tr w:rsidR="00996239" w:rsidRPr="00B80850">
        <w:tblPrEx>
          <w:tblCellMar>
            <w:top w:w="0" w:type="dxa"/>
            <w:bottom w:w="0" w:type="dxa"/>
          </w:tblCellMar>
        </w:tblPrEx>
        <w:trPr>
          <w:trHeight w:val="339"/>
        </w:trPr>
        <w:tc>
          <w:tcPr>
            <w:tcW w:w="8280" w:type="dxa"/>
            <w:gridSpan w:val="3"/>
            <w:shd w:val="clear" w:color="auto" w:fill="FFFFFF"/>
            <w:vAlign w:val="center"/>
          </w:tcPr>
          <w:p w:rsidR="00A52D31" w:rsidRPr="00B80850" w:rsidRDefault="00996239" w:rsidP="00A52D31">
            <w:pPr>
              <w:pStyle w:val="CGEYtext"/>
            </w:pPr>
            <w:r w:rsidRPr="00B80850">
              <w:t>&lt;Group Login_Name="账号" Login_Pwd="密码（MD5方式加密）</w:t>
            </w:r>
            <w:r w:rsidR="00A52D31" w:rsidRPr="00B80850">
              <w:t>" OpKind="0" InterFaceID="</w:t>
            </w:r>
            <w:r w:rsidRPr="00B80850">
              <w:t>"</w:t>
            </w:r>
            <w:r w:rsidR="00A52D31" w:rsidRPr="00B80850">
              <w:t xml:space="preserve"> SerType</w:t>
            </w:r>
            <w:r w:rsidR="00A52D31" w:rsidRPr="00B80850">
              <w:rPr>
                <w:rFonts w:hint="eastAsia"/>
              </w:rPr>
              <w:t>=</w:t>
            </w:r>
            <w:r w:rsidR="00A52D31" w:rsidRPr="00B80850">
              <w:t>”</w:t>
            </w:r>
            <w:r w:rsidR="00A52D31" w:rsidRPr="00B80850">
              <w:rPr>
                <w:rFonts w:hint="eastAsia"/>
              </w:rPr>
              <w:t>短信类型</w:t>
            </w:r>
            <w:r w:rsidR="00A52D31" w:rsidRPr="00B80850">
              <w:t>”</w:t>
            </w:r>
            <w:r w:rsidR="00A52D31" w:rsidRPr="00B80850">
              <w:t>&gt;</w:t>
            </w:r>
          </w:p>
          <w:p w:rsidR="00996239" w:rsidRPr="00B80850" w:rsidRDefault="00996239" w:rsidP="007534B5">
            <w:pPr>
              <w:pStyle w:val="CGEYtext"/>
            </w:pPr>
            <w:r w:rsidRPr="00B80850">
              <w:t xml:space="preserve">&lt;E_Time&gt;发送时间(YYYY-MM-DD HI24:MM:SS)&lt;/E_Time&gt; </w:t>
            </w:r>
          </w:p>
          <w:p w:rsidR="00996239" w:rsidRPr="00B80850" w:rsidRDefault="00996239" w:rsidP="007534B5">
            <w:pPr>
              <w:pStyle w:val="CGEYtext"/>
            </w:pPr>
            <w:r w:rsidRPr="00B80850">
              <w:t>&lt;Item&gt;</w:t>
            </w:r>
          </w:p>
          <w:p w:rsidR="00996239" w:rsidRPr="00B80850" w:rsidRDefault="00996239" w:rsidP="007534B5">
            <w:pPr>
              <w:pStyle w:val="CGEYtext"/>
            </w:pPr>
            <w:r w:rsidRPr="00B80850">
              <w:t xml:space="preserve">     &lt;Task&gt;</w:t>
            </w:r>
          </w:p>
          <w:p w:rsidR="00996239" w:rsidRPr="00B80850" w:rsidRDefault="00996239" w:rsidP="007534B5">
            <w:pPr>
              <w:pStyle w:val="CGEYtext"/>
            </w:pPr>
            <w:r w:rsidRPr="00B80850">
              <w:t xml:space="preserve">        &lt;Recive_Phone_Number&gt;接收号码&lt;/Recive_Phone_Number&gt; </w:t>
            </w:r>
          </w:p>
          <w:p w:rsidR="00996239" w:rsidRPr="00B80850" w:rsidRDefault="00996239" w:rsidP="007534B5">
            <w:pPr>
              <w:pStyle w:val="CGEYtext"/>
            </w:pPr>
            <w:r w:rsidRPr="00B80850">
              <w:t xml:space="preserve">        &lt;Content&gt;&lt;![CDATA[短信内容]]&gt;&lt;/Content&gt;</w:t>
            </w:r>
          </w:p>
          <w:p w:rsidR="00A52D31" w:rsidRPr="00B80850" w:rsidRDefault="00996239" w:rsidP="007534B5">
            <w:pPr>
              <w:pStyle w:val="CGEYtext"/>
            </w:pPr>
            <w:r w:rsidRPr="00B80850">
              <w:t xml:space="preserve">        &lt;Search_ID&gt;</w:t>
            </w:r>
            <w:r w:rsidRPr="00B80850">
              <w:rPr>
                <w:rFonts w:ascii="宋体" w:hAnsi="宋体" w:hint="eastAsia"/>
              </w:rPr>
              <w:t>任务流水号</w:t>
            </w:r>
            <w:r w:rsidRPr="00B80850">
              <w:rPr>
                <w:rFonts w:ascii="宋体" w:hAnsi="宋体" w:hint="eastAsia"/>
              </w:rPr>
              <w:t>(</w:t>
            </w:r>
            <w:r w:rsidRPr="00B80850">
              <w:rPr>
                <w:rFonts w:ascii="宋体" w:hAnsi="宋体" w:hint="eastAsia"/>
              </w:rPr>
              <w:t>调用方定义</w:t>
            </w:r>
            <w:r w:rsidRPr="00B80850">
              <w:rPr>
                <w:rFonts w:ascii="宋体" w:hAnsi="宋体" w:hint="eastAsia"/>
              </w:rPr>
              <w:t>)</w:t>
            </w:r>
            <w:r w:rsidRPr="00B80850">
              <w:t xml:space="preserve">&lt;/Search_ID&gt; </w:t>
            </w:r>
          </w:p>
          <w:p w:rsidR="00996239" w:rsidRPr="00B80850" w:rsidRDefault="00996239" w:rsidP="007534B5">
            <w:pPr>
              <w:pStyle w:val="CGEYtext"/>
            </w:pPr>
            <w:r w:rsidRPr="00B80850">
              <w:t xml:space="preserve">     &lt;/Task&gt;</w:t>
            </w:r>
          </w:p>
          <w:p w:rsidR="00996239" w:rsidRPr="004B3739" w:rsidRDefault="00996239" w:rsidP="007534B5">
            <w:pPr>
              <w:pStyle w:val="CGEYtext"/>
              <w:rPr>
                <w:color w:val="FF0000"/>
              </w:rPr>
            </w:pPr>
            <w:r w:rsidRPr="00B80850">
              <w:lastRenderedPageBreak/>
              <w:t xml:space="preserve">     </w:t>
            </w:r>
            <w:r w:rsidRPr="004B3739">
              <w:rPr>
                <w:color w:val="FF0000"/>
              </w:rPr>
              <w:t>&lt;--最多允许10组--&gt;</w:t>
            </w:r>
          </w:p>
          <w:p w:rsidR="00996239" w:rsidRPr="00B80850" w:rsidRDefault="00996239" w:rsidP="007534B5">
            <w:pPr>
              <w:pStyle w:val="CGEYtext"/>
            </w:pPr>
            <w:r w:rsidRPr="00B80850">
              <w:t xml:space="preserve">     &lt;Task&gt;</w:t>
            </w:r>
          </w:p>
          <w:p w:rsidR="00996239" w:rsidRPr="00B80850" w:rsidRDefault="00996239" w:rsidP="007534B5">
            <w:pPr>
              <w:pStyle w:val="CGEYtext"/>
            </w:pPr>
            <w:r w:rsidRPr="00B80850">
              <w:t xml:space="preserve">        ........</w:t>
            </w:r>
          </w:p>
          <w:p w:rsidR="00996239" w:rsidRPr="00B80850" w:rsidRDefault="00996239" w:rsidP="007534B5">
            <w:pPr>
              <w:pStyle w:val="CGEYtext"/>
              <w:rPr>
                <w:rFonts w:hint="eastAsia"/>
              </w:rPr>
            </w:pPr>
            <w:r w:rsidRPr="00B80850">
              <w:t xml:space="preserve">     &lt;/Task&gt;</w:t>
            </w:r>
          </w:p>
          <w:p w:rsidR="00996239" w:rsidRPr="00B80850" w:rsidRDefault="00996239" w:rsidP="007534B5">
            <w:pPr>
              <w:pStyle w:val="CGEYtext"/>
            </w:pPr>
            <w:r w:rsidRPr="00B80850">
              <w:t xml:space="preserve">  &lt;/Item&gt;</w:t>
            </w:r>
          </w:p>
          <w:p w:rsidR="00996239" w:rsidRPr="00B80850" w:rsidRDefault="00996239" w:rsidP="00714BD2">
            <w:pPr>
              <w:pStyle w:val="CGEYtext"/>
              <w:rPr>
                <w:rFonts w:hint="eastAsia"/>
              </w:rPr>
            </w:pPr>
            <w:r w:rsidRPr="00B80850">
              <w:t>&lt;/Group&gt;</w:t>
            </w:r>
          </w:p>
        </w:tc>
      </w:tr>
      <w:tr w:rsidR="00996239" w:rsidRPr="00B80850">
        <w:tblPrEx>
          <w:tblCellMar>
            <w:top w:w="0" w:type="dxa"/>
            <w:bottom w:w="0" w:type="dxa"/>
          </w:tblCellMar>
        </w:tblPrEx>
        <w:trPr>
          <w:trHeight w:val="339"/>
        </w:trPr>
        <w:tc>
          <w:tcPr>
            <w:tcW w:w="2340" w:type="dxa"/>
            <w:gridSpan w:val="2"/>
            <w:shd w:val="clear" w:color="auto" w:fill="C0C0C0"/>
            <w:vAlign w:val="center"/>
          </w:tcPr>
          <w:p w:rsidR="00996239" w:rsidRPr="00B80850" w:rsidRDefault="00996239" w:rsidP="007534B5">
            <w:pPr>
              <w:pStyle w:val="CGEYtext"/>
              <w:rPr>
                <w:rFonts w:hint="eastAsia"/>
              </w:rPr>
            </w:pPr>
            <w:r w:rsidRPr="00B80850">
              <w:rPr>
                <w:rFonts w:hint="eastAsia"/>
              </w:rPr>
              <w:lastRenderedPageBreak/>
              <w:t>参 数</w:t>
            </w:r>
          </w:p>
        </w:tc>
        <w:tc>
          <w:tcPr>
            <w:tcW w:w="5940" w:type="dxa"/>
            <w:shd w:val="clear" w:color="auto" w:fill="C0C0C0"/>
            <w:vAlign w:val="center"/>
          </w:tcPr>
          <w:p w:rsidR="00996239" w:rsidRPr="00B80850" w:rsidRDefault="00996239" w:rsidP="007534B5">
            <w:pPr>
              <w:pStyle w:val="CGEYtext"/>
              <w:rPr>
                <w:rFonts w:hint="eastAsia"/>
              </w:rPr>
            </w:pPr>
            <w:r w:rsidRPr="00B80850">
              <w:rPr>
                <w:rFonts w:hint="eastAsia"/>
              </w:rPr>
              <w:t>说 明</w:t>
            </w:r>
          </w:p>
        </w:tc>
      </w:tr>
      <w:tr w:rsidR="00996239" w:rsidRPr="00B80850">
        <w:tblPrEx>
          <w:tblCellMar>
            <w:top w:w="0" w:type="dxa"/>
            <w:bottom w:w="0" w:type="dxa"/>
          </w:tblCellMar>
        </w:tblPrEx>
        <w:trPr>
          <w:trHeight w:val="242"/>
        </w:trPr>
        <w:tc>
          <w:tcPr>
            <w:tcW w:w="2340" w:type="dxa"/>
            <w:gridSpan w:val="2"/>
          </w:tcPr>
          <w:p w:rsidR="00996239" w:rsidRPr="00B80850" w:rsidRDefault="00996239" w:rsidP="007534B5">
            <w:pPr>
              <w:pStyle w:val="CGEYtextsmall"/>
            </w:pPr>
            <w:r w:rsidRPr="00B80850">
              <w:t>Login_Name</w:t>
            </w:r>
          </w:p>
        </w:tc>
        <w:tc>
          <w:tcPr>
            <w:tcW w:w="5940" w:type="dxa"/>
          </w:tcPr>
          <w:p w:rsidR="00996239" w:rsidRPr="00B80850" w:rsidRDefault="00996239" w:rsidP="007534B5">
            <w:pPr>
              <w:pStyle w:val="CGEYtextsmall"/>
            </w:pPr>
            <w:r w:rsidRPr="00B80850">
              <w:t>登陆账号</w:t>
            </w:r>
          </w:p>
        </w:tc>
      </w:tr>
      <w:tr w:rsidR="00996239" w:rsidRPr="00B80850">
        <w:tblPrEx>
          <w:tblCellMar>
            <w:top w:w="0" w:type="dxa"/>
            <w:bottom w:w="0" w:type="dxa"/>
          </w:tblCellMar>
        </w:tblPrEx>
        <w:trPr>
          <w:trHeight w:val="242"/>
        </w:trPr>
        <w:tc>
          <w:tcPr>
            <w:tcW w:w="2340" w:type="dxa"/>
            <w:gridSpan w:val="2"/>
          </w:tcPr>
          <w:p w:rsidR="00996239" w:rsidRPr="00B80850" w:rsidRDefault="00996239" w:rsidP="007534B5">
            <w:pPr>
              <w:pStyle w:val="CGEYtextsmall"/>
            </w:pPr>
            <w:r w:rsidRPr="00B80850">
              <w:t>Login_Pwd</w:t>
            </w:r>
          </w:p>
        </w:tc>
        <w:tc>
          <w:tcPr>
            <w:tcW w:w="5940" w:type="dxa"/>
          </w:tcPr>
          <w:p w:rsidR="00996239" w:rsidRPr="00B80850" w:rsidRDefault="00996239" w:rsidP="007534B5">
            <w:pPr>
              <w:pStyle w:val="CGEYtextsmall"/>
            </w:pPr>
            <w:r w:rsidRPr="00B80850">
              <w:t>登陆密码，</w:t>
            </w:r>
            <w:r w:rsidR="003E7130">
              <w:rPr>
                <w:rFonts w:hint="eastAsia"/>
              </w:rPr>
              <w:t>需</w:t>
            </w:r>
            <w:r w:rsidRPr="00B80850">
              <w:t>用32位大写MD5方式加密</w:t>
            </w:r>
          </w:p>
        </w:tc>
      </w:tr>
      <w:tr w:rsidR="00996239" w:rsidRPr="00B80850">
        <w:tblPrEx>
          <w:tblCellMar>
            <w:top w:w="0" w:type="dxa"/>
            <w:bottom w:w="0" w:type="dxa"/>
          </w:tblCellMar>
        </w:tblPrEx>
        <w:trPr>
          <w:trHeight w:val="242"/>
        </w:trPr>
        <w:tc>
          <w:tcPr>
            <w:tcW w:w="2340" w:type="dxa"/>
            <w:gridSpan w:val="2"/>
          </w:tcPr>
          <w:p w:rsidR="00996239" w:rsidRPr="00B80850" w:rsidRDefault="00996239" w:rsidP="007534B5">
            <w:pPr>
              <w:pStyle w:val="CGEYtextsmall"/>
            </w:pPr>
            <w:r w:rsidRPr="00B80850">
              <w:t>OpKind</w:t>
            </w:r>
          </w:p>
        </w:tc>
        <w:tc>
          <w:tcPr>
            <w:tcW w:w="5940" w:type="dxa"/>
          </w:tcPr>
          <w:p w:rsidR="00996239" w:rsidRPr="00B80850" w:rsidRDefault="00996239" w:rsidP="007534B5">
            <w:pPr>
              <w:pStyle w:val="CGEYtextsmall"/>
            </w:pPr>
            <w:r w:rsidRPr="00B80850">
              <w:t>业务类型，0表示短信下发业务</w:t>
            </w:r>
          </w:p>
        </w:tc>
      </w:tr>
      <w:tr w:rsidR="00996239" w:rsidRPr="00B80850">
        <w:tblPrEx>
          <w:tblCellMar>
            <w:top w:w="0" w:type="dxa"/>
            <w:bottom w:w="0" w:type="dxa"/>
          </w:tblCellMar>
        </w:tblPrEx>
        <w:trPr>
          <w:trHeight w:val="385"/>
        </w:trPr>
        <w:tc>
          <w:tcPr>
            <w:tcW w:w="2340" w:type="dxa"/>
            <w:gridSpan w:val="2"/>
            <w:tcBorders>
              <w:left w:val="single" w:sz="4" w:space="0" w:color="auto"/>
              <w:right w:val="nil"/>
            </w:tcBorders>
          </w:tcPr>
          <w:p w:rsidR="00996239" w:rsidRPr="00B80850" w:rsidRDefault="00996239" w:rsidP="007534B5">
            <w:pPr>
              <w:pStyle w:val="CGEYtextsmall"/>
            </w:pPr>
            <w:r w:rsidRPr="00B80850">
              <w:t>InterFaceID</w:t>
            </w:r>
          </w:p>
        </w:tc>
        <w:tc>
          <w:tcPr>
            <w:tcW w:w="5940" w:type="dxa"/>
            <w:tcBorders>
              <w:left w:val="single" w:sz="4" w:space="0" w:color="auto"/>
              <w:right w:val="single" w:sz="4" w:space="0" w:color="auto"/>
            </w:tcBorders>
          </w:tcPr>
          <w:p w:rsidR="00996239" w:rsidRPr="00B80850" w:rsidRDefault="00996239" w:rsidP="007534B5">
            <w:pPr>
              <w:pStyle w:val="CGEYtextsmall"/>
            </w:pPr>
            <w:r w:rsidRPr="00B80850">
              <w:t>调用方辅助标识，默认为</w:t>
            </w:r>
            <w:r w:rsidR="00A52D31" w:rsidRPr="00B80850">
              <w:rPr>
                <w:rFonts w:hint="eastAsia"/>
              </w:rPr>
              <w:t>空</w:t>
            </w:r>
          </w:p>
        </w:tc>
      </w:tr>
      <w:tr w:rsidR="002347BC" w:rsidRPr="00B80850">
        <w:tblPrEx>
          <w:tblCellMar>
            <w:top w:w="0" w:type="dxa"/>
            <w:bottom w:w="0" w:type="dxa"/>
          </w:tblCellMar>
        </w:tblPrEx>
        <w:trPr>
          <w:trHeight w:val="385"/>
        </w:trPr>
        <w:tc>
          <w:tcPr>
            <w:tcW w:w="2340" w:type="dxa"/>
            <w:gridSpan w:val="2"/>
            <w:tcBorders>
              <w:left w:val="single" w:sz="4" w:space="0" w:color="auto"/>
              <w:right w:val="nil"/>
            </w:tcBorders>
          </w:tcPr>
          <w:p w:rsidR="002347BC" w:rsidRPr="00B80850" w:rsidRDefault="002347BC" w:rsidP="00EE15B3">
            <w:pPr>
              <w:pStyle w:val="CGEYtextsmall"/>
            </w:pPr>
            <w:r w:rsidRPr="00B80850">
              <w:rPr>
                <w:sz w:val="18"/>
              </w:rPr>
              <w:t>SerType</w:t>
            </w:r>
          </w:p>
        </w:tc>
        <w:tc>
          <w:tcPr>
            <w:tcW w:w="5940" w:type="dxa"/>
            <w:tcBorders>
              <w:left w:val="single" w:sz="4" w:space="0" w:color="auto"/>
              <w:right w:val="single" w:sz="4" w:space="0" w:color="auto"/>
            </w:tcBorders>
          </w:tcPr>
          <w:p w:rsidR="002347BC" w:rsidRPr="00B80850" w:rsidRDefault="00C95E77" w:rsidP="00C14DB9">
            <w:pPr>
              <w:pStyle w:val="CGEYtextsmall"/>
            </w:pPr>
            <w:r>
              <w:rPr>
                <w:rFonts w:hint="eastAsia"/>
              </w:rPr>
              <w:t>短信业务类型</w:t>
            </w:r>
            <w:r>
              <w:t xml:space="preserve">, </w:t>
            </w:r>
            <w:r>
              <w:rPr>
                <w:rFonts w:hint="eastAsia"/>
              </w:rPr>
              <w:t>允许范围为大于两位且不超过</w:t>
            </w:r>
            <w:r>
              <w:t>5</w:t>
            </w:r>
            <w:r>
              <w:rPr>
                <w:rFonts w:hint="eastAsia"/>
              </w:rPr>
              <w:t>长度的字符串</w:t>
            </w:r>
          </w:p>
        </w:tc>
      </w:tr>
      <w:tr w:rsidR="00996239" w:rsidRPr="00B80850">
        <w:tblPrEx>
          <w:tblCellMar>
            <w:top w:w="0" w:type="dxa"/>
            <w:bottom w:w="0" w:type="dxa"/>
          </w:tblCellMar>
        </w:tblPrEx>
        <w:trPr>
          <w:trHeight w:val="385"/>
        </w:trPr>
        <w:tc>
          <w:tcPr>
            <w:tcW w:w="2340" w:type="dxa"/>
            <w:gridSpan w:val="2"/>
            <w:tcBorders>
              <w:left w:val="single" w:sz="4" w:space="0" w:color="auto"/>
              <w:right w:val="nil"/>
            </w:tcBorders>
          </w:tcPr>
          <w:p w:rsidR="00996239" w:rsidRPr="00B80850" w:rsidRDefault="00996239" w:rsidP="007534B5">
            <w:pPr>
              <w:pStyle w:val="CGEYtextsmall"/>
            </w:pPr>
            <w:r w:rsidRPr="00B80850">
              <w:t>E_Time</w:t>
            </w:r>
          </w:p>
        </w:tc>
        <w:tc>
          <w:tcPr>
            <w:tcW w:w="5940" w:type="dxa"/>
            <w:tcBorders>
              <w:left w:val="single" w:sz="4" w:space="0" w:color="auto"/>
              <w:right w:val="single" w:sz="4" w:space="0" w:color="auto"/>
            </w:tcBorders>
          </w:tcPr>
          <w:p w:rsidR="00996239" w:rsidRPr="00B80850" w:rsidRDefault="00996239" w:rsidP="007534B5">
            <w:pPr>
              <w:pStyle w:val="CGEYtextsmall"/>
            </w:pPr>
            <w:r w:rsidRPr="00B80850">
              <w:t>发送时间，如为空则表示立即发送，日期格式：YYYY-MM-DD Hi24:MM:SS</w:t>
            </w:r>
          </w:p>
        </w:tc>
      </w:tr>
      <w:tr w:rsidR="00996239" w:rsidRPr="00B80850">
        <w:tblPrEx>
          <w:tblCellMar>
            <w:top w:w="0" w:type="dxa"/>
            <w:bottom w:w="0" w:type="dxa"/>
          </w:tblCellMar>
        </w:tblPrEx>
        <w:trPr>
          <w:trHeight w:val="385"/>
        </w:trPr>
        <w:tc>
          <w:tcPr>
            <w:tcW w:w="2340" w:type="dxa"/>
            <w:gridSpan w:val="2"/>
            <w:tcBorders>
              <w:left w:val="single" w:sz="4" w:space="0" w:color="auto"/>
              <w:right w:val="nil"/>
            </w:tcBorders>
          </w:tcPr>
          <w:p w:rsidR="00996239" w:rsidRPr="00B80850" w:rsidRDefault="00996239" w:rsidP="007534B5">
            <w:pPr>
              <w:pStyle w:val="CGEYtextsmall"/>
            </w:pPr>
            <w:r w:rsidRPr="00B80850">
              <w:t>Recive_Phone_Number</w:t>
            </w:r>
          </w:p>
        </w:tc>
        <w:tc>
          <w:tcPr>
            <w:tcW w:w="5940" w:type="dxa"/>
            <w:tcBorders>
              <w:left w:val="single" w:sz="4" w:space="0" w:color="auto"/>
              <w:right w:val="single" w:sz="4" w:space="0" w:color="auto"/>
            </w:tcBorders>
          </w:tcPr>
          <w:p w:rsidR="00996239" w:rsidRPr="00B80850" w:rsidRDefault="00996239" w:rsidP="00146D53">
            <w:pPr>
              <w:pStyle w:val="CGEYtextsmall"/>
            </w:pPr>
            <w:r w:rsidRPr="00B80850">
              <w:t>目的方号码，</w:t>
            </w:r>
            <w:r w:rsidR="00512A7E">
              <w:rPr>
                <w:rFonts w:hint="eastAsia"/>
              </w:rPr>
              <w:t>需为</w:t>
            </w:r>
            <w:r w:rsidRPr="00B80850">
              <w:t>正确的11位手机号码格式</w:t>
            </w:r>
            <w:r w:rsidR="00512A7E">
              <w:rPr>
                <w:rFonts w:hint="eastAsia"/>
              </w:rPr>
              <w:t>，</w:t>
            </w:r>
            <w:r w:rsidRPr="00B80850">
              <w:t>错误格式号码服务端自动过滤</w:t>
            </w:r>
            <w:r w:rsidR="00146D53">
              <w:rPr>
                <w:rFonts w:hint="eastAsia"/>
              </w:rPr>
              <w:t>，不发送。</w:t>
            </w:r>
          </w:p>
        </w:tc>
      </w:tr>
      <w:tr w:rsidR="00996239" w:rsidRPr="00B80850">
        <w:tblPrEx>
          <w:tblCellMar>
            <w:top w:w="0" w:type="dxa"/>
            <w:bottom w:w="0" w:type="dxa"/>
          </w:tblCellMar>
        </w:tblPrEx>
        <w:trPr>
          <w:trHeight w:val="385"/>
        </w:trPr>
        <w:tc>
          <w:tcPr>
            <w:tcW w:w="2340" w:type="dxa"/>
            <w:gridSpan w:val="2"/>
            <w:tcBorders>
              <w:left w:val="single" w:sz="4" w:space="0" w:color="auto"/>
              <w:right w:val="nil"/>
            </w:tcBorders>
          </w:tcPr>
          <w:p w:rsidR="00996239" w:rsidRPr="00B80850" w:rsidRDefault="00996239" w:rsidP="007534B5">
            <w:pPr>
              <w:pStyle w:val="CGEYtextsmall"/>
            </w:pPr>
            <w:r w:rsidRPr="00B80850">
              <w:t>Content</w:t>
            </w:r>
          </w:p>
        </w:tc>
        <w:tc>
          <w:tcPr>
            <w:tcW w:w="5940" w:type="dxa"/>
            <w:tcBorders>
              <w:left w:val="single" w:sz="4" w:space="0" w:color="auto"/>
              <w:right w:val="single" w:sz="4" w:space="0" w:color="auto"/>
            </w:tcBorders>
          </w:tcPr>
          <w:p w:rsidR="00996239" w:rsidRPr="00B80850" w:rsidRDefault="00996239" w:rsidP="007534B5">
            <w:pPr>
              <w:pStyle w:val="CGEYtextsmall"/>
            </w:pPr>
            <w:r w:rsidRPr="00B80850">
              <w:t>消息内容</w:t>
            </w:r>
          </w:p>
        </w:tc>
      </w:tr>
      <w:tr w:rsidR="00996239" w:rsidRPr="00B80850">
        <w:tblPrEx>
          <w:tblCellMar>
            <w:top w:w="0" w:type="dxa"/>
            <w:bottom w:w="0" w:type="dxa"/>
          </w:tblCellMar>
        </w:tblPrEx>
        <w:trPr>
          <w:trHeight w:val="385"/>
        </w:trPr>
        <w:tc>
          <w:tcPr>
            <w:tcW w:w="2340" w:type="dxa"/>
            <w:gridSpan w:val="2"/>
            <w:tcBorders>
              <w:left w:val="single" w:sz="4" w:space="0" w:color="auto"/>
              <w:right w:val="nil"/>
            </w:tcBorders>
          </w:tcPr>
          <w:p w:rsidR="00996239" w:rsidRPr="00B80850" w:rsidRDefault="00996239" w:rsidP="007534B5">
            <w:pPr>
              <w:pStyle w:val="CGEYtextsmall"/>
            </w:pPr>
            <w:r w:rsidRPr="00B80850">
              <w:t>Search_ID</w:t>
            </w:r>
          </w:p>
        </w:tc>
        <w:tc>
          <w:tcPr>
            <w:tcW w:w="5940" w:type="dxa"/>
            <w:tcBorders>
              <w:left w:val="single" w:sz="4" w:space="0" w:color="auto"/>
              <w:right w:val="single" w:sz="4" w:space="0" w:color="auto"/>
            </w:tcBorders>
          </w:tcPr>
          <w:p w:rsidR="00996239" w:rsidRPr="00B80850" w:rsidRDefault="00996239" w:rsidP="00726C75">
            <w:pPr>
              <w:pStyle w:val="CGEYtextsmall"/>
            </w:pPr>
            <w:r w:rsidRPr="00B80850">
              <w:rPr>
                <w:rFonts w:hAnsi="宋体"/>
              </w:rPr>
              <w:t>任务流水号</w:t>
            </w:r>
            <w:r w:rsidRPr="00B80850">
              <w:t>(</w:t>
            </w:r>
            <w:r w:rsidRPr="00B80850">
              <w:rPr>
                <w:rFonts w:hAnsi="宋体"/>
              </w:rPr>
              <w:t>调用方定义</w:t>
            </w:r>
            <w:r w:rsidRPr="00B80850">
              <w:t>)，允许范围为</w:t>
            </w:r>
            <w:r w:rsidR="00726C75">
              <w:rPr>
                <w:rFonts w:hint="eastAsia"/>
              </w:rPr>
              <w:t>1-200</w:t>
            </w:r>
            <w:r w:rsidRPr="00B80850">
              <w:t>长度的字符串</w:t>
            </w:r>
            <w:r w:rsidR="00726C75">
              <w:rPr>
                <w:rFonts w:hint="eastAsia"/>
              </w:rPr>
              <w:t>(</w:t>
            </w:r>
            <w:r w:rsidR="00726C75" w:rsidRPr="00522757">
              <w:rPr>
                <w:rFonts w:hint="eastAsia"/>
                <w:color w:val="FF0000"/>
              </w:rPr>
              <w:t>必填</w:t>
            </w:r>
            <w:r w:rsidR="00726C75">
              <w:rPr>
                <w:rFonts w:hint="eastAsia"/>
              </w:rPr>
              <w:t>)</w:t>
            </w:r>
          </w:p>
        </w:tc>
      </w:tr>
    </w:tbl>
    <w:p w:rsidR="00996239" w:rsidRPr="00643938" w:rsidRDefault="00996239" w:rsidP="00996239">
      <w:pPr>
        <w:spacing w:line="360" w:lineRule="auto"/>
        <w:rPr>
          <w:rFonts w:hint="eastAsia"/>
          <w:color w:val="FF0000"/>
        </w:rPr>
      </w:pPr>
      <w:r w:rsidRPr="00B80850">
        <w:rPr>
          <w:rFonts w:hint="eastAsia"/>
        </w:rPr>
        <w:t>备注：</w:t>
      </w:r>
      <w:r w:rsidRPr="00B80850">
        <w:rPr>
          <w:rFonts w:hint="eastAsia"/>
        </w:rPr>
        <w:t>Item</w:t>
      </w:r>
      <w:r w:rsidRPr="00B80850">
        <w:rPr>
          <w:rFonts w:hint="eastAsia"/>
        </w:rPr>
        <w:t>节点下允许</w:t>
      </w:r>
      <w:r w:rsidRPr="00B80850">
        <w:rPr>
          <w:rFonts w:hint="eastAsia"/>
        </w:rPr>
        <w:t>10</w:t>
      </w:r>
      <w:r w:rsidRPr="00B80850">
        <w:rPr>
          <w:rFonts w:hint="eastAsia"/>
        </w:rPr>
        <w:t>个长度以内的</w:t>
      </w:r>
      <w:r w:rsidRPr="00B80850">
        <w:rPr>
          <w:rFonts w:hint="eastAsia"/>
        </w:rPr>
        <w:t>Task</w:t>
      </w:r>
      <w:r w:rsidRPr="00B80850">
        <w:rPr>
          <w:rFonts w:hint="eastAsia"/>
        </w:rPr>
        <w:t>子节点，这表示一次性可提交</w:t>
      </w:r>
      <w:r w:rsidRPr="00B80850">
        <w:rPr>
          <w:rFonts w:hint="eastAsia"/>
        </w:rPr>
        <w:t>10</w:t>
      </w:r>
      <w:r w:rsidRPr="00B80850">
        <w:rPr>
          <w:rFonts w:hint="eastAsia"/>
        </w:rPr>
        <w:t>个不同号码与内容的记录至服务端，调用方可根据业务具体情况进行使用。</w:t>
      </w:r>
      <w:r w:rsidR="00643938" w:rsidRPr="00643938">
        <w:rPr>
          <w:rFonts w:hint="eastAsia"/>
          <w:color w:val="FF0000"/>
        </w:rPr>
        <w:t>同内容多号码的提交方式见下一个方法。</w:t>
      </w:r>
    </w:p>
    <w:p w:rsidR="00CC7FC3" w:rsidRPr="00B80850" w:rsidRDefault="00CC7FC3" w:rsidP="00996239">
      <w:pPr>
        <w:spacing w:line="360" w:lineRule="auto"/>
        <w:rPr>
          <w:rFonts w:hint="eastAsia"/>
        </w:rPr>
      </w:pPr>
    </w:p>
    <w:p w:rsidR="00CC7FC3" w:rsidRPr="00B80850" w:rsidRDefault="00CC7FC3" w:rsidP="00CC7FC3">
      <w:pPr>
        <w:spacing w:line="360" w:lineRule="auto"/>
        <w:rPr>
          <w:rFonts w:hint="eastAsia"/>
        </w:rPr>
      </w:pPr>
      <w:r w:rsidRPr="00B80850">
        <w:rPr>
          <w:rFonts w:hint="eastAsia"/>
        </w:rPr>
        <w:t>返回值说明</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7020"/>
      </w:tblGrid>
      <w:tr w:rsidR="00CC7FC3" w:rsidRPr="00B80850">
        <w:tblPrEx>
          <w:tblCellMar>
            <w:top w:w="0" w:type="dxa"/>
            <w:bottom w:w="0" w:type="dxa"/>
          </w:tblCellMar>
        </w:tblPrEx>
        <w:trPr>
          <w:trHeight w:val="267"/>
        </w:trPr>
        <w:tc>
          <w:tcPr>
            <w:tcW w:w="1260" w:type="dxa"/>
            <w:shd w:val="clear" w:color="auto" w:fill="C0C0C0"/>
            <w:vAlign w:val="center"/>
          </w:tcPr>
          <w:p w:rsidR="00CC7FC3" w:rsidRPr="00B80850" w:rsidRDefault="00CC7FC3" w:rsidP="007534B5">
            <w:pPr>
              <w:pStyle w:val="CGEYtext"/>
              <w:rPr>
                <w:rFonts w:hint="eastAsia"/>
              </w:rPr>
            </w:pPr>
            <w:r w:rsidRPr="00B80850">
              <w:rPr>
                <w:rFonts w:hint="eastAsia"/>
              </w:rPr>
              <w:t>值</w:t>
            </w:r>
          </w:p>
        </w:tc>
        <w:tc>
          <w:tcPr>
            <w:tcW w:w="7020" w:type="dxa"/>
            <w:shd w:val="clear" w:color="auto" w:fill="C0C0C0"/>
            <w:vAlign w:val="center"/>
          </w:tcPr>
          <w:p w:rsidR="00CC7FC3" w:rsidRPr="00B80850" w:rsidRDefault="00CC7FC3" w:rsidP="007534B5">
            <w:pPr>
              <w:pStyle w:val="CGEYtext"/>
              <w:rPr>
                <w:rFonts w:hint="eastAsia"/>
              </w:rPr>
            </w:pPr>
            <w:r w:rsidRPr="00B80850">
              <w:rPr>
                <w:rFonts w:hint="eastAsia"/>
              </w:rPr>
              <w:t>说 明</w:t>
            </w:r>
          </w:p>
        </w:tc>
      </w:tr>
      <w:tr w:rsidR="00CC7FC3" w:rsidRPr="00B80850">
        <w:tblPrEx>
          <w:tblCellMar>
            <w:top w:w="0" w:type="dxa"/>
            <w:bottom w:w="0" w:type="dxa"/>
          </w:tblCellMar>
        </w:tblPrEx>
        <w:trPr>
          <w:trHeight w:val="242"/>
        </w:trPr>
        <w:tc>
          <w:tcPr>
            <w:tcW w:w="1260" w:type="dxa"/>
          </w:tcPr>
          <w:p w:rsidR="00CC7FC3" w:rsidRPr="00B80850" w:rsidRDefault="00CC7FC3" w:rsidP="007534B5">
            <w:pPr>
              <w:pStyle w:val="CGEYtextsmall"/>
            </w:pPr>
            <w:r w:rsidRPr="00B80850">
              <w:t>00</w:t>
            </w:r>
          </w:p>
        </w:tc>
        <w:tc>
          <w:tcPr>
            <w:tcW w:w="7020" w:type="dxa"/>
          </w:tcPr>
          <w:p w:rsidR="00CC7FC3" w:rsidRPr="00B80850" w:rsidRDefault="00CC7FC3" w:rsidP="007534B5">
            <w:pPr>
              <w:pStyle w:val="CGEYtextsmall"/>
            </w:pPr>
            <w:r w:rsidRPr="00B80850">
              <w:t>提交成功</w:t>
            </w:r>
          </w:p>
        </w:tc>
      </w:tr>
      <w:tr w:rsidR="00CC7FC3" w:rsidRPr="00B80850">
        <w:tblPrEx>
          <w:tblCellMar>
            <w:top w:w="0" w:type="dxa"/>
            <w:bottom w:w="0" w:type="dxa"/>
          </w:tblCellMar>
        </w:tblPrEx>
        <w:trPr>
          <w:trHeight w:val="242"/>
        </w:trPr>
        <w:tc>
          <w:tcPr>
            <w:tcW w:w="1260" w:type="dxa"/>
          </w:tcPr>
          <w:p w:rsidR="00CC7FC3" w:rsidRPr="00B80850" w:rsidRDefault="00CC7FC3" w:rsidP="007534B5">
            <w:pPr>
              <w:pStyle w:val="CGEYtextsmall"/>
            </w:pPr>
            <w:r w:rsidRPr="00B80850">
              <w:t>01</w:t>
            </w:r>
          </w:p>
        </w:tc>
        <w:tc>
          <w:tcPr>
            <w:tcW w:w="7020" w:type="dxa"/>
          </w:tcPr>
          <w:p w:rsidR="00CC7FC3" w:rsidRPr="00B80850" w:rsidRDefault="00CC7FC3" w:rsidP="007534B5">
            <w:pPr>
              <w:pStyle w:val="CGEYtextsmall"/>
            </w:pPr>
            <w:r w:rsidRPr="00B80850">
              <w:t>账号或密码错误</w:t>
            </w:r>
          </w:p>
        </w:tc>
      </w:tr>
      <w:tr w:rsidR="00CC7FC3" w:rsidRPr="00B80850">
        <w:tblPrEx>
          <w:tblCellMar>
            <w:top w:w="0" w:type="dxa"/>
            <w:bottom w:w="0" w:type="dxa"/>
          </w:tblCellMar>
        </w:tblPrEx>
        <w:trPr>
          <w:trHeight w:val="242"/>
        </w:trPr>
        <w:tc>
          <w:tcPr>
            <w:tcW w:w="1260" w:type="dxa"/>
          </w:tcPr>
          <w:p w:rsidR="00CC7FC3" w:rsidRPr="00B80850" w:rsidRDefault="00CC7FC3" w:rsidP="007534B5">
            <w:pPr>
              <w:pStyle w:val="CGEYtextsmall"/>
            </w:pPr>
            <w:r w:rsidRPr="00B80850">
              <w:lastRenderedPageBreak/>
              <w:t>02</w:t>
            </w:r>
          </w:p>
        </w:tc>
        <w:tc>
          <w:tcPr>
            <w:tcW w:w="7020" w:type="dxa"/>
          </w:tcPr>
          <w:p w:rsidR="00CC7FC3" w:rsidRPr="00B80850" w:rsidRDefault="00CC7FC3" w:rsidP="007534B5">
            <w:pPr>
              <w:pStyle w:val="CGEYtextsmall"/>
            </w:pPr>
            <w:r w:rsidRPr="00B80850">
              <w:t>账号欠费</w:t>
            </w:r>
          </w:p>
        </w:tc>
      </w:tr>
      <w:tr w:rsidR="007F518E" w:rsidRPr="00B80850">
        <w:tblPrEx>
          <w:tblCellMar>
            <w:top w:w="0" w:type="dxa"/>
            <w:bottom w:w="0" w:type="dxa"/>
          </w:tblCellMar>
        </w:tblPrEx>
        <w:trPr>
          <w:trHeight w:val="385"/>
        </w:trPr>
        <w:tc>
          <w:tcPr>
            <w:tcW w:w="1260" w:type="dxa"/>
            <w:tcBorders>
              <w:left w:val="single" w:sz="4" w:space="0" w:color="auto"/>
              <w:right w:val="nil"/>
            </w:tcBorders>
          </w:tcPr>
          <w:p w:rsidR="007F518E" w:rsidRPr="00B80850" w:rsidRDefault="007F518E" w:rsidP="007534B5">
            <w:pPr>
              <w:pStyle w:val="CGEYtextsmall"/>
            </w:pPr>
            <w:r w:rsidRPr="00B80850">
              <w:rPr>
                <w:rFonts w:hint="eastAsia"/>
              </w:rPr>
              <w:t>09</w:t>
            </w:r>
          </w:p>
        </w:tc>
        <w:tc>
          <w:tcPr>
            <w:tcW w:w="7020" w:type="dxa"/>
            <w:tcBorders>
              <w:left w:val="single" w:sz="4" w:space="0" w:color="auto"/>
              <w:right w:val="single" w:sz="4" w:space="0" w:color="auto"/>
            </w:tcBorders>
          </w:tcPr>
          <w:p w:rsidR="007F518E" w:rsidRPr="00B80850" w:rsidRDefault="007F518E" w:rsidP="007534B5">
            <w:pPr>
              <w:pStyle w:val="CGEYtextsmall"/>
              <w:rPr>
                <w:rFonts w:hint="eastAsia"/>
              </w:rPr>
            </w:pPr>
            <w:r w:rsidRPr="00B80850">
              <w:rPr>
                <w:rFonts w:hint="eastAsia"/>
              </w:rPr>
              <w:t>无效的</w:t>
            </w:r>
            <w:r w:rsidR="008B1143" w:rsidRPr="00B80850">
              <w:rPr>
                <w:rFonts w:hint="eastAsia"/>
              </w:rPr>
              <w:t>接收方</w:t>
            </w:r>
            <w:r w:rsidRPr="00B80850">
              <w:rPr>
                <w:rFonts w:hint="eastAsia"/>
              </w:rPr>
              <w:t>号码</w:t>
            </w:r>
          </w:p>
        </w:tc>
      </w:tr>
      <w:tr w:rsidR="00CC7FC3" w:rsidRPr="00B80850">
        <w:tblPrEx>
          <w:tblCellMar>
            <w:top w:w="0" w:type="dxa"/>
            <w:bottom w:w="0" w:type="dxa"/>
          </w:tblCellMar>
        </w:tblPrEx>
        <w:trPr>
          <w:trHeight w:val="385"/>
        </w:trPr>
        <w:tc>
          <w:tcPr>
            <w:tcW w:w="1260" w:type="dxa"/>
            <w:tcBorders>
              <w:left w:val="single" w:sz="4" w:space="0" w:color="auto"/>
              <w:right w:val="nil"/>
            </w:tcBorders>
          </w:tcPr>
          <w:p w:rsidR="00CC7FC3" w:rsidRPr="00B80850" w:rsidRDefault="00CC7FC3" w:rsidP="007534B5">
            <w:pPr>
              <w:pStyle w:val="CGEYtextsmall"/>
              <w:rPr>
                <w:rFonts w:hint="eastAsia"/>
              </w:rPr>
            </w:pPr>
            <w:r w:rsidRPr="00B80850">
              <w:t>10</w:t>
            </w:r>
          </w:p>
        </w:tc>
        <w:tc>
          <w:tcPr>
            <w:tcW w:w="7020" w:type="dxa"/>
            <w:tcBorders>
              <w:left w:val="single" w:sz="4" w:space="0" w:color="auto"/>
              <w:right w:val="single" w:sz="4" w:space="0" w:color="auto"/>
            </w:tcBorders>
          </w:tcPr>
          <w:p w:rsidR="00CC7FC3" w:rsidRPr="00B80850" w:rsidRDefault="00FB64EF" w:rsidP="007534B5">
            <w:pPr>
              <w:pStyle w:val="CGEYtextsmall"/>
            </w:pPr>
            <w:r>
              <w:rPr>
                <w:rFonts w:hint="eastAsia"/>
              </w:rPr>
              <w:t>网络或系统内部错误</w:t>
            </w:r>
          </w:p>
        </w:tc>
      </w:tr>
    </w:tbl>
    <w:p w:rsidR="00CC7FC3" w:rsidRPr="00B80850" w:rsidRDefault="00CC7FC3" w:rsidP="00CC7FC3">
      <w:pPr>
        <w:spacing w:line="360" w:lineRule="auto"/>
        <w:rPr>
          <w:rFonts w:hint="eastAsia"/>
        </w:rPr>
      </w:pPr>
    </w:p>
    <w:p w:rsidR="00CF797F" w:rsidRPr="00B80850" w:rsidRDefault="00794BD2" w:rsidP="00CF797F">
      <w:pPr>
        <w:numPr>
          <w:ilvl w:val="1"/>
          <w:numId w:val="10"/>
        </w:numPr>
        <w:tabs>
          <w:tab w:val="clear" w:pos="1380"/>
          <w:tab w:val="num" w:pos="540"/>
        </w:tabs>
        <w:spacing w:line="360" w:lineRule="auto"/>
        <w:ind w:left="1378" w:hanging="1378"/>
        <w:rPr>
          <w:rFonts w:hint="eastAsia"/>
          <w:b/>
        </w:rPr>
      </w:pPr>
      <w:bookmarkStart w:id="12" w:name="如何同内容多号码批量提交"/>
      <w:r w:rsidRPr="00B80850">
        <w:rPr>
          <w:rFonts w:hint="eastAsia"/>
          <w:b/>
        </w:rPr>
        <w:t>如何同内容多号码批量提交</w:t>
      </w:r>
      <w:bookmarkEnd w:id="12"/>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1080"/>
        <w:gridCol w:w="5940"/>
      </w:tblGrid>
      <w:tr w:rsidR="00CF797F" w:rsidRPr="00B80850" w:rsidTr="002D2244">
        <w:tblPrEx>
          <w:tblCellMar>
            <w:top w:w="0" w:type="dxa"/>
            <w:bottom w:w="0" w:type="dxa"/>
          </w:tblCellMar>
        </w:tblPrEx>
        <w:trPr>
          <w:trHeight w:val="396"/>
        </w:trPr>
        <w:tc>
          <w:tcPr>
            <w:tcW w:w="1260" w:type="dxa"/>
            <w:shd w:val="clear" w:color="auto" w:fill="E0E0E0"/>
            <w:vAlign w:val="center"/>
          </w:tcPr>
          <w:p w:rsidR="00CF797F" w:rsidRPr="00B80850" w:rsidRDefault="00CF797F" w:rsidP="002D2244">
            <w:pPr>
              <w:pStyle w:val="CGEYtext"/>
              <w:rPr>
                <w:rFonts w:hint="eastAsia"/>
              </w:rPr>
            </w:pPr>
            <w:r w:rsidRPr="005E7E36">
              <w:rPr>
                <w:rFonts w:ascii="Times New Roman" w:eastAsia="宋体" w:hint="eastAsia"/>
                <w:noProof w:val="0"/>
                <w:kern w:val="2"/>
                <w:sz w:val="21"/>
                <w:szCs w:val="21"/>
              </w:rPr>
              <w:t>Url</w:t>
            </w:r>
          </w:p>
        </w:tc>
        <w:tc>
          <w:tcPr>
            <w:tcW w:w="7020" w:type="dxa"/>
            <w:gridSpan w:val="2"/>
            <w:shd w:val="clear" w:color="auto" w:fill="E0E0E0"/>
            <w:vAlign w:val="center"/>
          </w:tcPr>
          <w:p w:rsidR="00CF797F" w:rsidRPr="00B80850" w:rsidRDefault="00CF797F" w:rsidP="00492096">
            <w:pPr>
              <w:pStyle w:val="CGEYtext"/>
              <w:rPr>
                <w:rFonts w:hint="eastAsia"/>
              </w:rPr>
            </w:pPr>
            <w:r w:rsidRPr="005E7E36">
              <w:rPr>
                <w:rFonts w:ascii="Times New Roman" w:eastAsia="宋体"/>
                <w:noProof w:val="0"/>
                <w:kern w:val="2"/>
                <w:sz w:val="21"/>
                <w:szCs w:val="21"/>
              </w:rPr>
              <w:t>http://userinterface.vcomcn.com/Opration.aspx</w:t>
            </w:r>
          </w:p>
        </w:tc>
      </w:tr>
      <w:tr w:rsidR="00CF797F" w:rsidRPr="00B80850" w:rsidTr="002D2244">
        <w:tblPrEx>
          <w:tblCellMar>
            <w:top w:w="0" w:type="dxa"/>
            <w:bottom w:w="0" w:type="dxa"/>
          </w:tblCellMar>
        </w:tblPrEx>
        <w:trPr>
          <w:trHeight w:val="339"/>
        </w:trPr>
        <w:tc>
          <w:tcPr>
            <w:tcW w:w="8280" w:type="dxa"/>
            <w:gridSpan w:val="3"/>
            <w:shd w:val="clear" w:color="auto" w:fill="FFFFFF"/>
            <w:vAlign w:val="center"/>
          </w:tcPr>
          <w:p w:rsidR="008A727C" w:rsidRPr="00B80850" w:rsidRDefault="008A727C" w:rsidP="002D2244">
            <w:pPr>
              <w:pStyle w:val="CGEYtext"/>
              <w:rPr>
                <w:rFonts w:hint="eastAsia"/>
              </w:rPr>
            </w:pPr>
            <w:r w:rsidRPr="00B80850">
              <w:rPr>
                <w:rFonts w:hint="eastAsia"/>
              </w:rPr>
              <w:t>&lt;Group Login_Name="账号" Login_Pwd="</w:t>
            </w:r>
            <w:r w:rsidRPr="00B80850">
              <w:t>密码（MD5方式加密）</w:t>
            </w:r>
            <w:r w:rsidRPr="00B80850">
              <w:rPr>
                <w:rFonts w:hint="eastAsia"/>
              </w:rPr>
              <w:t>" Op</w:t>
            </w:r>
            <w:r w:rsidR="002347BC" w:rsidRPr="00B80850">
              <w:rPr>
                <w:rFonts w:hint="eastAsia"/>
              </w:rPr>
              <w:t>Kind="51" InterFaceID="</w:t>
            </w:r>
            <w:r w:rsidRPr="00B80850">
              <w:rPr>
                <w:rFonts w:hint="eastAsia"/>
              </w:rPr>
              <w:t>"</w:t>
            </w:r>
            <w:r w:rsidR="002347BC" w:rsidRPr="00B80850">
              <w:rPr>
                <w:rFonts w:hint="eastAsia"/>
              </w:rPr>
              <w:t xml:space="preserve"> </w:t>
            </w:r>
            <w:r w:rsidR="002347BC" w:rsidRPr="00B80850">
              <w:t>SerType</w:t>
            </w:r>
            <w:r w:rsidR="002347BC" w:rsidRPr="00B80850">
              <w:rPr>
                <w:rFonts w:hint="eastAsia"/>
              </w:rPr>
              <w:t>=</w:t>
            </w:r>
            <w:r w:rsidR="002347BC" w:rsidRPr="00B80850">
              <w:t>”</w:t>
            </w:r>
            <w:r w:rsidR="002347BC" w:rsidRPr="00B80850">
              <w:rPr>
                <w:rFonts w:hint="eastAsia"/>
              </w:rPr>
              <w:t>短信类型</w:t>
            </w:r>
            <w:r w:rsidR="002347BC" w:rsidRPr="00B80850">
              <w:t>”</w:t>
            </w:r>
            <w:r w:rsidR="002347BC" w:rsidRPr="00B80850">
              <w:t>&gt;</w:t>
            </w:r>
          </w:p>
          <w:p w:rsidR="008A727C" w:rsidRPr="00B80850" w:rsidRDefault="008A727C" w:rsidP="008A727C">
            <w:pPr>
              <w:pStyle w:val="CGEYtext"/>
              <w:ind w:firstLineChars="200" w:firstLine="360"/>
              <w:rPr>
                <w:rFonts w:hint="eastAsia"/>
              </w:rPr>
            </w:pPr>
            <w:r w:rsidRPr="00B80850">
              <w:rPr>
                <w:rFonts w:hint="eastAsia"/>
              </w:rPr>
              <w:t>&lt;E_Time&gt;</w:t>
            </w:r>
            <w:r w:rsidRPr="00B80850">
              <w:t>发送时间(YYYY-MM-DD HI24:MM:SS)</w:t>
            </w:r>
            <w:r w:rsidRPr="00B80850">
              <w:rPr>
                <w:rFonts w:hint="eastAsia"/>
              </w:rPr>
              <w:t>&lt;/E_Time&gt;</w:t>
            </w:r>
          </w:p>
          <w:p w:rsidR="008A727C" w:rsidRPr="00B80850" w:rsidRDefault="008A727C" w:rsidP="008A727C">
            <w:pPr>
              <w:pStyle w:val="CGEYtext"/>
              <w:ind w:firstLineChars="200" w:firstLine="360"/>
              <w:rPr>
                <w:rFonts w:hint="eastAsia"/>
              </w:rPr>
            </w:pPr>
            <w:r w:rsidRPr="00B80850">
              <w:rPr>
                <w:rFonts w:hint="eastAsia"/>
              </w:rPr>
              <w:t>&lt;Mobile&gt;139xxxxxxxx,139xxxxxxxx&lt;/Mobile&gt;</w:t>
            </w:r>
          </w:p>
          <w:p w:rsidR="008A727C" w:rsidRPr="00B80850" w:rsidRDefault="008A727C" w:rsidP="008A727C">
            <w:pPr>
              <w:pStyle w:val="CGEYtext"/>
              <w:ind w:firstLineChars="200" w:firstLine="360"/>
              <w:rPr>
                <w:rFonts w:hint="eastAsia"/>
              </w:rPr>
            </w:pPr>
            <w:r w:rsidRPr="00B80850">
              <w:rPr>
                <w:rFonts w:hint="eastAsia"/>
              </w:rPr>
              <w:t>&lt;Content&gt;&lt;![CDATA[</w:t>
            </w:r>
            <w:r w:rsidRPr="00B80850">
              <w:t>短信内容</w:t>
            </w:r>
            <w:r w:rsidRPr="00B80850">
              <w:rPr>
                <w:rFonts w:hint="eastAsia"/>
              </w:rPr>
              <w:t>]]&gt;&lt;/Content&gt;</w:t>
            </w:r>
          </w:p>
          <w:p w:rsidR="008A727C" w:rsidRPr="00B80850" w:rsidRDefault="008A727C" w:rsidP="008A727C">
            <w:pPr>
              <w:pStyle w:val="CGEYtext"/>
              <w:ind w:firstLineChars="200" w:firstLine="360"/>
              <w:rPr>
                <w:rFonts w:hint="eastAsia"/>
              </w:rPr>
            </w:pPr>
            <w:r w:rsidRPr="00B80850">
              <w:rPr>
                <w:rFonts w:hint="eastAsia"/>
              </w:rPr>
              <w:t>&lt;ClientID&gt;</w:t>
            </w:r>
            <w:r w:rsidRPr="00B80850">
              <w:rPr>
                <w:rFonts w:ascii="宋体" w:hAnsi="宋体" w:hint="eastAsia"/>
              </w:rPr>
              <w:t>任务流水号</w:t>
            </w:r>
            <w:r w:rsidRPr="00B80850">
              <w:rPr>
                <w:rFonts w:ascii="宋体" w:hAnsi="宋体" w:hint="eastAsia"/>
              </w:rPr>
              <w:t>(</w:t>
            </w:r>
            <w:r w:rsidRPr="00B80850">
              <w:rPr>
                <w:rFonts w:ascii="宋体" w:hAnsi="宋体" w:hint="eastAsia"/>
              </w:rPr>
              <w:t>调用方定义</w:t>
            </w:r>
            <w:r w:rsidRPr="00B80850">
              <w:rPr>
                <w:rFonts w:ascii="宋体" w:hAnsi="宋体" w:hint="eastAsia"/>
              </w:rPr>
              <w:t>)</w:t>
            </w:r>
            <w:r w:rsidRPr="00B80850">
              <w:rPr>
                <w:rFonts w:hint="eastAsia"/>
              </w:rPr>
              <w:t>&lt;/ClientID&gt;</w:t>
            </w:r>
          </w:p>
          <w:p w:rsidR="00CF797F" w:rsidRPr="00B80850" w:rsidRDefault="008A727C" w:rsidP="002D2244">
            <w:pPr>
              <w:pStyle w:val="CGEYtext"/>
              <w:rPr>
                <w:rFonts w:hint="eastAsia"/>
              </w:rPr>
            </w:pPr>
            <w:r w:rsidRPr="00B80850">
              <w:rPr>
                <w:rFonts w:hint="eastAsia"/>
              </w:rPr>
              <w:t>&lt;/Group&gt;</w:t>
            </w:r>
          </w:p>
        </w:tc>
      </w:tr>
      <w:tr w:rsidR="00CF797F" w:rsidRPr="00B80850" w:rsidTr="002D2244">
        <w:tblPrEx>
          <w:tblCellMar>
            <w:top w:w="0" w:type="dxa"/>
            <w:bottom w:w="0" w:type="dxa"/>
          </w:tblCellMar>
        </w:tblPrEx>
        <w:trPr>
          <w:trHeight w:val="339"/>
        </w:trPr>
        <w:tc>
          <w:tcPr>
            <w:tcW w:w="2340" w:type="dxa"/>
            <w:gridSpan w:val="2"/>
            <w:shd w:val="clear" w:color="auto" w:fill="C0C0C0"/>
            <w:vAlign w:val="center"/>
          </w:tcPr>
          <w:p w:rsidR="00CF797F" w:rsidRPr="00B80850" w:rsidRDefault="00CF797F" w:rsidP="002D2244">
            <w:pPr>
              <w:pStyle w:val="CGEYtext"/>
              <w:rPr>
                <w:rFonts w:hint="eastAsia"/>
              </w:rPr>
            </w:pPr>
            <w:r w:rsidRPr="00B80850">
              <w:rPr>
                <w:rFonts w:hint="eastAsia"/>
              </w:rPr>
              <w:t>参 数</w:t>
            </w:r>
          </w:p>
        </w:tc>
        <w:tc>
          <w:tcPr>
            <w:tcW w:w="5940" w:type="dxa"/>
            <w:shd w:val="clear" w:color="auto" w:fill="C0C0C0"/>
            <w:vAlign w:val="center"/>
          </w:tcPr>
          <w:p w:rsidR="00CF797F" w:rsidRPr="00B80850" w:rsidRDefault="00CF797F" w:rsidP="002D2244">
            <w:pPr>
              <w:pStyle w:val="CGEYtext"/>
              <w:rPr>
                <w:rFonts w:hint="eastAsia"/>
              </w:rPr>
            </w:pPr>
            <w:r w:rsidRPr="00B80850">
              <w:rPr>
                <w:rFonts w:hint="eastAsia"/>
              </w:rPr>
              <w:t>说 明</w:t>
            </w:r>
          </w:p>
        </w:tc>
      </w:tr>
      <w:tr w:rsidR="00CF797F" w:rsidRPr="00B80850" w:rsidTr="002D2244">
        <w:tblPrEx>
          <w:tblCellMar>
            <w:top w:w="0" w:type="dxa"/>
            <w:bottom w:w="0" w:type="dxa"/>
          </w:tblCellMar>
        </w:tblPrEx>
        <w:trPr>
          <w:trHeight w:val="242"/>
        </w:trPr>
        <w:tc>
          <w:tcPr>
            <w:tcW w:w="2340" w:type="dxa"/>
            <w:gridSpan w:val="2"/>
          </w:tcPr>
          <w:p w:rsidR="00CF797F" w:rsidRPr="00B80850" w:rsidRDefault="00CF797F" w:rsidP="002D2244">
            <w:pPr>
              <w:pStyle w:val="CGEYtextsmall"/>
            </w:pPr>
            <w:r w:rsidRPr="00B80850">
              <w:t>Login_Name</w:t>
            </w:r>
          </w:p>
        </w:tc>
        <w:tc>
          <w:tcPr>
            <w:tcW w:w="5940" w:type="dxa"/>
          </w:tcPr>
          <w:p w:rsidR="00CF797F" w:rsidRPr="00B80850" w:rsidRDefault="00CF797F" w:rsidP="002D2244">
            <w:pPr>
              <w:pStyle w:val="CGEYtextsmall"/>
            </w:pPr>
            <w:r w:rsidRPr="00B80850">
              <w:t>登陆账号</w:t>
            </w:r>
          </w:p>
        </w:tc>
      </w:tr>
      <w:tr w:rsidR="00CF797F" w:rsidRPr="00B80850" w:rsidTr="002D2244">
        <w:tblPrEx>
          <w:tblCellMar>
            <w:top w:w="0" w:type="dxa"/>
            <w:bottom w:w="0" w:type="dxa"/>
          </w:tblCellMar>
        </w:tblPrEx>
        <w:trPr>
          <w:trHeight w:val="242"/>
        </w:trPr>
        <w:tc>
          <w:tcPr>
            <w:tcW w:w="2340" w:type="dxa"/>
            <w:gridSpan w:val="2"/>
          </w:tcPr>
          <w:p w:rsidR="00CF797F" w:rsidRPr="00B80850" w:rsidRDefault="00CF797F" w:rsidP="002D2244">
            <w:pPr>
              <w:pStyle w:val="CGEYtextsmall"/>
            </w:pPr>
            <w:r w:rsidRPr="00B80850">
              <w:t>Login_Pwd</w:t>
            </w:r>
          </w:p>
        </w:tc>
        <w:tc>
          <w:tcPr>
            <w:tcW w:w="5940" w:type="dxa"/>
          </w:tcPr>
          <w:p w:rsidR="00CF797F" w:rsidRPr="00B80850" w:rsidRDefault="00CF797F" w:rsidP="002D2244">
            <w:pPr>
              <w:pStyle w:val="CGEYtextsmall"/>
            </w:pPr>
            <w:r w:rsidRPr="00B80850">
              <w:t>登陆密码，</w:t>
            </w:r>
            <w:r w:rsidR="004B3739">
              <w:rPr>
                <w:rFonts w:hint="eastAsia"/>
              </w:rPr>
              <w:t>需</w:t>
            </w:r>
            <w:r w:rsidRPr="00B80850">
              <w:t>用32位大写MD5方式加密</w:t>
            </w:r>
          </w:p>
        </w:tc>
      </w:tr>
      <w:tr w:rsidR="00CF797F" w:rsidRPr="00B80850" w:rsidTr="002D2244">
        <w:tblPrEx>
          <w:tblCellMar>
            <w:top w:w="0" w:type="dxa"/>
            <w:bottom w:w="0" w:type="dxa"/>
          </w:tblCellMar>
        </w:tblPrEx>
        <w:trPr>
          <w:trHeight w:val="242"/>
        </w:trPr>
        <w:tc>
          <w:tcPr>
            <w:tcW w:w="2340" w:type="dxa"/>
            <w:gridSpan w:val="2"/>
          </w:tcPr>
          <w:p w:rsidR="00CF797F" w:rsidRPr="00B80850" w:rsidRDefault="00CF797F" w:rsidP="002D2244">
            <w:pPr>
              <w:pStyle w:val="CGEYtextsmall"/>
            </w:pPr>
            <w:r w:rsidRPr="00B80850">
              <w:t>OpKind</w:t>
            </w:r>
          </w:p>
        </w:tc>
        <w:tc>
          <w:tcPr>
            <w:tcW w:w="5940" w:type="dxa"/>
          </w:tcPr>
          <w:p w:rsidR="00CF797F" w:rsidRPr="00B80850" w:rsidRDefault="00CF797F" w:rsidP="000A37AC">
            <w:pPr>
              <w:pStyle w:val="CGEYtextsmall"/>
            </w:pPr>
            <w:r w:rsidRPr="00B80850">
              <w:t>业务类型，</w:t>
            </w:r>
            <w:r w:rsidR="000A37AC" w:rsidRPr="00B80850">
              <w:rPr>
                <w:rFonts w:hint="eastAsia"/>
              </w:rPr>
              <w:t>51</w:t>
            </w:r>
            <w:r w:rsidRPr="00B80850">
              <w:t>表示短信</w:t>
            </w:r>
            <w:r w:rsidR="000A37AC" w:rsidRPr="00B80850">
              <w:rPr>
                <w:rFonts w:hint="eastAsia"/>
              </w:rPr>
              <w:t>同内容多号码提交模式</w:t>
            </w:r>
          </w:p>
        </w:tc>
      </w:tr>
      <w:tr w:rsidR="00CF797F" w:rsidRPr="00B80850" w:rsidTr="002D2244">
        <w:tblPrEx>
          <w:tblCellMar>
            <w:top w:w="0" w:type="dxa"/>
            <w:bottom w:w="0" w:type="dxa"/>
          </w:tblCellMar>
        </w:tblPrEx>
        <w:trPr>
          <w:trHeight w:val="385"/>
        </w:trPr>
        <w:tc>
          <w:tcPr>
            <w:tcW w:w="2340" w:type="dxa"/>
            <w:gridSpan w:val="2"/>
            <w:tcBorders>
              <w:left w:val="single" w:sz="4" w:space="0" w:color="auto"/>
              <w:right w:val="nil"/>
            </w:tcBorders>
          </w:tcPr>
          <w:p w:rsidR="00CF797F" w:rsidRPr="00B80850" w:rsidRDefault="00CF797F" w:rsidP="002D2244">
            <w:pPr>
              <w:pStyle w:val="CGEYtextsmall"/>
            </w:pPr>
            <w:r w:rsidRPr="00B80850">
              <w:t>InterFaceID</w:t>
            </w:r>
          </w:p>
        </w:tc>
        <w:tc>
          <w:tcPr>
            <w:tcW w:w="5940" w:type="dxa"/>
            <w:tcBorders>
              <w:left w:val="single" w:sz="4" w:space="0" w:color="auto"/>
              <w:right w:val="single" w:sz="4" w:space="0" w:color="auto"/>
            </w:tcBorders>
          </w:tcPr>
          <w:p w:rsidR="00CF797F" w:rsidRPr="00B80850" w:rsidRDefault="00CF797F" w:rsidP="002D2244">
            <w:pPr>
              <w:pStyle w:val="CGEYtextsmall"/>
            </w:pPr>
            <w:r w:rsidRPr="00B80850">
              <w:t>调用方辅助标识，默认为</w:t>
            </w:r>
            <w:r w:rsidR="00574273" w:rsidRPr="00B80850">
              <w:rPr>
                <w:rFonts w:hint="eastAsia"/>
              </w:rPr>
              <w:t>空</w:t>
            </w:r>
          </w:p>
        </w:tc>
      </w:tr>
      <w:tr w:rsidR="00574273" w:rsidRPr="00B80850" w:rsidTr="002D2244">
        <w:tblPrEx>
          <w:tblCellMar>
            <w:top w:w="0" w:type="dxa"/>
            <w:bottom w:w="0" w:type="dxa"/>
          </w:tblCellMar>
        </w:tblPrEx>
        <w:trPr>
          <w:trHeight w:val="385"/>
        </w:trPr>
        <w:tc>
          <w:tcPr>
            <w:tcW w:w="2340" w:type="dxa"/>
            <w:gridSpan w:val="2"/>
            <w:tcBorders>
              <w:left w:val="single" w:sz="4" w:space="0" w:color="auto"/>
              <w:right w:val="nil"/>
            </w:tcBorders>
          </w:tcPr>
          <w:p w:rsidR="00574273" w:rsidRPr="00B80850" w:rsidRDefault="00574273" w:rsidP="00EE15B3">
            <w:pPr>
              <w:pStyle w:val="CGEYtextsmall"/>
            </w:pPr>
            <w:r w:rsidRPr="00B80850">
              <w:rPr>
                <w:sz w:val="18"/>
              </w:rPr>
              <w:t>SerType</w:t>
            </w:r>
          </w:p>
        </w:tc>
        <w:tc>
          <w:tcPr>
            <w:tcW w:w="5940" w:type="dxa"/>
            <w:tcBorders>
              <w:left w:val="single" w:sz="4" w:space="0" w:color="auto"/>
              <w:right w:val="single" w:sz="4" w:space="0" w:color="auto"/>
            </w:tcBorders>
          </w:tcPr>
          <w:p w:rsidR="00574273" w:rsidRPr="00B80850" w:rsidRDefault="00C95E77" w:rsidP="00EE15B3">
            <w:pPr>
              <w:pStyle w:val="CGEYtextsmall"/>
            </w:pPr>
            <w:r>
              <w:rPr>
                <w:rFonts w:hint="eastAsia"/>
              </w:rPr>
              <w:t>短信业务类型</w:t>
            </w:r>
            <w:r>
              <w:t xml:space="preserve">, </w:t>
            </w:r>
            <w:r>
              <w:rPr>
                <w:rFonts w:hint="eastAsia"/>
              </w:rPr>
              <w:t>允许范围为大于两位且不超过</w:t>
            </w:r>
            <w:r>
              <w:t>5</w:t>
            </w:r>
            <w:r>
              <w:rPr>
                <w:rFonts w:hint="eastAsia"/>
              </w:rPr>
              <w:t>长度的字符串</w:t>
            </w:r>
          </w:p>
        </w:tc>
      </w:tr>
      <w:tr w:rsidR="00574273" w:rsidRPr="00B80850" w:rsidTr="002D2244">
        <w:tblPrEx>
          <w:tblCellMar>
            <w:top w:w="0" w:type="dxa"/>
            <w:bottom w:w="0" w:type="dxa"/>
          </w:tblCellMar>
        </w:tblPrEx>
        <w:trPr>
          <w:trHeight w:val="385"/>
        </w:trPr>
        <w:tc>
          <w:tcPr>
            <w:tcW w:w="2340" w:type="dxa"/>
            <w:gridSpan w:val="2"/>
            <w:tcBorders>
              <w:left w:val="single" w:sz="4" w:space="0" w:color="auto"/>
              <w:right w:val="nil"/>
            </w:tcBorders>
          </w:tcPr>
          <w:p w:rsidR="00574273" w:rsidRPr="00B80850" w:rsidRDefault="00574273" w:rsidP="002D2244">
            <w:pPr>
              <w:pStyle w:val="CGEYtextsmall"/>
            </w:pPr>
            <w:r w:rsidRPr="00B80850">
              <w:t>E_Time</w:t>
            </w:r>
          </w:p>
        </w:tc>
        <w:tc>
          <w:tcPr>
            <w:tcW w:w="5940" w:type="dxa"/>
            <w:tcBorders>
              <w:left w:val="single" w:sz="4" w:space="0" w:color="auto"/>
              <w:right w:val="single" w:sz="4" w:space="0" w:color="auto"/>
            </w:tcBorders>
          </w:tcPr>
          <w:p w:rsidR="00574273" w:rsidRPr="00B80850" w:rsidRDefault="00574273" w:rsidP="002D2244">
            <w:pPr>
              <w:pStyle w:val="CGEYtextsmall"/>
            </w:pPr>
            <w:r w:rsidRPr="00B80850">
              <w:t>发送时间，如为空则表示立即发送，日期格式：YYYY-MM-DD Hi24:MM:SS</w:t>
            </w:r>
          </w:p>
        </w:tc>
      </w:tr>
      <w:tr w:rsidR="00574273" w:rsidRPr="00B80850" w:rsidTr="002D2244">
        <w:tblPrEx>
          <w:tblCellMar>
            <w:top w:w="0" w:type="dxa"/>
            <w:bottom w:w="0" w:type="dxa"/>
          </w:tblCellMar>
        </w:tblPrEx>
        <w:trPr>
          <w:trHeight w:val="385"/>
        </w:trPr>
        <w:tc>
          <w:tcPr>
            <w:tcW w:w="2340" w:type="dxa"/>
            <w:gridSpan w:val="2"/>
            <w:tcBorders>
              <w:left w:val="single" w:sz="4" w:space="0" w:color="auto"/>
              <w:right w:val="nil"/>
            </w:tcBorders>
          </w:tcPr>
          <w:p w:rsidR="00574273" w:rsidRPr="00B80850" w:rsidRDefault="00574273" w:rsidP="00943FEF">
            <w:pPr>
              <w:pStyle w:val="CGEYtextsmall"/>
            </w:pPr>
            <w:r w:rsidRPr="00B80850">
              <w:rPr>
                <w:rFonts w:hint="eastAsia"/>
              </w:rPr>
              <w:t>Mobile</w:t>
            </w:r>
          </w:p>
        </w:tc>
        <w:tc>
          <w:tcPr>
            <w:tcW w:w="5940" w:type="dxa"/>
            <w:tcBorders>
              <w:left w:val="single" w:sz="4" w:space="0" w:color="auto"/>
              <w:right w:val="single" w:sz="4" w:space="0" w:color="auto"/>
            </w:tcBorders>
          </w:tcPr>
          <w:p w:rsidR="00574273" w:rsidRPr="00B80850" w:rsidRDefault="00574273" w:rsidP="00992D12">
            <w:pPr>
              <w:pStyle w:val="CGEYtextsmall"/>
              <w:rPr>
                <w:rFonts w:hint="eastAsia"/>
              </w:rPr>
            </w:pPr>
            <w:r w:rsidRPr="00B80850">
              <w:t>目的方号码，</w:t>
            </w:r>
            <w:r w:rsidR="00992D12">
              <w:rPr>
                <w:rFonts w:hint="eastAsia"/>
              </w:rPr>
              <w:t>需为</w:t>
            </w:r>
            <w:r w:rsidRPr="00B80850">
              <w:t>正确的11位手机号码格式</w:t>
            </w:r>
            <w:r w:rsidR="00992D12">
              <w:rPr>
                <w:rFonts w:hint="eastAsia"/>
              </w:rPr>
              <w:t>，</w:t>
            </w:r>
            <w:r w:rsidRPr="00B80850">
              <w:t>错误格式号码服务端自动过滤，不发送</w:t>
            </w:r>
            <w:r w:rsidRPr="00B80850">
              <w:rPr>
                <w:rFonts w:hint="eastAsia"/>
              </w:rPr>
              <w:t>，多个号码用英文逗号分隔。</w:t>
            </w:r>
            <w:r w:rsidRPr="00B80850">
              <w:br/>
            </w:r>
            <w:r w:rsidRPr="00B80850">
              <w:rPr>
                <w:rFonts w:hint="eastAsia"/>
                <w:color w:val="FF0000"/>
              </w:rPr>
              <w:t>建议：批量提交的号码每次请求最好不要超过50个</w:t>
            </w:r>
          </w:p>
        </w:tc>
      </w:tr>
      <w:tr w:rsidR="00574273" w:rsidRPr="00B80850" w:rsidTr="002D2244">
        <w:tblPrEx>
          <w:tblCellMar>
            <w:top w:w="0" w:type="dxa"/>
            <w:bottom w:w="0" w:type="dxa"/>
          </w:tblCellMar>
        </w:tblPrEx>
        <w:trPr>
          <w:trHeight w:val="385"/>
        </w:trPr>
        <w:tc>
          <w:tcPr>
            <w:tcW w:w="2340" w:type="dxa"/>
            <w:gridSpan w:val="2"/>
            <w:tcBorders>
              <w:left w:val="single" w:sz="4" w:space="0" w:color="auto"/>
              <w:right w:val="nil"/>
            </w:tcBorders>
          </w:tcPr>
          <w:p w:rsidR="00574273" w:rsidRPr="00B80850" w:rsidRDefault="00574273" w:rsidP="002D2244">
            <w:pPr>
              <w:pStyle w:val="CGEYtextsmall"/>
            </w:pPr>
            <w:r w:rsidRPr="00B80850">
              <w:t>Content</w:t>
            </w:r>
          </w:p>
        </w:tc>
        <w:tc>
          <w:tcPr>
            <w:tcW w:w="5940" w:type="dxa"/>
            <w:tcBorders>
              <w:left w:val="single" w:sz="4" w:space="0" w:color="auto"/>
              <w:right w:val="single" w:sz="4" w:space="0" w:color="auto"/>
            </w:tcBorders>
          </w:tcPr>
          <w:p w:rsidR="00574273" w:rsidRPr="00B80850" w:rsidRDefault="00574273" w:rsidP="002D2244">
            <w:pPr>
              <w:pStyle w:val="CGEYtextsmall"/>
            </w:pPr>
            <w:r w:rsidRPr="00B80850">
              <w:t>消息内容</w:t>
            </w:r>
          </w:p>
        </w:tc>
      </w:tr>
      <w:tr w:rsidR="00574273" w:rsidRPr="00B80850" w:rsidTr="002D2244">
        <w:tblPrEx>
          <w:tblCellMar>
            <w:top w:w="0" w:type="dxa"/>
            <w:bottom w:w="0" w:type="dxa"/>
          </w:tblCellMar>
        </w:tblPrEx>
        <w:trPr>
          <w:trHeight w:val="385"/>
        </w:trPr>
        <w:tc>
          <w:tcPr>
            <w:tcW w:w="2340" w:type="dxa"/>
            <w:gridSpan w:val="2"/>
            <w:tcBorders>
              <w:left w:val="single" w:sz="4" w:space="0" w:color="auto"/>
              <w:right w:val="nil"/>
            </w:tcBorders>
          </w:tcPr>
          <w:p w:rsidR="00574273" w:rsidRPr="00B80850" w:rsidRDefault="00574273" w:rsidP="00BC574E">
            <w:pPr>
              <w:pStyle w:val="CGEYtextsmall"/>
            </w:pPr>
            <w:r w:rsidRPr="00B80850">
              <w:rPr>
                <w:rFonts w:hint="eastAsia"/>
              </w:rPr>
              <w:lastRenderedPageBreak/>
              <w:t>Client</w:t>
            </w:r>
            <w:r w:rsidRPr="00B80850">
              <w:t>ID</w:t>
            </w:r>
          </w:p>
        </w:tc>
        <w:tc>
          <w:tcPr>
            <w:tcW w:w="5940" w:type="dxa"/>
            <w:tcBorders>
              <w:left w:val="single" w:sz="4" w:space="0" w:color="auto"/>
              <w:right w:val="single" w:sz="4" w:space="0" w:color="auto"/>
            </w:tcBorders>
          </w:tcPr>
          <w:p w:rsidR="00574273" w:rsidRPr="00B80850" w:rsidRDefault="00574273" w:rsidP="002D2244">
            <w:pPr>
              <w:pStyle w:val="CGEYtextsmall"/>
            </w:pPr>
            <w:r w:rsidRPr="00B80850">
              <w:rPr>
                <w:rFonts w:hAnsi="宋体"/>
              </w:rPr>
              <w:t>任务流水号</w:t>
            </w:r>
            <w:r w:rsidRPr="00B80850">
              <w:t>(</w:t>
            </w:r>
            <w:r w:rsidRPr="00B80850">
              <w:rPr>
                <w:rFonts w:hAnsi="宋体"/>
              </w:rPr>
              <w:t>调用方定义</w:t>
            </w:r>
            <w:r w:rsidRPr="00B80850">
              <w:t>)，</w:t>
            </w:r>
            <w:r w:rsidR="00DA4663" w:rsidRPr="00B80850">
              <w:t>允许范围为</w:t>
            </w:r>
            <w:r w:rsidR="00DA4663">
              <w:rPr>
                <w:rFonts w:hint="eastAsia"/>
              </w:rPr>
              <w:t>1-200</w:t>
            </w:r>
            <w:r w:rsidR="00DA4663" w:rsidRPr="00B80850">
              <w:t>长度的字符串</w:t>
            </w:r>
            <w:r w:rsidR="00DA4663">
              <w:rPr>
                <w:rFonts w:hint="eastAsia"/>
              </w:rPr>
              <w:t>(</w:t>
            </w:r>
            <w:r w:rsidR="00DA4663" w:rsidRPr="00522757">
              <w:rPr>
                <w:rFonts w:hint="eastAsia"/>
                <w:color w:val="FF0000"/>
              </w:rPr>
              <w:t>必填</w:t>
            </w:r>
            <w:r w:rsidR="00DA4663">
              <w:rPr>
                <w:rFonts w:hint="eastAsia"/>
              </w:rPr>
              <w:t>)</w:t>
            </w:r>
          </w:p>
        </w:tc>
      </w:tr>
    </w:tbl>
    <w:p w:rsidR="005F2867" w:rsidRPr="00B80850" w:rsidRDefault="005F2867" w:rsidP="009E2103">
      <w:pPr>
        <w:spacing w:line="360" w:lineRule="auto"/>
        <w:rPr>
          <w:rFonts w:hint="eastAsia"/>
        </w:rPr>
      </w:pPr>
    </w:p>
    <w:p w:rsidR="00CF797F" w:rsidRPr="00B80850" w:rsidRDefault="00CF797F" w:rsidP="00CF797F">
      <w:pPr>
        <w:spacing w:line="360" w:lineRule="auto"/>
        <w:rPr>
          <w:rFonts w:hint="eastAsia"/>
        </w:rPr>
      </w:pPr>
      <w:r w:rsidRPr="00B80850">
        <w:rPr>
          <w:rFonts w:hint="eastAsia"/>
        </w:rPr>
        <w:t>返回值说明</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7020"/>
      </w:tblGrid>
      <w:tr w:rsidR="00CF797F" w:rsidRPr="00B80850" w:rsidTr="002D2244">
        <w:tblPrEx>
          <w:tblCellMar>
            <w:top w:w="0" w:type="dxa"/>
            <w:bottom w:w="0" w:type="dxa"/>
          </w:tblCellMar>
        </w:tblPrEx>
        <w:trPr>
          <w:trHeight w:val="267"/>
        </w:trPr>
        <w:tc>
          <w:tcPr>
            <w:tcW w:w="1260" w:type="dxa"/>
            <w:shd w:val="clear" w:color="auto" w:fill="C0C0C0"/>
            <w:vAlign w:val="center"/>
          </w:tcPr>
          <w:p w:rsidR="00CF797F" w:rsidRPr="00B80850" w:rsidRDefault="00CF797F" w:rsidP="002D2244">
            <w:pPr>
              <w:pStyle w:val="CGEYtext"/>
              <w:rPr>
                <w:rFonts w:hint="eastAsia"/>
              </w:rPr>
            </w:pPr>
            <w:r w:rsidRPr="00B80850">
              <w:rPr>
                <w:rFonts w:hint="eastAsia"/>
              </w:rPr>
              <w:t>值</w:t>
            </w:r>
          </w:p>
        </w:tc>
        <w:tc>
          <w:tcPr>
            <w:tcW w:w="7020" w:type="dxa"/>
            <w:shd w:val="clear" w:color="auto" w:fill="C0C0C0"/>
            <w:vAlign w:val="center"/>
          </w:tcPr>
          <w:p w:rsidR="00CF797F" w:rsidRPr="00B80850" w:rsidRDefault="00CF797F" w:rsidP="002D2244">
            <w:pPr>
              <w:pStyle w:val="CGEYtext"/>
              <w:rPr>
                <w:rFonts w:hint="eastAsia"/>
              </w:rPr>
            </w:pPr>
            <w:r w:rsidRPr="00B80850">
              <w:rPr>
                <w:rFonts w:hint="eastAsia"/>
              </w:rPr>
              <w:t>说 明</w:t>
            </w:r>
          </w:p>
        </w:tc>
      </w:tr>
      <w:tr w:rsidR="00CF797F" w:rsidRPr="00B80850" w:rsidTr="002D2244">
        <w:tblPrEx>
          <w:tblCellMar>
            <w:top w:w="0" w:type="dxa"/>
            <w:bottom w:w="0" w:type="dxa"/>
          </w:tblCellMar>
        </w:tblPrEx>
        <w:trPr>
          <w:trHeight w:val="242"/>
        </w:trPr>
        <w:tc>
          <w:tcPr>
            <w:tcW w:w="1260" w:type="dxa"/>
          </w:tcPr>
          <w:p w:rsidR="00CF797F" w:rsidRPr="00B80850" w:rsidRDefault="00CF797F" w:rsidP="002D2244">
            <w:pPr>
              <w:pStyle w:val="CGEYtextsmall"/>
            </w:pPr>
            <w:r w:rsidRPr="00B80850">
              <w:t>00</w:t>
            </w:r>
          </w:p>
        </w:tc>
        <w:tc>
          <w:tcPr>
            <w:tcW w:w="7020" w:type="dxa"/>
          </w:tcPr>
          <w:p w:rsidR="00CF797F" w:rsidRPr="00B80850" w:rsidRDefault="00CF797F" w:rsidP="002D2244">
            <w:pPr>
              <w:pStyle w:val="CGEYtextsmall"/>
            </w:pPr>
            <w:r w:rsidRPr="00B80850">
              <w:t>提交成功</w:t>
            </w:r>
          </w:p>
        </w:tc>
      </w:tr>
      <w:tr w:rsidR="00CF797F" w:rsidRPr="00B80850" w:rsidTr="002D2244">
        <w:tblPrEx>
          <w:tblCellMar>
            <w:top w:w="0" w:type="dxa"/>
            <w:bottom w:w="0" w:type="dxa"/>
          </w:tblCellMar>
        </w:tblPrEx>
        <w:trPr>
          <w:trHeight w:val="242"/>
        </w:trPr>
        <w:tc>
          <w:tcPr>
            <w:tcW w:w="1260" w:type="dxa"/>
          </w:tcPr>
          <w:p w:rsidR="00CF797F" w:rsidRPr="00B80850" w:rsidRDefault="00CF797F" w:rsidP="002D2244">
            <w:pPr>
              <w:pStyle w:val="CGEYtextsmall"/>
            </w:pPr>
            <w:r w:rsidRPr="00B80850">
              <w:t>01</w:t>
            </w:r>
          </w:p>
        </w:tc>
        <w:tc>
          <w:tcPr>
            <w:tcW w:w="7020" w:type="dxa"/>
          </w:tcPr>
          <w:p w:rsidR="00CF797F" w:rsidRPr="00B80850" w:rsidRDefault="00CF797F" w:rsidP="002D2244">
            <w:pPr>
              <w:pStyle w:val="CGEYtextsmall"/>
            </w:pPr>
            <w:r w:rsidRPr="00B80850">
              <w:t>账号或密码错误</w:t>
            </w:r>
          </w:p>
        </w:tc>
      </w:tr>
      <w:tr w:rsidR="00CF797F" w:rsidRPr="00B80850" w:rsidTr="002D2244">
        <w:tblPrEx>
          <w:tblCellMar>
            <w:top w:w="0" w:type="dxa"/>
            <w:bottom w:w="0" w:type="dxa"/>
          </w:tblCellMar>
        </w:tblPrEx>
        <w:trPr>
          <w:trHeight w:val="242"/>
        </w:trPr>
        <w:tc>
          <w:tcPr>
            <w:tcW w:w="1260" w:type="dxa"/>
          </w:tcPr>
          <w:p w:rsidR="00CF797F" w:rsidRPr="00B80850" w:rsidRDefault="00CF797F" w:rsidP="002D2244">
            <w:pPr>
              <w:pStyle w:val="CGEYtextsmall"/>
            </w:pPr>
            <w:r w:rsidRPr="00B80850">
              <w:t>02</w:t>
            </w:r>
          </w:p>
        </w:tc>
        <w:tc>
          <w:tcPr>
            <w:tcW w:w="7020" w:type="dxa"/>
          </w:tcPr>
          <w:p w:rsidR="00CF797F" w:rsidRPr="00B80850" w:rsidRDefault="00CF797F" w:rsidP="002D2244">
            <w:pPr>
              <w:pStyle w:val="CGEYtextsmall"/>
            </w:pPr>
            <w:r w:rsidRPr="00B80850">
              <w:t>账号欠费</w:t>
            </w:r>
          </w:p>
        </w:tc>
      </w:tr>
      <w:tr w:rsidR="00CF797F" w:rsidRPr="00B80850" w:rsidTr="002D2244">
        <w:tblPrEx>
          <w:tblCellMar>
            <w:top w:w="0" w:type="dxa"/>
            <w:bottom w:w="0" w:type="dxa"/>
          </w:tblCellMar>
        </w:tblPrEx>
        <w:trPr>
          <w:trHeight w:val="385"/>
        </w:trPr>
        <w:tc>
          <w:tcPr>
            <w:tcW w:w="1260" w:type="dxa"/>
            <w:tcBorders>
              <w:left w:val="single" w:sz="4" w:space="0" w:color="auto"/>
              <w:right w:val="nil"/>
            </w:tcBorders>
          </w:tcPr>
          <w:p w:rsidR="00CF797F" w:rsidRPr="00B80850" w:rsidRDefault="00CF797F" w:rsidP="002D2244">
            <w:pPr>
              <w:pStyle w:val="CGEYtextsmall"/>
            </w:pPr>
            <w:r w:rsidRPr="00B80850">
              <w:rPr>
                <w:rFonts w:hint="eastAsia"/>
              </w:rPr>
              <w:t>09</w:t>
            </w:r>
          </w:p>
        </w:tc>
        <w:tc>
          <w:tcPr>
            <w:tcW w:w="7020" w:type="dxa"/>
            <w:tcBorders>
              <w:left w:val="single" w:sz="4" w:space="0" w:color="auto"/>
              <w:right w:val="single" w:sz="4" w:space="0" w:color="auto"/>
            </w:tcBorders>
          </w:tcPr>
          <w:p w:rsidR="00CF797F" w:rsidRPr="00B80850" w:rsidRDefault="00CF797F" w:rsidP="002D2244">
            <w:pPr>
              <w:pStyle w:val="CGEYtextsmall"/>
              <w:rPr>
                <w:rFonts w:hint="eastAsia"/>
              </w:rPr>
            </w:pPr>
            <w:r w:rsidRPr="00B80850">
              <w:rPr>
                <w:rFonts w:hint="eastAsia"/>
              </w:rPr>
              <w:t>无效的接收方号码</w:t>
            </w:r>
          </w:p>
        </w:tc>
      </w:tr>
      <w:tr w:rsidR="00CF797F" w:rsidRPr="00B80850" w:rsidTr="002D2244">
        <w:tblPrEx>
          <w:tblCellMar>
            <w:top w:w="0" w:type="dxa"/>
            <w:bottom w:w="0" w:type="dxa"/>
          </w:tblCellMar>
        </w:tblPrEx>
        <w:trPr>
          <w:trHeight w:val="385"/>
        </w:trPr>
        <w:tc>
          <w:tcPr>
            <w:tcW w:w="1260" w:type="dxa"/>
            <w:tcBorders>
              <w:left w:val="single" w:sz="4" w:space="0" w:color="auto"/>
              <w:right w:val="nil"/>
            </w:tcBorders>
          </w:tcPr>
          <w:p w:rsidR="00CF797F" w:rsidRPr="00B80850" w:rsidRDefault="00CF797F" w:rsidP="002D2244">
            <w:pPr>
              <w:pStyle w:val="CGEYtextsmall"/>
              <w:rPr>
                <w:rFonts w:hint="eastAsia"/>
              </w:rPr>
            </w:pPr>
            <w:r w:rsidRPr="00B80850">
              <w:t>10</w:t>
            </w:r>
          </w:p>
        </w:tc>
        <w:tc>
          <w:tcPr>
            <w:tcW w:w="7020" w:type="dxa"/>
            <w:tcBorders>
              <w:left w:val="single" w:sz="4" w:space="0" w:color="auto"/>
              <w:right w:val="single" w:sz="4" w:space="0" w:color="auto"/>
            </w:tcBorders>
          </w:tcPr>
          <w:p w:rsidR="00CF797F" w:rsidRPr="00B80850" w:rsidRDefault="00FB64EF" w:rsidP="002D2244">
            <w:pPr>
              <w:pStyle w:val="CGEYtextsmall"/>
            </w:pPr>
            <w:r>
              <w:rPr>
                <w:rFonts w:hint="eastAsia"/>
              </w:rPr>
              <w:t>网络或系统内部错误</w:t>
            </w:r>
          </w:p>
        </w:tc>
      </w:tr>
    </w:tbl>
    <w:p w:rsidR="00794BD2" w:rsidRPr="00B80850" w:rsidRDefault="00794BD2" w:rsidP="00CC7FC3">
      <w:pPr>
        <w:spacing w:line="360" w:lineRule="auto"/>
        <w:rPr>
          <w:rFonts w:hint="eastAsia"/>
        </w:rPr>
      </w:pPr>
    </w:p>
    <w:p w:rsidR="00CC7FC3" w:rsidRPr="00B80850" w:rsidRDefault="00CC7FC3" w:rsidP="00CC7FC3">
      <w:pPr>
        <w:numPr>
          <w:ilvl w:val="1"/>
          <w:numId w:val="10"/>
        </w:numPr>
        <w:tabs>
          <w:tab w:val="clear" w:pos="1380"/>
          <w:tab w:val="num" w:pos="540"/>
        </w:tabs>
        <w:spacing w:line="360" w:lineRule="auto"/>
        <w:ind w:left="1378" w:hanging="1378"/>
        <w:rPr>
          <w:rFonts w:hint="eastAsia"/>
          <w:b/>
        </w:rPr>
      </w:pPr>
      <w:bookmarkStart w:id="13" w:name="如何获取短信状态报告"/>
      <w:r w:rsidRPr="00B80850">
        <w:rPr>
          <w:rFonts w:hint="eastAsia"/>
          <w:b/>
        </w:rPr>
        <w:t>如何获取短信状态报告</w:t>
      </w:r>
    </w:p>
    <w:bookmarkEnd w:id="13"/>
    <w:p w:rsidR="00CC7FC3" w:rsidRPr="00B80850" w:rsidRDefault="00CC7FC3" w:rsidP="00993E7B">
      <w:pPr>
        <w:spacing w:line="360" w:lineRule="auto"/>
        <w:ind w:firstLineChars="250" w:firstLine="525"/>
        <w:rPr>
          <w:rFonts w:hint="eastAsia"/>
        </w:rPr>
      </w:pPr>
      <w:r w:rsidRPr="00B80850">
        <w:rPr>
          <w:rFonts w:hint="eastAsia"/>
        </w:rPr>
        <w:t>由于从短消息的提交至状态报告返回之间有一定的时间差，所以</w:t>
      </w:r>
      <w:r w:rsidRPr="00B80850">
        <w:rPr>
          <w:rFonts w:hint="eastAsia"/>
        </w:rPr>
        <w:t>Vcom</w:t>
      </w:r>
      <w:r w:rsidRPr="00B80850">
        <w:rPr>
          <w:rFonts w:hint="eastAsia"/>
        </w:rPr>
        <w:t>采用了服务端推送的方式来下发状态报告，</w:t>
      </w:r>
      <w:r w:rsidRPr="00B80850">
        <w:rPr>
          <w:rFonts w:hint="eastAsia"/>
        </w:rPr>
        <w:t>Vcom</w:t>
      </w:r>
      <w:r w:rsidRPr="00B80850">
        <w:rPr>
          <w:rFonts w:hint="eastAsia"/>
        </w:rPr>
        <w:t>服务端允许调用方按</w:t>
      </w:r>
      <w:r w:rsidRPr="00B80850">
        <w:rPr>
          <w:rFonts w:hint="eastAsia"/>
        </w:rPr>
        <w:t>Http</w:t>
      </w:r>
      <w:r w:rsidRPr="00B80850">
        <w:rPr>
          <w:rFonts w:hint="eastAsia"/>
        </w:rPr>
        <w:t>连接</w:t>
      </w:r>
      <w:r w:rsidR="001C3315" w:rsidRPr="00B80850">
        <w:rPr>
          <w:rFonts w:hint="eastAsia"/>
        </w:rPr>
        <w:t>（</w:t>
      </w:r>
      <w:r w:rsidR="001C3315" w:rsidRPr="00B80850">
        <w:rPr>
          <w:rFonts w:hint="eastAsia"/>
        </w:rPr>
        <w:t>GET</w:t>
      </w:r>
      <w:r w:rsidR="001C3315" w:rsidRPr="00B80850">
        <w:rPr>
          <w:rFonts w:hint="eastAsia"/>
        </w:rPr>
        <w:t>或</w:t>
      </w:r>
      <w:r w:rsidR="001C3315" w:rsidRPr="00B80850">
        <w:rPr>
          <w:rFonts w:hint="eastAsia"/>
        </w:rPr>
        <w:t>POST</w:t>
      </w:r>
      <w:r w:rsidR="001C3315" w:rsidRPr="00B80850">
        <w:rPr>
          <w:rFonts w:hint="eastAsia"/>
        </w:rPr>
        <w:t>）</w:t>
      </w:r>
      <w:r w:rsidRPr="00B80850">
        <w:rPr>
          <w:rFonts w:hint="eastAsia"/>
        </w:rPr>
        <w:t>方式来进行状态报告的接收。</w:t>
      </w:r>
    </w:p>
    <w:p w:rsidR="00CC7FC3" w:rsidRPr="00B80850" w:rsidRDefault="00CC7FC3" w:rsidP="00993E7B">
      <w:pPr>
        <w:spacing w:line="360" w:lineRule="auto"/>
        <w:ind w:firstLineChars="250" w:firstLine="525"/>
        <w:rPr>
          <w:rFonts w:hint="eastAsia"/>
        </w:rPr>
      </w:pPr>
    </w:p>
    <w:p w:rsidR="00CC7FC3" w:rsidRPr="00B80850" w:rsidRDefault="00CC7FC3" w:rsidP="00CC7FC3">
      <w:pPr>
        <w:spacing w:line="360" w:lineRule="auto"/>
        <w:rPr>
          <w:rFonts w:hint="eastAsia"/>
        </w:rPr>
      </w:pPr>
      <w:r w:rsidRPr="00B80850">
        <w:rPr>
          <w:rFonts w:hint="eastAsia"/>
        </w:rPr>
        <w:t>调用方接收</w:t>
      </w:r>
      <w:r w:rsidRPr="00B80850">
        <w:rPr>
          <w:rFonts w:hint="eastAsia"/>
        </w:rPr>
        <w:t>Url</w:t>
      </w:r>
      <w:r w:rsidRPr="00B80850">
        <w:rPr>
          <w:rFonts w:hint="eastAsia"/>
        </w:rPr>
        <w:t>格式定义</w:t>
      </w:r>
      <w:r w:rsidRPr="00B80850">
        <w:rPr>
          <w:rFonts w:hint="eastAsia"/>
        </w:rPr>
        <w:t>(</w:t>
      </w:r>
      <w:r w:rsidR="001C3315" w:rsidRPr="00B80850">
        <w:rPr>
          <w:rFonts w:hint="eastAsia"/>
        </w:rPr>
        <w:t>GET</w:t>
      </w:r>
      <w:r w:rsidR="003F5FBE" w:rsidRPr="00B80850">
        <w:rPr>
          <w:rFonts w:hint="eastAsia"/>
        </w:rPr>
        <w:t>和</w:t>
      </w:r>
      <w:r w:rsidR="003F5FBE" w:rsidRPr="00B80850">
        <w:rPr>
          <w:rFonts w:hint="eastAsia"/>
        </w:rPr>
        <w:t>POST</w:t>
      </w:r>
      <w:r w:rsidRPr="00B80850">
        <w:rPr>
          <w:rFonts w:hint="eastAsia"/>
        </w:rPr>
        <w:t>方式</w:t>
      </w:r>
      <w:r w:rsidRPr="00B80850">
        <w:rPr>
          <w:rFonts w:hint="eastAsia"/>
        </w:rPr>
        <w:t>)</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7020"/>
      </w:tblGrid>
      <w:tr w:rsidR="00CC7FC3" w:rsidRPr="00B80850">
        <w:tblPrEx>
          <w:tblCellMar>
            <w:top w:w="0" w:type="dxa"/>
            <w:bottom w:w="0" w:type="dxa"/>
          </w:tblCellMar>
        </w:tblPrEx>
        <w:trPr>
          <w:trHeight w:val="267"/>
        </w:trPr>
        <w:tc>
          <w:tcPr>
            <w:tcW w:w="1260" w:type="dxa"/>
            <w:shd w:val="clear" w:color="auto" w:fill="FFFFFF"/>
            <w:vAlign w:val="center"/>
          </w:tcPr>
          <w:p w:rsidR="00CC7FC3" w:rsidRPr="00B80850" w:rsidRDefault="00CC7FC3" w:rsidP="007534B5">
            <w:pPr>
              <w:pStyle w:val="CGEYtext"/>
            </w:pPr>
            <w:r w:rsidRPr="00B80850">
              <w:t>Url</w:t>
            </w:r>
          </w:p>
        </w:tc>
        <w:tc>
          <w:tcPr>
            <w:tcW w:w="7020" w:type="dxa"/>
            <w:shd w:val="clear" w:color="auto" w:fill="FFFFFF"/>
            <w:vAlign w:val="center"/>
          </w:tcPr>
          <w:p w:rsidR="00CC7FC3" w:rsidRPr="00B80850" w:rsidRDefault="00CC7FC3" w:rsidP="007534B5">
            <w:pPr>
              <w:pStyle w:val="CGEYtext"/>
              <w:rPr>
                <w:rFonts w:hint="eastAsia"/>
              </w:rPr>
            </w:pPr>
            <w:r w:rsidRPr="00B80850">
              <w:t>URL?</w:t>
            </w:r>
            <w:r w:rsidR="00FA32E2" w:rsidRPr="00B80850">
              <w:t>mobile</w:t>
            </w:r>
            <w:r w:rsidRPr="00B80850">
              <w:t>={0}</w:t>
            </w:r>
            <w:r w:rsidR="00FA32E2" w:rsidRPr="00B80850">
              <w:rPr>
                <w:rFonts w:hint="eastAsia"/>
              </w:rPr>
              <w:t>&amp;</w:t>
            </w:r>
            <w:r w:rsidR="00FA32E2" w:rsidRPr="00B80850">
              <w:t>searchID</w:t>
            </w:r>
            <w:r w:rsidR="00FA32E2" w:rsidRPr="00B80850">
              <w:rPr>
                <w:rFonts w:hint="eastAsia"/>
              </w:rPr>
              <w:t>={1}</w:t>
            </w:r>
            <w:r w:rsidRPr="00B80850">
              <w:t>&amp;</w:t>
            </w:r>
            <w:r w:rsidR="00FA32E2" w:rsidRPr="00B80850">
              <w:t>spnumber={</w:t>
            </w:r>
            <w:r w:rsidR="00FA32E2" w:rsidRPr="00B80850">
              <w:rPr>
                <w:rFonts w:hint="eastAsia"/>
              </w:rPr>
              <w:t>2</w:t>
            </w:r>
            <w:r w:rsidRPr="00B80850">
              <w:t>}</w:t>
            </w:r>
            <w:r w:rsidR="000214E9" w:rsidRPr="00B80850">
              <w:rPr>
                <w:rFonts w:hint="eastAsia"/>
              </w:rPr>
              <w:t>&amp;send</w:t>
            </w:r>
            <w:r w:rsidR="00FA32E2" w:rsidRPr="00B80850">
              <w:rPr>
                <w:rFonts w:hint="eastAsia"/>
              </w:rPr>
              <w:t>Time={3</w:t>
            </w:r>
            <w:r w:rsidRPr="00B80850">
              <w:rPr>
                <w:rFonts w:hint="eastAsia"/>
              </w:rPr>
              <w:t>}</w:t>
            </w:r>
            <w:r w:rsidR="00FA32E2" w:rsidRPr="00B80850">
              <w:rPr>
                <w:rFonts w:hint="eastAsia"/>
              </w:rPr>
              <w:t>&amp;</w:t>
            </w:r>
            <w:r w:rsidR="00FA32E2" w:rsidRPr="00B80850">
              <w:t>state</w:t>
            </w:r>
            <w:r w:rsidR="00FA32E2" w:rsidRPr="00B80850">
              <w:rPr>
                <w:rFonts w:hint="eastAsia"/>
              </w:rPr>
              <w:t>={4}</w:t>
            </w:r>
          </w:p>
        </w:tc>
      </w:tr>
      <w:tr w:rsidR="00CC7FC3" w:rsidRPr="00B80850">
        <w:tblPrEx>
          <w:tblCellMar>
            <w:top w:w="0" w:type="dxa"/>
            <w:bottom w:w="0" w:type="dxa"/>
          </w:tblCellMar>
        </w:tblPrEx>
        <w:trPr>
          <w:trHeight w:val="267"/>
        </w:trPr>
        <w:tc>
          <w:tcPr>
            <w:tcW w:w="1260" w:type="dxa"/>
            <w:shd w:val="clear" w:color="auto" w:fill="C0C0C0"/>
            <w:vAlign w:val="center"/>
          </w:tcPr>
          <w:p w:rsidR="00CC7FC3" w:rsidRPr="00B80850" w:rsidRDefault="00CC7FC3" w:rsidP="007534B5">
            <w:pPr>
              <w:pStyle w:val="CGEYtext"/>
              <w:rPr>
                <w:rFonts w:hint="eastAsia"/>
              </w:rPr>
            </w:pPr>
            <w:r w:rsidRPr="00B80850">
              <w:rPr>
                <w:rFonts w:hint="eastAsia"/>
              </w:rPr>
              <w:t>参 数</w:t>
            </w:r>
          </w:p>
        </w:tc>
        <w:tc>
          <w:tcPr>
            <w:tcW w:w="7020" w:type="dxa"/>
            <w:shd w:val="clear" w:color="auto" w:fill="C0C0C0"/>
            <w:vAlign w:val="center"/>
          </w:tcPr>
          <w:p w:rsidR="00CC7FC3" w:rsidRPr="00B80850" w:rsidRDefault="00CC7FC3" w:rsidP="007534B5">
            <w:pPr>
              <w:pStyle w:val="CGEYtext"/>
              <w:rPr>
                <w:rFonts w:hint="eastAsia"/>
              </w:rPr>
            </w:pPr>
            <w:r w:rsidRPr="00B80850">
              <w:rPr>
                <w:rFonts w:hint="eastAsia"/>
              </w:rPr>
              <w:t>说 明</w:t>
            </w:r>
          </w:p>
        </w:tc>
      </w:tr>
      <w:tr w:rsidR="00CC7FC3" w:rsidRPr="00B80850">
        <w:tblPrEx>
          <w:tblCellMar>
            <w:top w:w="0" w:type="dxa"/>
            <w:bottom w:w="0" w:type="dxa"/>
          </w:tblCellMar>
        </w:tblPrEx>
        <w:trPr>
          <w:trHeight w:val="242"/>
        </w:trPr>
        <w:tc>
          <w:tcPr>
            <w:tcW w:w="1260" w:type="dxa"/>
          </w:tcPr>
          <w:p w:rsidR="00CC7FC3" w:rsidRPr="00B80850" w:rsidRDefault="00233849" w:rsidP="007534B5">
            <w:pPr>
              <w:pStyle w:val="CGEYtextsmall"/>
              <w:rPr>
                <w:rFonts w:hint="eastAsia"/>
              </w:rPr>
            </w:pPr>
            <w:r w:rsidRPr="00B80850">
              <w:t>mobile</w:t>
            </w:r>
          </w:p>
        </w:tc>
        <w:tc>
          <w:tcPr>
            <w:tcW w:w="7020" w:type="dxa"/>
          </w:tcPr>
          <w:p w:rsidR="00CC7FC3" w:rsidRPr="00B80850" w:rsidRDefault="00233849" w:rsidP="007534B5">
            <w:pPr>
              <w:pStyle w:val="CGEYtextsmall"/>
              <w:rPr>
                <w:rFonts w:hint="eastAsia"/>
              </w:rPr>
            </w:pPr>
            <w:r w:rsidRPr="00B80850">
              <w:rPr>
                <w:rFonts w:hint="eastAsia"/>
              </w:rPr>
              <w:t>接收号码</w:t>
            </w:r>
          </w:p>
        </w:tc>
      </w:tr>
      <w:tr w:rsidR="00233849" w:rsidRPr="00B80850">
        <w:tblPrEx>
          <w:tblCellMar>
            <w:top w:w="0" w:type="dxa"/>
            <w:bottom w:w="0" w:type="dxa"/>
          </w:tblCellMar>
        </w:tblPrEx>
        <w:trPr>
          <w:trHeight w:val="242"/>
        </w:trPr>
        <w:tc>
          <w:tcPr>
            <w:tcW w:w="1260" w:type="dxa"/>
          </w:tcPr>
          <w:p w:rsidR="00233849" w:rsidRPr="00B80850" w:rsidRDefault="00233849" w:rsidP="007534B5">
            <w:pPr>
              <w:pStyle w:val="CGEYtextsmall"/>
            </w:pPr>
            <w:r w:rsidRPr="00B80850">
              <w:t>searchID</w:t>
            </w:r>
          </w:p>
        </w:tc>
        <w:tc>
          <w:tcPr>
            <w:tcW w:w="7020" w:type="dxa"/>
          </w:tcPr>
          <w:p w:rsidR="00233849" w:rsidRPr="00B80850" w:rsidRDefault="00233849" w:rsidP="007534B5">
            <w:pPr>
              <w:pStyle w:val="CGEYtextsmall"/>
              <w:rPr>
                <w:rFonts w:hint="eastAsia"/>
              </w:rPr>
            </w:pPr>
            <w:r w:rsidRPr="00B80850">
              <w:rPr>
                <w:rFonts w:hint="eastAsia"/>
              </w:rPr>
              <w:t>任务流水号(调用方定义)</w:t>
            </w:r>
          </w:p>
        </w:tc>
      </w:tr>
      <w:tr w:rsidR="00D000C3" w:rsidRPr="00B80850">
        <w:tblPrEx>
          <w:tblCellMar>
            <w:top w:w="0" w:type="dxa"/>
            <w:bottom w:w="0" w:type="dxa"/>
          </w:tblCellMar>
        </w:tblPrEx>
        <w:trPr>
          <w:trHeight w:val="242"/>
        </w:trPr>
        <w:tc>
          <w:tcPr>
            <w:tcW w:w="1260" w:type="dxa"/>
          </w:tcPr>
          <w:p w:rsidR="00D000C3" w:rsidRPr="00B80850" w:rsidRDefault="00922949" w:rsidP="007534B5">
            <w:pPr>
              <w:pStyle w:val="CGEYtextsmall"/>
              <w:rPr>
                <w:rFonts w:hint="eastAsia"/>
              </w:rPr>
            </w:pPr>
            <w:r w:rsidRPr="00B80850">
              <w:t>spnumber</w:t>
            </w:r>
          </w:p>
        </w:tc>
        <w:tc>
          <w:tcPr>
            <w:tcW w:w="7020" w:type="dxa"/>
          </w:tcPr>
          <w:p w:rsidR="00D000C3" w:rsidRPr="00B80850" w:rsidRDefault="00922949" w:rsidP="007534B5">
            <w:pPr>
              <w:pStyle w:val="CGEYtextsmall"/>
              <w:rPr>
                <w:rFonts w:hint="eastAsia"/>
              </w:rPr>
            </w:pPr>
            <w:r w:rsidRPr="00B80850">
              <w:rPr>
                <w:rFonts w:hint="eastAsia"/>
              </w:rPr>
              <w:t>短信服务号</w:t>
            </w:r>
          </w:p>
        </w:tc>
      </w:tr>
      <w:tr w:rsidR="00233849" w:rsidRPr="00B80850">
        <w:tblPrEx>
          <w:tblCellMar>
            <w:top w:w="0" w:type="dxa"/>
            <w:bottom w:w="0" w:type="dxa"/>
          </w:tblCellMar>
        </w:tblPrEx>
        <w:trPr>
          <w:trHeight w:val="242"/>
        </w:trPr>
        <w:tc>
          <w:tcPr>
            <w:tcW w:w="1260" w:type="dxa"/>
          </w:tcPr>
          <w:p w:rsidR="00233849" w:rsidRPr="00B80850" w:rsidRDefault="00723840" w:rsidP="00EE77E3">
            <w:pPr>
              <w:pStyle w:val="CGEYtextsmall"/>
            </w:pPr>
            <w:r w:rsidRPr="00B80850">
              <w:rPr>
                <w:rFonts w:hint="eastAsia"/>
              </w:rPr>
              <w:t>s</w:t>
            </w:r>
            <w:r w:rsidR="00233849" w:rsidRPr="00B80850">
              <w:rPr>
                <w:rFonts w:hint="eastAsia"/>
              </w:rPr>
              <w:t>en</w:t>
            </w:r>
            <w:r w:rsidR="00EE77E3" w:rsidRPr="00B80850">
              <w:rPr>
                <w:rFonts w:hint="eastAsia"/>
              </w:rPr>
              <w:t>d</w:t>
            </w:r>
            <w:r w:rsidR="00233849" w:rsidRPr="00B80850">
              <w:rPr>
                <w:rFonts w:hint="eastAsia"/>
              </w:rPr>
              <w:t>Time</w:t>
            </w:r>
          </w:p>
        </w:tc>
        <w:tc>
          <w:tcPr>
            <w:tcW w:w="7020" w:type="dxa"/>
          </w:tcPr>
          <w:p w:rsidR="00233849" w:rsidRPr="00B80850" w:rsidRDefault="00233849" w:rsidP="00386B1D">
            <w:pPr>
              <w:pStyle w:val="CGEYtextsmall"/>
              <w:rPr>
                <w:rFonts w:hint="eastAsia"/>
              </w:rPr>
            </w:pPr>
            <w:r w:rsidRPr="00B80850">
              <w:rPr>
                <w:rFonts w:hint="eastAsia"/>
              </w:rPr>
              <w:t>接收端收到的时间，只有当State值为S0S时，此项值才有效</w:t>
            </w:r>
            <w:r w:rsidR="00386B1D">
              <w:rPr>
                <w:rFonts w:hint="eastAsia"/>
              </w:rPr>
              <w:t>。时间格式：</w:t>
            </w:r>
            <w:r w:rsidR="00386B1D" w:rsidRPr="00386B1D">
              <w:t>YYYY-MM-DD Hi24:MM:SS</w:t>
            </w:r>
          </w:p>
        </w:tc>
      </w:tr>
      <w:tr w:rsidR="00CC7FC3" w:rsidRPr="00B80850">
        <w:tblPrEx>
          <w:tblCellMar>
            <w:top w:w="0" w:type="dxa"/>
            <w:bottom w:w="0" w:type="dxa"/>
          </w:tblCellMar>
        </w:tblPrEx>
        <w:trPr>
          <w:trHeight w:val="242"/>
        </w:trPr>
        <w:tc>
          <w:tcPr>
            <w:tcW w:w="1260" w:type="dxa"/>
          </w:tcPr>
          <w:p w:rsidR="00CC7FC3" w:rsidRPr="00B80850" w:rsidRDefault="00723840" w:rsidP="007534B5">
            <w:pPr>
              <w:pStyle w:val="CGEYtextsmall"/>
              <w:rPr>
                <w:rFonts w:hint="eastAsia"/>
              </w:rPr>
            </w:pPr>
            <w:r w:rsidRPr="00B80850">
              <w:rPr>
                <w:rFonts w:hint="eastAsia"/>
              </w:rPr>
              <w:t>s</w:t>
            </w:r>
            <w:r w:rsidR="00CC7FC3" w:rsidRPr="00B80850">
              <w:rPr>
                <w:rFonts w:hint="eastAsia"/>
              </w:rPr>
              <w:t>tate</w:t>
            </w:r>
          </w:p>
        </w:tc>
        <w:tc>
          <w:tcPr>
            <w:tcW w:w="7020" w:type="dxa"/>
          </w:tcPr>
          <w:p w:rsidR="009D4BE2" w:rsidRPr="00B80850" w:rsidRDefault="00CC7FC3" w:rsidP="009D4BE2">
            <w:pPr>
              <w:pStyle w:val="CGEYtextsmall"/>
              <w:rPr>
                <w:rFonts w:hint="eastAsia"/>
              </w:rPr>
            </w:pPr>
            <w:r w:rsidRPr="00B80850">
              <w:rPr>
                <w:rFonts w:hint="eastAsia"/>
              </w:rPr>
              <w:t>状态值：S0S|发送成功,SNT|失败：发送超时,SNA|失败：发送未到达，SNB|失败：接收端网络忙，S</w:t>
            </w:r>
            <w:smartTag w:uri="urn:schemas-microsoft-com:office:smarttags" w:element="chmetcnv">
              <w:smartTagPr>
                <w:attr w:name="UnitName" w:val="F"/>
                <w:attr w:name="SourceValue" w:val="0"/>
                <w:attr w:name="HasSpace" w:val="False"/>
                <w:attr w:name="Negative" w:val="False"/>
                <w:attr w:name="NumberType" w:val="1"/>
                <w:attr w:name="TCSC" w:val="0"/>
              </w:smartTagPr>
              <w:r w:rsidRPr="00B80850">
                <w:rPr>
                  <w:rFonts w:hint="eastAsia"/>
                </w:rPr>
                <w:t>0F</w:t>
              </w:r>
            </w:smartTag>
            <w:r w:rsidRPr="00B80850">
              <w:rPr>
                <w:rFonts w:hint="eastAsia"/>
              </w:rPr>
              <w:t>|失败：</w:t>
            </w:r>
            <w:r w:rsidR="009D4BE2" w:rsidRPr="00B80850">
              <w:rPr>
                <w:rFonts w:hint="eastAsia"/>
              </w:rPr>
              <w:t>提交运营商失败</w:t>
            </w:r>
          </w:p>
          <w:p w:rsidR="00CC7FC3" w:rsidRPr="00B80850" w:rsidRDefault="009D4BE2" w:rsidP="009D4BE2">
            <w:pPr>
              <w:pStyle w:val="CGEYtextsmall"/>
              <w:rPr>
                <w:rFonts w:hint="eastAsia"/>
              </w:rPr>
            </w:pPr>
            <w:r w:rsidRPr="00B80850">
              <w:rPr>
                <w:rFonts w:hint="eastAsia"/>
              </w:rPr>
              <w:t>其他错误描述|失败：运营商返回的详细状态报告说明</w:t>
            </w:r>
          </w:p>
        </w:tc>
      </w:tr>
    </w:tbl>
    <w:p w:rsidR="002952A8" w:rsidRPr="00B80850" w:rsidRDefault="002952A8" w:rsidP="002952A8">
      <w:pPr>
        <w:spacing w:line="360" w:lineRule="auto"/>
        <w:rPr>
          <w:rFonts w:hint="eastAsia"/>
        </w:rPr>
      </w:pPr>
    </w:p>
    <w:p w:rsidR="002952A8" w:rsidRPr="00B80850" w:rsidRDefault="002952A8" w:rsidP="002952A8">
      <w:pPr>
        <w:spacing w:line="360" w:lineRule="auto"/>
        <w:rPr>
          <w:rFonts w:hint="eastAsia"/>
        </w:rPr>
      </w:pPr>
      <w:r w:rsidRPr="00B80850">
        <w:rPr>
          <w:rFonts w:hint="eastAsia"/>
        </w:rPr>
        <w:lastRenderedPageBreak/>
        <w:t>返回值说明</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7020"/>
      </w:tblGrid>
      <w:tr w:rsidR="002952A8" w:rsidRPr="00B80850" w:rsidTr="00BD299D">
        <w:tblPrEx>
          <w:tblCellMar>
            <w:top w:w="0" w:type="dxa"/>
            <w:bottom w:w="0" w:type="dxa"/>
          </w:tblCellMar>
        </w:tblPrEx>
        <w:trPr>
          <w:trHeight w:val="267"/>
        </w:trPr>
        <w:tc>
          <w:tcPr>
            <w:tcW w:w="1260" w:type="dxa"/>
            <w:shd w:val="clear" w:color="auto" w:fill="C0C0C0"/>
            <w:vAlign w:val="center"/>
          </w:tcPr>
          <w:p w:rsidR="002952A8" w:rsidRPr="00B80850" w:rsidRDefault="002952A8" w:rsidP="00BD299D">
            <w:pPr>
              <w:pStyle w:val="CGEYtext"/>
              <w:rPr>
                <w:rFonts w:hint="eastAsia"/>
              </w:rPr>
            </w:pPr>
            <w:r w:rsidRPr="00B80850">
              <w:rPr>
                <w:rFonts w:hint="eastAsia"/>
              </w:rPr>
              <w:t>值</w:t>
            </w:r>
          </w:p>
        </w:tc>
        <w:tc>
          <w:tcPr>
            <w:tcW w:w="7020" w:type="dxa"/>
            <w:shd w:val="clear" w:color="auto" w:fill="C0C0C0"/>
            <w:vAlign w:val="center"/>
          </w:tcPr>
          <w:p w:rsidR="002952A8" w:rsidRPr="00B80850" w:rsidRDefault="002952A8" w:rsidP="00BD299D">
            <w:pPr>
              <w:pStyle w:val="CGEYtext"/>
              <w:rPr>
                <w:rFonts w:hint="eastAsia"/>
              </w:rPr>
            </w:pPr>
            <w:r w:rsidRPr="00B80850">
              <w:rPr>
                <w:rFonts w:hint="eastAsia"/>
              </w:rPr>
              <w:t>说 明</w:t>
            </w:r>
          </w:p>
        </w:tc>
      </w:tr>
      <w:tr w:rsidR="002952A8" w:rsidRPr="00B80850" w:rsidTr="00BD299D">
        <w:tblPrEx>
          <w:tblCellMar>
            <w:top w:w="0" w:type="dxa"/>
            <w:bottom w:w="0" w:type="dxa"/>
          </w:tblCellMar>
        </w:tblPrEx>
        <w:trPr>
          <w:trHeight w:val="242"/>
        </w:trPr>
        <w:tc>
          <w:tcPr>
            <w:tcW w:w="1260" w:type="dxa"/>
          </w:tcPr>
          <w:p w:rsidR="002952A8" w:rsidRPr="00B80850" w:rsidRDefault="002952A8" w:rsidP="00BD299D">
            <w:pPr>
              <w:pStyle w:val="CGEYtextsmall"/>
              <w:rPr>
                <w:rFonts w:hint="eastAsia"/>
              </w:rPr>
            </w:pPr>
            <w:r w:rsidRPr="00B80850">
              <w:rPr>
                <w:rFonts w:hint="eastAsia"/>
              </w:rPr>
              <w:t>0</w:t>
            </w:r>
          </w:p>
        </w:tc>
        <w:tc>
          <w:tcPr>
            <w:tcW w:w="7020" w:type="dxa"/>
          </w:tcPr>
          <w:p w:rsidR="002952A8" w:rsidRPr="00B80850" w:rsidRDefault="00FB64EF" w:rsidP="00BD299D">
            <w:pPr>
              <w:pStyle w:val="CGEYtextsmall"/>
              <w:rPr>
                <w:rFonts w:hint="eastAsia"/>
              </w:rPr>
            </w:pPr>
            <w:r>
              <w:rPr>
                <w:rFonts w:hint="eastAsia"/>
                <w:color w:val="FF0000"/>
              </w:rPr>
              <w:t>成功接收，必须返回，否则服务端将认为推送失败，予以重推</w:t>
            </w:r>
          </w:p>
        </w:tc>
      </w:tr>
      <w:tr w:rsidR="002952A8" w:rsidRPr="00B80850" w:rsidTr="00BD299D">
        <w:tblPrEx>
          <w:tblCellMar>
            <w:top w:w="0" w:type="dxa"/>
            <w:bottom w:w="0" w:type="dxa"/>
          </w:tblCellMar>
        </w:tblPrEx>
        <w:trPr>
          <w:trHeight w:val="385"/>
        </w:trPr>
        <w:tc>
          <w:tcPr>
            <w:tcW w:w="1260" w:type="dxa"/>
            <w:tcBorders>
              <w:left w:val="single" w:sz="4" w:space="0" w:color="auto"/>
              <w:right w:val="nil"/>
            </w:tcBorders>
          </w:tcPr>
          <w:p w:rsidR="002952A8" w:rsidRPr="00B80850" w:rsidRDefault="002952A8" w:rsidP="00BD299D">
            <w:pPr>
              <w:pStyle w:val="CGEYtextsmall"/>
            </w:pPr>
            <w:r w:rsidRPr="00B80850">
              <w:t>其它</w:t>
            </w:r>
          </w:p>
        </w:tc>
        <w:tc>
          <w:tcPr>
            <w:tcW w:w="7020" w:type="dxa"/>
            <w:tcBorders>
              <w:left w:val="single" w:sz="4" w:space="0" w:color="auto"/>
              <w:right w:val="single" w:sz="4" w:space="0" w:color="auto"/>
            </w:tcBorders>
          </w:tcPr>
          <w:p w:rsidR="002952A8" w:rsidRPr="00B80850" w:rsidRDefault="002952A8" w:rsidP="002952A8">
            <w:pPr>
              <w:pStyle w:val="CGEYtextsmall"/>
              <w:rPr>
                <w:rFonts w:hint="eastAsia"/>
              </w:rPr>
            </w:pPr>
            <w:r w:rsidRPr="00B80850">
              <w:rPr>
                <w:rFonts w:hint="eastAsia"/>
              </w:rPr>
              <w:t>接收失败（可定义错误代码或者错误信息）</w:t>
            </w:r>
          </w:p>
        </w:tc>
      </w:tr>
    </w:tbl>
    <w:p w:rsidR="00CC7FC3" w:rsidRPr="00B80850" w:rsidRDefault="00CC7FC3" w:rsidP="003F5FBE">
      <w:pPr>
        <w:spacing w:line="360" w:lineRule="auto"/>
        <w:rPr>
          <w:rFonts w:hint="eastAsia"/>
        </w:rPr>
      </w:pPr>
    </w:p>
    <w:p w:rsidR="00CC7FC3" w:rsidRPr="00B80850" w:rsidRDefault="00CC7FC3" w:rsidP="00CC7FC3">
      <w:pPr>
        <w:numPr>
          <w:ilvl w:val="1"/>
          <w:numId w:val="10"/>
        </w:numPr>
        <w:tabs>
          <w:tab w:val="clear" w:pos="1380"/>
          <w:tab w:val="num" w:pos="540"/>
        </w:tabs>
        <w:spacing w:line="360" w:lineRule="auto"/>
        <w:ind w:left="1378" w:hanging="1378"/>
        <w:rPr>
          <w:rFonts w:hint="eastAsia"/>
          <w:b/>
        </w:rPr>
      </w:pPr>
      <w:bookmarkStart w:id="14" w:name="如何获取上行回复"/>
      <w:r w:rsidRPr="00B80850">
        <w:rPr>
          <w:rFonts w:hint="eastAsia"/>
          <w:b/>
        </w:rPr>
        <w:t>如何获取上行回复</w:t>
      </w:r>
    </w:p>
    <w:bookmarkEnd w:id="14"/>
    <w:p w:rsidR="00CC7FC3" w:rsidRPr="00B80850" w:rsidRDefault="00CC7FC3" w:rsidP="00993E7B">
      <w:pPr>
        <w:spacing w:line="360" w:lineRule="auto"/>
        <w:ind w:firstLineChars="250" w:firstLine="525"/>
        <w:rPr>
          <w:rFonts w:hint="eastAsia"/>
        </w:rPr>
      </w:pPr>
      <w:r w:rsidRPr="00B80850">
        <w:rPr>
          <w:rFonts w:hint="eastAsia"/>
        </w:rPr>
        <w:t>由于从短消息的下发至上行回复到达两者期间有一定的时间差，所以</w:t>
      </w:r>
      <w:r w:rsidRPr="00B80850">
        <w:rPr>
          <w:rFonts w:hint="eastAsia"/>
        </w:rPr>
        <w:t>Vcom</w:t>
      </w:r>
      <w:r w:rsidRPr="00B80850">
        <w:rPr>
          <w:rFonts w:hint="eastAsia"/>
        </w:rPr>
        <w:t>采用了服务端推送的方式来下发上行回复信息，</w:t>
      </w:r>
      <w:r w:rsidR="00CA5DDD" w:rsidRPr="00B80850">
        <w:rPr>
          <w:rFonts w:hint="eastAsia"/>
        </w:rPr>
        <w:t>Vcom</w:t>
      </w:r>
      <w:r w:rsidR="00CA5DDD" w:rsidRPr="00B80850">
        <w:rPr>
          <w:rFonts w:hint="eastAsia"/>
        </w:rPr>
        <w:t>服务端允许调用方按</w:t>
      </w:r>
      <w:r w:rsidR="00CA5DDD" w:rsidRPr="00B80850">
        <w:rPr>
          <w:rFonts w:hint="eastAsia"/>
        </w:rPr>
        <w:t>Http</w:t>
      </w:r>
      <w:r w:rsidR="00CA5DDD" w:rsidRPr="00B80850">
        <w:rPr>
          <w:rFonts w:hint="eastAsia"/>
        </w:rPr>
        <w:t>连接（</w:t>
      </w:r>
      <w:r w:rsidR="00CA5DDD" w:rsidRPr="00B80850">
        <w:rPr>
          <w:rFonts w:hint="eastAsia"/>
        </w:rPr>
        <w:t>GET</w:t>
      </w:r>
      <w:r w:rsidR="00CA5DDD" w:rsidRPr="00B80850">
        <w:rPr>
          <w:rFonts w:hint="eastAsia"/>
        </w:rPr>
        <w:t>或</w:t>
      </w:r>
      <w:r w:rsidR="00CA5DDD" w:rsidRPr="00B80850">
        <w:rPr>
          <w:rFonts w:hint="eastAsia"/>
        </w:rPr>
        <w:t>POST</w:t>
      </w:r>
      <w:r w:rsidR="00CA5DDD" w:rsidRPr="00B80850">
        <w:rPr>
          <w:rFonts w:hint="eastAsia"/>
        </w:rPr>
        <w:t>）方式来进行状态报告的接收</w:t>
      </w:r>
      <w:r w:rsidRPr="00B80850">
        <w:rPr>
          <w:rFonts w:hint="eastAsia"/>
        </w:rPr>
        <w:t>。</w:t>
      </w:r>
    </w:p>
    <w:p w:rsidR="00D61DB0" w:rsidRPr="00B80850" w:rsidRDefault="00D61DB0" w:rsidP="00993E7B">
      <w:pPr>
        <w:spacing w:line="360" w:lineRule="auto"/>
        <w:ind w:firstLineChars="200" w:firstLine="420"/>
        <w:rPr>
          <w:rFonts w:hint="eastAsia"/>
        </w:rPr>
      </w:pPr>
    </w:p>
    <w:p w:rsidR="00CC7FC3" w:rsidRPr="00B80850" w:rsidRDefault="00CC7FC3" w:rsidP="00CC7FC3">
      <w:pPr>
        <w:spacing w:line="360" w:lineRule="auto"/>
        <w:rPr>
          <w:rFonts w:hint="eastAsia"/>
        </w:rPr>
      </w:pPr>
      <w:r w:rsidRPr="00B80850">
        <w:rPr>
          <w:rFonts w:hint="eastAsia"/>
        </w:rPr>
        <w:t>调用方接收</w:t>
      </w:r>
      <w:r w:rsidRPr="00B80850">
        <w:rPr>
          <w:rFonts w:hint="eastAsia"/>
        </w:rPr>
        <w:t>Url</w:t>
      </w:r>
      <w:r w:rsidRPr="00B80850">
        <w:rPr>
          <w:rFonts w:hint="eastAsia"/>
        </w:rPr>
        <w:t>格式定义</w:t>
      </w:r>
      <w:r w:rsidRPr="00B80850">
        <w:rPr>
          <w:rFonts w:hint="eastAsia"/>
        </w:rPr>
        <w:t>(</w:t>
      </w:r>
      <w:r w:rsidR="001C3315" w:rsidRPr="00B80850">
        <w:rPr>
          <w:rFonts w:hint="eastAsia"/>
        </w:rPr>
        <w:t>GET</w:t>
      </w:r>
      <w:r w:rsidRPr="00B80850">
        <w:rPr>
          <w:rFonts w:hint="eastAsia"/>
        </w:rPr>
        <w:t>方式</w:t>
      </w:r>
      <w:r w:rsidRPr="00B80850">
        <w:rPr>
          <w:rFonts w:hint="eastAsia"/>
        </w:rPr>
        <w:t>)</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6840"/>
      </w:tblGrid>
      <w:tr w:rsidR="00CC7FC3" w:rsidRPr="00B80850" w:rsidTr="003D05F9">
        <w:tblPrEx>
          <w:tblCellMar>
            <w:top w:w="0" w:type="dxa"/>
            <w:bottom w:w="0" w:type="dxa"/>
          </w:tblCellMar>
        </w:tblPrEx>
        <w:trPr>
          <w:trHeight w:val="267"/>
        </w:trPr>
        <w:tc>
          <w:tcPr>
            <w:tcW w:w="1440" w:type="dxa"/>
            <w:shd w:val="clear" w:color="auto" w:fill="FFFFFF"/>
            <w:vAlign w:val="center"/>
          </w:tcPr>
          <w:p w:rsidR="00CC7FC3" w:rsidRPr="00B80850" w:rsidRDefault="00CC7FC3" w:rsidP="007534B5">
            <w:pPr>
              <w:pStyle w:val="CGEYtext"/>
            </w:pPr>
            <w:r w:rsidRPr="00B80850">
              <w:t>Url</w:t>
            </w:r>
          </w:p>
        </w:tc>
        <w:tc>
          <w:tcPr>
            <w:tcW w:w="6840" w:type="dxa"/>
            <w:shd w:val="clear" w:color="auto" w:fill="FFFFFF"/>
            <w:vAlign w:val="center"/>
          </w:tcPr>
          <w:p w:rsidR="00CC7FC3" w:rsidRPr="00B80850" w:rsidRDefault="00CC7FC3" w:rsidP="000F795E">
            <w:pPr>
              <w:pStyle w:val="CGEYtext"/>
              <w:rPr>
                <w:rFonts w:hint="eastAsia"/>
              </w:rPr>
            </w:pPr>
            <w:r w:rsidRPr="00B80850">
              <w:t>URL?</w:t>
            </w:r>
            <w:r w:rsidR="000F795E" w:rsidRPr="00B80850">
              <w:t>searchid={0}&amp;Mobile={1}&amp;MessageGB={2}&amp;RecTime={3}</w:t>
            </w:r>
            <w:r w:rsidR="000F795E" w:rsidRPr="00B80850">
              <w:rPr>
                <w:rFonts w:hint="eastAsia"/>
              </w:rPr>
              <w:t>&amp;</w:t>
            </w:r>
            <w:r w:rsidR="000F795E" w:rsidRPr="00B80850">
              <w:t>oMessage</w:t>
            </w:r>
            <w:r w:rsidR="000F795E" w:rsidRPr="00B80850">
              <w:rPr>
                <w:rFonts w:hint="eastAsia"/>
              </w:rPr>
              <w:t>={4}</w:t>
            </w:r>
          </w:p>
        </w:tc>
      </w:tr>
      <w:tr w:rsidR="00CC7FC3" w:rsidRPr="00B80850" w:rsidTr="003D05F9">
        <w:tblPrEx>
          <w:tblCellMar>
            <w:top w:w="0" w:type="dxa"/>
            <w:bottom w:w="0" w:type="dxa"/>
          </w:tblCellMar>
        </w:tblPrEx>
        <w:trPr>
          <w:trHeight w:val="267"/>
        </w:trPr>
        <w:tc>
          <w:tcPr>
            <w:tcW w:w="1440" w:type="dxa"/>
            <w:shd w:val="clear" w:color="auto" w:fill="C0C0C0"/>
            <w:vAlign w:val="center"/>
          </w:tcPr>
          <w:p w:rsidR="00CC7FC3" w:rsidRPr="00B80850" w:rsidRDefault="00CC7FC3" w:rsidP="007534B5">
            <w:pPr>
              <w:pStyle w:val="CGEYtext"/>
            </w:pPr>
            <w:r w:rsidRPr="00B80850">
              <w:t>参 数</w:t>
            </w:r>
          </w:p>
        </w:tc>
        <w:tc>
          <w:tcPr>
            <w:tcW w:w="6840" w:type="dxa"/>
            <w:shd w:val="clear" w:color="auto" w:fill="C0C0C0"/>
            <w:vAlign w:val="center"/>
          </w:tcPr>
          <w:p w:rsidR="00CC7FC3" w:rsidRPr="00B80850" w:rsidRDefault="00CC7FC3" w:rsidP="007534B5">
            <w:pPr>
              <w:pStyle w:val="CGEYtext"/>
            </w:pPr>
            <w:r w:rsidRPr="00B80850">
              <w:t>说 明</w:t>
            </w:r>
          </w:p>
        </w:tc>
      </w:tr>
      <w:tr w:rsidR="000F795E" w:rsidRPr="00B80850" w:rsidTr="003D05F9">
        <w:tblPrEx>
          <w:tblCellMar>
            <w:top w:w="0" w:type="dxa"/>
            <w:bottom w:w="0" w:type="dxa"/>
          </w:tblCellMar>
        </w:tblPrEx>
        <w:trPr>
          <w:trHeight w:val="242"/>
        </w:trPr>
        <w:tc>
          <w:tcPr>
            <w:tcW w:w="1440" w:type="dxa"/>
          </w:tcPr>
          <w:p w:rsidR="000F795E" w:rsidRPr="00B80850" w:rsidRDefault="000F795E" w:rsidP="005751EE">
            <w:pPr>
              <w:pStyle w:val="CGEYtextsmall"/>
            </w:pPr>
            <w:r w:rsidRPr="00B80850">
              <w:t>searchid</w:t>
            </w:r>
          </w:p>
        </w:tc>
        <w:tc>
          <w:tcPr>
            <w:tcW w:w="6840" w:type="dxa"/>
          </w:tcPr>
          <w:p w:rsidR="000F795E" w:rsidRPr="00B80850" w:rsidRDefault="000F795E" w:rsidP="005751EE">
            <w:pPr>
              <w:pStyle w:val="CGEYtextsmall"/>
            </w:pPr>
            <w:r w:rsidRPr="00B80850">
              <w:rPr>
                <w:rFonts w:hAnsi="宋体"/>
              </w:rPr>
              <w:t>任务流水号</w:t>
            </w:r>
            <w:r w:rsidRPr="00B80850">
              <w:t>(</w:t>
            </w:r>
            <w:r w:rsidRPr="00B80850">
              <w:rPr>
                <w:rFonts w:hAnsi="宋体"/>
              </w:rPr>
              <w:t>调用方定义</w:t>
            </w:r>
            <w:r w:rsidRPr="00B80850">
              <w:t>)，对于独立上行业务性质此项值为空</w:t>
            </w:r>
          </w:p>
        </w:tc>
      </w:tr>
      <w:tr w:rsidR="000F795E" w:rsidRPr="00B80850" w:rsidTr="003D05F9">
        <w:tblPrEx>
          <w:tblCellMar>
            <w:top w:w="0" w:type="dxa"/>
            <w:bottom w:w="0" w:type="dxa"/>
          </w:tblCellMar>
        </w:tblPrEx>
        <w:trPr>
          <w:trHeight w:val="242"/>
        </w:trPr>
        <w:tc>
          <w:tcPr>
            <w:tcW w:w="1440" w:type="dxa"/>
          </w:tcPr>
          <w:p w:rsidR="000F795E" w:rsidRPr="00B80850" w:rsidRDefault="000F795E" w:rsidP="005751EE">
            <w:pPr>
              <w:pStyle w:val="CGEYtextsmall"/>
            </w:pPr>
            <w:r w:rsidRPr="00B80850">
              <w:t>Mobile</w:t>
            </w:r>
          </w:p>
        </w:tc>
        <w:tc>
          <w:tcPr>
            <w:tcW w:w="6840" w:type="dxa"/>
          </w:tcPr>
          <w:p w:rsidR="000F795E" w:rsidRPr="00B80850" w:rsidRDefault="000F795E" w:rsidP="005751EE">
            <w:pPr>
              <w:pStyle w:val="CGEYtextsmall"/>
              <w:rPr>
                <w:szCs w:val="20"/>
              </w:rPr>
            </w:pPr>
            <w:r w:rsidRPr="00B80850">
              <w:rPr>
                <w:rFonts w:ascii="宋体" w:hAnsi="宋体" w:hint="eastAsia"/>
                <w:szCs w:val="20"/>
              </w:rPr>
              <w:t>上行方手机号</w:t>
            </w:r>
          </w:p>
        </w:tc>
      </w:tr>
      <w:tr w:rsidR="000F795E" w:rsidRPr="00B80850" w:rsidTr="003D05F9">
        <w:tblPrEx>
          <w:tblCellMar>
            <w:top w:w="0" w:type="dxa"/>
            <w:bottom w:w="0" w:type="dxa"/>
          </w:tblCellMar>
        </w:tblPrEx>
        <w:trPr>
          <w:trHeight w:val="242"/>
        </w:trPr>
        <w:tc>
          <w:tcPr>
            <w:tcW w:w="1440" w:type="dxa"/>
          </w:tcPr>
          <w:p w:rsidR="000F795E" w:rsidRPr="00B80850" w:rsidRDefault="000F795E" w:rsidP="005751EE">
            <w:pPr>
              <w:pStyle w:val="CGEYtextsmall"/>
            </w:pPr>
            <w:r w:rsidRPr="00B80850">
              <w:rPr>
                <w:rFonts w:ascii="宋体" w:hAnsi="宋体"/>
                <w:sz w:val="24"/>
              </w:rPr>
              <w:t>MessageGB</w:t>
            </w:r>
          </w:p>
        </w:tc>
        <w:tc>
          <w:tcPr>
            <w:tcW w:w="6840" w:type="dxa"/>
          </w:tcPr>
          <w:p w:rsidR="000F795E" w:rsidRPr="00B80850" w:rsidRDefault="000F795E" w:rsidP="005751EE">
            <w:pPr>
              <w:pStyle w:val="CGEYtextsmall"/>
              <w:rPr>
                <w:szCs w:val="20"/>
              </w:rPr>
            </w:pPr>
            <w:r w:rsidRPr="00B80850">
              <w:rPr>
                <w:rFonts w:ascii="宋体" w:hAnsi="宋体" w:hint="eastAsia"/>
                <w:szCs w:val="20"/>
              </w:rPr>
              <w:t>上行内容</w:t>
            </w:r>
          </w:p>
        </w:tc>
      </w:tr>
      <w:tr w:rsidR="000F795E" w:rsidRPr="00B80850" w:rsidTr="003D05F9">
        <w:tblPrEx>
          <w:tblCellMar>
            <w:top w:w="0" w:type="dxa"/>
            <w:bottom w:w="0" w:type="dxa"/>
          </w:tblCellMar>
        </w:tblPrEx>
        <w:trPr>
          <w:trHeight w:val="242"/>
        </w:trPr>
        <w:tc>
          <w:tcPr>
            <w:tcW w:w="1440" w:type="dxa"/>
          </w:tcPr>
          <w:p w:rsidR="000F795E" w:rsidRPr="00B80850" w:rsidRDefault="000F795E" w:rsidP="005751EE">
            <w:pPr>
              <w:pStyle w:val="CGEYtextsmall"/>
            </w:pPr>
            <w:r w:rsidRPr="00B80850">
              <w:t>RecTime</w:t>
            </w:r>
          </w:p>
        </w:tc>
        <w:tc>
          <w:tcPr>
            <w:tcW w:w="6840" w:type="dxa"/>
          </w:tcPr>
          <w:p w:rsidR="000F795E" w:rsidRPr="00B80850" w:rsidRDefault="000F795E" w:rsidP="005751EE">
            <w:pPr>
              <w:pStyle w:val="CGEYtextsmall"/>
              <w:rPr>
                <w:rFonts w:hint="eastAsia"/>
              </w:rPr>
            </w:pPr>
            <w:r w:rsidRPr="00B80850">
              <w:t>回复时间</w:t>
            </w:r>
            <w:r w:rsidRPr="00B80850">
              <w:rPr>
                <w:rFonts w:hint="eastAsia"/>
              </w:rPr>
              <w:t xml:space="preserve"> 时间格式：YYYY-MM-DD HI24:MM:SS</w:t>
            </w:r>
          </w:p>
        </w:tc>
      </w:tr>
      <w:tr w:rsidR="000F795E" w:rsidRPr="00B80850" w:rsidTr="003D05F9">
        <w:tblPrEx>
          <w:tblCellMar>
            <w:top w:w="0" w:type="dxa"/>
            <w:bottom w:w="0" w:type="dxa"/>
          </w:tblCellMar>
        </w:tblPrEx>
        <w:trPr>
          <w:trHeight w:val="242"/>
        </w:trPr>
        <w:tc>
          <w:tcPr>
            <w:tcW w:w="1440" w:type="dxa"/>
          </w:tcPr>
          <w:p w:rsidR="000F795E" w:rsidRPr="00B80850" w:rsidRDefault="000F795E" w:rsidP="005751EE">
            <w:pPr>
              <w:pStyle w:val="CGEYtextsmall"/>
            </w:pPr>
            <w:r w:rsidRPr="00B80850">
              <w:t>oMessage</w:t>
            </w:r>
          </w:p>
        </w:tc>
        <w:tc>
          <w:tcPr>
            <w:tcW w:w="6840" w:type="dxa"/>
          </w:tcPr>
          <w:p w:rsidR="000F795E" w:rsidRPr="00B80850" w:rsidRDefault="000F795E" w:rsidP="005751EE">
            <w:pPr>
              <w:pStyle w:val="CGEYtextsmall"/>
              <w:rPr>
                <w:szCs w:val="20"/>
              </w:rPr>
            </w:pPr>
            <w:r w:rsidRPr="00B80850">
              <w:rPr>
                <w:rFonts w:ascii="宋体" w:hAnsi="宋体" w:hint="eastAsia"/>
                <w:szCs w:val="20"/>
              </w:rPr>
              <w:t>对应的下行内容</w:t>
            </w:r>
            <w:r w:rsidRPr="00B80850">
              <w:rPr>
                <w:rFonts w:ascii="宋体" w:hAnsi="宋体" w:hint="eastAsia"/>
                <w:szCs w:val="20"/>
              </w:rPr>
              <w:t xml:space="preserve"> (</w:t>
            </w:r>
            <w:r w:rsidRPr="00B80850">
              <w:rPr>
                <w:rFonts w:ascii="宋体" w:hAnsi="宋体" w:hint="eastAsia"/>
                <w:szCs w:val="20"/>
              </w:rPr>
              <w:t>可为空</w:t>
            </w:r>
            <w:r w:rsidRPr="00B80850">
              <w:rPr>
                <w:rFonts w:ascii="宋体" w:hAnsi="宋体" w:hint="eastAsia"/>
                <w:szCs w:val="20"/>
              </w:rPr>
              <w:t>)</w:t>
            </w:r>
          </w:p>
        </w:tc>
      </w:tr>
    </w:tbl>
    <w:p w:rsidR="00CC7FC3" w:rsidRPr="00B80850" w:rsidRDefault="00CC7FC3" w:rsidP="00CC7FC3">
      <w:pPr>
        <w:spacing w:line="360" w:lineRule="auto"/>
        <w:rPr>
          <w:rFonts w:hint="eastAsia"/>
        </w:rPr>
      </w:pPr>
    </w:p>
    <w:p w:rsidR="00CA5DDD" w:rsidRPr="00B80850" w:rsidRDefault="00CA5DDD" w:rsidP="00CA5DDD">
      <w:pPr>
        <w:spacing w:line="360" w:lineRule="auto"/>
        <w:rPr>
          <w:rFonts w:hint="eastAsia"/>
        </w:rPr>
      </w:pPr>
      <w:r w:rsidRPr="00B80850">
        <w:rPr>
          <w:rFonts w:hint="eastAsia"/>
        </w:rPr>
        <w:t>调用方接收</w:t>
      </w:r>
      <w:r w:rsidRPr="00B80850">
        <w:rPr>
          <w:rFonts w:hint="eastAsia"/>
        </w:rPr>
        <w:t>XML</w:t>
      </w:r>
      <w:r w:rsidRPr="00B80850">
        <w:rPr>
          <w:rFonts w:hint="eastAsia"/>
        </w:rPr>
        <w:t>格式定义</w:t>
      </w:r>
      <w:r w:rsidRPr="00B80850">
        <w:rPr>
          <w:rFonts w:hint="eastAsia"/>
        </w:rPr>
        <w:t>(POST</w:t>
      </w:r>
      <w:r w:rsidRPr="00B80850">
        <w:rPr>
          <w:rFonts w:hint="eastAsia"/>
        </w:rPr>
        <w:t>方式</w:t>
      </w:r>
      <w:r w:rsidRPr="00B80850">
        <w:rPr>
          <w:rFonts w:hint="eastAsia"/>
        </w:rPr>
        <w:t>)</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6840"/>
      </w:tblGrid>
      <w:tr w:rsidR="00CA5DDD" w:rsidRPr="00B80850" w:rsidTr="00BD299D">
        <w:tblPrEx>
          <w:tblCellMar>
            <w:top w:w="0" w:type="dxa"/>
            <w:bottom w:w="0" w:type="dxa"/>
          </w:tblCellMar>
        </w:tblPrEx>
        <w:trPr>
          <w:trHeight w:val="267"/>
        </w:trPr>
        <w:tc>
          <w:tcPr>
            <w:tcW w:w="1440" w:type="dxa"/>
            <w:shd w:val="clear" w:color="auto" w:fill="FFFFFF"/>
            <w:vAlign w:val="center"/>
          </w:tcPr>
          <w:p w:rsidR="00CA5DDD" w:rsidRPr="00B80850" w:rsidRDefault="00641236" w:rsidP="00BD299D">
            <w:pPr>
              <w:pStyle w:val="CGEYtext"/>
            </w:pPr>
            <w:r w:rsidRPr="00B80850">
              <w:rPr>
                <w:rFonts w:hint="eastAsia"/>
              </w:rPr>
              <w:t>URL</w:t>
            </w:r>
          </w:p>
        </w:tc>
        <w:tc>
          <w:tcPr>
            <w:tcW w:w="6840" w:type="dxa"/>
            <w:shd w:val="clear" w:color="auto" w:fill="FFFFFF"/>
            <w:vAlign w:val="center"/>
          </w:tcPr>
          <w:p w:rsidR="00CA5DDD" w:rsidRPr="00B80850" w:rsidRDefault="00641236" w:rsidP="00CA5DDD">
            <w:pPr>
              <w:pStyle w:val="CGEYtext"/>
              <w:rPr>
                <w:rFonts w:hint="eastAsia"/>
              </w:rPr>
            </w:pPr>
            <w:r w:rsidRPr="00B80850">
              <w:rPr>
                <w:rFonts w:hint="eastAsia"/>
              </w:rPr>
              <w:t>接收方提供</w:t>
            </w:r>
          </w:p>
        </w:tc>
      </w:tr>
      <w:tr w:rsidR="00641236" w:rsidRPr="00B80850" w:rsidTr="00BD299D">
        <w:tblPrEx>
          <w:tblCellMar>
            <w:top w:w="0" w:type="dxa"/>
            <w:bottom w:w="0" w:type="dxa"/>
          </w:tblCellMar>
        </w:tblPrEx>
        <w:trPr>
          <w:trHeight w:val="267"/>
        </w:trPr>
        <w:tc>
          <w:tcPr>
            <w:tcW w:w="1440" w:type="dxa"/>
            <w:shd w:val="clear" w:color="auto" w:fill="FFFFFF"/>
            <w:vAlign w:val="center"/>
          </w:tcPr>
          <w:p w:rsidR="00641236" w:rsidRPr="00B80850" w:rsidRDefault="00641236" w:rsidP="00BD299D">
            <w:pPr>
              <w:pStyle w:val="CGEYtext"/>
              <w:rPr>
                <w:rFonts w:hint="eastAsia"/>
              </w:rPr>
            </w:pPr>
            <w:r w:rsidRPr="00B80850">
              <w:rPr>
                <w:rFonts w:hint="eastAsia"/>
              </w:rPr>
              <w:t>XML格式</w:t>
            </w:r>
          </w:p>
        </w:tc>
        <w:tc>
          <w:tcPr>
            <w:tcW w:w="6840" w:type="dxa"/>
            <w:shd w:val="clear" w:color="auto" w:fill="FFFFFF"/>
            <w:vAlign w:val="center"/>
          </w:tcPr>
          <w:p w:rsidR="00641236" w:rsidRPr="00B80850" w:rsidRDefault="00641236" w:rsidP="00641236">
            <w:pPr>
              <w:pStyle w:val="CGEYtext"/>
            </w:pPr>
            <w:r w:rsidRPr="00B80850">
              <w:t>&lt;Group&gt;&lt;Result&gt;</w:t>
            </w:r>
          </w:p>
          <w:p w:rsidR="00641236" w:rsidRPr="00B80850" w:rsidRDefault="00641236" w:rsidP="00641236">
            <w:pPr>
              <w:pStyle w:val="CGEYtext"/>
              <w:ind w:firstLineChars="150" w:firstLine="270"/>
            </w:pPr>
            <w:r w:rsidRPr="00B80850">
              <w:t>&lt;Mobile&gt;{0}&lt;/Mobile&gt;</w:t>
            </w:r>
          </w:p>
          <w:p w:rsidR="00641236" w:rsidRPr="00B80850" w:rsidRDefault="00641236" w:rsidP="00641236">
            <w:pPr>
              <w:pStyle w:val="CGEYtext"/>
              <w:ind w:firstLineChars="150" w:firstLine="270"/>
            </w:pPr>
            <w:r w:rsidRPr="00B80850">
              <w:t>&lt;Message&gt;{1}&lt;/Message&gt;</w:t>
            </w:r>
          </w:p>
          <w:p w:rsidR="00641236" w:rsidRPr="00B80850" w:rsidRDefault="00641236" w:rsidP="00641236">
            <w:pPr>
              <w:pStyle w:val="CGEYtext"/>
              <w:ind w:firstLineChars="150" w:firstLine="270"/>
            </w:pPr>
            <w:r w:rsidRPr="00B80850">
              <w:t>&lt;Time&gt;{2}&lt;/Time&gt;</w:t>
            </w:r>
          </w:p>
          <w:p w:rsidR="00641236" w:rsidRPr="00B80850" w:rsidRDefault="00641236" w:rsidP="00641236">
            <w:pPr>
              <w:pStyle w:val="CGEYtext"/>
              <w:ind w:firstLineChars="150" w:firstLine="270"/>
            </w:pPr>
            <w:r w:rsidRPr="00B80850">
              <w:t>&lt;oMessage&gt;{3}&lt;/oMessage&gt;</w:t>
            </w:r>
          </w:p>
          <w:p w:rsidR="00641236" w:rsidRPr="00B80850" w:rsidRDefault="00641236" w:rsidP="00641236">
            <w:pPr>
              <w:pStyle w:val="CGEYtext"/>
              <w:ind w:firstLineChars="150" w:firstLine="270"/>
            </w:pPr>
            <w:r w:rsidRPr="00B80850">
              <w:lastRenderedPageBreak/>
              <w:t>&lt;InterFaceID&gt;{4}&lt;/InterFaceID&gt;</w:t>
            </w:r>
          </w:p>
          <w:p w:rsidR="00641236" w:rsidRPr="00B80850" w:rsidRDefault="00641236" w:rsidP="00641236">
            <w:pPr>
              <w:pStyle w:val="CGEYtext"/>
              <w:ind w:firstLineChars="150" w:firstLine="270"/>
              <w:rPr>
                <w:rFonts w:hint="eastAsia"/>
              </w:rPr>
            </w:pPr>
            <w:r w:rsidRPr="00B80850">
              <w:rPr>
                <w:rFonts w:hint="eastAsia"/>
              </w:rPr>
              <w:t>&lt;…&gt;//其他可协商的参数</w:t>
            </w:r>
          </w:p>
          <w:p w:rsidR="00641236" w:rsidRPr="00B80850" w:rsidRDefault="00641236" w:rsidP="00641236">
            <w:pPr>
              <w:pStyle w:val="CGEYtext"/>
            </w:pPr>
            <w:r w:rsidRPr="00B80850">
              <w:t>&lt;/Result&gt;&lt;/Group&gt;</w:t>
            </w:r>
          </w:p>
        </w:tc>
      </w:tr>
      <w:tr w:rsidR="00CA5DDD" w:rsidRPr="00B80850" w:rsidTr="00BD299D">
        <w:tblPrEx>
          <w:tblCellMar>
            <w:top w:w="0" w:type="dxa"/>
            <w:bottom w:w="0" w:type="dxa"/>
          </w:tblCellMar>
        </w:tblPrEx>
        <w:trPr>
          <w:trHeight w:val="267"/>
        </w:trPr>
        <w:tc>
          <w:tcPr>
            <w:tcW w:w="1440" w:type="dxa"/>
            <w:shd w:val="clear" w:color="auto" w:fill="C0C0C0"/>
            <w:vAlign w:val="center"/>
          </w:tcPr>
          <w:p w:rsidR="00CA5DDD" w:rsidRPr="00B80850" w:rsidRDefault="00CA5DDD" w:rsidP="00BD299D">
            <w:pPr>
              <w:pStyle w:val="CGEYtext"/>
            </w:pPr>
            <w:r w:rsidRPr="00B80850">
              <w:lastRenderedPageBreak/>
              <w:t>参 数</w:t>
            </w:r>
          </w:p>
        </w:tc>
        <w:tc>
          <w:tcPr>
            <w:tcW w:w="6840" w:type="dxa"/>
            <w:shd w:val="clear" w:color="auto" w:fill="C0C0C0"/>
            <w:vAlign w:val="center"/>
          </w:tcPr>
          <w:p w:rsidR="00CA5DDD" w:rsidRPr="00B80850" w:rsidRDefault="00CA5DDD" w:rsidP="00BD299D">
            <w:pPr>
              <w:pStyle w:val="CGEYtext"/>
            </w:pPr>
            <w:r w:rsidRPr="00B80850">
              <w:t>说 明</w:t>
            </w:r>
          </w:p>
        </w:tc>
      </w:tr>
      <w:tr w:rsidR="00CA5DDD" w:rsidRPr="00B80850" w:rsidTr="00BD299D">
        <w:tblPrEx>
          <w:tblCellMar>
            <w:top w:w="0" w:type="dxa"/>
            <w:bottom w:w="0" w:type="dxa"/>
          </w:tblCellMar>
        </w:tblPrEx>
        <w:trPr>
          <w:trHeight w:val="242"/>
        </w:trPr>
        <w:tc>
          <w:tcPr>
            <w:tcW w:w="1440" w:type="dxa"/>
          </w:tcPr>
          <w:p w:rsidR="00CA5DDD" w:rsidRPr="00B80850" w:rsidRDefault="006745A2" w:rsidP="00BD299D">
            <w:pPr>
              <w:pStyle w:val="CGEYtextsmall"/>
            </w:pPr>
            <w:r w:rsidRPr="00B80850">
              <w:t>Mobile</w:t>
            </w:r>
          </w:p>
        </w:tc>
        <w:tc>
          <w:tcPr>
            <w:tcW w:w="6840" w:type="dxa"/>
          </w:tcPr>
          <w:p w:rsidR="00CA5DDD" w:rsidRPr="00B80850" w:rsidRDefault="00CA5DDD" w:rsidP="00BD299D">
            <w:pPr>
              <w:pStyle w:val="CGEYtextsmall"/>
              <w:rPr>
                <w:szCs w:val="20"/>
              </w:rPr>
            </w:pPr>
            <w:r w:rsidRPr="00B80850">
              <w:rPr>
                <w:rFonts w:ascii="宋体" w:hAnsi="宋体" w:hint="eastAsia"/>
                <w:szCs w:val="20"/>
              </w:rPr>
              <w:t>上行方手机号</w:t>
            </w:r>
          </w:p>
        </w:tc>
      </w:tr>
      <w:tr w:rsidR="00CA5DDD" w:rsidRPr="00B80850" w:rsidTr="00BD299D">
        <w:tblPrEx>
          <w:tblCellMar>
            <w:top w:w="0" w:type="dxa"/>
            <w:bottom w:w="0" w:type="dxa"/>
          </w:tblCellMar>
        </w:tblPrEx>
        <w:trPr>
          <w:trHeight w:val="242"/>
        </w:trPr>
        <w:tc>
          <w:tcPr>
            <w:tcW w:w="1440" w:type="dxa"/>
          </w:tcPr>
          <w:p w:rsidR="00CA5DDD" w:rsidRPr="00B80850" w:rsidRDefault="006745A2" w:rsidP="00BD299D">
            <w:pPr>
              <w:pStyle w:val="CGEYtextsmall"/>
            </w:pPr>
            <w:r w:rsidRPr="00B80850">
              <w:t>Message</w:t>
            </w:r>
          </w:p>
        </w:tc>
        <w:tc>
          <w:tcPr>
            <w:tcW w:w="6840" w:type="dxa"/>
          </w:tcPr>
          <w:p w:rsidR="00CA5DDD" w:rsidRPr="00B80850" w:rsidRDefault="00CA5DDD" w:rsidP="00BD299D">
            <w:pPr>
              <w:pStyle w:val="CGEYtextsmall"/>
              <w:rPr>
                <w:szCs w:val="20"/>
              </w:rPr>
            </w:pPr>
            <w:r w:rsidRPr="00B80850">
              <w:rPr>
                <w:rFonts w:ascii="宋体" w:hAnsi="宋体" w:hint="eastAsia"/>
                <w:szCs w:val="20"/>
              </w:rPr>
              <w:t>上行内容</w:t>
            </w:r>
          </w:p>
        </w:tc>
      </w:tr>
      <w:tr w:rsidR="00CA5DDD" w:rsidRPr="00B80850" w:rsidTr="00BD299D">
        <w:tblPrEx>
          <w:tblCellMar>
            <w:top w:w="0" w:type="dxa"/>
            <w:bottom w:w="0" w:type="dxa"/>
          </w:tblCellMar>
        </w:tblPrEx>
        <w:trPr>
          <w:trHeight w:val="242"/>
        </w:trPr>
        <w:tc>
          <w:tcPr>
            <w:tcW w:w="1440" w:type="dxa"/>
          </w:tcPr>
          <w:p w:rsidR="00CA5DDD" w:rsidRPr="00B80850" w:rsidRDefault="006745A2" w:rsidP="00BD299D">
            <w:pPr>
              <w:pStyle w:val="CGEYtextsmall"/>
            </w:pPr>
            <w:r w:rsidRPr="00B80850">
              <w:t>Time</w:t>
            </w:r>
          </w:p>
        </w:tc>
        <w:tc>
          <w:tcPr>
            <w:tcW w:w="6840" w:type="dxa"/>
          </w:tcPr>
          <w:p w:rsidR="00CA5DDD" w:rsidRPr="00B80850" w:rsidRDefault="00CA5DDD" w:rsidP="00BD299D">
            <w:pPr>
              <w:pStyle w:val="CGEYtextsmall"/>
              <w:rPr>
                <w:rFonts w:hint="eastAsia"/>
              </w:rPr>
            </w:pPr>
            <w:r w:rsidRPr="00B80850">
              <w:t>回复时间</w:t>
            </w:r>
            <w:r w:rsidRPr="00B80850">
              <w:rPr>
                <w:rFonts w:hint="eastAsia"/>
              </w:rPr>
              <w:t xml:space="preserve"> 时间格式：YYYY-MM-DD HI24:MM:SS</w:t>
            </w:r>
          </w:p>
        </w:tc>
      </w:tr>
      <w:tr w:rsidR="00CA5DDD" w:rsidRPr="00B80850" w:rsidTr="00BD299D">
        <w:tblPrEx>
          <w:tblCellMar>
            <w:top w:w="0" w:type="dxa"/>
            <w:bottom w:w="0" w:type="dxa"/>
          </w:tblCellMar>
        </w:tblPrEx>
        <w:trPr>
          <w:trHeight w:val="242"/>
        </w:trPr>
        <w:tc>
          <w:tcPr>
            <w:tcW w:w="1440" w:type="dxa"/>
          </w:tcPr>
          <w:p w:rsidR="00CA5DDD" w:rsidRPr="00B80850" w:rsidRDefault="006745A2" w:rsidP="00BD299D">
            <w:pPr>
              <w:pStyle w:val="CGEYtextsmall"/>
            </w:pPr>
            <w:r w:rsidRPr="00B80850">
              <w:t>oMessage</w:t>
            </w:r>
          </w:p>
        </w:tc>
        <w:tc>
          <w:tcPr>
            <w:tcW w:w="6840" w:type="dxa"/>
          </w:tcPr>
          <w:p w:rsidR="00CA5DDD" w:rsidRPr="00B80850" w:rsidRDefault="00CA5DDD" w:rsidP="00BD299D">
            <w:pPr>
              <w:pStyle w:val="CGEYtextsmall"/>
              <w:rPr>
                <w:szCs w:val="20"/>
              </w:rPr>
            </w:pPr>
            <w:r w:rsidRPr="00B80850">
              <w:rPr>
                <w:rFonts w:ascii="宋体" w:hAnsi="宋体" w:hint="eastAsia"/>
                <w:szCs w:val="20"/>
              </w:rPr>
              <w:t>对应的下行内容</w:t>
            </w:r>
            <w:r w:rsidRPr="00B80850">
              <w:rPr>
                <w:rFonts w:ascii="宋体" w:hAnsi="宋体" w:hint="eastAsia"/>
                <w:szCs w:val="20"/>
              </w:rPr>
              <w:t xml:space="preserve"> (</w:t>
            </w:r>
            <w:r w:rsidRPr="00B80850">
              <w:rPr>
                <w:rFonts w:ascii="宋体" w:hAnsi="宋体" w:hint="eastAsia"/>
                <w:szCs w:val="20"/>
              </w:rPr>
              <w:t>可为空</w:t>
            </w:r>
            <w:r w:rsidRPr="00B80850">
              <w:rPr>
                <w:rFonts w:ascii="宋体" w:hAnsi="宋体" w:hint="eastAsia"/>
                <w:szCs w:val="20"/>
              </w:rPr>
              <w:t>)</w:t>
            </w:r>
          </w:p>
        </w:tc>
      </w:tr>
      <w:tr w:rsidR="006745A2" w:rsidRPr="00B80850" w:rsidTr="00BD299D">
        <w:tblPrEx>
          <w:tblCellMar>
            <w:top w:w="0" w:type="dxa"/>
            <w:bottom w:w="0" w:type="dxa"/>
          </w:tblCellMar>
        </w:tblPrEx>
        <w:trPr>
          <w:trHeight w:val="242"/>
        </w:trPr>
        <w:tc>
          <w:tcPr>
            <w:tcW w:w="1440" w:type="dxa"/>
          </w:tcPr>
          <w:p w:rsidR="006745A2" w:rsidRPr="00B80850" w:rsidRDefault="006745A2" w:rsidP="00BD299D">
            <w:pPr>
              <w:pStyle w:val="CGEYtextsmall"/>
            </w:pPr>
            <w:r w:rsidRPr="00B80850">
              <w:t>InterFaceID</w:t>
            </w:r>
          </w:p>
        </w:tc>
        <w:tc>
          <w:tcPr>
            <w:tcW w:w="6840" w:type="dxa"/>
          </w:tcPr>
          <w:p w:rsidR="006745A2" w:rsidRPr="00B80850" w:rsidRDefault="006745A2" w:rsidP="00BD299D">
            <w:pPr>
              <w:pStyle w:val="CGEYtextsmall"/>
              <w:rPr>
                <w:rFonts w:ascii="宋体" w:hAnsi="宋体" w:hint="eastAsia"/>
                <w:szCs w:val="20"/>
              </w:rPr>
            </w:pPr>
            <w:r w:rsidRPr="00B80850">
              <w:rPr>
                <w:rFonts w:hAnsi="宋体" w:hint="eastAsia"/>
              </w:rPr>
              <w:t>接口</w:t>
            </w:r>
            <w:r w:rsidRPr="00B80850">
              <w:rPr>
                <w:rFonts w:hAnsi="宋体"/>
              </w:rPr>
              <w:t>任务流水号</w:t>
            </w:r>
            <w:r w:rsidRPr="00B80850">
              <w:t>(</w:t>
            </w:r>
            <w:r w:rsidRPr="00B80850">
              <w:rPr>
                <w:rFonts w:hAnsi="宋体"/>
              </w:rPr>
              <w:t>调用方定义</w:t>
            </w:r>
            <w:r w:rsidRPr="00B80850">
              <w:t>)</w:t>
            </w:r>
          </w:p>
        </w:tc>
      </w:tr>
      <w:tr w:rsidR="006745A2" w:rsidRPr="00B80850" w:rsidTr="00BD299D">
        <w:tblPrEx>
          <w:tblCellMar>
            <w:top w:w="0" w:type="dxa"/>
            <w:bottom w:w="0" w:type="dxa"/>
          </w:tblCellMar>
        </w:tblPrEx>
        <w:trPr>
          <w:trHeight w:val="242"/>
        </w:trPr>
        <w:tc>
          <w:tcPr>
            <w:tcW w:w="1440" w:type="dxa"/>
          </w:tcPr>
          <w:p w:rsidR="006745A2" w:rsidRPr="00B80850" w:rsidRDefault="006745A2" w:rsidP="00BD299D">
            <w:pPr>
              <w:pStyle w:val="CGEYtextsmall"/>
            </w:pPr>
            <w:r w:rsidRPr="00B80850">
              <w:rPr>
                <w:rFonts w:hint="eastAsia"/>
              </w:rPr>
              <w:t>其他参数</w:t>
            </w:r>
          </w:p>
        </w:tc>
        <w:tc>
          <w:tcPr>
            <w:tcW w:w="6840" w:type="dxa"/>
          </w:tcPr>
          <w:p w:rsidR="006745A2" w:rsidRPr="00B80850" w:rsidRDefault="006745A2" w:rsidP="00BD299D">
            <w:pPr>
              <w:pStyle w:val="CGEYtextsmall"/>
              <w:rPr>
                <w:rFonts w:hAnsi="宋体" w:hint="eastAsia"/>
              </w:rPr>
            </w:pPr>
            <w:r w:rsidRPr="00B80850">
              <w:rPr>
                <w:rFonts w:hAnsi="宋体" w:hint="eastAsia"/>
              </w:rPr>
              <w:t>可双方协商定义</w:t>
            </w:r>
          </w:p>
        </w:tc>
      </w:tr>
    </w:tbl>
    <w:p w:rsidR="00CA5DDD" w:rsidRPr="00B80850" w:rsidRDefault="006745A2" w:rsidP="00CC7FC3">
      <w:pPr>
        <w:spacing w:line="360" w:lineRule="auto"/>
        <w:rPr>
          <w:rFonts w:hint="eastAsia"/>
        </w:rPr>
      </w:pPr>
      <w:r w:rsidRPr="00B80850">
        <w:rPr>
          <w:rFonts w:hint="eastAsia"/>
        </w:rPr>
        <w:tab/>
        <w:t>XML</w:t>
      </w:r>
      <w:r w:rsidRPr="00B80850">
        <w:rPr>
          <w:rFonts w:hint="eastAsia"/>
        </w:rPr>
        <w:t>格式</w:t>
      </w:r>
      <w:r w:rsidR="007503EB" w:rsidRPr="00B80850">
        <w:rPr>
          <w:rFonts w:hint="eastAsia"/>
        </w:rPr>
        <w:t>POST</w:t>
      </w:r>
      <w:r w:rsidR="007503EB" w:rsidRPr="00B80850">
        <w:rPr>
          <w:rFonts w:hint="eastAsia"/>
        </w:rPr>
        <w:t>方式</w:t>
      </w:r>
      <w:r w:rsidR="00995AA5" w:rsidRPr="00B80850">
        <w:rPr>
          <w:rFonts w:hint="eastAsia"/>
        </w:rPr>
        <w:t>：</w:t>
      </w:r>
      <w:r w:rsidRPr="00B80850">
        <w:rPr>
          <w:rFonts w:hint="eastAsia"/>
        </w:rPr>
        <w:t>是将</w:t>
      </w:r>
      <w:r w:rsidR="00995AA5" w:rsidRPr="00B80850">
        <w:rPr>
          <w:rFonts w:hint="eastAsia"/>
        </w:rPr>
        <w:t>XML</w:t>
      </w:r>
      <w:r w:rsidRPr="00B80850">
        <w:rPr>
          <w:rFonts w:hint="eastAsia"/>
        </w:rPr>
        <w:t>字符串转换成字节流输入到</w:t>
      </w:r>
      <w:r w:rsidR="007503EB" w:rsidRPr="00B80850">
        <w:rPr>
          <w:rFonts w:hint="eastAsia"/>
        </w:rPr>
        <w:t>HTTP</w:t>
      </w:r>
      <w:r w:rsidRPr="00B80850">
        <w:rPr>
          <w:rFonts w:hint="eastAsia"/>
        </w:rPr>
        <w:t>的</w:t>
      </w:r>
      <w:r w:rsidR="007503EB" w:rsidRPr="00B80850">
        <w:rPr>
          <w:rFonts w:hint="eastAsia"/>
        </w:rPr>
        <w:t>BODY</w:t>
      </w:r>
      <w:r w:rsidRPr="00B80850">
        <w:rPr>
          <w:rFonts w:hint="eastAsia"/>
        </w:rPr>
        <w:t>中，</w:t>
      </w:r>
      <w:r w:rsidR="007503EB" w:rsidRPr="00B80850">
        <w:rPr>
          <w:rFonts w:hint="eastAsia"/>
        </w:rPr>
        <w:t>字符串转换成</w:t>
      </w:r>
      <w:r w:rsidRPr="00B80850">
        <w:rPr>
          <w:rFonts w:hint="eastAsia"/>
        </w:rPr>
        <w:t>字节流采用</w:t>
      </w:r>
      <w:r w:rsidR="007503EB" w:rsidRPr="00B80850">
        <w:rPr>
          <w:rFonts w:hint="eastAsia"/>
        </w:rPr>
        <w:t>GB</w:t>
      </w:r>
      <w:r w:rsidRPr="00B80850">
        <w:t>2312</w:t>
      </w:r>
      <w:r w:rsidRPr="00B80850">
        <w:rPr>
          <w:rFonts w:hint="eastAsia"/>
        </w:rPr>
        <w:t>编码方式，</w:t>
      </w:r>
      <w:r w:rsidR="007503EB" w:rsidRPr="00B80850">
        <w:rPr>
          <w:rFonts w:hint="eastAsia"/>
        </w:rPr>
        <w:t>HTTP</w:t>
      </w:r>
      <w:r w:rsidRPr="00B80850">
        <w:rPr>
          <w:rFonts w:hint="eastAsia"/>
        </w:rPr>
        <w:t>传输过程采用</w:t>
      </w:r>
      <w:r w:rsidRPr="00B80850">
        <w:rPr>
          <w:rFonts w:hint="eastAsia"/>
        </w:rPr>
        <w:t>UTF-8</w:t>
      </w:r>
      <w:r w:rsidRPr="00B80850">
        <w:rPr>
          <w:rFonts w:hint="eastAsia"/>
        </w:rPr>
        <w:t>的编码格式。</w:t>
      </w:r>
      <w:r w:rsidR="00641236" w:rsidRPr="00B80850">
        <w:rPr>
          <w:rFonts w:hint="eastAsia"/>
        </w:rPr>
        <w:t>所以</w:t>
      </w:r>
      <w:r w:rsidRPr="00B80850">
        <w:rPr>
          <w:rFonts w:hint="eastAsia"/>
        </w:rPr>
        <w:t>接收方接收的时候需要对应好相应的编码格式。</w:t>
      </w:r>
    </w:p>
    <w:p w:rsidR="006745A2" w:rsidRPr="00B80850" w:rsidRDefault="006745A2" w:rsidP="00CC7FC3">
      <w:pPr>
        <w:spacing w:line="360" w:lineRule="auto"/>
        <w:rPr>
          <w:rFonts w:hint="eastAsia"/>
        </w:rPr>
      </w:pPr>
    </w:p>
    <w:p w:rsidR="00E90B99" w:rsidRPr="00B80850" w:rsidRDefault="00E90B99" w:rsidP="00CC7FC3">
      <w:pPr>
        <w:spacing w:line="360" w:lineRule="auto"/>
        <w:rPr>
          <w:rFonts w:hint="eastAsia"/>
        </w:rPr>
      </w:pPr>
      <w:r w:rsidRPr="00B80850">
        <w:rPr>
          <w:rFonts w:hint="eastAsia"/>
        </w:rPr>
        <w:t>返回值说明</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7020"/>
      </w:tblGrid>
      <w:tr w:rsidR="00E90B99" w:rsidRPr="00B80850" w:rsidTr="0035162C">
        <w:tblPrEx>
          <w:tblCellMar>
            <w:top w:w="0" w:type="dxa"/>
            <w:bottom w:w="0" w:type="dxa"/>
          </w:tblCellMar>
        </w:tblPrEx>
        <w:trPr>
          <w:trHeight w:val="267"/>
        </w:trPr>
        <w:tc>
          <w:tcPr>
            <w:tcW w:w="1260" w:type="dxa"/>
            <w:shd w:val="clear" w:color="auto" w:fill="C0C0C0"/>
            <w:vAlign w:val="center"/>
          </w:tcPr>
          <w:p w:rsidR="00E90B99" w:rsidRPr="00B80850" w:rsidRDefault="00E90B99" w:rsidP="0035162C">
            <w:pPr>
              <w:pStyle w:val="CGEYtext"/>
              <w:rPr>
                <w:rFonts w:hint="eastAsia"/>
              </w:rPr>
            </w:pPr>
            <w:r w:rsidRPr="00B80850">
              <w:rPr>
                <w:rFonts w:hint="eastAsia"/>
              </w:rPr>
              <w:t>值</w:t>
            </w:r>
          </w:p>
        </w:tc>
        <w:tc>
          <w:tcPr>
            <w:tcW w:w="7020" w:type="dxa"/>
            <w:shd w:val="clear" w:color="auto" w:fill="C0C0C0"/>
            <w:vAlign w:val="center"/>
          </w:tcPr>
          <w:p w:rsidR="00E90B99" w:rsidRPr="00B80850" w:rsidRDefault="00E90B99" w:rsidP="0035162C">
            <w:pPr>
              <w:pStyle w:val="CGEYtext"/>
              <w:rPr>
                <w:rFonts w:hint="eastAsia"/>
              </w:rPr>
            </w:pPr>
            <w:r w:rsidRPr="00B80850">
              <w:rPr>
                <w:rFonts w:hint="eastAsia"/>
              </w:rPr>
              <w:t>说 明</w:t>
            </w:r>
          </w:p>
        </w:tc>
      </w:tr>
      <w:tr w:rsidR="00E90B99" w:rsidRPr="00B80850" w:rsidTr="0035162C">
        <w:tblPrEx>
          <w:tblCellMar>
            <w:top w:w="0" w:type="dxa"/>
            <w:bottom w:w="0" w:type="dxa"/>
          </w:tblCellMar>
        </w:tblPrEx>
        <w:trPr>
          <w:trHeight w:val="242"/>
        </w:trPr>
        <w:tc>
          <w:tcPr>
            <w:tcW w:w="1260" w:type="dxa"/>
          </w:tcPr>
          <w:p w:rsidR="00E90B99" w:rsidRPr="00B80850" w:rsidRDefault="00E90B99" w:rsidP="0035162C">
            <w:pPr>
              <w:pStyle w:val="CGEYtextsmall"/>
              <w:rPr>
                <w:rFonts w:hint="eastAsia"/>
              </w:rPr>
            </w:pPr>
            <w:r w:rsidRPr="00B80850">
              <w:rPr>
                <w:rFonts w:hint="eastAsia"/>
              </w:rPr>
              <w:t>0</w:t>
            </w:r>
          </w:p>
        </w:tc>
        <w:tc>
          <w:tcPr>
            <w:tcW w:w="7020" w:type="dxa"/>
          </w:tcPr>
          <w:p w:rsidR="00E90B99" w:rsidRPr="00B80850" w:rsidRDefault="00FB64EF" w:rsidP="0035162C">
            <w:pPr>
              <w:pStyle w:val="CGEYtextsmall"/>
              <w:rPr>
                <w:rFonts w:hint="eastAsia"/>
              </w:rPr>
            </w:pPr>
            <w:r>
              <w:rPr>
                <w:rFonts w:hint="eastAsia"/>
                <w:color w:val="FF0000"/>
              </w:rPr>
              <w:t>成功接收，必须返回，否则服务端将认为推送失败，予以重推</w:t>
            </w:r>
          </w:p>
        </w:tc>
      </w:tr>
      <w:tr w:rsidR="00E90B99" w:rsidRPr="00B80850" w:rsidTr="0035162C">
        <w:tblPrEx>
          <w:tblCellMar>
            <w:top w:w="0" w:type="dxa"/>
            <w:bottom w:w="0" w:type="dxa"/>
          </w:tblCellMar>
        </w:tblPrEx>
        <w:trPr>
          <w:trHeight w:val="385"/>
        </w:trPr>
        <w:tc>
          <w:tcPr>
            <w:tcW w:w="1260" w:type="dxa"/>
            <w:tcBorders>
              <w:left w:val="single" w:sz="4" w:space="0" w:color="auto"/>
              <w:right w:val="nil"/>
            </w:tcBorders>
          </w:tcPr>
          <w:p w:rsidR="00E90B99" w:rsidRPr="00B80850" w:rsidRDefault="00E90B99" w:rsidP="0035162C">
            <w:pPr>
              <w:pStyle w:val="CGEYtextsmall"/>
            </w:pPr>
            <w:r w:rsidRPr="00B80850">
              <w:t>其它</w:t>
            </w:r>
          </w:p>
        </w:tc>
        <w:tc>
          <w:tcPr>
            <w:tcW w:w="7020" w:type="dxa"/>
            <w:tcBorders>
              <w:left w:val="single" w:sz="4" w:space="0" w:color="auto"/>
              <w:right w:val="single" w:sz="4" w:space="0" w:color="auto"/>
            </w:tcBorders>
          </w:tcPr>
          <w:p w:rsidR="00E90B99" w:rsidRPr="00B80850" w:rsidRDefault="00E90B99" w:rsidP="0035162C">
            <w:pPr>
              <w:pStyle w:val="CGEYtextsmall"/>
              <w:rPr>
                <w:rFonts w:hint="eastAsia"/>
              </w:rPr>
            </w:pPr>
            <w:r w:rsidRPr="00B80850">
              <w:rPr>
                <w:rFonts w:hint="eastAsia"/>
              </w:rPr>
              <w:t>接收失败</w:t>
            </w:r>
            <w:r w:rsidR="006745A2" w:rsidRPr="00B80850">
              <w:rPr>
                <w:rFonts w:hint="eastAsia"/>
              </w:rPr>
              <w:t>（可定义错误代码或者错误信息）</w:t>
            </w:r>
          </w:p>
        </w:tc>
      </w:tr>
    </w:tbl>
    <w:p w:rsidR="00E90B99" w:rsidRPr="00B80850" w:rsidRDefault="00E90B99" w:rsidP="00CC7FC3">
      <w:pPr>
        <w:spacing w:line="360" w:lineRule="auto"/>
        <w:rPr>
          <w:rFonts w:hint="eastAsia"/>
        </w:rPr>
      </w:pPr>
    </w:p>
    <w:p w:rsidR="00D34B25" w:rsidRPr="00B80850" w:rsidRDefault="00D34B25" w:rsidP="00D34B25">
      <w:pPr>
        <w:numPr>
          <w:ilvl w:val="1"/>
          <w:numId w:val="10"/>
        </w:numPr>
        <w:tabs>
          <w:tab w:val="clear" w:pos="1380"/>
          <w:tab w:val="num" w:pos="540"/>
        </w:tabs>
        <w:spacing w:line="360" w:lineRule="auto"/>
        <w:ind w:left="1378" w:hanging="1378"/>
        <w:rPr>
          <w:rFonts w:hint="eastAsia"/>
          <w:b/>
        </w:rPr>
      </w:pPr>
      <w:bookmarkStart w:id="15" w:name="如何获取账户余额"/>
      <w:r w:rsidRPr="00B80850">
        <w:rPr>
          <w:rFonts w:hint="eastAsia"/>
          <w:b/>
        </w:rPr>
        <w:t>如何获取账户余额</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1080"/>
        <w:gridCol w:w="5940"/>
      </w:tblGrid>
      <w:tr w:rsidR="006A4D92" w:rsidRPr="00B80850" w:rsidTr="00531B8E">
        <w:tblPrEx>
          <w:tblCellMar>
            <w:top w:w="0" w:type="dxa"/>
            <w:bottom w:w="0" w:type="dxa"/>
          </w:tblCellMar>
        </w:tblPrEx>
        <w:trPr>
          <w:trHeight w:val="396"/>
        </w:trPr>
        <w:tc>
          <w:tcPr>
            <w:tcW w:w="1260" w:type="dxa"/>
            <w:shd w:val="clear" w:color="auto" w:fill="E0E0E0"/>
            <w:vAlign w:val="center"/>
          </w:tcPr>
          <w:bookmarkEnd w:id="15"/>
          <w:p w:rsidR="006A4D92" w:rsidRPr="00B80850" w:rsidRDefault="006A4D92" w:rsidP="00531B8E">
            <w:pPr>
              <w:pStyle w:val="CGEYtext"/>
              <w:rPr>
                <w:rFonts w:hint="eastAsia"/>
              </w:rPr>
            </w:pPr>
            <w:r w:rsidRPr="00B80850">
              <w:rPr>
                <w:rFonts w:hint="eastAsia"/>
              </w:rPr>
              <w:t>Url</w:t>
            </w:r>
          </w:p>
        </w:tc>
        <w:tc>
          <w:tcPr>
            <w:tcW w:w="7020" w:type="dxa"/>
            <w:gridSpan w:val="2"/>
            <w:shd w:val="clear" w:color="auto" w:fill="E0E0E0"/>
            <w:vAlign w:val="center"/>
          </w:tcPr>
          <w:p w:rsidR="006A4D92" w:rsidRPr="00B80850" w:rsidRDefault="006A4D92" w:rsidP="00492096">
            <w:pPr>
              <w:pStyle w:val="CGEYtext"/>
              <w:rPr>
                <w:rFonts w:hint="eastAsia"/>
              </w:rPr>
            </w:pPr>
            <w:r w:rsidRPr="00B80850">
              <w:t>http://userinterface.vcomcn.com/</w:t>
            </w:r>
            <w:r w:rsidR="00677C56" w:rsidRPr="00B80850">
              <w:t>GetResult.aspx</w:t>
            </w:r>
          </w:p>
        </w:tc>
      </w:tr>
      <w:tr w:rsidR="006A4D92" w:rsidRPr="00B80850" w:rsidTr="00531B8E">
        <w:tblPrEx>
          <w:tblCellMar>
            <w:top w:w="0" w:type="dxa"/>
            <w:bottom w:w="0" w:type="dxa"/>
          </w:tblCellMar>
        </w:tblPrEx>
        <w:trPr>
          <w:trHeight w:val="339"/>
        </w:trPr>
        <w:tc>
          <w:tcPr>
            <w:tcW w:w="8280" w:type="dxa"/>
            <w:gridSpan w:val="3"/>
            <w:shd w:val="clear" w:color="auto" w:fill="FFFFFF"/>
            <w:vAlign w:val="center"/>
          </w:tcPr>
          <w:p w:rsidR="00677C56" w:rsidRPr="00B80850" w:rsidRDefault="00677C56" w:rsidP="00677C56">
            <w:pPr>
              <w:pStyle w:val="CGEYtext"/>
              <w:spacing w:line="240" w:lineRule="auto"/>
            </w:pPr>
            <w:r w:rsidRPr="00B80850">
              <w:t>&lt;Root Service_Type="0"&gt;</w:t>
            </w:r>
          </w:p>
          <w:p w:rsidR="00677C56" w:rsidRPr="00B80850" w:rsidRDefault="00677C56" w:rsidP="00E06798">
            <w:pPr>
              <w:pStyle w:val="CGEYtext"/>
              <w:spacing w:line="240" w:lineRule="auto"/>
              <w:ind w:rightChars="-2" w:right="-4"/>
            </w:pPr>
            <w:r w:rsidRPr="00B80850">
              <w:t xml:space="preserve">    </w:t>
            </w:r>
            <w:r w:rsidR="00E06798" w:rsidRPr="00B80850">
              <w:rPr>
                <w:rFonts w:hint="eastAsia"/>
              </w:rPr>
              <w:t xml:space="preserve">  </w:t>
            </w:r>
            <w:r w:rsidRPr="00B80850">
              <w:t>&lt;Item&gt;</w:t>
            </w:r>
          </w:p>
          <w:p w:rsidR="00677C56" w:rsidRPr="00B80850" w:rsidRDefault="00677C56" w:rsidP="00E06798">
            <w:pPr>
              <w:pStyle w:val="CGEYtext"/>
              <w:spacing w:line="240" w:lineRule="auto"/>
              <w:ind w:left="810" w:rightChars="-2" w:right="-4" w:hangingChars="450" w:hanging="810"/>
              <w:rPr>
                <w:rFonts w:hint="eastAsia"/>
              </w:rPr>
            </w:pPr>
            <w:r w:rsidRPr="00B80850">
              <w:t xml:space="preserve">        </w:t>
            </w:r>
            <w:r w:rsidR="00E06798" w:rsidRPr="00B80850">
              <w:rPr>
                <w:rFonts w:hint="eastAsia"/>
              </w:rPr>
              <w:t xml:space="preserve"> </w:t>
            </w:r>
            <w:r w:rsidRPr="00B80850">
              <w:t>&lt;Account_Name&gt;</w:t>
            </w:r>
            <w:r w:rsidR="000346C0" w:rsidRPr="00B80850">
              <w:rPr>
                <w:rFonts w:hint="eastAsia"/>
              </w:rPr>
              <w:t>test1</w:t>
            </w:r>
            <w:r w:rsidRPr="00B80850">
              <w:t>&lt;/Account_Name&gt;</w:t>
            </w:r>
            <w:r w:rsidR="00E06798" w:rsidRPr="00B80850">
              <w:rPr>
                <w:rFonts w:hint="eastAsia"/>
              </w:rPr>
              <w:br/>
            </w:r>
            <w:r w:rsidRPr="00B80850">
              <w:t>&lt;Account_Name&gt;</w:t>
            </w:r>
            <w:r w:rsidR="000346C0" w:rsidRPr="00B80850">
              <w:rPr>
                <w:rFonts w:hint="eastAsia"/>
              </w:rPr>
              <w:t>test2</w:t>
            </w:r>
            <w:r w:rsidRPr="00B80850">
              <w:t>&lt;/Account_Name&gt;</w:t>
            </w:r>
          </w:p>
          <w:p w:rsidR="00677C56" w:rsidRPr="00B80850" w:rsidRDefault="00677C56" w:rsidP="00E06798">
            <w:pPr>
              <w:pStyle w:val="CGEYtext"/>
              <w:spacing w:line="240" w:lineRule="auto"/>
              <w:ind w:rightChars="-2" w:right="-4" w:firstLineChars="450" w:firstLine="810"/>
              <w:rPr>
                <w:rFonts w:hint="eastAsia"/>
              </w:rPr>
            </w:pPr>
            <w:r w:rsidRPr="00B80850">
              <w:t>……</w:t>
            </w:r>
          </w:p>
          <w:p w:rsidR="00677C56" w:rsidRPr="00B80850" w:rsidRDefault="00677C56" w:rsidP="00E06798">
            <w:pPr>
              <w:pStyle w:val="CGEYtext"/>
              <w:spacing w:line="240" w:lineRule="auto"/>
              <w:ind w:rightChars="-2" w:right="-4"/>
            </w:pPr>
            <w:r w:rsidRPr="00B80850">
              <w:t xml:space="preserve">    </w:t>
            </w:r>
            <w:r w:rsidR="00E06798" w:rsidRPr="00B80850">
              <w:rPr>
                <w:rFonts w:hint="eastAsia"/>
              </w:rPr>
              <w:t xml:space="preserve">  </w:t>
            </w:r>
            <w:r w:rsidRPr="00B80850">
              <w:t>&lt;/Item&gt;</w:t>
            </w:r>
          </w:p>
          <w:p w:rsidR="006A4D92" w:rsidRPr="00B80850" w:rsidRDefault="00677C56" w:rsidP="00677C56">
            <w:pPr>
              <w:pStyle w:val="CGEYtext"/>
              <w:spacing w:line="240" w:lineRule="auto"/>
              <w:rPr>
                <w:rFonts w:hint="eastAsia"/>
              </w:rPr>
            </w:pPr>
            <w:r w:rsidRPr="00B80850">
              <w:t>&lt;/Root&gt;</w:t>
            </w:r>
          </w:p>
        </w:tc>
      </w:tr>
      <w:tr w:rsidR="006A4D92" w:rsidRPr="00B80850" w:rsidTr="00531B8E">
        <w:tblPrEx>
          <w:tblCellMar>
            <w:top w:w="0" w:type="dxa"/>
            <w:bottom w:w="0" w:type="dxa"/>
          </w:tblCellMar>
        </w:tblPrEx>
        <w:trPr>
          <w:trHeight w:val="339"/>
        </w:trPr>
        <w:tc>
          <w:tcPr>
            <w:tcW w:w="2340" w:type="dxa"/>
            <w:gridSpan w:val="2"/>
            <w:shd w:val="clear" w:color="auto" w:fill="C0C0C0"/>
            <w:vAlign w:val="center"/>
          </w:tcPr>
          <w:p w:rsidR="006A4D92" w:rsidRPr="00B80850" w:rsidRDefault="006A4D92" w:rsidP="00531B8E">
            <w:pPr>
              <w:pStyle w:val="CGEYtext"/>
              <w:rPr>
                <w:rFonts w:hint="eastAsia"/>
              </w:rPr>
            </w:pPr>
            <w:r w:rsidRPr="00B80850">
              <w:rPr>
                <w:rFonts w:hint="eastAsia"/>
              </w:rPr>
              <w:lastRenderedPageBreak/>
              <w:t>参 数</w:t>
            </w:r>
          </w:p>
        </w:tc>
        <w:tc>
          <w:tcPr>
            <w:tcW w:w="5940" w:type="dxa"/>
            <w:shd w:val="clear" w:color="auto" w:fill="C0C0C0"/>
            <w:vAlign w:val="center"/>
          </w:tcPr>
          <w:p w:rsidR="006A4D92" w:rsidRPr="00B80850" w:rsidRDefault="006A4D92" w:rsidP="00531B8E">
            <w:pPr>
              <w:pStyle w:val="CGEYtext"/>
              <w:rPr>
                <w:rFonts w:hint="eastAsia"/>
              </w:rPr>
            </w:pPr>
            <w:r w:rsidRPr="00B80850">
              <w:rPr>
                <w:rFonts w:hint="eastAsia"/>
              </w:rPr>
              <w:t>说 明</w:t>
            </w:r>
          </w:p>
        </w:tc>
      </w:tr>
      <w:tr w:rsidR="006A4D92" w:rsidRPr="00B80850" w:rsidTr="00531B8E">
        <w:tblPrEx>
          <w:tblCellMar>
            <w:top w:w="0" w:type="dxa"/>
            <w:bottom w:w="0" w:type="dxa"/>
          </w:tblCellMar>
        </w:tblPrEx>
        <w:trPr>
          <w:trHeight w:val="242"/>
        </w:trPr>
        <w:tc>
          <w:tcPr>
            <w:tcW w:w="2340" w:type="dxa"/>
            <w:gridSpan w:val="2"/>
          </w:tcPr>
          <w:p w:rsidR="006A4D92" w:rsidRPr="00B80850" w:rsidRDefault="00D93E93" w:rsidP="00531B8E">
            <w:pPr>
              <w:pStyle w:val="CGEYtextsmall"/>
            </w:pPr>
            <w:r w:rsidRPr="00B80850">
              <w:rPr>
                <w:rFonts w:hint="eastAsia"/>
              </w:rPr>
              <w:t>Service_Type</w:t>
            </w:r>
          </w:p>
        </w:tc>
        <w:tc>
          <w:tcPr>
            <w:tcW w:w="5940" w:type="dxa"/>
          </w:tcPr>
          <w:p w:rsidR="006A4D92" w:rsidRPr="00B80850" w:rsidRDefault="00D93E93" w:rsidP="00531B8E">
            <w:pPr>
              <w:pStyle w:val="CGEYtextsmall"/>
            </w:pPr>
            <w:r w:rsidRPr="00B80850">
              <w:rPr>
                <w:rFonts w:hint="eastAsia"/>
              </w:rPr>
              <w:t>业务代码</w:t>
            </w:r>
          </w:p>
        </w:tc>
      </w:tr>
      <w:tr w:rsidR="006A4D92" w:rsidRPr="00B80850" w:rsidTr="00531B8E">
        <w:tblPrEx>
          <w:tblCellMar>
            <w:top w:w="0" w:type="dxa"/>
            <w:bottom w:w="0" w:type="dxa"/>
          </w:tblCellMar>
        </w:tblPrEx>
        <w:trPr>
          <w:trHeight w:val="242"/>
        </w:trPr>
        <w:tc>
          <w:tcPr>
            <w:tcW w:w="2340" w:type="dxa"/>
            <w:gridSpan w:val="2"/>
          </w:tcPr>
          <w:p w:rsidR="006A4D92" w:rsidRPr="00B80850" w:rsidRDefault="00D93E93" w:rsidP="00531B8E">
            <w:pPr>
              <w:pStyle w:val="CGEYtextsmall"/>
            </w:pPr>
            <w:r w:rsidRPr="00B80850">
              <w:rPr>
                <w:rFonts w:hint="eastAsia"/>
              </w:rPr>
              <w:t>Account_Name</w:t>
            </w:r>
          </w:p>
        </w:tc>
        <w:tc>
          <w:tcPr>
            <w:tcW w:w="5940" w:type="dxa"/>
          </w:tcPr>
          <w:p w:rsidR="006A4D92" w:rsidRPr="00B80850" w:rsidRDefault="00D93E93" w:rsidP="00531B8E">
            <w:pPr>
              <w:pStyle w:val="CGEYtextsmall"/>
            </w:pPr>
            <w:r w:rsidRPr="00B80850">
              <w:rPr>
                <w:rFonts w:hint="eastAsia"/>
              </w:rPr>
              <w:t>账号名称</w:t>
            </w:r>
          </w:p>
        </w:tc>
      </w:tr>
    </w:tbl>
    <w:p w:rsidR="006A4D92" w:rsidRPr="00B80850" w:rsidRDefault="00B705CB" w:rsidP="00D93E93">
      <w:pPr>
        <w:spacing w:line="360" w:lineRule="auto"/>
        <w:rPr>
          <w:rFonts w:hint="eastAsia"/>
        </w:rPr>
      </w:pPr>
      <w:r w:rsidRPr="00B80850">
        <w:rPr>
          <w:rFonts w:hint="eastAsia"/>
        </w:rPr>
        <w:t>备注：</w:t>
      </w:r>
      <w:r w:rsidR="00D93E93" w:rsidRPr="00B80850">
        <w:rPr>
          <w:rFonts w:hint="eastAsia"/>
        </w:rPr>
        <w:t xml:space="preserve">Service_Type </w:t>
      </w:r>
      <w:r w:rsidR="00D93E93" w:rsidRPr="00B80850">
        <w:rPr>
          <w:rFonts w:hint="eastAsia"/>
        </w:rPr>
        <w:t>属性值为</w:t>
      </w:r>
      <w:r w:rsidR="00D93E93" w:rsidRPr="00B80850">
        <w:rPr>
          <w:rFonts w:hint="eastAsia"/>
        </w:rPr>
        <w:t>0</w:t>
      </w:r>
      <w:r w:rsidR="00D93E93" w:rsidRPr="00B80850">
        <w:rPr>
          <w:rFonts w:hint="eastAsia"/>
        </w:rPr>
        <w:t>，表示此操作为获取用户账户余额信息。</w:t>
      </w:r>
      <w:r w:rsidR="00D93E93" w:rsidRPr="00B80850">
        <w:rPr>
          <w:rFonts w:hint="eastAsia"/>
        </w:rPr>
        <w:t>Account_Name</w:t>
      </w:r>
      <w:r w:rsidR="00D93E93" w:rsidRPr="00B80850">
        <w:rPr>
          <w:rFonts w:hint="eastAsia"/>
        </w:rPr>
        <w:t>节点值为用户账号</w:t>
      </w:r>
      <w:r w:rsidR="00D93E93" w:rsidRPr="00B80850">
        <w:rPr>
          <w:rFonts w:hint="eastAsia"/>
        </w:rPr>
        <w:t>,</w:t>
      </w:r>
      <w:r w:rsidR="00D93E93" w:rsidRPr="00B80850">
        <w:rPr>
          <w:rFonts w:hint="eastAsia"/>
        </w:rPr>
        <w:t>支持一次性查询</w:t>
      </w:r>
      <w:r w:rsidR="00D93E93" w:rsidRPr="00B80850">
        <w:rPr>
          <w:rFonts w:hint="eastAsia"/>
        </w:rPr>
        <w:t>20</w:t>
      </w:r>
      <w:r w:rsidR="00D93E93" w:rsidRPr="00B80850">
        <w:rPr>
          <w:rFonts w:hint="eastAsia"/>
        </w:rPr>
        <w:t>个以下的账户</w:t>
      </w:r>
      <w:r w:rsidR="007277D9" w:rsidRPr="00B80850">
        <w:rPr>
          <w:rFonts w:hint="eastAsia"/>
        </w:rPr>
        <w:t>余额</w:t>
      </w:r>
      <w:r w:rsidR="00D93E93" w:rsidRPr="00B80850">
        <w:rPr>
          <w:rFonts w:hint="eastAsia"/>
        </w:rPr>
        <w:t>信息</w:t>
      </w:r>
      <w:r w:rsidR="006A4D92" w:rsidRPr="00B80850">
        <w:rPr>
          <w:rFonts w:hint="eastAsia"/>
        </w:rPr>
        <w:t>。</w:t>
      </w:r>
    </w:p>
    <w:p w:rsidR="0004305E" w:rsidRPr="00B80850" w:rsidRDefault="0004305E" w:rsidP="00D93E93">
      <w:pPr>
        <w:spacing w:line="360" w:lineRule="auto"/>
        <w:ind w:left="960"/>
        <w:rPr>
          <w:rFonts w:hint="eastAsia"/>
        </w:rPr>
      </w:pPr>
    </w:p>
    <w:p w:rsidR="006A4D92" w:rsidRPr="00B80850" w:rsidRDefault="006A4D92" w:rsidP="00D93E93">
      <w:pPr>
        <w:spacing w:line="360" w:lineRule="auto"/>
        <w:rPr>
          <w:rFonts w:hint="eastAsia"/>
        </w:rPr>
      </w:pPr>
      <w:r w:rsidRPr="00B80850">
        <w:rPr>
          <w:rFonts w:hint="eastAsia"/>
        </w:rPr>
        <w:t>返回值说明</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7020"/>
      </w:tblGrid>
      <w:tr w:rsidR="006A4D92" w:rsidRPr="00B80850" w:rsidTr="00531B8E">
        <w:tblPrEx>
          <w:tblCellMar>
            <w:top w:w="0" w:type="dxa"/>
            <w:bottom w:w="0" w:type="dxa"/>
          </w:tblCellMar>
        </w:tblPrEx>
        <w:trPr>
          <w:trHeight w:val="267"/>
        </w:trPr>
        <w:tc>
          <w:tcPr>
            <w:tcW w:w="1260" w:type="dxa"/>
            <w:shd w:val="clear" w:color="auto" w:fill="C0C0C0"/>
            <w:vAlign w:val="center"/>
          </w:tcPr>
          <w:p w:rsidR="006A4D92" w:rsidRPr="00B80850" w:rsidRDefault="006A4D92" w:rsidP="00531B8E">
            <w:pPr>
              <w:pStyle w:val="CGEYtext"/>
              <w:rPr>
                <w:rFonts w:hint="eastAsia"/>
              </w:rPr>
            </w:pPr>
            <w:r w:rsidRPr="00B80850">
              <w:rPr>
                <w:rFonts w:hint="eastAsia"/>
              </w:rPr>
              <w:t>值</w:t>
            </w:r>
          </w:p>
        </w:tc>
        <w:tc>
          <w:tcPr>
            <w:tcW w:w="7020" w:type="dxa"/>
            <w:shd w:val="clear" w:color="auto" w:fill="C0C0C0"/>
            <w:vAlign w:val="center"/>
          </w:tcPr>
          <w:p w:rsidR="006A4D92" w:rsidRPr="00B80850" w:rsidRDefault="006A4D92" w:rsidP="00531B8E">
            <w:pPr>
              <w:pStyle w:val="CGEYtext"/>
              <w:rPr>
                <w:rFonts w:hint="eastAsia"/>
              </w:rPr>
            </w:pPr>
            <w:r w:rsidRPr="00B80850">
              <w:rPr>
                <w:rFonts w:hint="eastAsia"/>
              </w:rPr>
              <w:t>说 明</w:t>
            </w:r>
          </w:p>
        </w:tc>
      </w:tr>
      <w:tr w:rsidR="002E2172" w:rsidRPr="00B80850" w:rsidTr="00531B8E">
        <w:tblPrEx>
          <w:tblCellMar>
            <w:top w:w="0" w:type="dxa"/>
            <w:bottom w:w="0" w:type="dxa"/>
          </w:tblCellMar>
        </w:tblPrEx>
        <w:trPr>
          <w:trHeight w:val="242"/>
        </w:trPr>
        <w:tc>
          <w:tcPr>
            <w:tcW w:w="8280" w:type="dxa"/>
            <w:gridSpan w:val="2"/>
          </w:tcPr>
          <w:p w:rsidR="002E2172" w:rsidRPr="00B80850" w:rsidRDefault="002E2172" w:rsidP="002E2172">
            <w:pPr>
              <w:pStyle w:val="CGEYtextsmall"/>
              <w:spacing w:line="240" w:lineRule="auto"/>
            </w:pPr>
            <w:r w:rsidRPr="00B80850">
              <w:t>&lt;Group&gt;</w:t>
            </w:r>
          </w:p>
          <w:p w:rsidR="002E2172" w:rsidRPr="00B80850" w:rsidRDefault="002E2172" w:rsidP="002E2172">
            <w:pPr>
              <w:pStyle w:val="CGEYtextsmall"/>
              <w:spacing w:line="240" w:lineRule="auto"/>
              <w:ind w:rightChars="-2" w:right="-4" w:firstLineChars="150" w:firstLine="300"/>
            </w:pPr>
            <w:r w:rsidRPr="00B80850">
              <w:t>&lt;Result&gt;</w:t>
            </w:r>
          </w:p>
          <w:p w:rsidR="002E2172" w:rsidRPr="00B80850" w:rsidRDefault="002E2172" w:rsidP="00993E7B">
            <w:pPr>
              <w:pStyle w:val="CGEYtextsmall"/>
              <w:spacing w:line="240" w:lineRule="auto"/>
              <w:ind w:leftChars="100" w:left="210" w:rightChars="-2" w:right="-4"/>
            </w:pPr>
            <w:r w:rsidRPr="00B80850">
              <w:rPr>
                <w:b/>
                <w:bCs/>
              </w:rPr>
              <w:t> </w:t>
            </w:r>
            <w:r w:rsidRPr="00B80850">
              <w:t xml:space="preserve"> </w:t>
            </w:r>
            <w:r w:rsidRPr="00B80850">
              <w:rPr>
                <w:rFonts w:hint="eastAsia"/>
              </w:rPr>
              <w:t xml:space="preserve">    </w:t>
            </w:r>
            <w:r w:rsidRPr="00B80850">
              <w:t>&lt;Account_Name&gt;</w:t>
            </w:r>
            <w:r w:rsidRPr="00B80850">
              <w:rPr>
                <w:rFonts w:hint="eastAsia"/>
                <w:b/>
                <w:bCs/>
              </w:rPr>
              <w:t>test1</w:t>
            </w:r>
            <w:r w:rsidRPr="00B80850">
              <w:t xml:space="preserve">&lt;/Account_Name&gt; </w:t>
            </w:r>
          </w:p>
          <w:p w:rsidR="002E2172" w:rsidRPr="00B80850" w:rsidRDefault="002E2172" w:rsidP="00993E7B">
            <w:pPr>
              <w:pStyle w:val="CGEYtextsmall"/>
              <w:spacing w:line="240" w:lineRule="auto"/>
              <w:ind w:leftChars="100" w:left="210" w:rightChars="-2" w:right="-4"/>
            </w:pPr>
            <w:r w:rsidRPr="00B80850">
              <w:rPr>
                <w:b/>
                <w:bCs/>
              </w:rPr>
              <w:t> </w:t>
            </w:r>
            <w:r w:rsidRPr="00B80850">
              <w:t xml:space="preserve"> </w:t>
            </w:r>
            <w:r w:rsidRPr="00B80850">
              <w:rPr>
                <w:rFonts w:hint="eastAsia"/>
              </w:rPr>
              <w:t xml:space="preserve">    </w:t>
            </w:r>
            <w:r w:rsidRPr="00B80850">
              <w:t>&lt;InBalance&gt;</w:t>
            </w:r>
            <w:r w:rsidRPr="00B80850">
              <w:rPr>
                <w:b/>
                <w:bCs/>
              </w:rPr>
              <w:t>-3392200</w:t>
            </w:r>
            <w:r w:rsidRPr="00B80850">
              <w:t xml:space="preserve">&lt;/InBalance&gt; </w:t>
            </w:r>
          </w:p>
          <w:p w:rsidR="002E2172" w:rsidRPr="00B80850" w:rsidRDefault="002E2172" w:rsidP="00993E7B">
            <w:pPr>
              <w:pStyle w:val="CGEYtextsmall"/>
              <w:spacing w:line="240" w:lineRule="auto"/>
              <w:ind w:leftChars="100" w:left="210" w:rightChars="-2" w:right="-4"/>
            </w:pPr>
            <w:r w:rsidRPr="00B80850">
              <w:rPr>
                <w:b/>
                <w:bCs/>
              </w:rPr>
              <w:t> </w:t>
            </w:r>
            <w:r w:rsidRPr="00B80850">
              <w:t xml:space="preserve"> </w:t>
            </w:r>
            <w:r w:rsidRPr="00B80850">
              <w:rPr>
                <w:rFonts w:hint="eastAsia"/>
              </w:rPr>
              <w:t xml:space="preserve">    </w:t>
            </w:r>
            <w:r w:rsidRPr="00B80850">
              <w:t>&lt;Credit_Balance&gt;</w:t>
            </w:r>
            <w:r w:rsidRPr="00B80850">
              <w:rPr>
                <w:b/>
                <w:bCs/>
              </w:rPr>
              <w:t>10000000</w:t>
            </w:r>
            <w:r w:rsidRPr="00B80850">
              <w:t xml:space="preserve">&lt;/Credit_Balance&gt; </w:t>
            </w:r>
          </w:p>
          <w:p w:rsidR="002E2172" w:rsidRPr="00B80850" w:rsidRDefault="002E2172" w:rsidP="00993E7B">
            <w:pPr>
              <w:pStyle w:val="CGEYtextsmall"/>
              <w:spacing w:line="240" w:lineRule="auto"/>
              <w:ind w:leftChars="100" w:left="210" w:rightChars="-2" w:right="-4"/>
            </w:pPr>
            <w:r w:rsidRPr="00B80850">
              <w:rPr>
                <w:b/>
                <w:bCs/>
              </w:rPr>
              <w:t> </w:t>
            </w:r>
            <w:r w:rsidRPr="00B80850">
              <w:t xml:space="preserve"> </w:t>
            </w:r>
            <w:r w:rsidRPr="00B80850">
              <w:rPr>
                <w:rFonts w:hint="eastAsia"/>
              </w:rPr>
              <w:t xml:space="preserve">    </w:t>
            </w:r>
            <w:r w:rsidRPr="00B80850">
              <w:t>&lt;Balance&gt;</w:t>
            </w:r>
            <w:r w:rsidRPr="00B80850">
              <w:rPr>
                <w:b/>
                <w:bCs/>
              </w:rPr>
              <w:t>7739470</w:t>
            </w:r>
            <w:r w:rsidRPr="00B80850">
              <w:t xml:space="preserve">&lt;/Balance&gt; </w:t>
            </w:r>
          </w:p>
          <w:p w:rsidR="002E2172" w:rsidRPr="00B80850" w:rsidRDefault="002E2172" w:rsidP="00993E7B">
            <w:pPr>
              <w:pStyle w:val="CGEYtextsmall"/>
              <w:spacing w:line="240" w:lineRule="auto"/>
              <w:ind w:leftChars="100" w:left="210" w:rightChars="-2" w:right="-4"/>
              <w:rPr>
                <w:rFonts w:hint="eastAsia"/>
              </w:rPr>
            </w:pPr>
            <w:r w:rsidRPr="00B80850">
              <w:rPr>
                <w:b/>
                <w:bCs/>
              </w:rPr>
              <w:t> </w:t>
            </w:r>
            <w:r w:rsidRPr="00B80850">
              <w:t xml:space="preserve"> &lt;/Result&gt;</w:t>
            </w:r>
          </w:p>
          <w:p w:rsidR="002E2172" w:rsidRPr="00B80850" w:rsidRDefault="002E2172" w:rsidP="00993E7B">
            <w:pPr>
              <w:pStyle w:val="CGEYtextsmall"/>
              <w:spacing w:line="240" w:lineRule="auto"/>
              <w:ind w:leftChars="100" w:left="210" w:rightChars="-2" w:right="-4" w:firstLineChars="50" w:firstLine="100"/>
            </w:pPr>
            <w:r w:rsidRPr="00B80850">
              <w:t>&lt;Result&gt;</w:t>
            </w:r>
          </w:p>
          <w:p w:rsidR="002E2172" w:rsidRPr="00B80850" w:rsidRDefault="002E2172" w:rsidP="00993E7B">
            <w:pPr>
              <w:pStyle w:val="CGEYtextsmall"/>
              <w:spacing w:line="240" w:lineRule="auto"/>
              <w:ind w:leftChars="100" w:left="210" w:rightChars="-2" w:right="-4"/>
            </w:pPr>
            <w:r w:rsidRPr="00B80850">
              <w:rPr>
                <w:b/>
                <w:bCs/>
              </w:rPr>
              <w:t> </w:t>
            </w:r>
            <w:r w:rsidRPr="00B80850">
              <w:t xml:space="preserve"> </w:t>
            </w:r>
            <w:r w:rsidRPr="00B80850">
              <w:rPr>
                <w:rFonts w:hint="eastAsia"/>
              </w:rPr>
              <w:t xml:space="preserve">    </w:t>
            </w:r>
            <w:r w:rsidRPr="00B80850">
              <w:t>&lt;Account_Name&gt;</w:t>
            </w:r>
            <w:r w:rsidRPr="00B80850">
              <w:rPr>
                <w:rFonts w:hint="eastAsia"/>
                <w:b/>
                <w:bCs/>
              </w:rPr>
              <w:t>test2</w:t>
            </w:r>
            <w:r w:rsidRPr="00B80850">
              <w:t xml:space="preserve">&lt;/Account_Name&gt; </w:t>
            </w:r>
          </w:p>
          <w:p w:rsidR="002E2172" w:rsidRPr="00B80850" w:rsidRDefault="002E2172" w:rsidP="00993E7B">
            <w:pPr>
              <w:pStyle w:val="CGEYtextsmall"/>
              <w:spacing w:line="240" w:lineRule="auto"/>
              <w:ind w:leftChars="100" w:left="210" w:rightChars="-2" w:right="-4"/>
            </w:pPr>
            <w:r w:rsidRPr="00B80850">
              <w:rPr>
                <w:b/>
                <w:bCs/>
              </w:rPr>
              <w:t> </w:t>
            </w:r>
            <w:r w:rsidRPr="00B80850">
              <w:t xml:space="preserve"> </w:t>
            </w:r>
            <w:r w:rsidRPr="00B80850">
              <w:rPr>
                <w:rFonts w:hint="eastAsia"/>
              </w:rPr>
              <w:t xml:space="preserve">    </w:t>
            </w:r>
            <w:r w:rsidRPr="00B80850">
              <w:t>&lt;InBalance&gt;</w:t>
            </w:r>
            <w:r w:rsidRPr="00B80850">
              <w:rPr>
                <w:b/>
                <w:bCs/>
              </w:rPr>
              <w:t>-33900</w:t>
            </w:r>
            <w:r w:rsidRPr="00B80850">
              <w:t xml:space="preserve">&lt;/InBalance&gt; </w:t>
            </w:r>
          </w:p>
          <w:p w:rsidR="002E2172" w:rsidRPr="00B80850" w:rsidRDefault="002E2172" w:rsidP="00993E7B">
            <w:pPr>
              <w:pStyle w:val="CGEYtextsmall"/>
              <w:spacing w:line="240" w:lineRule="auto"/>
              <w:ind w:leftChars="100" w:left="210" w:rightChars="-2" w:right="-4"/>
            </w:pPr>
            <w:r w:rsidRPr="00B80850">
              <w:rPr>
                <w:b/>
                <w:bCs/>
              </w:rPr>
              <w:t> </w:t>
            </w:r>
            <w:r w:rsidRPr="00B80850">
              <w:t xml:space="preserve"> </w:t>
            </w:r>
            <w:r w:rsidRPr="00B80850">
              <w:rPr>
                <w:rFonts w:hint="eastAsia"/>
              </w:rPr>
              <w:t xml:space="preserve">    </w:t>
            </w:r>
            <w:r w:rsidRPr="00B80850">
              <w:t>&lt;Credit_Balance&gt;</w:t>
            </w:r>
            <w:r w:rsidRPr="00B80850">
              <w:rPr>
                <w:b/>
                <w:bCs/>
              </w:rPr>
              <w:t>100000</w:t>
            </w:r>
            <w:r w:rsidRPr="00B80850">
              <w:t xml:space="preserve">&lt;/Credit_Balance&gt; </w:t>
            </w:r>
          </w:p>
          <w:p w:rsidR="002E2172" w:rsidRPr="00B80850" w:rsidRDefault="002E2172" w:rsidP="00993E7B">
            <w:pPr>
              <w:pStyle w:val="CGEYtextsmall"/>
              <w:spacing w:line="240" w:lineRule="auto"/>
              <w:ind w:leftChars="100" w:left="210" w:rightChars="-2" w:right="-4"/>
            </w:pPr>
            <w:r w:rsidRPr="00B80850">
              <w:rPr>
                <w:b/>
                <w:bCs/>
              </w:rPr>
              <w:t> </w:t>
            </w:r>
            <w:r w:rsidRPr="00B80850">
              <w:t xml:space="preserve"> </w:t>
            </w:r>
            <w:r w:rsidRPr="00B80850">
              <w:rPr>
                <w:rFonts w:hint="eastAsia"/>
              </w:rPr>
              <w:t xml:space="preserve">    </w:t>
            </w:r>
            <w:r w:rsidRPr="00B80850">
              <w:t>&lt;Balance&gt;</w:t>
            </w:r>
            <w:r w:rsidRPr="00B80850">
              <w:rPr>
                <w:b/>
                <w:bCs/>
              </w:rPr>
              <w:t>7739</w:t>
            </w:r>
            <w:r w:rsidRPr="00B80850">
              <w:t xml:space="preserve">&lt;/Balance&gt; </w:t>
            </w:r>
          </w:p>
          <w:p w:rsidR="002E2172" w:rsidRPr="00B80850" w:rsidRDefault="002E2172" w:rsidP="00993E7B">
            <w:pPr>
              <w:pStyle w:val="CGEYtextsmall"/>
              <w:spacing w:line="240" w:lineRule="auto"/>
              <w:ind w:leftChars="100" w:left="210" w:rightChars="-2" w:right="-4"/>
              <w:rPr>
                <w:rFonts w:hint="eastAsia"/>
              </w:rPr>
            </w:pPr>
            <w:r w:rsidRPr="00B80850">
              <w:rPr>
                <w:b/>
                <w:bCs/>
              </w:rPr>
              <w:t> </w:t>
            </w:r>
            <w:r w:rsidRPr="00B80850">
              <w:t>&lt;/Result&gt;</w:t>
            </w:r>
          </w:p>
          <w:p w:rsidR="002E2172" w:rsidRPr="00B80850" w:rsidRDefault="002E2172" w:rsidP="00292836">
            <w:pPr>
              <w:pStyle w:val="CGEYtextsmall"/>
              <w:spacing w:line="240" w:lineRule="auto"/>
            </w:pPr>
            <w:r w:rsidRPr="00B80850">
              <w:rPr>
                <w:rFonts w:hint="eastAsia"/>
              </w:rPr>
              <w:t xml:space="preserve">   </w:t>
            </w:r>
            <w:r w:rsidRPr="00B80850">
              <w:t>…………</w:t>
            </w:r>
            <w:r w:rsidRPr="00B80850">
              <w:rPr>
                <w:rFonts w:hint="eastAsia"/>
              </w:rPr>
              <w:t>.</w:t>
            </w:r>
            <w:r w:rsidRPr="00B80850">
              <w:br/>
              <w:t>&lt;/Group&gt;</w:t>
            </w:r>
          </w:p>
        </w:tc>
      </w:tr>
      <w:tr w:rsidR="00822E55" w:rsidRPr="00B80850" w:rsidTr="00531B8E">
        <w:tblPrEx>
          <w:tblCellMar>
            <w:top w:w="0" w:type="dxa"/>
            <w:bottom w:w="0" w:type="dxa"/>
          </w:tblCellMar>
        </w:tblPrEx>
        <w:trPr>
          <w:trHeight w:val="385"/>
        </w:trPr>
        <w:tc>
          <w:tcPr>
            <w:tcW w:w="8280" w:type="dxa"/>
            <w:gridSpan w:val="2"/>
            <w:tcBorders>
              <w:left w:val="single" w:sz="4" w:space="0" w:color="auto"/>
              <w:right w:val="single" w:sz="4" w:space="0" w:color="auto"/>
            </w:tcBorders>
          </w:tcPr>
          <w:p w:rsidR="00822E55" w:rsidRPr="00B80850" w:rsidRDefault="00822E55" w:rsidP="00822E55">
            <w:pPr>
              <w:pStyle w:val="CGEYtextsmall"/>
              <w:rPr>
                <w:rFonts w:hint="eastAsia"/>
              </w:rPr>
            </w:pPr>
            <w:r w:rsidRPr="00B80850">
              <w:rPr>
                <w:rFonts w:hint="eastAsia"/>
              </w:rPr>
              <w:t>XML节点值说明：</w:t>
            </w:r>
          </w:p>
          <w:p w:rsidR="00822E55" w:rsidRPr="00B80850" w:rsidRDefault="00822E55" w:rsidP="00822E55">
            <w:pPr>
              <w:pStyle w:val="CGEYtextsmall"/>
              <w:numPr>
                <w:ilvl w:val="0"/>
                <w:numId w:val="21"/>
              </w:numPr>
              <w:rPr>
                <w:rFonts w:hint="eastAsia"/>
              </w:rPr>
            </w:pPr>
            <w:r w:rsidRPr="00B80850">
              <w:rPr>
                <w:rFonts w:hint="eastAsia"/>
              </w:rPr>
              <w:t>Account_Name：用户账号名称</w:t>
            </w:r>
          </w:p>
          <w:p w:rsidR="00822E55" w:rsidRPr="00B80850" w:rsidRDefault="00822E55" w:rsidP="00822E55">
            <w:pPr>
              <w:pStyle w:val="CGEYtextsmall"/>
              <w:numPr>
                <w:ilvl w:val="0"/>
                <w:numId w:val="21"/>
              </w:numPr>
              <w:rPr>
                <w:rFonts w:hint="eastAsia"/>
              </w:rPr>
            </w:pPr>
            <w:r w:rsidRPr="00B80850">
              <w:t>InBalance</w:t>
            </w:r>
            <w:r w:rsidRPr="00B80850">
              <w:rPr>
                <w:rFonts w:hint="eastAsia"/>
              </w:rPr>
              <w:t>: 已花费的金额，</w:t>
            </w:r>
            <w:r w:rsidR="00967655" w:rsidRPr="00B80850">
              <w:rPr>
                <w:rFonts w:hint="eastAsia"/>
              </w:rPr>
              <w:t>后</w:t>
            </w:r>
            <w:r w:rsidRPr="00B80850">
              <w:rPr>
                <w:rFonts w:hint="eastAsia"/>
              </w:rPr>
              <w:t>付费类型用户此节点值为负值</w:t>
            </w:r>
          </w:p>
          <w:p w:rsidR="00822E55" w:rsidRPr="00B80850" w:rsidRDefault="00822E55" w:rsidP="00822E55">
            <w:pPr>
              <w:pStyle w:val="CGEYtextsmall"/>
              <w:numPr>
                <w:ilvl w:val="0"/>
                <w:numId w:val="21"/>
              </w:numPr>
              <w:rPr>
                <w:rFonts w:hint="eastAsia"/>
              </w:rPr>
            </w:pPr>
            <w:r w:rsidRPr="00B80850">
              <w:t>Credit_Balance</w:t>
            </w:r>
            <w:r w:rsidRPr="00B80850">
              <w:rPr>
                <w:rFonts w:hint="eastAsia"/>
              </w:rPr>
              <w:t>：账户的信用额度（此项值仅针对后付费用户，</w:t>
            </w:r>
          </w:p>
          <w:p w:rsidR="00822E55" w:rsidRPr="00B80850" w:rsidRDefault="00822E55" w:rsidP="00822E55">
            <w:pPr>
              <w:pStyle w:val="CGEYtextsmall"/>
              <w:ind w:firstLineChars="900" w:firstLine="1800"/>
              <w:rPr>
                <w:rFonts w:hint="eastAsia"/>
              </w:rPr>
            </w:pPr>
            <w:r w:rsidRPr="00B80850">
              <w:rPr>
                <w:rFonts w:hint="eastAsia"/>
              </w:rPr>
              <w:t>预付费用户此节点值永远为0）</w:t>
            </w:r>
          </w:p>
          <w:p w:rsidR="00822E55" w:rsidRPr="00B80850" w:rsidRDefault="00822E55" w:rsidP="00531B8E">
            <w:pPr>
              <w:pStyle w:val="CGEYtextsmall"/>
              <w:numPr>
                <w:ilvl w:val="0"/>
                <w:numId w:val="21"/>
              </w:numPr>
              <w:rPr>
                <w:rFonts w:hint="eastAsia"/>
              </w:rPr>
            </w:pPr>
            <w:r w:rsidRPr="00B80850">
              <w:rPr>
                <w:rFonts w:hint="eastAsia"/>
              </w:rPr>
              <w:t>Balance节点值表示此账户的账户余额。</w:t>
            </w:r>
          </w:p>
          <w:p w:rsidR="00F96835" w:rsidRPr="00B80850" w:rsidRDefault="0023005C" w:rsidP="00531B8E">
            <w:pPr>
              <w:pStyle w:val="CGEYtextsmall"/>
              <w:numPr>
                <w:ilvl w:val="0"/>
                <w:numId w:val="21"/>
              </w:numPr>
            </w:pPr>
            <w:r w:rsidRPr="00B80850">
              <w:rPr>
                <w:rFonts w:hint="eastAsia"/>
              </w:rPr>
              <w:t>货币</w:t>
            </w:r>
            <w:r w:rsidR="00F96835" w:rsidRPr="00B80850">
              <w:rPr>
                <w:rFonts w:hint="eastAsia"/>
              </w:rPr>
              <w:t>单位为厘</w:t>
            </w:r>
          </w:p>
        </w:tc>
      </w:tr>
      <w:tr w:rsidR="006A4D92" w:rsidRPr="00B80850" w:rsidTr="00531B8E">
        <w:tblPrEx>
          <w:tblCellMar>
            <w:top w:w="0" w:type="dxa"/>
            <w:bottom w:w="0" w:type="dxa"/>
          </w:tblCellMar>
        </w:tblPrEx>
        <w:trPr>
          <w:trHeight w:val="385"/>
        </w:trPr>
        <w:tc>
          <w:tcPr>
            <w:tcW w:w="1260" w:type="dxa"/>
            <w:tcBorders>
              <w:left w:val="single" w:sz="4" w:space="0" w:color="auto"/>
              <w:right w:val="nil"/>
            </w:tcBorders>
          </w:tcPr>
          <w:p w:rsidR="006A4D92" w:rsidRPr="00B80850" w:rsidRDefault="006A4D92" w:rsidP="00531B8E">
            <w:pPr>
              <w:pStyle w:val="CGEYtextsmall"/>
            </w:pPr>
            <w:r w:rsidRPr="00B80850">
              <w:lastRenderedPageBreak/>
              <w:t>其它</w:t>
            </w:r>
          </w:p>
        </w:tc>
        <w:tc>
          <w:tcPr>
            <w:tcW w:w="7020" w:type="dxa"/>
            <w:tcBorders>
              <w:left w:val="single" w:sz="4" w:space="0" w:color="auto"/>
              <w:right w:val="single" w:sz="4" w:space="0" w:color="auto"/>
            </w:tcBorders>
          </w:tcPr>
          <w:p w:rsidR="006A4D92" w:rsidRPr="00B80850" w:rsidRDefault="006A4D92" w:rsidP="00531B8E">
            <w:pPr>
              <w:pStyle w:val="CGEYtextsmall"/>
            </w:pPr>
            <w:r w:rsidRPr="00B80850">
              <w:t>上传的xml片断格式与定义不相符，请检查xml片断格式</w:t>
            </w:r>
          </w:p>
        </w:tc>
      </w:tr>
    </w:tbl>
    <w:p w:rsidR="006A4D92" w:rsidRPr="00B80850" w:rsidRDefault="006A4D92" w:rsidP="007503EB">
      <w:pPr>
        <w:spacing w:line="360" w:lineRule="auto"/>
        <w:rPr>
          <w:rFonts w:hint="eastAsia"/>
          <w:b/>
        </w:rPr>
      </w:pPr>
    </w:p>
    <w:sectPr w:rsidR="006A4D92" w:rsidRPr="00B80850">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ECA" w:rsidRDefault="00092ECA">
      <w:r>
        <w:separator/>
      </w:r>
    </w:p>
  </w:endnote>
  <w:endnote w:type="continuationSeparator" w:id="1">
    <w:p w:rsidR="00092ECA" w:rsidRDefault="00092EC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ZWAdobeF">
    <w:altName w:val="Times New Roman"/>
    <w:charset w:val="00"/>
    <w:family w:val="auto"/>
    <w:pitch w:val="variable"/>
    <w:sig w:usb0="00000000"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3B7" w:rsidRDefault="008543B7" w:rsidP="00A640C6">
    <w:pPr>
      <w:pStyle w:val="a8"/>
      <w:jc w:val="center"/>
      <w:rPr>
        <w:rFonts w:hint="eastAsia"/>
      </w:rPr>
    </w:pPr>
    <w:r>
      <w:rPr>
        <w:rFonts w:hint="eastAsia"/>
        <w:color w:val="0066CC"/>
        <w:sz w:val="21"/>
        <w:szCs w:val="21"/>
      </w:rPr>
      <w:t>千呼万应</w:t>
    </w:r>
    <w:r>
      <w:rPr>
        <w:rFonts w:hint="eastAsia"/>
      </w:rPr>
      <w:t xml:space="preserve">   </w:t>
    </w:r>
    <w:r>
      <w:rPr>
        <w:rFonts w:hint="eastAsia"/>
      </w:rPr>
      <w:t>—</w:t>
    </w:r>
    <w:r>
      <w:t xml:space="preserve"> </w:t>
    </w:r>
    <w:fldSimple w:instr=" PAGE ">
      <w:r w:rsidR="00BE2AF8">
        <w:rPr>
          <w:noProof/>
        </w:rPr>
        <w:t>1</w:t>
      </w:r>
    </w:fldSimple>
    <w:r>
      <w:t xml:space="preserve"> </w:t>
    </w:r>
    <w:r>
      <w:rPr>
        <w:rFonts w:hint="eastAsia"/>
      </w:rPr>
      <w:t>—</w:t>
    </w:r>
    <w:r>
      <w:rPr>
        <w:rFonts w:hint="eastAsia"/>
      </w:rPr>
      <w:t xml:space="preserve">  </w:t>
    </w:r>
    <w:r>
      <w:rPr>
        <w:rFonts w:hint="eastAsia"/>
        <w:color w:val="0066CC"/>
        <w:sz w:val="21"/>
        <w:szCs w:val="21"/>
      </w:rPr>
      <w:t>随定随发</w:t>
    </w:r>
  </w:p>
  <w:p w:rsidR="008543B7" w:rsidRDefault="008543B7">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ECA" w:rsidRDefault="00092ECA">
      <w:r>
        <w:separator/>
      </w:r>
    </w:p>
  </w:footnote>
  <w:footnote w:type="continuationSeparator" w:id="1">
    <w:p w:rsidR="00092ECA" w:rsidRDefault="00092E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3B7" w:rsidRDefault="008543B7" w:rsidP="00A640C6">
    <w:pPr>
      <w:pStyle w:val="a7"/>
      <w:jc w:val="right"/>
    </w:pPr>
    <w:r>
      <w:rPr>
        <w:rFonts w:hint="eastAsia"/>
      </w:rP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7FAC074"/>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1B585C2C"/>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8B4692FC"/>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32AEC684"/>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581EE82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86A303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C144F1F0"/>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D102B56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609A4C7E"/>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DE108F0A"/>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8B7777C"/>
    <w:multiLevelType w:val="hybridMultilevel"/>
    <w:tmpl w:val="5A946CC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150760DF"/>
    <w:multiLevelType w:val="multilevel"/>
    <w:tmpl w:val="43CC607E"/>
    <w:lvl w:ilvl="0">
      <w:start w:val="1"/>
      <w:numFmt w:val="decimal"/>
      <w:lvlText w:val="%1."/>
      <w:lvlJc w:val="left"/>
      <w:pPr>
        <w:tabs>
          <w:tab w:val="num" w:pos="420"/>
        </w:tabs>
        <w:ind w:left="420" w:hanging="420"/>
      </w:pPr>
      <w:rPr>
        <w:rFonts w:hint="eastAsia"/>
      </w:rPr>
    </w:lvl>
    <w:lvl w:ilvl="1">
      <w:start w:val="1"/>
      <w:numFmt w:val="decimal"/>
      <w:pStyle w:val="21"/>
      <w:lvlText w:val="%1.%2"/>
      <w:lvlJc w:val="left"/>
      <w:pPr>
        <w:tabs>
          <w:tab w:val="num" w:pos="576"/>
        </w:tabs>
        <w:ind w:left="576" w:hanging="576"/>
      </w:pPr>
    </w:lvl>
    <w:lvl w:ilvl="2">
      <w:start w:val="1"/>
      <w:numFmt w:val="decimal"/>
      <w:pStyle w:val="31"/>
      <w:lvlText w:val="%1.%2.%3"/>
      <w:lvlJc w:val="left"/>
      <w:pPr>
        <w:tabs>
          <w:tab w:val="num" w:pos="720"/>
        </w:tabs>
        <w:ind w:left="720" w:hanging="720"/>
      </w:pPr>
    </w:lvl>
    <w:lvl w:ilvl="3">
      <w:start w:val="1"/>
      <w:numFmt w:val="decimal"/>
      <w:pStyle w:val="41"/>
      <w:lvlText w:val="%1.%2.%3.%4"/>
      <w:lvlJc w:val="left"/>
      <w:pPr>
        <w:tabs>
          <w:tab w:val="num" w:pos="864"/>
        </w:tabs>
        <w:ind w:left="864" w:hanging="864"/>
      </w:pPr>
    </w:lvl>
    <w:lvl w:ilvl="4">
      <w:start w:val="1"/>
      <w:numFmt w:val="decimal"/>
      <w:pStyle w:val="51"/>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nsid w:val="1BEE4164"/>
    <w:multiLevelType w:val="hybridMultilevel"/>
    <w:tmpl w:val="4E1CEFB0"/>
    <w:lvl w:ilvl="0" w:tplc="04090011">
      <w:start w:val="1"/>
      <w:numFmt w:val="decimal"/>
      <w:lvlText w:val="%1)"/>
      <w:lvlJc w:val="left"/>
      <w:pPr>
        <w:tabs>
          <w:tab w:val="num" w:pos="420"/>
        </w:tabs>
        <w:ind w:left="420" w:hanging="420"/>
      </w:pPr>
    </w:lvl>
    <w:lvl w:ilvl="1" w:tplc="04090003">
      <w:start w:val="1"/>
      <w:numFmt w:val="bullet"/>
      <w:lvlText w:val=""/>
      <w:lvlJc w:val="left"/>
      <w:pPr>
        <w:tabs>
          <w:tab w:val="num" w:pos="840"/>
        </w:tabs>
        <w:ind w:left="840" w:hanging="420"/>
      </w:pPr>
      <w:rPr>
        <w:rFonts w:ascii="Wingdings" w:hAnsi="Wingdings" w:hint="default"/>
      </w:rPr>
    </w:lvl>
    <w:lvl w:ilvl="2" w:tplc="DAC8DE16">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1D2C5D47"/>
    <w:multiLevelType w:val="hybridMultilevel"/>
    <w:tmpl w:val="4DBE07C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BEE5EE0"/>
    <w:multiLevelType w:val="hybridMultilevel"/>
    <w:tmpl w:val="537EA3A4"/>
    <w:lvl w:ilvl="0" w:tplc="04090001">
      <w:start w:val="1"/>
      <w:numFmt w:val="bullet"/>
      <w:lvlText w:val=""/>
      <w:lvlJc w:val="left"/>
      <w:pPr>
        <w:tabs>
          <w:tab w:val="num" w:pos="945"/>
        </w:tabs>
        <w:ind w:left="945" w:hanging="420"/>
      </w:pPr>
      <w:rPr>
        <w:rFonts w:ascii="Wingdings" w:hAnsi="Wingdings" w:hint="default"/>
      </w:rPr>
    </w:lvl>
    <w:lvl w:ilvl="1" w:tplc="04090003" w:tentative="1">
      <w:start w:val="1"/>
      <w:numFmt w:val="bullet"/>
      <w:lvlText w:val=""/>
      <w:lvlJc w:val="left"/>
      <w:pPr>
        <w:tabs>
          <w:tab w:val="num" w:pos="1365"/>
        </w:tabs>
        <w:ind w:left="1365" w:hanging="420"/>
      </w:pPr>
      <w:rPr>
        <w:rFonts w:ascii="Wingdings" w:hAnsi="Wingdings" w:hint="default"/>
      </w:rPr>
    </w:lvl>
    <w:lvl w:ilvl="2" w:tplc="04090005">
      <w:start w:val="1"/>
      <w:numFmt w:val="bullet"/>
      <w:lvlText w:val=""/>
      <w:lvlJc w:val="left"/>
      <w:pPr>
        <w:tabs>
          <w:tab w:val="num" w:pos="1785"/>
        </w:tabs>
        <w:ind w:left="1785" w:hanging="420"/>
      </w:pPr>
      <w:rPr>
        <w:rFonts w:ascii="Wingdings" w:hAnsi="Wingdings" w:hint="default"/>
      </w:rPr>
    </w:lvl>
    <w:lvl w:ilvl="3" w:tplc="04090001" w:tentative="1">
      <w:start w:val="1"/>
      <w:numFmt w:val="bullet"/>
      <w:lvlText w:val=""/>
      <w:lvlJc w:val="left"/>
      <w:pPr>
        <w:tabs>
          <w:tab w:val="num" w:pos="2205"/>
        </w:tabs>
        <w:ind w:left="2205" w:hanging="420"/>
      </w:pPr>
      <w:rPr>
        <w:rFonts w:ascii="Wingdings" w:hAnsi="Wingdings" w:hint="default"/>
      </w:rPr>
    </w:lvl>
    <w:lvl w:ilvl="4" w:tplc="04090003" w:tentative="1">
      <w:start w:val="1"/>
      <w:numFmt w:val="bullet"/>
      <w:lvlText w:val=""/>
      <w:lvlJc w:val="left"/>
      <w:pPr>
        <w:tabs>
          <w:tab w:val="num" w:pos="2625"/>
        </w:tabs>
        <w:ind w:left="2625" w:hanging="420"/>
      </w:pPr>
      <w:rPr>
        <w:rFonts w:ascii="Wingdings" w:hAnsi="Wingdings" w:hint="default"/>
      </w:rPr>
    </w:lvl>
    <w:lvl w:ilvl="5" w:tplc="04090005" w:tentative="1">
      <w:start w:val="1"/>
      <w:numFmt w:val="bullet"/>
      <w:lvlText w:val=""/>
      <w:lvlJc w:val="left"/>
      <w:pPr>
        <w:tabs>
          <w:tab w:val="num" w:pos="3045"/>
        </w:tabs>
        <w:ind w:left="3045" w:hanging="420"/>
      </w:pPr>
      <w:rPr>
        <w:rFonts w:ascii="Wingdings" w:hAnsi="Wingdings" w:hint="default"/>
      </w:rPr>
    </w:lvl>
    <w:lvl w:ilvl="6" w:tplc="04090001" w:tentative="1">
      <w:start w:val="1"/>
      <w:numFmt w:val="bullet"/>
      <w:lvlText w:val=""/>
      <w:lvlJc w:val="left"/>
      <w:pPr>
        <w:tabs>
          <w:tab w:val="num" w:pos="3465"/>
        </w:tabs>
        <w:ind w:left="3465" w:hanging="420"/>
      </w:pPr>
      <w:rPr>
        <w:rFonts w:ascii="Wingdings" w:hAnsi="Wingdings" w:hint="default"/>
      </w:rPr>
    </w:lvl>
    <w:lvl w:ilvl="7" w:tplc="04090003" w:tentative="1">
      <w:start w:val="1"/>
      <w:numFmt w:val="bullet"/>
      <w:lvlText w:val=""/>
      <w:lvlJc w:val="left"/>
      <w:pPr>
        <w:tabs>
          <w:tab w:val="num" w:pos="3885"/>
        </w:tabs>
        <w:ind w:left="3885" w:hanging="420"/>
      </w:pPr>
      <w:rPr>
        <w:rFonts w:ascii="Wingdings" w:hAnsi="Wingdings" w:hint="default"/>
      </w:rPr>
    </w:lvl>
    <w:lvl w:ilvl="8" w:tplc="04090005" w:tentative="1">
      <w:start w:val="1"/>
      <w:numFmt w:val="bullet"/>
      <w:lvlText w:val=""/>
      <w:lvlJc w:val="left"/>
      <w:pPr>
        <w:tabs>
          <w:tab w:val="num" w:pos="4305"/>
        </w:tabs>
        <w:ind w:left="4305" w:hanging="420"/>
      </w:pPr>
      <w:rPr>
        <w:rFonts w:ascii="Wingdings" w:hAnsi="Wingdings" w:hint="default"/>
      </w:rPr>
    </w:lvl>
  </w:abstractNum>
  <w:abstractNum w:abstractNumId="15">
    <w:nsid w:val="4AE8632A"/>
    <w:multiLevelType w:val="hybridMultilevel"/>
    <w:tmpl w:val="85C2E61E"/>
    <w:lvl w:ilvl="0" w:tplc="04090011">
      <w:start w:val="1"/>
      <w:numFmt w:val="decimal"/>
      <w:lvlText w:val="%1)"/>
      <w:lvlJc w:val="left"/>
      <w:pPr>
        <w:tabs>
          <w:tab w:val="num" w:pos="1275"/>
        </w:tabs>
        <w:ind w:left="1275" w:hanging="420"/>
      </w:p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16">
    <w:nsid w:val="4D253722"/>
    <w:multiLevelType w:val="hybridMultilevel"/>
    <w:tmpl w:val="9BD23E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53A8169D"/>
    <w:multiLevelType w:val="hybridMultilevel"/>
    <w:tmpl w:val="68D637FA"/>
    <w:lvl w:ilvl="0" w:tplc="0409000F">
      <w:start w:val="1"/>
      <w:numFmt w:val="decimal"/>
      <w:lvlText w:val="%1."/>
      <w:lvlJc w:val="left"/>
      <w:pPr>
        <w:tabs>
          <w:tab w:val="num" w:pos="1845"/>
        </w:tabs>
        <w:ind w:left="1845" w:hanging="420"/>
      </w:pPr>
    </w:lvl>
    <w:lvl w:ilvl="1" w:tplc="04090019" w:tentative="1">
      <w:start w:val="1"/>
      <w:numFmt w:val="lowerLetter"/>
      <w:lvlText w:val="%2)"/>
      <w:lvlJc w:val="left"/>
      <w:pPr>
        <w:tabs>
          <w:tab w:val="num" w:pos="2265"/>
        </w:tabs>
        <w:ind w:left="2265" w:hanging="420"/>
      </w:pPr>
    </w:lvl>
    <w:lvl w:ilvl="2" w:tplc="0409001B" w:tentative="1">
      <w:start w:val="1"/>
      <w:numFmt w:val="lowerRoman"/>
      <w:lvlText w:val="%3."/>
      <w:lvlJc w:val="right"/>
      <w:pPr>
        <w:tabs>
          <w:tab w:val="num" w:pos="2685"/>
        </w:tabs>
        <w:ind w:left="2685" w:hanging="420"/>
      </w:pPr>
    </w:lvl>
    <w:lvl w:ilvl="3" w:tplc="0409000F" w:tentative="1">
      <w:start w:val="1"/>
      <w:numFmt w:val="decimal"/>
      <w:lvlText w:val="%4."/>
      <w:lvlJc w:val="left"/>
      <w:pPr>
        <w:tabs>
          <w:tab w:val="num" w:pos="3105"/>
        </w:tabs>
        <w:ind w:left="3105" w:hanging="420"/>
      </w:pPr>
    </w:lvl>
    <w:lvl w:ilvl="4" w:tplc="04090019" w:tentative="1">
      <w:start w:val="1"/>
      <w:numFmt w:val="lowerLetter"/>
      <w:lvlText w:val="%5)"/>
      <w:lvlJc w:val="left"/>
      <w:pPr>
        <w:tabs>
          <w:tab w:val="num" w:pos="3525"/>
        </w:tabs>
        <w:ind w:left="3525" w:hanging="420"/>
      </w:pPr>
    </w:lvl>
    <w:lvl w:ilvl="5" w:tplc="0409001B" w:tentative="1">
      <w:start w:val="1"/>
      <w:numFmt w:val="lowerRoman"/>
      <w:lvlText w:val="%6."/>
      <w:lvlJc w:val="right"/>
      <w:pPr>
        <w:tabs>
          <w:tab w:val="num" w:pos="3945"/>
        </w:tabs>
        <w:ind w:left="3945" w:hanging="420"/>
      </w:pPr>
    </w:lvl>
    <w:lvl w:ilvl="6" w:tplc="0409000F" w:tentative="1">
      <w:start w:val="1"/>
      <w:numFmt w:val="decimal"/>
      <w:lvlText w:val="%7."/>
      <w:lvlJc w:val="left"/>
      <w:pPr>
        <w:tabs>
          <w:tab w:val="num" w:pos="4365"/>
        </w:tabs>
        <w:ind w:left="4365" w:hanging="420"/>
      </w:pPr>
    </w:lvl>
    <w:lvl w:ilvl="7" w:tplc="04090019" w:tentative="1">
      <w:start w:val="1"/>
      <w:numFmt w:val="lowerLetter"/>
      <w:lvlText w:val="%8)"/>
      <w:lvlJc w:val="left"/>
      <w:pPr>
        <w:tabs>
          <w:tab w:val="num" w:pos="4785"/>
        </w:tabs>
        <w:ind w:left="4785" w:hanging="420"/>
      </w:pPr>
    </w:lvl>
    <w:lvl w:ilvl="8" w:tplc="0409001B" w:tentative="1">
      <w:start w:val="1"/>
      <w:numFmt w:val="lowerRoman"/>
      <w:lvlText w:val="%9."/>
      <w:lvlJc w:val="right"/>
      <w:pPr>
        <w:tabs>
          <w:tab w:val="num" w:pos="5205"/>
        </w:tabs>
        <w:ind w:left="5205" w:hanging="420"/>
      </w:pPr>
    </w:lvl>
  </w:abstractNum>
  <w:abstractNum w:abstractNumId="18">
    <w:nsid w:val="65DB55B6"/>
    <w:multiLevelType w:val="hybridMultilevel"/>
    <w:tmpl w:val="A1FEF526"/>
    <w:lvl w:ilvl="0" w:tplc="04090001">
      <w:start w:val="1"/>
      <w:numFmt w:val="bullet"/>
      <w:lvlText w:val=""/>
      <w:lvlJc w:val="left"/>
      <w:pPr>
        <w:tabs>
          <w:tab w:val="num" w:pos="960"/>
        </w:tabs>
        <w:ind w:left="960" w:hanging="420"/>
      </w:pPr>
      <w:rPr>
        <w:rFonts w:ascii="Wingdings" w:hAnsi="Wingdings" w:hint="default"/>
      </w:rPr>
    </w:lvl>
    <w:lvl w:ilvl="1" w:tplc="0409000F">
      <w:start w:val="1"/>
      <w:numFmt w:val="decimal"/>
      <w:lvlText w:val="%2."/>
      <w:lvlJc w:val="left"/>
      <w:pPr>
        <w:tabs>
          <w:tab w:val="num" w:pos="1380"/>
        </w:tabs>
        <w:ind w:left="1380" w:hanging="420"/>
      </w:pPr>
      <w:rPr>
        <w:rFont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19">
    <w:nsid w:val="73303B34"/>
    <w:multiLevelType w:val="hybridMultilevel"/>
    <w:tmpl w:val="B45CD230"/>
    <w:lvl w:ilvl="0" w:tplc="04090001">
      <w:start w:val="1"/>
      <w:numFmt w:val="bullet"/>
      <w:lvlText w:val=""/>
      <w:lvlJc w:val="left"/>
      <w:pPr>
        <w:tabs>
          <w:tab w:val="num" w:pos="960"/>
        </w:tabs>
        <w:ind w:left="960" w:hanging="420"/>
      </w:pPr>
      <w:rPr>
        <w:rFonts w:ascii="Wingdings" w:hAnsi="Wingdings" w:hint="default"/>
      </w:rPr>
    </w:lvl>
    <w:lvl w:ilvl="1" w:tplc="04090011">
      <w:start w:val="1"/>
      <w:numFmt w:val="decimal"/>
      <w:lvlText w:val="%2)"/>
      <w:lvlJc w:val="left"/>
      <w:pPr>
        <w:tabs>
          <w:tab w:val="num" w:pos="1380"/>
        </w:tabs>
        <w:ind w:left="1380" w:hanging="420"/>
      </w:pPr>
      <w:rPr>
        <w:rFont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20">
    <w:nsid w:val="78825622"/>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1"/>
  </w:num>
  <w:num w:numId="2">
    <w:abstractNumId w:val="20"/>
  </w:num>
  <w:num w:numId="3">
    <w:abstractNumId w:val="14"/>
  </w:num>
  <w:num w:numId="4">
    <w:abstractNumId w:val="10"/>
  </w:num>
  <w:num w:numId="5">
    <w:abstractNumId w:val="16"/>
  </w:num>
  <w:num w:numId="6">
    <w:abstractNumId w:val="13"/>
  </w:num>
  <w:num w:numId="7">
    <w:abstractNumId w:val="12"/>
  </w:num>
  <w:num w:numId="8">
    <w:abstractNumId w:val="15"/>
  </w:num>
  <w:num w:numId="9">
    <w:abstractNumId w:val="18"/>
  </w:num>
  <w:num w:numId="10">
    <w:abstractNumId w:val="19"/>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51BF"/>
    <w:rsid w:val="0000015D"/>
    <w:rsid w:val="00003DBF"/>
    <w:rsid w:val="00016D27"/>
    <w:rsid w:val="000214E9"/>
    <w:rsid w:val="00026C89"/>
    <w:rsid w:val="000346C0"/>
    <w:rsid w:val="00036AB7"/>
    <w:rsid w:val="0004305E"/>
    <w:rsid w:val="0004644C"/>
    <w:rsid w:val="00063CC1"/>
    <w:rsid w:val="0008358A"/>
    <w:rsid w:val="00083D92"/>
    <w:rsid w:val="00087600"/>
    <w:rsid w:val="00092ECA"/>
    <w:rsid w:val="000A0C87"/>
    <w:rsid w:val="000A1F22"/>
    <w:rsid w:val="000A34A4"/>
    <w:rsid w:val="000A37AC"/>
    <w:rsid w:val="000B44F7"/>
    <w:rsid w:val="000D13B7"/>
    <w:rsid w:val="000D6372"/>
    <w:rsid w:val="000F2CEA"/>
    <w:rsid w:val="000F795E"/>
    <w:rsid w:val="00112F9A"/>
    <w:rsid w:val="00140C69"/>
    <w:rsid w:val="00146D53"/>
    <w:rsid w:val="0014743C"/>
    <w:rsid w:val="00157063"/>
    <w:rsid w:val="00161411"/>
    <w:rsid w:val="00162C91"/>
    <w:rsid w:val="0016761E"/>
    <w:rsid w:val="001676E4"/>
    <w:rsid w:val="0017274E"/>
    <w:rsid w:val="001766E5"/>
    <w:rsid w:val="00183505"/>
    <w:rsid w:val="001A70B3"/>
    <w:rsid w:val="001C3315"/>
    <w:rsid w:val="001C5830"/>
    <w:rsid w:val="001D43FD"/>
    <w:rsid w:val="001E31F8"/>
    <w:rsid w:val="001E4BAD"/>
    <w:rsid w:val="001F1045"/>
    <w:rsid w:val="00207328"/>
    <w:rsid w:val="002171A4"/>
    <w:rsid w:val="002201FE"/>
    <w:rsid w:val="0023005C"/>
    <w:rsid w:val="0023067B"/>
    <w:rsid w:val="00233849"/>
    <w:rsid w:val="002347BC"/>
    <w:rsid w:val="0024173E"/>
    <w:rsid w:val="00262CF7"/>
    <w:rsid w:val="0026405F"/>
    <w:rsid w:val="002647B2"/>
    <w:rsid w:val="002651A2"/>
    <w:rsid w:val="00266F55"/>
    <w:rsid w:val="002743C7"/>
    <w:rsid w:val="00280698"/>
    <w:rsid w:val="00281206"/>
    <w:rsid w:val="00292836"/>
    <w:rsid w:val="002952A8"/>
    <w:rsid w:val="002A52B3"/>
    <w:rsid w:val="002A65D8"/>
    <w:rsid w:val="002C1494"/>
    <w:rsid w:val="002C2350"/>
    <w:rsid w:val="002C7468"/>
    <w:rsid w:val="002D0D4E"/>
    <w:rsid w:val="002D2244"/>
    <w:rsid w:val="002D51BF"/>
    <w:rsid w:val="002D7C03"/>
    <w:rsid w:val="002E20A1"/>
    <w:rsid w:val="002E2172"/>
    <w:rsid w:val="00300539"/>
    <w:rsid w:val="0032327B"/>
    <w:rsid w:val="00323F8F"/>
    <w:rsid w:val="00330075"/>
    <w:rsid w:val="003437CC"/>
    <w:rsid w:val="0035162C"/>
    <w:rsid w:val="00357C58"/>
    <w:rsid w:val="00374D15"/>
    <w:rsid w:val="00382FB9"/>
    <w:rsid w:val="003868E3"/>
    <w:rsid w:val="00386B1D"/>
    <w:rsid w:val="0038738A"/>
    <w:rsid w:val="003932CC"/>
    <w:rsid w:val="003B4DA3"/>
    <w:rsid w:val="003B7A58"/>
    <w:rsid w:val="003D05F9"/>
    <w:rsid w:val="003E7130"/>
    <w:rsid w:val="003F5FBE"/>
    <w:rsid w:val="00404603"/>
    <w:rsid w:val="0041116B"/>
    <w:rsid w:val="00417722"/>
    <w:rsid w:val="00423254"/>
    <w:rsid w:val="004242F0"/>
    <w:rsid w:val="004245DA"/>
    <w:rsid w:val="0046227A"/>
    <w:rsid w:val="00472A60"/>
    <w:rsid w:val="004830FD"/>
    <w:rsid w:val="00492096"/>
    <w:rsid w:val="00493D08"/>
    <w:rsid w:val="004A4AA7"/>
    <w:rsid w:val="004B3739"/>
    <w:rsid w:val="004B3C04"/>
    <w:rsid w:val="004B3D53"/>
    <w:rsid w:val="004C15DD"/>
    <w:rsid w:val="004C16C9"/>
    <w:rsid w:val="004D15A0"/>
    <w:rsid w:val="004D2EAE"/>
    <w:rsid w:val="004D7D50"/>
    <w:rsid w:val="004F0444"/>
    <w:rsid w:val="004F0752"/>
    <w:rsid w:val="004F60DF"/>
    <w:rsid w:val="005011DD"/>
    <w:rsid w:val="0050475C"/>
    <w:rsid w:val="00511333"/>
    <w:rsid w:val="00512A7E"/>
    <w:rsid w:val="00514458"/>
    <w:rsid w:val="005174A3"/>
    <w:rsid w:val="00517D98"/>
    <w:rsid w:val="00522757"/>
    <w:rsid w:val="005256CC"/>
    <w:rsid w:val="00531B8E"/>
    <w:rsid w:val="0056733D"/>
    <w:rsid w:val="005675FD"/>
    <w:rsid w:val="00570B72"/>
    <w:rsid w:val="0057160E"/>
    <w:rsid w:val="00574273"/>
    <w:rsid w:val="005751EE"/>
    <w:rsid w:val="00580240"/>
    <w:rsid w:val="005A1FC2"/>
    <w:rsid w:val="005B5276"/>
    <w:rsid w:val="005D301C"/>
    <w:rsid w:val="005E0F4D"/>
    <w:rsid w:val="005E6AC6"/>
    <w:rsid w:val="005E7E36"/>
    <w:rsid w:val="005F0419"/>
    <w:rsid w:val="005F2867"/>
    <w:rsid w:val="005F3E86"/>
    <w:rsid w:val="006002C7"/>
    <w:rsid w:val="00602152"/>
    <w:rsid w:val="00604CB3"/>
    <w:rsid w:val="006177F4"/>
    <w:rsid w:val="00640802"/>
    <w:rsid w:val="00641236"/>
    <w:rsid w:val="00643938"/>
    <w:rsid w:val="00662F25"/>
    <w:rsid w:val="006638BB"/>
    <w:rsid w:val="00671523"/>
    <w:rsid w:val="00672E37"/>
    <w:rsid w:val="00673234"/>
    <w:rsid w:val="006745A2"/>
    <w:rsid w:val="00677C56"/>
    <w:rsid w:val="006A4D92"/>
    <w:rsid w:val="006B534F"/>
    <w:rsid w:val="006D48F5"/>
    <w:rsid w:val="006F23B9"/>
    <w:rsid w:val="00703C53"/>
    <w:rsid w:val="00714BD2"/>
    <w:rsid w:val="00716CC0"/>
    <w:rsid w:val="00723840"/>
    <w:rsid w:val="00726C75"/>
    <w:rsid w:val="007277D9"/>
    <w:rsid w:val="00732C1F"/>
    <w:rsid w:val="00733A47"/>
    <w:rsid w:val="007503EB"/>
    <w:rsid w:val="007534B5"/>
    <w:rsid w:val="00757771"/>
    <w:rsid w:val="0077093E"/>
    <w:rsid w:val="00780F3C"/>
    <w:rsid w:val="007834CA"/>
    <w:rsid w:val="007840E4"/>
    <w:rsid w:val="00791E21"/>
    <w:rsid w:val="00794BD2"/>
    <w:rsid w:val="007B00A8"/>
    <w:rsid w:val="007B0C43"/>
    <w:rsid w:val="007B40D1"/>
    <w:rsid w:val="007B5674"/>
    <w:rsid w:val="007D25F4"/>
    <w:rsid w:val="007E3584"/>
    <w:rsid w:val="007E7BE0"/>
    <w:rsid w:val="007F0764"/>
    <w:rsid w:val="007F518E"/>
    <w:rsid w:val="00803D4C"/>
    <w:rsid w:val="00804717"/>
    <w:rsid w:val="00805D45"/>
    <w:rsid w:val="00812C85"/>
    <w:rsid w:val="0081342A"/>
    <w:rsid w:val="00813DE0"/>
    <w:rsid w:val="00822E55"/>
    <w:rsid w:val="008272A0"/>
    <w:rsid w:val="008324A9"/>
    <w:rsid w:val="00837A7B"/>
    <w:rsid w:val="008543B7"/>
    <w:rsid w:val="008622CC"/>
    <w:rsid w:val="008819C0"/>
    <w:rsid w:val="008A12BC"/>
    <w:rsid w:val="008A727C"/>
    <w:rsid w:val="008B1143"/>
    <w:rsid w:val="008B37A4"/>
    <w:rsid w:val="008B5F2C"/>
    <w:rsid w:val="008B71F8"/>
    <w:rsid w:val="008E6FA7"/>
    <w:rsid w:val="008F0CAA"/>
    <w:rsid w:val="008F2A93"/>
    <w:rsid w:val="009115AB"/>
    <w:rsid w:val="00922949"/>
    <w:rsid w:val="009229C4"/>
    <w:rsid w:val="0092454A"/>
    <w:rsid w:val="00943FEF"/>
    <w:rsid w:val="00952D7F"/>
    <w:rsid w:val="00956517"/>
    <w:rsid w:val="00966CB9"/>
    <w:rsid w:val="00967655"/>
    <w:rsid w:val="009701AC"/>
    <w:rsid w:val="00970BEC"/>
    <w:rsid w:val="00971DFD"/>
    <w:rsid w:val="00972525"/>
    <w:rsid w:val="0097279B"/>
    <w:rsid w:val="00992D12"/>
    <w:rsid w:val="00993E7B"/>
    <w:rsid w:val="00995AA5"/>
    <w:rsid w:val="00995DB3"/>
    <w:rsid w:val="00996239"/>
    <w:rsid w:val="009A3E1C"/>
    <w:rsid w:val="009B356B"/>
    <w:rsid w:val="009C602B"/>
    <w:rsid w:val="009D4BE2"/>
    <w:rsid w:val="009D6C4A"/>
    <w:rsid w:val="009D73E3"/>
    <w:rsid w:val="009E1D5C"/>
    <w:rsid w:val="009E2103"/>
    <w:rsid w:val="009E64D8"/>
    <w:rsid w:val="009F3AFD"/>
    <w:rsid w:val="009F3D9D"/>
    <w:rsid w:val="009F466B"/>
    <w:rsid w:val="00A0049B"/>
    <w:rsid w:val="00A00E10"/>
    <w:rsid w:val="00A0285B"/>
    <w:rsid w:val="00A22C89"/>
    <w:rsid w:val="00A32F3F"/>
    <w:rsid w:val="00A34637"/>
    <w:rsid w:val="00A47F5B"/>
    <w:rsid w:val="00A51D1C"/>
    <w:rsid w:val="00A51E9A"/>
    <w:rsid w:val="00A52D31"/>
    <w:rsid w:val="00A640C6"/>
    <w:rsid w:val="00A738F6"/>
    <w:rsid w:val="00A74088"/>
    <w:rsid w:val="00A76BCE"/>
    <w:rsid w:val="00AB30CF"/>
    <w:rsid w:val="00AB74E1"/>
    <w:rsid w:val="00AC35D0"/>
    <w:rsid w:val="00AD7951"/>
    <w:rsid w:val="00AE783A"/>
    <w:rsid w:val="00AF0586"/>
    <w:rsid w:val="00AF1A12"/>
    <w:rsid w:val="00AF4C5F"/>
    <w:rsid w:val="00AF50EF"/>
    <w:rsid w:val="00AF69BA"/>
    <w:rsid w:val="00B0574D"/>
    <w:rsid w:val="00B06520"/>
    <w:rsid w:val="00B066DF"/>
    <w:rsid w:val="00B0731D"/>
    <w:rsid w:val="00B15A2B"/>
    <w:rsid w:val="00B223E9"/>
    <w:rsid w:val="00B26F84"/>
    <w:rsid w:val="00B32A33"/>
    <w:rsid w:val="00B4052D"/>
    <w:rsid w:val="00B565CA"/>
    <w:rsid w:val="00B56834"/>
    <w:rsid w:val="00B66D2A"/>
    <w:rsid w:val="00B705CB"/>
    <w:rsid w:val="00B77BE1"/>
    <w:rsid w:val="00B80850"/>
    <w:rsid w:val="00B80C7E"/>
    <w:rsid w:val="00B80F67"/>
    <w:rsid w:val="00B93A8E"/>
    <w:rsid w:val="00B97E8D"/>
    <w:rsid w:val="00BB2FDC"/>
    <w:rsid w:val="00BC37F6"/>
    <w:rsid w:val="00BC574E"/>
    <w:rsid w:val="00BC7700"/>
    <w:rsid w:val="00BD1986"/>
    <w:rsid w:val="00BD299D"/>
    <w:rsid w:val="00BE1AFA"/>
    <w:rsid w:val="00BE2AF8"/>
    <w:rsid w:val="00BF65C8"/>
    <w:rsid w:val="00C00D49"/>
    <w:rsid w:val="00C14DB9"/>
    <w:rsid w:val="00C40E21"/>
    <w:rsid w:val="00C468C9"/>
    <w:rsid w:val="00C70310"/>
    <w:rsid w:val="00C839C1"/>
    <w:rsid w:val="00C95E77"/>
    <w:rsid w:val="00C96194"/>
    <w:rsid w:val="00CA4E41"/>
    <w:rsid w:val="00CA5DDD"/>
    <w:rsid w:val="00CC52D4"/>
    <w:rsid w:val="00CC7FC3"/>
    <w:rsid w:val="00CE3768"/>
    <w:rsid w:val="00CF199F"/>
    <w:rsid w:val="00CF5FE7"/>
    <w:rsid w:val="00CF797F"/>
    <w:rsid w:val="00CF7EFE"/>
    <w:rsid w:val="00D000C3"/>
    <w:rsid w:val="00D01580"/>
    <w:rsid w:val="00D02ADB"/>
    <w:rsid w:val="00D3086C"/>
    <w:rsid w:val="00D34B25"/>
    <w:rsid w:val="00D44220"/>
    <w:rsid w:val="00D61DB0"/>
    <w:rsid w:val="00D73712"/>
    <w:rsid w:val="00D763BC"/>
    <w:rsid w:val="00D81761"/>
    <w:rsid w:val="00D854A3"/>
    <w:rsid w:val="00D864B9"/>
    <w:rsid w:val="00D93E93"/>
    <w:rsid w:val="00D963E9"/>
    <w:rsid w:val="00DA4663"/>
    <w:rsid w:val="00DC7ABB"/>
    <w:rsid w:val="00DC7C4E"/>
    <w:rsid w:val="00DE32A5"/>
    <w:rsid w:val="00DE7175"/>
    <w:rsid w:val="00DF6913"/>
    <w:rsid w:val="00DF6D84"/>
    <w:rsid w:val="00E06798"/>
    <w:rsid w:val="00E1026D"/>
    <w:rsid w:val="00E21A46"/>
    <w:rsid w:val="00E21CEB"/>
    <w:rsid w:val="00E30CD3"/>
    <w:rsid w:val="00E31E46"/>
    <w:rsid w:val="00E33095"/>
    <w:rsid w:val="00E4761E"/>
    <w:rsid w:val="00E5481D"/>
    <w:rsid w:val="00E5510C"/>
    <w:rsid w:val="00E62444"/>
    <w:rsid w:val="00E62557"/>
    <w:rsid w:val="00E66494"/>
    <w:rsid w:val="00E8405F"/>
    <w:rsid w:val="00E90B99"/>
    <w:rsid w:val="00E931DC"/>
    <w:rsid w:val="00EA654D"/>
    <w:rsid w:val="00EA66ED"/>
    <w:rsid w:val="00EC38CC"/>
    <w:rsid w:val="00EE15B3"/>
    <w:rsid w:val="00EE2EA5"/>
    <w:rsid w:val="00EE77E3"/>
    <w:rsid w:val="00EF3894"/>
    <w:rsid w:val="00EF72B8"/>
    <w:rsid w:val="00F02461"/>
    <w:rsid w:val="00F0410A"/>
    <w:rsid w:val="00F041F2"/>
    <w:rsid w:val="00F133EE"/>
    <w:rsid w:val="00F22A75"/>
    <w:rsid w:val="00F30CB2"/>
    <w:rsid w:val="00F4687D"/>
    <w:rsid w:val="00F47B27"/>
    <w:rsid w:val="00F5784D"/>
    <w:rsid w:val="00F776B9"/>
    <w:rsid w:val="00F84278"/>
    <w:rsid w:val="00F875C7"/>
    <w:rsid w:val="00F96835"/>
    <w:rsid w:val="00FA1221"/>
    <w:rsid w:val="00FA32E2"/>
    <w:rsid w:val="00FA6A0C"/>
    <w:rsid w:val="00FB64EF"/>
    <w:rsid w:val="00FC7CCD"/>
    <w:rsid w:val="00FD1E18"/>
    <w:rsid w:val="00FE63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2D51BF"/>
    <w:pPr>
      <w:widowControl w:val="0"/>
      <w:jc w:val="both"/>
    </w:pPr>
    <w:rPr>
      <w:kern w:val="2"/>
      <w:sz w:val="21"/>
      <w:szCs w:val="24"/>
    </w:rPr>
  </w:style>
  <w:style w:type="paragraph" w:styleId="1">
    <w:name w:val="heading 1"/>
    <w:basedOn w:val="a1"/>
    <w:next w:val="a1"/>
    <w:link w:val="1Char"/>
    <w:qFormat/>
    <w:rsid w:val="009D6C4A"/>
    <w:pPr>
      <w:keepNext/>
      <w:keepLines/>
      <w:pageBreakBefore/>
      <w:spacing w:before="340" w:after="330" w:line="578" w:lineRule="auto"/>
      <w:outlineLvl w:val="0"/>
    </w:pPr>
    <w:rPr>
      <w:b/>
      <w:bCs/>
      <w:kern w:val="44"/>
      <w:sz w:val="44"/>
      <w:szCs w:val="44"/>
    </w:rPr>
  </w:style>
  <w:style w:type="paragraph" w:styleId="21">
    <w:name w:val="heading 2"/>
    <w:basedOn w:val="a1"/>
    <w:next w:val="a1"/>
    <w:qFormat/>
    <w:rsid w:val="009D6C4A"/>
    <w:pPr>
      <w:keepNext/>
      <w:keepLines/>
      <w:numPr>
        <w:ilvl w:val="1"/>
        <w:numId w:val="1"/>
      </w:numPr>
      <w:spacing w:before="260" w:after="260" w:line="416" w:lineRule="auto"/>
      <w:outlineLvl w:val="1"/>
    </w:pPr>
    <w:rPr>
      <w:rFonts w:ascii="Arial" w:eastAsia="黑体" w:hAnsi="Arial"/>
      <w:b/>
      <w:bCs/>
      <w:sz w:val="32"/>
      <w:szCs w:val="32"/>
    </w:rPr>
  </w:style>
  <w:style w:type="paragraph" w:styleId="31">
    <w:name w:val="heading 3"/>
    <w:basedOn w:val="a1"/>
    <w:next w:val="a1"/>
    <w:qFormat/>
    <w:rsid w:val="009D6C4A"/>
    <w:pPr>
      <w:keepNext/>
      <w:keepLines/>
      <w:numPr>
        <w:ilvl w:val="2"/>
        <w:numId w:val="1"/>
      </w:numPr>
      <w:spacing w:before="260" w:after="260" w:line="416" w:lineRule="auto"/>
      <w:outlineLvl w:val="2"/>
    </w:pPr>
    <w:rPr>
      <w:b/>
      <w:bCs/>
      <w:sz w:val="32"/>
      <w:szCs w:val="32"/>
    </w:rPr>
  </w:style>
  <w:style w:type="paragraph" w:styleId="41">
    <w:name w:val="heading 4"/>
    <w:basedOn w:val="a1"/>
    <w:next w:val="a1"/>
    <w:qFormat/>
    <w:rsid w:val="009D6C4A"/>
    <w:pPr>
      <w:keepNext/>
      <w:keepLines/>
      <w:numPr>
        <w:ilvl w:val="3"/>
        <w:numId w:val="1"/>
      </w:numPr>
      <w:spacing w:before="280" w:after="290" w:line="376" w:lineRule="auto"/>
      <w:outlineLvl w:val="3"/>
    </w:pPr>
    <w:rPr>
      <w:rFonts w:ascii="Arial" w:eastAsia="黑体" w:hAnsi="Arial"/>
      <w:b/>
      <w:bCs/>
      <w:sz w:val="28"/>
      <w:szCs w:val="28"/>
    </w:rPr>
  </w:style>
  <w:style w:type="paragraph" w:styleId="51">
    <w:name w:val="heading 5"/>
    <w:basedOn w:val="a1"/>
    <w:next w:val="a1"/>
    <w:qFormat/>
    <w:rsid w:val="009D6C4A"/>
    <w:pPr>
      <w:keepNext/>
      <w:keepLines/>
      <w:numPr>
        <w:ilvl w:val="4"/>
        <w:numId w:val="1"/>
      </w:numPr>
      <w:spacing w:before="280" w:after="290" w:line="376" w:lineRule="auto"/>
      <w:outlineLvl w:val="4"/>
    </w:pPr>
    <w:rPr>
      <w:b/>
      <w:bCs/>
      <w:sz w:val="28"/>
      <w:szCs w:val="28"/>
    </w:rPr>
  </w:style>
  <w:style w:type="paragraph" w:styleId="6">
    <w:name w:val="heading 6"/>
    <w:basedOn w:val="a1"/>
    <w:next w:val="a1"/>
    <w:qFormat/>
    <w:rsid w:val="009D6C4A"/>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qFormat/>
    <w:rsid w:val="009D6C4A"/>
    <w:pPr>
      <w:keepNext/>
      <w:keepLines/>
      <w:numPr>
        <w:ilvl w:val="6"/>
        <w:numId w:val="1"/>
      </w:numPr>
      <w:spacing w:before="240" w:after="64" w:line="320" w:lineRule="auto"/>
      <w:outlineLvl w:val="6"/>
    </w:pPr>
    <w:rPr>
      <w:b/>
      <w:bCs/>
      <w:sz w:val="24"/>
    </w:rPr>
  </w:style>
  <w:style w:type="paragraph" w:styleId="8">
    <w:name w:val="heading 8"/>
    <w:basedOn w:val="a1"/>
    <w:next w:val="a1"/>
    <w:qFormat/>
    <w:rsid w:val="009D6C4A"/>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qFormat/>
    <w:rsid w:val="009D6C4A"/>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customStyle="1" w:styleId="MPTitle2">
    <w:name w:val="MP Title 2"/>
    <w:basedOn w:val="a1"/>
    <w:rsid w:val="002D51BF"/>
    <w:pPr>
      <w:widowControl/>
      <w:spacing w:before="360"/>
      <w:jc w:val="right"/>
    </w:pPr>
    <w:rPr>
      <w:rFonts w:ascii="Arial" w:hAnsi="Arial"/>
      <w:kern w:val="0"/>
      <w:sz w:val="36"/>
      <w:szCs w:val="20"/>
      <w:lang w:eastAsia="en-US"/>
    </w:rPr>
  </w:style>
  <w:style w:type="paragraph" w:customStyle="1" w:styleId="MPTitleBorder1">
    <w:name w:val="MP Title Border 1"/>
    <w:basedOn w:val="a5"/>
    <w:rsid w:val="002D51BF"/>
    <w:pPr>
      <w:widowControl/>
      <w:pBdr>
        <w:bottom w:val="single" w:sz="48" w:space="1" w:color="auto"/>
      </w:pBdr>
      <w:spacing w:before="1200"/>
      <w:jc w:val="right"/>
    </w:pPr>
    <w:rPr>
      <w:kern w:val="28"/>
      <w:lang w:eastAsia="en-US"/>
    </w:rPr>
  </w:style>
  <w:style w:type="paragraph" w:customStyle="1" w:styleId="MPTitleDate">
    <w:name w:val="MP Title Date"/>
    <w:basedOn w:val="a1"/>
    <w:rsid w:val="002D51BF"/>
    <w:pPr>
      <w:widowControl/>
      <w:spacing w:before="360"/>
      <w:jc w:val="right"/>
    </w:pPr>
    <w:rPr>
      <w:rFonts w:ascii="Arial" w:hAnsi="Arial"/>
      <w:b/>
      <w:bCs/>
      <w:kern w:val="0"/>
      <w:sz w:val="24"/>
      <w:szCs w:val="20"/>
      <w:lang w:eastAsia="en-US"/>
    </w:rPr>
  </w:style>
  <w:style w:type="paragraph" w:customStyle="1" w:styleId="22">
    <w:name w:val="正文文本缩进 2字符"/>
    <w:basedOn w:val="a6"/>
    <w:autoRedefine/>
    <w:rsid w:val="002D51BF"/>
    <w:pPr>
      <w:widowControl/>
      <w:spacing w:line="360" w:lineRule="auto"/>
      <w:jc w:val="left"/>
    </w:pPr>
    <w:rPr>
      <w:rFonts w:ascii="Tahoma" w:hAnsi="Tahoma" w:cs="宋体"/>
      <w:kern w:val="0"/>
      <w:sz w:val="24"/>
    </w:rPr>
  </w:style>
  <w:style w:type="paragraph" w:styleId="a5">
    <w:name w:val="Title"/>
    <w:basedOn w:val="a1"/>
    <w:qFormat/>
    <w:rsid w:val="002D51BF"/>
    <w:pPr>
      <w:spacing w:before="240" w:after="60"/>
      <w:jc w:val="center"/>
      <w:outlineLvl w:val="0"/>
    </w:pPr>
    <w:rPr>
      <w:rFonts w:ascii="Arial" w:hAnsi="Arial" w:cs="Arial"/>
      <w:b/>
      <w:bCs/>
      <w:sz w:val="32"/>
      <w:szCs w:val="32"/>
    </w:rPr>
  </w:style>
  <w:style w:type="paragraph" w:styleId="a6">
    <w:name w:val="Document Map"/>
    <w:basedOn w:val="a1"/>
    <w:semiHidden/>
    <w:rsid w:val="002D51BF"/>
    <w:pPr>
      <w:shd w:val="clear" w:color="auto" w:fill="000080"/>
    </w:pPr>
  </w:style>
  <w:style w:type="character" w:customStyle="1" w:styleId="1Char">
    <w:name w:val="标题 1 Char"/>
    <w:basedOn w:val="a2"/>
    <w:link w:val="1"/>
    <w:rsid w:val="009D6C4A"/>
    <w:rPr>
      <w:rFonts w:eastAsia="宋体"/>
      <w:b/>
      <w:bCs/>
      <w:kern w:val="44"/>
      <w:sz w:val="44"/>
      <w:szCs w:val="44"/>
      <w:lang w:val="en-US" w:eastAsia="zh-CN" w:bidi="ar-SA"/>
    </w:rPr>
  </w:style>
  <w:style w:type="paragraph" w:styleId="a7">
    <w:name w:val="header"/>
    <w:basedOn w:val="a1"/>
    <w:rsid w:val="00A640C6"/>
    <w:pPr>
      <w:pBdr>
        <w:bottom w:val="single" w:sz="6" w:space="1" w:color="auto"/>
      </w:pBdr>
      <w:tabs>
        <w:tab w:val="center" w:pos="4153"/>
        <w:tab w:val="right" w:pos="8306"/>
      </w:tabs>
      <w:snapToGrid w:val="0"/>
      <w:jc w:val="center"/>
    </w:pPr>
    <w:rPr>
      <w:sz w:val="18"/>
      <w:szCs w:val="18"/>
    </w:rPr>
  </w:style>
  <w:style w:type="paragraph" w:styleId="a8">
    <w:name w:val="footer"/>
    <w:basedOn w:val="a1"/>
    <w:rsid w:val="00A640C6"/>
    <w:pPr>
      <w:tabs>
        <w:tab w:val="center" w:pos="4153"/>
        <w:tab w:val="right" w:pos="8306"/>
      </w:tabs>
      <w:snapToGrid w:val="0"/>
      <w:jc w:val="left"/>
    </w:pPr>
    <w:rPr>
      <w:sz w:val="18"/>
      <w:szCs w:val="18"/>
    </w:rPr>
  </w:style>
  <w:style w:type="paragraph" w:customStyle="1" w:styleId="CGEYtext">
    <w:name w:val="CGEY text"/>
    <w:basedOn w:val="a1"/>
    <w:autoRedefine/>
    <w:rsid w:val="00B4052D"/>
    <w:pPr>
      <w:widowControl/>
      <w:tabs>
        <w:tab w:val="left" w:pos="3240"/>
        <w:tab w:val="left" w:pos="3780"/>
      </w:tabs>
      <w:spacing w:after="80" w:line="360" w:lineRule="auto"/>
      <w:ind w:right="-5"/>
    </w:pPr>
    <w:rPr>
      <w:rFonts w:ascii="新宋体" w:eastAsia="新宋体"/>
      <w:noProof/>
      <w:kern w:val="0"/>
      <w:sz w:val="18"/>
      <w:szCs w:val="18"/>
    </w:rPr>
  </w:style>
  <w:style w:type="paragraph" w:customStyle="1" w:styleId="CGEYtextsmall">
    <w:name w:val="CGEY text small"/>
    <w:basedOn w:val="CGEYtext"/>
    <w:rsid w:val="000A34A4"/>
    <w:rPr>
      <w:sz w:val="20"/>
    </w:rPr>
  </w:style>
  <w:style w:type="character" w:customStyle="1" w:styleId="webdict1">
    <w:name w:val="webdict1"/>
    <w:basedOn w:val="a2"/>
    <w:rsid w:val="000A34A4"/>
    <w:rPr>
      <w:color w:val="336699"/>
    </w:rPr>
  </w:style>
  <w:style w:type="paragraph" w:styleId="a9">
    <w:name w:val="Normal (Web)"/>
    <w:basedOn w:val="a1"/>
    <w:rsid w:val="000A34A4"/>
    <w:pPr>
      <w:widowControl/>
      <w:spacing w:before="100" w:beforeAutospacing="1" w:after="100" w:afterAutospacing="1"/>
      <w:jc w:val="left"/>
    </w:pPr>
    <w:rPr>
      <w:rFonts w:ascii="宋体" w:hAnsi="宋体" w:cs="宋体"/>
      <w:kern w:val="0"/>
      <w:sz w:val="24"/>
    </w:rPr>
  </w:style>
  <w:style w:type="character" w:customStyle="1" w:styleId="black11">
    <w:name w:val="black11"/>
    <w:basedOn w:val="a2"/>
    <w:rsid w:val="00DC7ABB"/>
    <w:rPr>
      <w:b/>
      <w:bCs/>
      <w:sz w:val="20"/>
      <w:szCs w:val="20"/>
    </w:rPr>
  </w:style>
  <w:style w:type="character" w:styleId="aa">
    <w:name w:val="Hyperlink"/>
    <w:basedOn w:val="a2"/>
    <w:uiPriority w:val="99"/>
    <w:rsid w:val="00036AB7"/>
    <w:rPr>
      <w:color w:val="0000FF"/>
      <w:u w:val="single"/>
    </w:rPr>
  </w:style>
  <w:style w:type="paragraph" w:styleId="HTML">
    <w:name w:val="HTML Address"/>
    <w:basedOn w:val="a1"/>
    <w:rsid w:val="00F041F2"/>
    <w:rPr>
      <w:i/>
      <w:iCs/>
    </w:rPr>
  </w:style>
  <w:style w:type="paragraph" w:styleId="HTML0">
    <w:name w:val="HTML Preformatted"/>
    <w:basedOn w:val="a1"/>
    <w:rsid w:val="00F041F2"/>
    <w:rPr>
      <w:rFonts w:ascii="Courier New" w:hAnsi="Courier New" w:cs="Courier New"/>
      <w:sz w:val="20"/>
      <w:szCs w:val="20"/>
    </w:rPr>
  </w:style>
  <w:style w:type="paragraph" w:styleId="ab">
    <w:name w:val="Salutation"/>
    <w:basedOn w:val="a1"/>
    <w:next w:val="a1"/>
    <w:rsid w:val="00F041F2"/>
  </w:style>
  <w:style w:type="paragraph" w:styleId="ac">
    <w:name w:val="Plain Text"/>
    <w:basedOn w:val="a1"/>
    <w:rsid w:val="00F041F2"/>
    <w:rPr>
      <w:rFonts w:ascii="宋体" w:hAnsi="Courier New" w:cs="Courier New"/>
      <w:szCs w:val="21"/>
    </w:rPr>
  </w:style>
  <w:style w:type="paragraph" w:styleId="ad">
    <w:name w:val="E-mail Signature"/>
    <w:basedOn w:val="a1"/>
    <w:rsid w:val="00F041F2"/>
  </w:style>
  <w:style w:type="paragraph" w:styleId="ae">
    <w:name w:val="Subtitle"/>
    <w:basedOn w:val="a1"/>
    <w:qFormat/>
    <w:rsid w:val="00F041F2"/>
    <w:pPr>
      <w:spacing w:before="240" w:after="60" w:line="312" w:lineRule="auto"/>
      <w:jc w:val="center"/>
      <w:outlineLvl w:val="1"/>
    </w:pPr>
    <w:rPr>
      <w:rFonts w:ascii="Arial" w:hAnsi="Arial" w:cs="Arial"/>
      <w:b/>
      <w:bCs/>
      <w:kern w:val="28"/>
      <w:sz w:val="32"/>
      <w:szCs w:val="32"/>
    </w:rPr>
  </w:style>
  <w:style w:type="paragraph" w:styleId="af">
    <w:name w:val="macro"/>
    <w:semiHidden/>
    <w:rsid w:val="00F041F2"/>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0">
    <w:name w:val="envelope return"/>
    <w:basedOn w:val="a1"/>
    <w:rsid w:val="00F041F2"/>
    <w:pPr>
      <w:snapToGrid w:val="0"/>
    </w:pPr>
    <w:rPr>
      <w:rFonts w:ascii="Arial" w:hAnsi="Arial" w:cs="Arial"/>
    </w:rPr>
  </w:style>
  <w:style w:type="paragraph" w:styleId="af1">
    <w:name w:val="footnote text"/>
    <w:basedOn w:val="a1"/>
    <w:semiHidden/>
    <w:rsid w:val="00F041F2"/>
    <w:pPr>
      <w:snapToGrid w:val="0"/>
      <w:jc w:val="left"/>
    </w:pPr>
    <w:rPr>
      <w:sz w:val="18"/>
      <w:szCs w:val="18"/>
    </w:rPr>
  </w:style>
  <w:style w:type="paragraph" w:styleId="af2">
    <w:name w:val="Closing"/>
    <w:basedOn w:val="a1"/>
    <w:rsid w:val="00F041F2"/>
    <w:pPr>
      <w:ind w:leftChars="2100" w:left="100"/>
    </w:pPr>
  </w:style>
  <w:style w:type="paragraph" w:styleId="af3">
    <w:name w:val="List"/>
    <w:basedOn w:val="a1"/>
    <w:rsid w:val="00F041F2"/>
    <w:pPr>
      <w:ind w:left="200" w:hangingChars="200" w:hanging="200"/>
    </w:pPr>
  </w:style>
  <w:style w:type="paragraph" w:styleId="23">
    <w:name w:val="List 2"/>
    <w:basedOn w:val="a1"/>
    <w:rsid w:val="00F041F2"/>
    <w:pPr>
      <w:ind w:leftChars="200" w:left="100" w:hangingChars="200" w:hanging="200"/>
    </w:pPr>
  </w:style>
  <w:style w:type="paragraph" w:styleId="32">
    <w:name w:val="List 3"/>
    <w:basedOn w:val="a1"/>
    <w:rsid w:val="00F041F2"/>
    <w:pPr>
      <w:ind w:leftChars="400" w:left="100" w:hangingChars="200" w:hanging="200"/>
    </w:pPr>
  </w:style>
  <w:style w:type="paragraph" w:styleId="42">
    <w:name w:val="List 4"/>
    <w:basedOn w:val="a1"/>
    <w:rsid w:val="00F041F2"/>
    <w:pPr>
      <w:ind w:leftChars="600" w:left="100" w:hangingChars="200" w:hanging="200"/>
    </w:pPr>
  </w:style>
  <w:style w:type="paragraph" w:styleId="52">
    <w:name w:val="List 5"/>
    <w:basedOn w:val="a1"/>
    <w:rsid w:val="00F041F2"/>
    <w:pPr>
      <w:ind w:leftChars="800" w:left="100" w:hangingChars="200" w:hanging="200"/>
    </w:pPr>
  </w:style>
  <w:style w:type="paragraph" w:styleId="a">
    <w:name w:val="List Number"/>
    <w:basedOn w:val="a1"/>
    <w:rsid w:val="00F041F2"/>
    <w:pPr>
      <w:numPr>
        <w:numId w:val="11"/>
      </w:numPr>
    </w:pPr>
  </w:style>
  <w:style w:type="paragraph" w:styleId="2">
    <w:name w:val="List Number 2"/>
    <w:basedOn w:val="a1"/>
    <w:rsid w:val="00F041F2"/>
    <w:pPr>
      <w:numPr>
        <w:numId w:val="12"/>
      </w:numPr>
    </w:pPr>
  </w:style>
  <w:style w:type="paragraph" w:styleId="3">
    <w:name w:val="List Number 3"/>
    <w:basedOn w:val="a1"/>
    <w:rsid w:val="00F041F2"/>
    <w:pPr>
      <w:numPr>
        <w:numId w:val="13"/>
      </w:numPr>
    </w:pPr>
  </w:style>
  <w:style w:type="paragraph" w:styleId="4">
    <w:name w:val="List Number 4"/>
    <w:basedOn w:val="a1"/>
    <w:rsid w:val="00F041F2"/>
    <w:pPr>
      <w:numPr>
        <w:numId w:val="14"/>
      </w:numPr>
    </w:pPr>
  </w:style>
  <w:style w:type="paragraph" w:styleId="5">
    <w:name w:val="List Number 5"/>
    <w:basedOn w:val="a1"/>
    <w:rsid w:val="00F041F2"/>
    <w:pPr>
      <w:numPr>
        <w:numId w:val="15"/>
      </w:numPr>
    </w:pPr>
  </w:style>
  <w:style w:type="paragraph" w:styleId="af4">
    <w:name w:val="List Continue"/>
    <w:basedOn w:val="a1"/>
    <w:rsid w:val="00F041F2"/>
    <w:pPr>
      <w:spacing w:after="120"/>
      <w:ind w:leftChars="200" w:left="420"/>
    </w:pPr>
  </w:style>
  <w:style w:type="paragraph" w:styleId="24">
    <w:name w:val="List Continue 2"/>
    <w:basedOn w:val="a1"/>
    <w:rsid w:val="00F041F2"/>
    <w:pPr>
      <w:spacing w:after="120"/>
      <w:ind w:leftChars="400" w:left="840"/>
    </w:pPr>
  </w:style>
  <w:style w:type="paragraph" w:styleId="33">
    <w:name w:val="List Continue 3"/>
    <w:basedOn w:val="a1"/>
    <w:rsid w:val="00F041F2"/>
    <w:pPr>
      <w:spacing w:after="120"/>
      <w:ind w:leftChars="600" w:left="1260"/>
    </w:pPr>
  </w:style>
  <w:style w:type="paragraph" w:styleId="43">
    <w:name w:val="List Continue 4"/>
    <w:basedOn w:val="a1"/>
    <w:rsid w:val="00F041F2"/>
    <w:pPr>
      <w:spacing w:after="120"/>
      <w:ind w:leftChars="800" w:left="1680"/>
    </w:pPr>
  </w:style>
  <w:style w:type="paragraph" w:styleId="53">
    <w:name w:val="List Continue 5"/>
    <w:basedOn w:val="a1"/>
    <w:rsid w:val="00F041F2"/>
    <w:pPr>
      <w:spacing w:after="120"/>
      <w:ind w:leftChars="1000" w:left="2100"/>
    </w:pPr>
  </w:style>
  <w:style w:type="paragraph" w:styleId="a0">
    <w:name w:val="List Bullet"/>
    <w:basedOn w:val="a1"/>
    <w:rsid w:val="00F041F2"/>
    <w:pPr>
      <w:numPr>
        <w:numId w:val="16"/>
      </w:numPr>
    </w:pPr>
  </w:style>
  <w:style w:type="paragraph" w:styleId="20">
    <w:name w:val="List Bullet 2"/>
    <w:basedOn w:val="a1"/>
    <w:rsid w:val="00F041F2"/>
    <w:pPr>
      <w:numPr>
        <w:numId w:val="17"/>
      </w:numPr>
    </w:pPr>
  </w:style>
  <w:style w:type="paragraph" w:styleId="30">
    <w:name w:val="List Bullet 3"/>
    <w:basedOn w:val="a1"/>
    <w:rsid w:val="00F041F2"/>
    <w:pPr>
      <w:numPr>
        <w:numId w:val="18"/>
      </w:numPr>
    </w:pPr>
  </w:style>
  <w:style w:type="paragraph" w:styleId="40">
    <w:name w:val="List Bullet 4"/>
    <w:basedOn w:val="a1"/>
    <w:rsid w:val="00F041F2"/>
    <w:pPr>
      <w:numPr>
        <w:numId w:val="19"/>
      </w:numPr>
    </w:pPr>
  </w:style>
  <w:style w:type="paragraph" w:styleId="50">
    <w:name w:val="List Bullet 5"/>
    <w:basedOn w:val="a1"/>
    <w:rsid w:val="00F041F2"/>
    <w:pPr>
      <w:numPr>
        <w:numId w:val="20"/>
      </w:numPr>
    </w:pPr>
  </w:style>
  <w:style w:type="paragraph" w:styleId="10">
    <w:name w:val="toc 1"/>
    <w:basedOn w:val="a1"/>
    <w:next w:val="a1"/>
    <w:autoRedefine/>
    <w:uiPriority w:val="39"/>
    <w:rsid w:val="00F041F2"/>
  </w:style>
  <w:style w:type="paragraph" w:styleId="25">
    <w:name w:val="toc 2"/>
    <w:basedOn w:val="a1"/>
    <w:next w:val="a1"/>
    <w:autoRedefine/>
    <w:semiHidden/>
    <w:rsid w:val="00F041F2"/>
    <w:pPr>
      <w:ind w:leftChars="200" w:left="420"/>
    </w:pPr>
  </w:style>
  <w:style w:type="paragraph" w:styleId="34">
    <w:name w:val="toc 3"/>
    <w:basedOn w:val="a1"/>
    <w:next w:val="a1"/>
    <w:autoRedefine/>
    <w:uiPriority w:val="39"/>
    <w:rsid w:val="00F041F2"/>
    <w:pPr>
      <w:ind w:leftChars="400" w:left="840"/>
    </w:pPr>
  </w:style>
  <w:style w:type="paragraph" w:styleId="44">
    <w:name w:val="toc 4"/>
    <w:basedOn w:val="a1"/>
    <w:next w:val="a1"/>
    <w:autoRedefine/>
    <w:semiHidden/>
    <w:rsid w:val="00F041F2"/>
    <w:pPr>
      <w:ind w:leftChars="600" w:left="1260"/>
    </w:pPr>
  </w:style>
  <w:style w:type="paragraph" w:styleId="54">
    <w:name w:val="toc 5"/>
    <w:basedOn w:val="a1"/>
    <w:next w:val="a1"/>
    <w:autoRedefine/>
    <w:semiHidden/>
    <w:rsid w:val="00F041F2"/>
    <w:pPr>
      <w:ind w:leftChars="800" w:left="1680"/>
    </w:pPr>
  </w:style>
  <w:style w:type="paragraph" w:styleId="60">
    <w:name w:val="toc 6"/>
    <w:basedOn w:val="a1"/>
    <w:next w:val="a1"/>
    <w:autoRedefine/>
    <w:semiHidden/>
    <w:rsid w:val="00F041F2"/>
    <w:pPr>
      <w:ind w:leftChars="1000" w:left="2100"/>
    </w:pPr>
  </w:style>
  <w:style w:type="paragraph" w:styleId="70">
    <w:name w:val="toc 7"/>
    <w:basedOn w:val="a1"/>
    <w:next w:val="a1"/>
    <w:autoRedefine/>
    <w:semiHidden/>
    <w:rsid w:val="00F041F2"/>
    <w:pPr>
      <w:ind w:leftChars="1200" w:left="2520"/>
    </w:pPr>
  </w:style>
  <w:style w:type="paragraph" w:styleId="80">
    <w:name w:val="toc 8"/>
    <w:basedOn w:val="a1"/>
    <w:next w:val="a1"/>
    <w:autoRedefine/>
    <w:semiHidden/>
    <w:rsid w:val="00F041F2"/>
    <w:pPr>
      <w:ind w:leftChars="1400" w:left="2940"/>
    </w:pPr>
  </w:style>
  <w:style w:type="paragraph" w:styleId="90">
    <w:name w:val="toc 9"/>
    <w:basedOn w:val="a1"/>
    <w:next w:val="a1"/>
    <w:autoRedefine/>
    <w:semiHidden/>
    <w:rsid w:val="00F041F2"/>
    <w:pPr>
      <w:ind w:leftChars="1600" w:left="3360"/>
    </w:pPr>
  </w:style>
  <w:style w:type="paragraph" w:styleId="af5">
    <w:name w:val="Balloon Text"/>
    <w:basedOn w:val="a1"/>
    <w:semiHidden/>
    <w:rsid w:val="00F041F2"/>
    <w:rPr>
      <w:sz w:val="18"/>
      <w:szCs w:val="18"/>
    </w:rPr>
  </w:style>
  <w:style w:type="paragraph" w:styleId="af6">
    <w:name w:val="annotation text"/>
    <w:basedOn w:val="a1"/>
    <w:semiHidden/>
    <w:rsid w:val="00F041F2"/>
    <w:pPr>
      <w:jc w:val="left"/>
    </w:pPr>
  </w:style>
  <w:style w:type="paragraph" w:styleId="af7">
    <w:name w:val="annotation subject"/>
    <w:basedOn w:val="af6"/>
    <w:next w:val="af6"/>
    <w:semiHidden/>
    <w:rsid w:val="00F041F2"/>
    <w:rPr>
      <w:b/>
      <w:bCs/>
    </w:rPr>
  </w:style>
  <w:style w:type="paragraph" w:styleId="af8">
    <w:name w:val="Signature"/>
    <w:basedOn w:val="a1"/>
    <w:rsid w:val="00F041F2"/>
    <w:pPr>
      <w:ind w:leftChars="2100" w:left="100"/>
    </w:pPr>
  </w:style>
  <w:style w:type="paragraph" w:styleId="af9">
    <w:name w:val="Date"/>
    <w:basedOn w:val="a1"/>
    <w:next w:val="a1"/>
    <w:rsid w:val="00F041F2"/>
    <w:pPr>
      <w:ind w:leftChars="2500" w:left="100"/>
    </w:pPr>
  </w:style>
  <w:style w:type="paragraph" w:styleId="afa">
    <w:name w:val="envelope address"/>
    <w:basedOn w:val="a1"/>
    <w:rsid w:val="00F041F2"/>
    <w:pPr>
      <w:framePr w:w="7920" w:h="1980" w:hRule="exact" w:hSpace="180" w:wrap="auto" w:hAnchor="page" w:xAlign="center" w:yAlign="bottom"/>
      <w:snapToGrid w:val="0"/>
      <w:ind w:leftChars="1400" w:left="100"/>
    </w:pPr>
    <w:rPr>
      <w:rFonts w:ascii="Arial" w:hAnsi="Arial" w:cs="Arial"/>
      <w:sz w:val="24"/>
    </w:rPr>
  </w:style>
  <w:style w:type="paragraph" w:styleId="11">
    <w:name w:val="index 1"/>
    <w:basedOn w:val="a1"/>
    <w:next w:val="a1"/>
    <w:autoRedefine/>
    <w:semiHidden/>
    <w:rsid w:val="00F041F2"/>
  </w:style>
  <w:style w:type="paragraph" w:styleId="26">
    <w:name w:val="index 2"/>
    <w:basedOn w:val="a1"/>
    <w:next w:val="a1"/>
    <w:autoRedefine/>
    <w:semiHidden/>
    <w:rsid w:val="00F041F2"/>
    <w:pPr>
      <w:ind w:leftChars="200" w:left="200"/>
    </w:pPr>
  </w:style>
  <w:style w:type="paragraph" w:styleId="35">
    <w:name w:val="index 3"/>
    <w:basedOn w:val="a1"/>
    <w:next w:val="a1"/>
    <w:autoRedefine/>
    <w:semiHidden/>
    <w:rsid w:val="00F041F2"/>
    <w:pPr>
      <w:ind w:leftChars="400" w:left="400"/>
    </w:pPr>
  </w:style>
  <w:style w:type="paragraph" w:styleId="45">
    <w:name w:val="index 4"/>
    <w:basedOn w:val="a1"/>
    <w:next w:val="a1"/>
    <w:autoRedefine/>
    <w:semiHidden/>
    <w:rsid w:val="00F041F2"/>
    <w:pPr>
      <w:ind w:leftChars="600" w:left="600"/>
    </w:pPr>
  </w:style>
  <w:style w:type="paragraph" w:styleId="55">
    <w:name w:val="index 5"/>
    <w:basedOn w:val="a1"/>
    <w:next w:val="a1"/>
    <w:autoRedefine/>
    <w:semiHidden/>
    <w:rsid w:val="00F041F2"/>
    <w:pPr>
      <w:ind w:leftChars="800" w:left="800"/>
    </w:pPr>
  </w:style>
  <w:style w:type="paragraph" w:styleId="61">
    <w:name w:val="index 6"/>
    <w:basedOn w:val="a1"/>
    <w:next w:val="a1"/>
    <w:autoRedefine/>
    <w:semiHidden/>
    <w:rsid w:val="00F041F2"/>
    <w:pPr>
      <w:ind w:leftChars="1000" w:left="1000"/>
    </w:pPr>
  </w:style>
  <w:style w:type="paragraph" w:styleId="71">
    <w:name w:val="index 7"/>
    <w:basedOn w:val="a1"/>
    <w:next w:val="a1"/>
    <w:autoRedefine/>
    <w:semiHidden/>
    <w:rsid w:val="00F041F2"/>
    <w:pPr>
      <w:ind w:leftChars="1200" w:left="1200"/>
    </w:pPr>
  </w:style>
  <w:style w:type="paragraph" w:styleId="81">
    <w:name w:val="index 8"/>
    <w:basedOn w:val="a1"/>
    <w:next w:val="a1"/>
    <w:autoRedefine/>
    <w:semiHidden/>
    <w:rsid w:val="00F041F2"/>
    <w:pPr>
      <w:ind w:leftChars="1400" w:left="1400"/>
    </w:pPr>
  </w:style>
  <w:style w:type="paragraph" w:styleId="91">
    <w:name w:val="index 9"/>
    <w:basedOn w:val="a1"/>
    <w:next w:val="a1"/>
    <w:autoRedefine/>
    <w:semiHidden/>
    <w:rsid w:val="00F041F2"/>
    <w:pPr>
      <w:ind w:leftChars="1600" w:left="1600"/>
    </w:pPr>
  </w:style>
  <w:style w:type="paragraph" w:styleId="afb">
    <w:name w:val="index heading"/>
    <w:basedOn w:val="a1"/>
    <w:next w:val="11"/>
    <w:semiHidden/>
    <w:rsid w:val="00F041F2"/>
    <w:rPr>
      <w:rFonts w:ascii="Arial" w:hAnsi="Arial" w:cs="Arial"/>
      <w:b/>
      <w:bCs/>
    </w:rPr>
  </w:style>
  <w:style w:type="paragraph" w:styleId="afc">
    <w:name w:val="caption"/>
    <w:basedOn w:val="a1"/>
    <w:next w:val="a1"/>
    <w:qFormat/>
    <w:rsid w:val="00F041F2"/>
    <w:rPr>
      <w:rFonts w:ascii="Arial" w:eastAsia="黑体" w:hAnsi="Arial" w:cs="Arial"/>
      <w:sz w:val="20"/>
      <w:szCs w:val="20"/>
    </w:rPr>
  </w:style>
  <w:style w:type="paragraph" w:styleId="afd">
    <w:name w:val="table of figures"/>
    <w:basedOn w:val="a1"/>
    <w:next w:val="a1"/>
    <w:semiHidden/>
    <w:rsid w:val="00F041F2"/>
    <w:pPr>
      <w:ind w:leftChars="200" w:hangingChars="200" w:hanging="200"/>
    </w:pPr>
  </w:style>
  <w:style w:type="paragraph" w:styleId="afe">
    <w:name w:val="endnote text"/>
    <w:basedOn w:val="a1"/>
    <w:semiHidden/>
    <w:rsid w:val="00F041F2"/>
    <w:pPr>
      <w:snapToGrid w:val="0"/>
      <w:jc w:val="left"/>
    </w:pPr>
  </w:style>
  <w:style w:type="paragraph" w:styleId="aff">
    <w:name w:val="Block Text"/>
    <w:basedOn w:val="a1"/>
    <w:rsid w:val="00F041F2"/>
    <w:pPr>
      <w:spacing w:after="120"/>
      <w:ind w:leftChars="700" w:left="1440" w:rightChars="700" w:right="1440"/>
    </w:pPr>
  </w:style>
  <w:style w:type="paragraph" w:styleId="aff0">
    <w:name w:val="Message Header"/>
    <w:basedOn w:val="a1"/>
    <w:rsid w:val="00F041F2"/>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styleId="aff1">
    <w:name w:val="table of authorities"/>
    <w:basedOn w:val="a1"/>
    <w:next w:val="a1"/>
    <w:semiHidden/>
    <w:rsid w:val="00F041F2"/>
    <w:pPr>
      <w:ind w:leftChars="200" w:left="420"/>
    </w:pPr>
  </w:style>
  <w:style w:type="paragraph" w:styleId="aff2">
    <w:name w:val="toa heading"/>
    <w:basedOn w:val="a1"/>
    <w:next w:val="a1"/>
    <w:semiHidden/>
    <w:rsid w:val="00F041F2"/>
    <w:pPr>
      <w:spacing w:before="120"/>
    </w:pPr>
    <w:rPr>
      <w:rFonts w:ascii="Arial" w:hAnsi="Arial" w:cs="Arial"/>
      <w:sz w:val="24"/>
    </w:rPr>
  </w:style>
  <w:style w:type="paragraph" w:styleId="aff3">
    <w:name w:val="Body Text"/>
    <w:basedOn w:val="a1"/>
    <w:rsid w:val="00F041F2"/>
    <w:pPr>
      <w:spacing w:after="120"/>
    </w:pPr>
  </w:style>
  <w:style w:type="paragraph" w:styleId="aff4">
    <w:name w:val="Body Text First Indent"/>
    <w:basedOn w:val="aff3"/>
    <w:rsid w:val="00F041F2"/>
    <w:pPr>
      <w:ind w:firstLineChars="100" w:firstLine="420"/>
    </w:pPr>
  </w:style>
  <w:style w:type="paragraph" w:styleId="aff5">
    <w:name w:val="Body Text Indent"/>
    <w:basedOn w:val="a1"/>
    <w:rsid w:val="00F041F2"/>
    <w:pPr>
      <w:spacing w:after="120"/>
      <w:ind w:leftChars="200" w:left="420"/>
    </w:pPr>
  </w:style>
  <w:style w:type="paragraph" w:styleId="27">
    <w:name w:val="Body Text First Indent 2"/>
    <w:basedOn w:val="aff5"/>
    <w:rsid w:val="00F041F2"/>
    <w:pPr>
      <w:ind w:firstLineChars="200" w:firstLine="420"/>
    </w:pPr>
  </w:style>
  <w:style w:type="paragraph" w:styleId="aff6">
    <w:name w:val="Normal Indent"/>
    <w:basedOn w:val="a1"/>
    <w:rsid w:val="00F041F2"/>
    <w:pPr>
      <w:ind w:firstLineChars="200" w:firstLine="420"/>
    </w:pPr>
  </w:style>
  <w:style w:type="paragraph" w:styleId="28">
    <w:name w:val="Body Text 2"/>
    <w:basedOn w:val="a1"/>
    <w:rsid w:val="00F041F2"/>
    <w:pPr>
      <w:spacing w:after="120" w:line="480" w:lineRule="auto"/>
    </w:pPr>
  </w:style>
  <w:style w:type="paragraph" w:styleId="36">
    <w:name w:val="Body Text 3"/>
    <w:basedOn w:val="a1"/>
    <w:rsid w:val="00F041F2"/>
    <w:pPr>
      <w:spacing w:after="120"/>
    </w:pPr>
    <w:rPr>
      <w:sz w:val="16"/>
      <w:szCs w:val="16"/>
    </w:rPr>
  </w:style>
  <w:style w:type="paragraph" w:styleId="29">
    <w:name w:val="Body Text Indent 2"/>
    <w:basedOn w:val="a1"/>
    <w:rsid w:val="00F041F2"/>
    <w:pPr>
      <w:spacing w:after="120" w:line="480" w:lineRule="auto"/>
      <w:ind w:leftChars="200" w:left="420"/>
    </w:pPr>
  </w:style>
  <w:style w:type="paragraph" w:styleId="37">
    <w:name w:val="Body Text Indent 3"/>
    <w:basedOn w:val="a1"/>
    <w:rsid w:val="00F041F2"/>
    <w:pPr>
      <w:spacing w:after="120"/>
      <w:ind w:leftChars="200" w:left="420"/>
    </w:pPr>
    <w:rPr>
      <w:sz w:val="16"/>
      <w:szCs w:val="16"/>
    </w:rPr>
  </w:style>
  <w:style w:type="paragraph" w:styleId="aff7">
    <w:name w:val="Note Heading"/>
    <w:basedOn w:val="a1"/>
    <w:next w:val="a1"/>
    <w:rsid w:val="00F041F2"/>
    <w:pPr>
      <w:jc w:val="center"/>
    </w:pPr>
  </w:style>
  <w:style w:type="paragraph" w:styleId="TOC">
    <w:name w:val="TOC Heading"/>
    <w:basedOn w:val="1"/>
    <w:next w:val="a1"/>
    <w:uiPriority w:val="39"/>
    <w:semiHidden/>
    <w:unhideWhenUsed/>
    <w:qFormat/>
    <w:rsid w:val="00B565CA"/>
    <w:pPr>
      <w:pageBreakBefore w:val="0"/>
      <w:widowControl/>
      <w:spacing w:before="480" w:after="0" w:line="276" w:lineRule="auto"/>
      <w:jc w:val="left"/>
      <w:outlineLvl w:val="9"/>
    </w:pPr>
    <w:rPr>
      <w:rFonts w:ascii="Cambria" w:hAnsi="Cambria"/>
      <w:color w:val="365F91"/>
      <w:kern w:val="0"/>
      <w:sz w:val="28"/>
      <w:szCs w:val="28"/>
    </w:rPr>
  </w:style>
  <w:style w:type="character" w:styleId="aff8">
    <w:name w:val="FollowedHyperlink"/>
    <w:basedOn w:val="a2"/>
    <w:rsid w:val="00993E7B"/>
    <w:rPr>
      <w:color w:val="auto"/>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B0B70-90E4-4E5C-99B6-54AC978DE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1118</Words>
  <Characters>6377</Characters>
  <Application>Microsoft Office Word</Application>
  <DocSecurity>0</DocSecurity>
  <Lines>53</Lines>
  <Paragraphs>14</Paragraphs>
  <ScaleCrop>false</ScaleCrop>
  <Company>gt</Company>
  <LinksUpToDate>false</LinksUpToDate>
  <CharactersWithSpaces>7481</CharactersWithSpaces>
  <SharedDoc>false</SharedDoc>
  <HLinks>
    <vt:vector size="90" baseType="variant">
      <vt:variant>
        <vt:i4>-433514422</vt:i4>
      </vt:variant>
      <vt:variant>
        <vt:i4>75</vt:i4>
      </vt:variant>
      <vt:variant>
        <vt:i4>0</vt:i4>
      </vt:variant>
      <vt:variant>
        <vt:i4>5</vt:i4>
      </vt:variant>
      <vt:variant>
        <vt:lpwstr/>
      </vt:variant>
      <vt:variant>
        <vt:lpwstr>如何获取账户余额</vt:lpwstr>
      </vt:variant>
      <vt:variant>
        <vt:i4>-842874143</vt:i4>
      </vt:variant>
      <vt:variant>
        <vt:i4>72</vt:i4>
      </vt:variant>
      <vt:variant>
        <vt:i4>0</vt:i4>
      </vt:variant>
      <vt:variant>
        <vt:i4>5</vt:i4>
      </vt:variant>
      <vt:variant>
        <vt:lpwstr/>
      </vt:variant>
      <vt:variant>
        <vt:lpwstr>如何获取上行回复</vt:lpwstr>
      </vt:variant>
      <vt:variant>
        <vt:i4>1730788811</vt:i4>
      </vt:variant>
      <vt:variant>
        <vt:i4>69</vt:i4>
      </vt:variant>
      <vt:variant>
        <vt:i4>0</vt:i4>
      </vt:variant>
      <vt:variant>
        <vt:i4>5</vt:i4>
      </vt:variant>
      <vt:variant>
        <vt:lpwstr/>
      </vt:variant>
      <vt:variant>
        <vt:lpwstr>如何获取短信状态报告</vt:lpwstr>
      </vt:variant>
      <vt:variant>
        <vt:i4>-526384023</vt:i4>
      </vt:variant>
      <vt:variant>
        <vt:i4>66</vt:i4>
      </vt:variant>
      <vt:variant>
        <vt:i4>0</vt:i4>
      </vt:variant>
      <vt:variant>
        <vt:i4>5</vt:i4>
      </vt:variant>
      <vt:variant>
        <vt:lpwstr/>
      </vt:variant>
      <vt:variant>
        <vt:lpwstr>如何同内容多号码批量提交</vt:lpwstr>
      </vt:variant>
      <vt:variant>
        <vt:i4>1399152740</vt:i4>
      </vt:variant>
      <vt:variant>
        <vt:i4>63</vt:i4>
      </vt:variant>
      <vt:variant>
        <vt:i4>0</vt:i4>
      </vt:variant>
      <vt:variant>
        <vt:i4>5</vt:i4>
      </vt:variant>
      <vt:variant>
        <vt:lpwstr/>
      </vt:variant>
      <vt:variant>
        <vt:lpwstr>如何短信下发</vt:lpwstr>
      </vt:variant>
      <vt:variant>
        <vt:i4>1179711</vt:i4>
      </vt:variant>
      <vt:variant>
        <vt:i4>56</vt:i4>
      </vt:variant>
      <vt:variant>
        <vt:i4>0</vt:i4>
      </vt:variant>
      <vt:variant>
        <vt:i4>5</vt:i4>
      </vt:variant>
      <vt:variant>
        <vt:lpwstr/>
      </vt:variant>
      <vt:variant>
        <vt:lpwstr>_Toc349918408</vt:lpwstr>
      </vt:variant>
      <vt:variant>
        <vt:i4>1179711</vt:i4>
      </vt:variant>
      <vt:variant>
        <vt:i4>50</vt:i4>
      </vt:variant>
      <vt:variant>
        <vt:i4>0</vt:i4>
      </vt:variant>
      <vt:variant>
        <vt:i4>5</vt:i4>
      </vt:variant>
      <vt:variant>
        <vt:lpwstr/>
      </vt:variant>
      <vt:variant>
        <vt:lpwstr>_Toc349918407</vt:lpwstr>
      </vt:variant>
      <vt:variant>
        <vt:i4>1179711</vt:i4>
      </vt:variant>
      <vt:variant>
        <vt:i4>44</vt:i4>
      </vt:variant>
      <vt:variant>
        <vt:i4>0</vt:i4>
      </vt:variant>
      <vt:variant>
        <vt:i4>5</vt:i4>
      </vt:variant>
      <vt:variant>
        <vt:lpwstr/>
      </vt:variant>
      <vt:variant>
        <vt:lpwstr>_Toc349918406</vt:lpwstr>
      </vt:variant>
      <vt:variant>
        <vt:i4>1179711</vt:i4>
      </vt:variant>
      <vt:variant>
        <vt:i4>38</vt:i4>
      </vt:variant>
      <vt:variant>
        <vt:i4>0</vt:i4>
      </vt:variant>
      <vt:variant>
        <vt:i4>5</vt:i4>
      </vt:variant>
      <vt:variant>
        <vt:lpwstr/>
      </vt:variant>
      <vt:variant>
        <vt:lpwstr>_Toc349918405</vt:lpwstr>
      </vt:variant>
      <vt:variant>
        <vt:i4>1179711</vt:i4>
      </vt:variant>
      <vt:variant>
        <vt:i4>32</vt:i4>
      </vt:variant>
      <vt:variant>
        <vt:i4>0</vt:i4>
      </vt:variant>
      <vt:variant>
        <vt:i4>5</vt:i4>
      </vt:variant>
      <vt:variant>
        <vt:lpwstr/>
      </vt:variant>
      <vt:variant>
        <vt:lpwstr>_Toc349918404</vt:lpwstr>
      </vt:variant>
      <vt:variant>
        <vt:i4>1179711</vt:i4>
      </vt:variant>
      <vt:variant>
        <vt:i4>26</vt:i4>
      </vt:variant>
      <vt:variant>
        <vt:i4>0</vt:i4>
      </vt:variant>
      <vt:variant>
        <vt:i4>5</vt:i4>
      </vt:variant>
      <vt:variant>
        <vt:lpwstr/>
      </vt:variant>
      <vt:variant>
        <vt:lpwstr>_Toc349918403</vt:lpwstr>
      </vt:variant>
      <vt:variant>
        <vt:i4>1179711</vt:i4>
      </vt:variant>
      <vt:variant>
        <vt:i4>20</vt:i4>
      </vt:variant>
      <vt:variant>
        <vt:i4>0</vt:i4>
      </vt:variant>
      <vt:variant>
        <vt:i4>5</vt:i4>
      </vt:variant>
      <vt:variant>
        <vt:lpwstr/>
      </vt:variant>
      <vt:variant>
        <vt:lpwstr>_Toc349918402</vt:lpwstr>
      </vt:variant>
      <vt:variant>
        <vt:i4>1179711</vt:i4>
      </vt:variant>
      <vt:variant>
        <vt:i4>14</vt:i4>
      </vt:variant>
      <vt:variant>
        <vt:i4>0</vt:i4>
      </vt:variant>
      <vt:variant>
        <vt:i4>5</vt:i4>
      </vt:variant>
      <vt:variant>
        <vt:lpwstr/>
      </vt:variant>
      <vt:variant>
        <vt:lpwstr>_Toc349918401</vt:lpwstr>
      </vt:variant>
      <vt:variant>
        <vt:i4>1179711</vt:i4>
      </vt:variant>
      <vt:variant>
        <vt:i4>8</vt:i4>
      </vt:variant>
      <vt:variant>
        <vt:i4>0</vt:i4>
      </vt:variant>
      <vt:variant>
        <vt:i4>5</vt:i4>
      </vt:variant>
      <vt:variant>
        <vt:lpwstr/>
      </vt:variant>
      <vt:variant>
        <vt:lpwstr>_Toc349918400</vt:lpwstr>
      </vt:variant>
      <vt:variant>
        <vt:i4>1769528</vt:i4>
      </vt:variant>
      <vt:variant>
        <vt:i4>2</vt:i4>
      </vt:variant>
      <vt:variant>
        <vt:i4>0</vt:i4>
      </vt:variant>
      <vt:variant>
        <vt:i4>5</vt:i4>
      </vt:variant>
      <vt:variant>
        <vt:lpwstr/>
      </vt:variant>
      <vt:variant>
        <vt:lpwstr>_Toc349918399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集时通Socket短信接口介绍</dc:title>
  <dc:creator>cn</dc:creator>
  <cp:lastModifiedBy>lenovo</cp:lastModifiedBy>
  <cp:revision>2</cp:revision>
  <cp:lastPrinted>2013-03-04T02:53:00Z</cp:lastPrinted>
  <dcterms:created xsi:type="dcterms:W3CDTF">2015-11-24T01:46:00Z</dcterms:created>
  <dcterms:modified xsi:type="dcterms:W3CDTF">2015-11-24T01:46:00Z</dcterms:modified>
</cp:coreProperties>
</file>