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4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测试文档</w:t>
      </w:r>
    </w:p>
    <w:p>
      <w:pPr>
        <w:tabs>
          <w:tab w:val="left" w:pos="54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</w:t>
      </w:r>
    </w:p>
    <w:p>
      <w:pPr>
        <w:tabs>
          <w:tab w:val="left" w:pos="5414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5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2020-09-21T02:34:22Z</dcterms:created>
  <dc:creator>think</dc:creator>
  <cp:lastModifiedBy>芊茗玲玲</cp:lastModifiedBy>
  <dcterms:modified xsi:type="dcterms:W3CDTF">2020-09-21T02:35:49Z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