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942" w:rsidRPr="009F6325" w:rsidRDefault="002402E5" w:rsidP="002402E5">
      <w:pPr>
        <w:jc w:val="center"/>
        <w:rPr>
          <w:b/>
          <w:sz w:val="36"/>
          <w:szCs w:val="36"/>
        </w:rPr>
      </w:pPr>
      <w:r w:rsidRPr="009F6325">
        <w:rPr>
          <w:rFonts w:hint="eastAsia"/>
          <w:b/>
          <w:sz w:val="36"/>
          <w:szCs w:val="36"/>
        </w:rPr>
        <w:t>车机空气净化与二氧化碳监测报警系统</w:t>
      </w:r>
    </w:p>
    <w:p w:rsidR="002402E5" w:rsidRPr="009F6325" w:rsidRDefault="002402E5" w:rsidP="002402E5">
      <w:pPr>
        <w:jc w:val="left"/>
        <w:rPr>
          <w:b/>
        </w:rPr>
      </w:pPr>
    </w:p>
    <w:p w:rsidR="002402E5" w:rsidRDefault="002402E5" w:rsidP="009F6325">
      <w:pPr>
        <w:ind w:firstLineChars="200" w:firstLine="560"/>
        <w:jc w:val="left"/>
      </w:pPr>
      <w:r w:rsidRPr="0090389B">
        <w:rPr>
          <w:rFonts w:hint="eastAsia"/>
          <w:sz w:val="28"/>
          <w:szCs w:val="28"/>
        </w:rPr>
        <w:t>本系统包含主板一块，电源板一块，</w:t>
      </w:r>
      <w:r w:rsidR="0090389B">
        <w:rPr>
          <w:rFonts w:hint="eastAsia"/>
          <w:sz w:val="28"/>
          <w:szCs w:val="28"/>
        </w:rPr>
        <w:t>彩色液晶屏一块，</w:t>
      </w:r>
      <w:r w:rsidR="0090389B">
        <w:rPr>
          <w:rFonts w:hint="eastAsia"/>
          <w:sz w:val="28"/>
          <w:szCs w:val="28"/>
        </w:rPr>
        <w:t>PM2.5</w:t>
      </w:r>
      <w:r w:rsidR="0090389B">
        <w:rPr>
          <w:rFonts w:hint="eastAsia"/>
          <w:sz w:val="28"/>
          <w:szCs w:val="28"/>
        </w:rPr>
        <w:t>传感器一套，二氧化碳传感器一套，线缆二套。</w:t>
      </w:r>
      <w:r w:rsidR="0090389B" w:rsidRPr="0090389B">
        <w:rPr>
          <w:rFonts w:hint="eastAsia"/>
          <w:sz w:val="28"/>
          <w:szCs w:val="28"/>
        </w:rPr>
        <w:t>二块</w:t>
      </w:r>
      <w:r w:rsidR="0090389B" w:rsidRPr="0090389B">
        <w:rPr>
          <w:rFonts w:hint="eastAsia"/>
          <w:sz w:val="28"/>
          <w:szCs w:val="28"/>
        </w:rPr>
        <w:t>PCB</w:t>
      </w:r>
      <w:r w:rsidR="0090389B" w:rsidRPr="0090389B">
        <w:rPr>
          <w:rFonts w:hint="eastAsia"/>
          <w:sz w:val="28"/>
          <w:szCs w:val="28"/>
        </w:rPr>
        <w:t>板都是</w:t>
      </w:r>
      <w:r w:rsidRPr="0090389B">
        <w:rPr>
          <w:rFonts w:hint="eastAsia"/>
          <w:sz w:val="28"/>
          <w:szCs w:val="28"/>
        </w:rPr>
        <w:t>70cm</w:t>
      </w:r>
      <w:r w:rsidRPr="0090389B">
        <w:rPr>
          <w:rFonts w:hint="eastAsia"/>
          <w:sz w:val="28"/>
          <w:szCs w:val="28"/>
        </w:rPr>
        <w:t>直径圆。采用</w:t>
      </w:r>
      <w:r w:rsidRPr="0090389B">
        <w:rPr>
          <w:rFonts w:hint="eastAsia"/>
          <w:sz w:val="28"/>
          <w:szCs w:val="28"/>
        </w:rPr>
        <w:t>2.54mm</w:t>
      </w:r>
      <w:r w:rsidRPr="0090389B">
        <w:rPr>
          <w:rFonts w:hint="eastAsia"/>
          <w:sz w:val="28"/>
          <w:szCs w:val="28"/>
        </w:rPr>
        <w:t>插座上下接插。液晶屏采用带触摸的彩色屏幕</w:t>
      </w:r>
      <w:r>
        <w:rPr>
          <w:rFonts w:hint="eastAsia"/>
        </w:rPr>
        <w:t>。</w:t>
      </w:r>
    </w:p>
    <w:p w:rsidR="002402E5" w:rsidRDefault="002402E5" w:rsidP="002402E5">
      <w:pPr>
        <w:jc w:val="left"/>
      </w:pPr>
    </w:p>
    <w:p w:rsidR="002402E5" w:rsidRPr="0090389B" w:rsidRDefault="002402E5" w:rsidP="0090389B">
      <w:pPr>
        <w:pStyle w:val="a4"/>
        <w:numPr>
          <w:ilvl w:val="0"/>
          <w:numId w:val="1"/>
        </w:numPr>
        <w:ind w:firstLineChars="0"/>
        <w:jc w:val="left"/>
        <w:rPr>
          <w:sz w:val="30"/>
          <w:szCs w:val="30"/>
        </w:rPr>
      </w:pPr>
      <w:r w:rsidRPr="0090389B">
        <w:rPr>
          <w:rFonts w:hint="eastAsia"/>
          <w:sz w:val="30"/>
          <w:szCs w:val="30"/>
        </w:rPr>
        <w:t>外观预览：</w:t>
      </w:r>
    </w:p>
    <w:p w:rsidR="002402E5" w:rsidRDefault="002402E5" w:rsidP="002402E5">
      <w:pPr>
        <w:jc w:val="left"/>
      </w:pPr>
    </w:p>
    <w:p w:rsidR="002402E5" w:rsidRPr="004A4F33" w:rsidRDefault="002402E5" w:rsidP="004A4F33">
      <w:pPr>
        <w:pStyle w:val="a4"/>
        <w:numPr>
          <w:ilvl w:val="0"/>
          <w:numId w:val="1"/>
        </w:numPr>
        <w:ind w:firstLineChars="0"/>
        <w:jc w:val="left"/>
        <w:rPr>
          <w:sz w:val="24"/>
          <w:szCs w:val="24"/>
        </w:rPr>
      </w:pPr>
      <w:r w:rsidRPr="004A4F33">
        <w:rPr>
          <w:rFonts w:hint="eastAsia"/>
          <w:sz w:val="30"/>
          <w:szCs w:val="30"/>
        </w:rPr>
        <w:t>操作面板组层</w:t>
      </w:r>
      <w:r w:rsidRPr="004A4F33">
        <w:rPr>
          <w:rFonts w:hint="eastAsia"/>
          <w:sz w:val="24"/>
          <w:szCs w:val="24"/>
        </w:rPr>
        <w:t>：</w:t>
      </w:r>
      <w:r w:rsidRPr="004A4F33">
        <w:rPr>
          <w:rFonts w:hint="eastAsia"/>
          <w:sz w:val="24"/>
          <w:szCs w:val="24"/>
        </w:rPr>
        <w:t xml:space="preserve"> </w:t>
      </w:r>
      <w:r w:rsidRPr="004A4F33">
        <w:rPr>
          <w:rFonts w:hint="eastAsia"/>
          <w:sz w:val="24"/>
          <w:szCs w:val="24"/>
        </w:rPr>
        <w:t>四个触摸键：</w:t>
      </w:r>
      <w:r w:rsidRPr="004A4F33">
        <w:rPr>
          <w:rFonts w:hint="eastAsia"/>
          <w:sz w:val="24"/>
          <w:szCs w:val="24"/>
        </w:rPr>
        <w:t xml:space="preserve"> </w:t>
      </w:r>
      <w:r w:rsidRPr="004A4F33">
        <w:rPr>
          <w:rFonts w:hint="eastAsia"/>
          <w:sz w:val="24"/>
          <w:szCs w:val="24"/>
        </w:rPr>
        <w:t>风量</w:t>
      </w:r>
      <w:r w:rsidRPr="004A4F33">
        <w:rPr>
          <w:rFonts w:hint="eastAsia"/>
          <w:sz w:val="24"/>
          <w:szCs w:val="24"/>
        </w:rPr>
        <w:t xml:space="preserve">+ </w:t>
      </w:r>
      <w:r w:rsidRPr="004A4F33">
        <w:rPr>
          <w:rFonts w:hint="eastAsia"/>
          <w:sz w:val="24"/>
          <w:szCs w:val="24"/>
        </w:rPr>
        <w:t>，风量</w:t>
      </w:r>
      <w:r w:rsidRPr="004A4F33">
        <w:rPr>
          <w:rFonts w:hint="eastAsia"/>
          <w:sz w:val="24"/>
          <w:szCs w:val="24"/>
        </w:rPr>
        <w:t>-</w:t>
      </w:r>
      <w:r w:rsidRPr="004A4F33">
        <w:rPr>
          <w:rFonts w:hint="eastAsia"/>
          <w:sz w:val="24"/>
          <w:szCs w:val="24"/>
        </w:rPr>
        <w:t>，</w:t>
      </w:r>
      <w:r w:rsidRPr="004A4F33">
        <w:rPr>
          <w:rFonts w:hint="eastAsia"/>
          <w:sz w:val="24"/>
          <w:szCs w:val="24"/>
        </w:rPr>
        <w:t xml:space="preserve"> </w:t>
      </w:r>
      <w:r w:rsidRPr="004A4F33">
        <w:rPr>
          <w:rFonts w:hint="eastAsia"/>
          <w:sz w:val="24"/>
          <w:szCs w:val="24"/>
        </w:rPr>
        <w:t>模式切换，开关机。</w:t>
      </w:r>
    </w:p>
    <w:p w:rsidR="002402E5" w:rsidRDefault="002402E5" w:rsidP="002402E5">
      <w:pPr>
        <w:jc w:val="left"/>
        <w:rPr>
          <w:rFonts w:hint="eastAsia"/>
          <w:sz w:val="24"/>
          <w:szCs w:val="24"/>
        </w:rPr>
      </w:pPr>
      <w:r w:rsidRPr="0090389B">
        <w:rPr>
          <w:rFonts w:hint="eastAsia"/>
          <w:sz w:val="24"/>
          <w:szCs w:val="24"/>
        </w:rPr>
        <w:t>系统电源上电后，系统进入自动运行模式。</w:t>
      </w:r>
      <w:r w:rsidR="00A0560D" w:rsidRPr="0090389B">
        <w:rPr>
          <w:rFonts w:hint="eastAsia"/>
          <w:sz w:val="24"/>
          <w:szCs w:val="24"/>
        </w:rPr>
        <w:t>用户按模式切换按键切换模式。</w:t>
      </w:r>
    </w:p>
    <w:p w:rsidR="000717FC" w:rsidRPr="0090389B" w:rsidRDefault="000717FC" w:rsidP="002402E5">
      <w:pPr>
        <w:jc w:val="left"/>
        <w:rPr>
          <w:sz w:val="24"/>
          <w:szCs w:val="24"/>
        </w:rPr>
      </w:pPr>
    </w:p>
    <w:p w:rsidR="00A0560D" w:rsidRDefault="004A4F33" w:rsidP="004A4F33">
      <w:pPr>
        <w:pStyle w:val="a4"/>
        <w:numPr>
          <w:ilvl w:val="0"/>
          <w:numId w:val="1"/>
        </w:numPr>
        <w:ind w:firstLineChars="0"/>
        <w:jc w:val="left"/>
      </w:pPr>
      <w:r w:rsidRPr="004A4F33">
        <w:rPr>
          <w:sz w:val="30"/>
          <w:szCs w:val="30"/>
        </w:rPr>
        <w:t>运行模式</w:t>
      </w:r>
    </w:p>
    <w:p w:rsidR="00FC21B7" w:rsidRDefault="000717FC" w:rsidP="002402E5">
      <w:pPr>
        <w:jc w:val="left"/>
        <w:rPr>
          <w:noProof/>
        </w:rPr>
      </w:pPr>
      <w:r>
        <w:rPr>
          <w:rFonts w:hint="eastAsia"/>
        </w:rPr>
        <w:t>系统工作三种模式，</w:t>
      </w:r>
      <w:r w:rsidR="00A0560D">
        <w:rPr>
          <w:rFonts w:hint="eastAsia"/>
        </w:rPr>
        <w:t>自动模式</w:t>
      </w:r>
      <w:r w:rsidR="00A0560D">
        <w:rPr>
          <w:rFonts w:hint="eastAsia"/>
        </w:rPr>
        <w:t xml:space="preserve">  -&gt;  </w:t>
      </w:r>
      <w:r w:rsidR="00A0560D">
        <w:rPr>
          <w:rFonts w:hint="eastAsia"/>
        </w:rPr>
        <w:t>手动模式</w:t>
      </w:r>
      <w:r w:rsidR="00A0560D">
        <w:rPr>
          <w:rFonts w:hint="eastAsia"/>
        </w:rPr>
        <w:t xml:space="preserve"> </w:t>
      </w:r>
      <w:r w:rsidR="00A0560D">
        <w:t>–</w:t>
      </w:r>
      <w:r w:rsidR="00A0560D">
        <w:rPr>
          <w:rFonts w:hint="eastAsia"/>
        </w:rPr>
        <w:t xml:space="preserve">&gt; </w:t>
      </w:r>
      <w:r w:rsidR="00A0560D">
        <w:rPr>
          <w:rFonts w:hint="eastAsia"/>
        </w:rPr>
        <w:t>睡眠模式</w:t>
      </w:r>
      <w:r w:rsidR="00A0560D">
        <w:rPr>
          <w:rFonts w:hint="eastAsia"/>
        </w:rPr>
        <w:t xml:space="preserve"> </w:t>
      </w:r>
      <w:r>
        <w:rPr>
          <w:rFonts w:hint="eastAsia"/>
        </w:rPr>
        <w:t>，</w:t>
      </w:r>
      <w:r>
        <w:t>三种模式循环切换</w:t>
      </w:r>
      <w:r>
        <w:rPr>
          <w:rFonts w:hint="eastAsia"/>
        </w:rPr>
        <w:t>。</w:t>
      </w:r>
      <w:r w:rsidR="00A0560D">
        <w:rPr>
          <w:rFonts w:hint="eastAsia"/>
        </w:rPr>
        <w:t xml:space="preserve"> </w:t>
      </w:r>
    </w:p>
    <w:p w:rsidR="00FC21B7" w:rsidRDefault="00FC21B7" w:rsidP="002402E5">
      <w:pPr>
        <w:jc w:val="left"/>
        <w:rPr>
          <w:noProof/>
        </w:rPr>
      </w:pPr>
    </w:p>
    <w:p w:rsidR="00FC21B7" w:rsidRDefault="00FC21B7" w:rsidP="002402E5">
      <w:pPr>
        <w:jc w:val="left"/>
        <w:rPr>
          <w:noProof/>
        </w:rPr>
      </w:pPr>
    </w:p>
    <w:p w:rsidR="00A0560D" w:rsidRDefault="0072185F" w:rsidP="002402E5">
      <w:pPr>
        <w:jc w:val="left"/>
      </w:pPr>
      <w:r>
        <w:rPr>
          <w:rFonts w:hint="eastAsia"/>
          <w:noProof/>
        </w:rPr>
        <w:drawing>
          <wp:inline distT="0" distB="0" distL="0" distR="0">
            <wp:extent cx="5274310" cy="3076575"/>
            <wp:effectExtent l="0" t="0" r="0" b="409575"/>
            <wp:docPr id="5"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C21B7" w:rsidRDefault="00FC21B7" w:rsidP="002402E5">
      <w:pPr>
        <w:jc w:val="left"/>
      </w:pPr>
    </w:p>
    <w:p w:rsidR="00FC21B7" w:rsidRPr="004E457D" w:rsidRDefault="00FC21B7" w:rsidP="004E457D">
      <w:pPr>
        <w:pStyle w:val="1"/>
        <w:rPr>
          <w:sz w:val="28"/>
          <w:szCs w:val="28"/>
        </w:rPr>
      </w:pPr>
      <w:r>
        <w:rPr>
          <w:rFonts w:hint="eastAsia"/>
        </w:rPr>
        <w:lastRenderedPageBreak/>
        <w:t>自动模式</w:t>
      </w:r>
      <w:r w:rsidR="004E457D">
        <w:rPr>
          <w:rFonts w:hint="eastAsia"/>
        </w:rPr>
        <w:t>：</w:t>
      </w:r>
      <w:r w:rsidR="004E457D" w:rsidRPr="004E457D">
        <w:rPr>
          <w:rFonts w:hint="eastAsia"/>
          <w:sz w:val="28"/>
          <w:szCs w:val="28"/>
        </w:rPr>
        <w:t>开机默认模式为该模式。该模式根据污染颗粒物的污染严重程度来控制电机的转速达到净化空气的目的。该模式下不可以手动调节风扇速度档位。在该模式下如果污染严重会有蜂鸣器报警，二氧化碳浓度</w:t>
      </w:r>
      <w:r w:rsidR="00757660">
        <w:rPr>
          <w:rFonts w:hint="eastAsia"/>
          <w:sz w:val="28"/>
          <w:szCs w:val="28"/>
        </w:rPr>
        <w:t>超标</w:t>
      </w:r>
      <w:r w:rsidR="004E457D" w:rsidRPr="004E457D">
        <w:rPr>
          <w:rFonts w:hint="eastAsia"/>
          <w:sz w:val="28"/>
          <w:szCs w:val="28"/>
        </w:rPr>
        <w:t>该模式也会报警提示用户。报警产生后的一分钟内用户可以按任意键取消报警，下次报警会延迟半小时。一分钟后报警自动取消。半小时后再次触发报警检测</w:t>
      </w:r>
      <w:r w:rsidR="00500BA5" w:rsidRPr="004E457D">
        <w:rPr>
          <w:rFonts w:hint="eastAsia"/>
          <w:sz w:val="28"/>
          <w:szCs w:val="28"/>
        </w:rPr>
        <w:t>。</w:t>
      </w:r>
    </w:p>
    <w:p w:rsidR="004E457D" w:rsidRDefault="00500BA5" w:rsidP="004E457D">
      <w:pPr>
        <w:pStyle w:val="1"/>
      </w:pPr>
      <w:r>
        <w:rPr>
          <w:rFonts w:hint="eastAsia"/>
        </w:rPr>
        <w:t>手动模式</w:t>
      </w:r>
      <w:r w:rsidR="004E457D">
        <w:rPr>
          <w:rFonts w:hint="eastAsia"/>
        </w:rPr>
        <w:t>：</w:t>
      </w:r>
      <w:r w:rsidR="004E457D" w:rsidRPr="004E457D">
        <w:rPr>
          <w:rFonts w:hint="eastAsia"/>
          <w:sz w:val="28"/>
          <w:szCs w:val="28"/>
        </w:rPr>
        <w:t>手动模式可以通过面板触摸“模式”按键进入。进入手动模式后，风扇的转速会根据手动调节档位运行对应的转速。同样在该模式下，有污染物报警和二氧化碳浓度过高报警，一分钟内用户通过按任意键取消，一分钟后报警自动退出，二十分钟后再次进入报警检测。</w:t>
      </w:r>
    </w:p>
    <w:p w:rsidR="00A3117F" w:rsidRPr="009E22EB" w:rsidRDefault="004E457D" w:rsidP="009E22EB">
      <w:pPr>
        <w:pStyle w:val="1"/>
        <w:rPr>
          <w:rFonts w:hint="eastAsia"/>
        </w:rPr>
      </w:pPr>
      <w:r>
        <w:rPr>
          <w:rFonts w:hint="eastAsia"/>
        </w:rPr>
        <w:t>睡眠模式：</w:t>
      </w:r>
      <w:r w:rsidRPr="004E457D">
        <w:rPr>
          <w:rFonts w:hint="eastAsia"/>
          <w:sz w:val="28"/>
          <w:szCs w:val="28"/>
        </w:rPr>
        <w:t>睡眠模式可以通过触摸面板“模式”键切换。该模式开启后，风扇的最大转速会控制在最低档位，保证用户环境的</w:t>
      </w:r>
      <w:r w:rsidR="00DE7549">
        <w:rPr>
          <w:rFonts w:hint="eastAsia"/>
          <w:sz w:val="28"/>
          <w:szCs w:val="28"/>
        </w:rPr>
        <w:t>安静</w:t>
      </w:r>
      <w:r w:rsidRPr="004E457D">
        <w:rPr>
          <w:rFonts w:hint="eastAsia"/>
          <w:sz w:val="28"/>
          <w:szCs w:val="28"/>
        </w:rPr>
        <w:t>。该模式下会开启二氧化碳和污染物报警，报警开启后十秒钟内用户可以触摸任意键取消，或者十秒钟后自动退出，半小时后再次触发报警检测。</w:t>
      </w:r>
    </w:p>
    <w:p w:rsidR="00500BA5" w:rsidRDefault="004E457D" w:rsidP="004E457D">
      <w:pPr>
        <w:pStyle w:val="1"/>
        <w:rPr>
          <w:rFonts w:hint="eastAsia"/>
          <w:sz w:val="28"/>
          <w:szCs w:val="28"/>
        </w:rPr>
      </w:pPr>
      <w:r>
        <w:rPr>
          <w:rFonts w:hint="eastAsia"/>
        </w:rPr>
        <w:lastRenderedPageBreak/>
        <w:t>按键与按键音：</w:t>
      </w:r>
      <w:r w:rsidRPr="004E457D">
        <w:rPr>
          <w:rFonts w:hint="eastAsia"/>
          <w:sz w:val="28"/>
          <w:szCs w:val="28"/>
        </w:rPr>
        <w:t>所以按键</w:t>
      </w:r>
      <w:r w:rsidRPr="004E457D">
        <w:rPr>
          <w:rFonts w:hint="eastAsia"/>
          <w:sz w:val="28"/>
          <w:szCs w:val="28"/>
        </w:rPr>
        <w:t xml:space="preserve"> </w:t>
      </w:r>
      <w:r w:rsidRPr="004E457D">
        <w:rPr>
          <w:rFonts w:hint="eastAsia"/>
          <w:sz w:val="28"/>
          <w:szCs w:val="28"/>
        </w:rPr>
        <w:t>按下会发出“哔的一声”</w:t>
      </w:r>
      <w:r w:rsidRPr="004E457D">
        <w:rPr>
          <w:rFonts w:hint="eastAsia"/>
          <w:sz w:val="28"/>
          <w:szCs w:val="28"/>
        </w:rPr>
        <w:t>100ms</w:t>
      </w:r>
      <w:r w:rsidRPr="004E457D">
        <w:rPr>
          <w:rFonts w:hint="eastAsia"/>
          <w:sz w:val="28"/>
          <w:szCs w:val="28"/>
        </w:rPr>
        <w:t>时长。开机自检后发出“哔一长声”</w:t>
      </w:r>
      <w:r w:rsidRPr="004E457D">
        <w:rPr>
          <w:rFonts w:hint="eastAsia"/>
          <w:sz w:val="28"/>
          <w:szCs w:val="28"/>
        </w:rPr>
        <w:t>500ms</w:t>
      </w:r>
      <w:r w:rsidRPr="004E457D">
        <w:rPr>
          <w:rFonts w:hint="eastAsia"/>
          <w:sz w:val="28"/>
          <w:szCs w:val="28"/>
        </w:rPr>
        <w:t>时长</w:t>
      </w:r>
      <w:r>
        <w:rPr>
          <w:rFonts w:hint="eastAsia"/>
          <w:sz w:val="28"/>
          <w:szCs w:val="28"/>
        </w:rPr>
        <w:t>。</w:t>
      </w:r>
      <w:r w:rsidRPr="004E457D">
        <w:rPr>
          <w:rFonts w:hint="eastAsia"/>
          <w:sz w:val="28"/>
          <w:szCs w:val="28"/>
        </w:rPr>
        <w:t>长按</w:t>
      </w:r>
      <w:r w:rsidRPr="004E457D">
        <w:rPr>
          <w:rFonts w:hint="eastAsia"/>
          <w:sz w:val="28"/>
          <w:szCs w:val="28"/>
        </w:rPr>
        <w:t xml:space="preserve">power </w:t>
      </w:r>
      <w:r w:rsidRPr="004E457D">
        <w:rPr>
          <w:rFonts w:hint="eastAsia"/>
          <w:sz w:val="28"/>
          <w:szCs w:val="28"/>
        </w:rPr>
        <w:t>键系统关机</w:t>
      </w:r>
      <w:r>
        <w:rPr>
          <w:rFonts w:hint="eastAsia"/>
          <w:sz w:val="28"/>
          <w:szCs w:val="28"/>
        </w:rPr>
        <w:t>，</w:t>
      </w:r>
      <w:r w:rsidRPr="004E457D">
        <w:rPr>
          <w:rFonts w:hint="eastAsia"/>
          <w:sz w:val="28"/>
          <w:szCs w:val="28"/>
        </w:rPr>
        <w:t>并发出“哔一长声”</w:t>
      </w:r>
      <w:r w:rsidRPr="004E457D">
        <w:rPr>
          <w:rFonts w:hint="eastAsia"/>
          <w:sz w:val="28"/>
          <w:szCs w:val="28"/>
        </w:rPr>
        <w:t>2s</w:t>
      </w:r>
      <w:r w:rsidRPr="004E457D">
        <w:rPr>
          <w:rFonts w:hint="eastAsia"/>
          <w:sz w:val="28"/>
          <w:szCs w:val="28"/>
        </w:rPr>
        <w:t>时长。长按按键检测判断时间为</w:t>
      </w:r>
      <w:r w:rsidRPr="004E457D">
        <w:rPr>
          <w:rFonts w:hint="eastAsia"/>
          <w:sz w:val="28"/>
          <w:szCs w:val="28"/>
        </w:rPr>
        <w:t>2s</w:t>
      </w:r>
      <w:r w:rsidRPr="004E457D">
        <w:rPr>
          <w:rFonts w:hint="eastAsia"/>
          <w:sz w:val="28"/>
          <w:szCs w:val="28"/>
        </w:rPr>
        <w:t>。</w:t>
      </w:r>
    </w:p>
    <w:p w:rsidR="00757660" w:rsidRPr="00012BB7" w:rsidRDefault="00757660" w:rsidP="00757660">
      <w:pPr>
        <w:pStyle w:val="1"/>
        <w:rPr>
          <w:sz w:val="28"/>
          <w:szCs w:val="28"/>
        </w:rPr>
      </w:pPr>
      <w:r w:rsidRPr="00012BB7">
        <w:rPr>
          <w:rFonts w:hint="eastAsia"/>
          <w:sz w:val="36"/>
          <w:szCs w:val="36"/>
        </w:rPr>
        <w:t>报警声响</w:t>
      </w:r>
      <w:r w:rsidRPr="00012BB7">
        <w:rPr>
          <w:rFonts w:hint="eastAsia"/>
        </w:rPr>
        <w:t>：</w:t>
      </w:r>
      <w:r w:rsidRPr="00012BB7">
        <w:rPr>
          <w:rFonts w:hint="eastAsia"/>
          <w:sz w:val="28"/>
          <w:szCs w:val="28"/>
        </w:rPr>
        <w:t>报警采用一长</w:t>
      </w:r>
      <w:r w:rsidRPr="00012BB7">
        <w:rPr>
          <w:rFonts w:hint="eastAsia"/>
          <w:sz w:val="28"/>
          <w:szCs w:val="28"/>
        </w:rPr>
        <w:t>500ms</w:t>
      </w:r>
      <w:r w:rsidRPr="00012BB7">
        <w:rPr>
          <w:rFonts w:hint="eastAsia"/>
          <w:sz w:val="28"/>
          <w:szCs w:val="28"/>
        </w:rPr>
        <w:t>一短</w:t>
      </w:r>
      <w:r w:rsidRPr="00012BB7">
        <w:rPr>
          <w:rFonts w:hint="eastAsia"/>
          <w:sz w:val="28"/>
          <w:szCs w:val="28"/>
        </w:rPr>
        <w:t xml:space="preserve">100ms </w:t>
      </w:r>
      <w:r w:rsidRPr="00012BB7">
        <w:rPr>
          <w:rFonts w:hint="eastAsia"/>
          <w:sz w:val="28"/>
          <w:szCs w:val="28"/>
        </w:rPr>
        <w:t>间隔声响</w:t>
      </w:r>
      <w:r w:rsidR="003C0836">
        <w:rPr>
          <w:rFonts w:hint="eastAsia"/>
          <w:sz w:val="28"/>
          <w:szCs w:val="28"/>
        </w:rPr>
        <w:t>。</w:t>
      </w:r>
    </w:p>
    <w:p w:rsidR="00CB2133" w:rsidRDefault="00CB2133" w:rsidP="00A672E4">
      <w:pPr>
        <w:pStyle w:val="1"/>
        <w:rPr>
          <w:rFonts w:hint="eastAsia"/>
          <w:sz w:val="28"/>
          <w:szCs w:val="28"/>
        </w:rPr>
      </w:pPr>
      <w:r>
        <w:rPr>
          <w:rFonts w:hint="eastAsia"/>
        </w:rPr>
        <w:t>系统风量等级：</w:t>
      </w:r>
      <w:r w:rsidRPr="00A672E4">
        <w:rPr>
          <w:rFonts w:hint="eastAsia"/>
          <w:sz w:val="28"/>
          <w:szCs w:val="28"/>
        </w:rPr>
        <w:t>系统一共分为三级风量，大风量，中等风量，小风量。可以在手动模式下切换</w:t>
      </w:r>
      <w:r w:rsidRPr="00A672E4">
        <w:rPr>
          <w:rFonts w:hint="eastAsia"/>
          <w:sz w:val="28"/>
          <w:szCs w:val="28"/>
        </w:rPr>
        <w:t xml:space="preserve"> </w:t>
      </w:r>
      <w:r w:rsidRPr="00A672E4">
        <w:rPr>
          <w:rFonts w:hint="eastAsia"/>
          <w:sz w:val="28"/>
          <w:szCs w:val="28"/>
        </w:rPr>
        <w:t>，按加号和减号来切换。</w:t>
      </w:r>
    </w:p>
    <w:p w:rsidR="0009572D" w:rsidRDefault="0009572D" w:rsidP="0009572D">
      <w:pPr>
        <w:pStyle w:val="1"/>
        <w:rPr>
          <w:rFonts w:hint="eastAsia"/>
        </w:rPr>
      </w:pPr>
      <w:r w:rsidRPr="0009572D">
        <w:rPr>
          <w:rFonts w:hint="eastAsia"/>
        </w:rPr>
        <w:t>空气质量等级</w:t>
      </w:r>
    </w:p>
    <w:p w:rsidR="007A5E85" w:rsidRPr="00D20652" w:rsidRDefault="007A5E85" w:rsidP="0060663A">
      <w:pPr>
        <w:rPr>
          <w:rFonts w:hint="eastAsia"/>
          <w:sz w:val="28"/>
          <w:szCs w:val="28"/>
        </w:rPr>
      </w:pPr>
      <w:r w:rsidRPr="00D20652">
        <w:rPr>
          <w:rFonts w:hint="eastAsia"/>
          <w:sz w:val="28"/>
          <w:szCs w:val="28"/>
        </w:rPr>
        <w:t>当二氧化碳浓度大于</w:t>
      </w:r>
      <w:r w:rsidRPr="00D20652">
        <w:rPr>
          <w:rFonts w:hint="eastAsia"/>
          <w:sz w:val="28"/>
          <w:szCs w:val="28"/>
        </w:rPr>
        <w:t>1000ppm</w:t>
      </w:r>
      <w:r w:rsidRPr="00D20652">
        <w:rPr>
          <w:rFonts w:hint="eastAsia"/>
          <w:sz w:val="28"/>
          <w:szCs w:val="28"/>
        </w:rPr>
        <w:t>时，开始报警，</w:t>
      </w:r>
    </w:p>
    <w:p w:rsidR="0060663A" w:rsidRPr="00D20652" w:rsidRDefault="007A5E85" w:rsidP="0060663A">
      <w:pPr>
        <w:rPr>
          <w:rFonts w:hint="eastAsia"/>
          <w:sz w:val="28"/>
          <w:szCs w:val="28"/>
        </w:rPr>
      </w:pPr>
      <w:r w:rsidRPr="00D20652">
        <w:rPr>
          <w:rFonts w:hint="eastAsia"/>
          <w:sz w:val="28"/>
          <w:szCs w:val="28"/>
        </w:rPr>
        <w:t>当污染颗粒物达到</w:t>
      </w:r>
      <w:r w:rsidRPr="00D20652">
        <w:rPr>
          <w:rFonts w:hint="eastAsia"/>
          <w:sz w:val="28"/>
          <w:szCs w:val="28"/>
        </w:rPr>
        <w:t xml:space="preserve">xxx </w:t>
      </w:r>
      <w:proofErr w:type="spellStart"/>
      <w:r w:rsidRPr="00D20652">
        <w:rPr>
          <w:rFonts w:hint="eastAsia"/>
          <w:sz w:val="28"/>
          <w:szCs w:val="28"/>
        </w:rPr>
        <w:t>ppm</w:t>
      </w:r>
      <w:proofErr w:type="spellEnd"/>
      <w:r w:rsidRPr="00D20652">
        <w:rPr>
          <w:rFonts w:hint="eastAsia"/>
          <w:sz w:val="28"/>
          <w:szCs w:val="28"/>
        </w:rPr>
        <w:t>时，开始报警。</w:t>
      </w:r>
      <w:r w:rsidR="0060663A" w:rsidRPr="00D20652">
        <w:rPr>
          <w:rFonts w:hint="eastAsia"/>
          <w:sz w:val="28"/>
          <w:szCs w:val="28"/>
        </w:rPr>
        <w:t xml:space="preserve"> </w:t>
      </w:r>
    </w:p>
    <w:p w:rsidR="007A5E85" w:rsidRPr="0060663A" w:rsidRDefault="007A5E85" w:rsidP="0060663A"/>
    <w:tbl>
      <w:tblPr>
        <w:tblStyle w:val="a5"/>
        <w:tblW w:w="0" w:type="auto"/>
        <w:tblLook w:val="04A0"/>
      </w:tblPr>
      <w:tblGrid>
        <w:gridCol w:w="4261"/>
        <w:gridCol w:w="4261"/>
      </w:tblGrid>
      <w:tr w:rsidR="0060663A" w:rsidTr="0060663A">
        <w:tc>
          <w:tcPr>
            <w:tcW w:w="4261" w:type="dxa"/>
          </w:tcPr>
          <w:p w:rsidR="0060663A" w:rsidRDefault="0060663A" w:rsidP="0060663A">
            <w:r>
              <w:rPr>
                <w:rFonts w:hint="eastAsia"/>
              </w:rPr>
              <w:t>二氧化碳浓度</w:t>
            </w:r>
          </w:p>
        </w:tc>
        <w:tc>
          <w:tcPr>
            <w:tcW w:w="4261" w:type="dxa"/>
          </w:tcPr>
          <w:p w:rsidR="0060663A" w:rsidRDefault="0060663A" w:rsidP="0060663A">
            <w:r>
              <w:t>严重等级描述</w:t>
            </w:r>
          </w:p>
        </w:tc>
      </w:tr>
      <w:tr w:rsidR="0060663A" w:rsidTr="0060663A">
        <w:tc>
          <w:tcPr>
            <w:tcW w:w="4261" w:type="dxa"/>
          </w:tcPr>
          <w:p w:rsidR="0060663A" w:rsidRDefault="0060663A" w:rsidP="0060663A">
            <w:r>
              <w:rPr>
                <w:rFonts w:hint="eastAsia"/>
              </w:rPr>
              <w:t xml:space="preserve">0-450 </w:t>
            </w:r>
            <w:proofErr w:type="spellStart"/>
            <w:r>
              <w:rPr>
                <w:rFonts w:hint="eastAsia"/>
              </w:rPr>
              <w:t>ppm</w:t>
            </w:r>
            <w:proofErr w:type="spellEnd"/>
          </w:p>
        </w:tc>
        <w:tc>
          <w:tcPr>
            <w:tcW w:w="4261" w:type="dxa"/>
          </w:tcPr>
          <w:p w:rsidR="0060663A" w:rsidRDefault="0060663A" w:rsidP="0060663A">
            <w:r>
              <w:t>优质</w:t>
            </w:r>
            <w:r>
              <w:rPr>
                <w:rFonts w:hint="eastAsia"/>
              </w:rPr>
              <w:t>，</w:t>
            </w:r>
            <w:r>
              <w:t>室外等级</w:t>
            </w:r>
          </w:p>
        </w:tc>
      </w:tr>
      <w:tr w:rsidR="0060663A" w:rsidTr="0060663A">
        <w:tc>
          <w:tcPr>
            <w:tcW w:w="4261" w:type="dxa"/>
          </w:tcPr>
          <w:p w:rsidR="0060663A" w:rsidRDefault="00D41BD7" w:rsidP="0060663A">
            <w:r>
              <w:rPr>
                <w:rFonts w:hint="eastAsia"/>
              </w:rPr>
              <w:t>350-1000ppm</w:t>
            </w:r>
          </w:p>
        </w:tc>
        <w:tc>
          <w:tcPr>
            <w:tcW w:w="4261" w:type="dxa"/>
          </w:tcPr>
          <w:p w:rsidR="0060663A" w:rsidRDefault="00D41BD7" w:rsidP="0060663A">
            <w:r>
              <w:t>良</w:t>
            </w:r>
            <w:r>
              <w:rPr>
                <w:rFonts w:hint="eastAsia"/>
              </w:rPr>
              <w:t>，</w:t>
            </w:r>
            <w:r>
              <w:t>空气清新</w:t>
            </w:r>
            <w:r>
              <w:rPr>
                <w:rFonts w:hint="eastAsia"/>
              </w:rPr>
              <w:t>，</w:t>
            </w:r>
            <w:r>
              <w:t>呼吸顺畅</w:t>
            </w:r>
          </w:p>
        </w:tc>
      </w:tr>
      <w:tr w:rsidR="0060663A" w:rsidTr="0060663A">
        <w:tc>
          <w:tcPr>
            <w:tcW w:w="4261" w:type="dxa"/>
          </w:tcPr>
          <w:p w:rsidR="0060663A" w:rsidRDefault="00D41BD7" w:rsidP="0060663A">
            <w:r>
              <w:rPr>
                <w:rFonts w:hint="eastAsia"/>
              </w:rPr>
              <w:t xml:space="preserve">1000-2000 </w:t>
            </w:r>
            <w:proofErr w:type="spellStart"/>
            <w:r>
              <w:rPr>
                <w:rFonts w:hint="eastAsia"/>
              </w:rPr>
              <w:t>ppm</w:t>
            </w:r>
            <w:proofErr w:type="spellEnd"/>
          </w:p>
        </w:tc>
        <w:tc>
          <w:tcPr>
            <w:tcW w:w="4261" w:type="dxa"/>
          </w:tcPr>
          <w:p w:rsidR="0060663A" w:rsidRDefault="00D41BD7" w:rsidP="0060663A">
            <w:r>
              <w:t>差</w:t>
            </w:r>
            <w:r>
              <w:rPr>
                <w:rFonts w:hint="eastAsia"/>
              </w:rPr>
              <w:t>，</w:t>
            </w:r>
            <w:r>
              <w:t>问道酸味</w:t>
            </w:r>
            <w:r>
              <w:rPr>
                <w:rFonts w:hint="eastAsia"/>
              </w:rPr>
              <w:t>，</w:t>
            </w:r>
            <w:r>
              <w:t>并容易困倦</w:t>
            </w:r>
            <w:r>
              <w:rPr>
                <w:rFonts w:hint="eastAsia"/>
              </w:rPr>
              <w:t>，</w:t>
            </w:r>
            <w:r>
              <w:t>昏昏欲睡</w:t>
            </w:r>
          </w:p>
        </w:tc>
      </w:tr>
      <w:tr w:rsidR="00D41BD7" w:rsidTr="0060663A">
        <w:tc>
          <w:tcPr>
            <w:tcW w:w="4261" w:type="dxa"/>
          </w:tcPr>
          <w:p w:rsidR="00D41BD7" w:rsidRDefault="00D41BD7" w:rsidP="0060663A">
            <w:pPr>
              <w:rPr>
                <w:rFonts w:hint="eastAsia"/>
              </w:rPr>
            </w:pPr>
            <w:r>
              <w:rPr>
                <w:rFonts w:hint="eastAsia"/>
              </w:rPr>
              <w:t xml:space="preserve">2000-5000 </w:t>
            </w:r>
            <w:proofErr w:type="spellStart"/>
            <w:r>
              <w:rPr>
                <w:rFonts w:hint="eastAsia"/>
              </w:rPr>
              <w:t>ppm</w:t>
            </w:r>
            <w:proofErr w:type="spellEnd"/>
          </w:p>
        </w:tc>
        <w:tc>
          <w:tcPr>
            <w:tcW w:w="4261" w:type="dxa"/>
          </w:tcPr>
          <w:p w:rsidR="00D41BD7" w:rsidRDefault="00D41BD7" w:rsidP="0060663A">
            <w:r>
              <w:t>很差</w:t>
            </w:r>
            <w:r>
              <w:rPr>
                <w:rFonts w:hint="eastAsia"/>
              </w:rPr>
              <w:t>，</w:t>
            </w:r>
            <w:r>
              <w:t>头痛</w:t>
            </w:r>
            <w:r>
              <w:rPr>
                <w:rFonts w:hint="eastAsia"/>
              </w:rPr>
              <w:t>、</w:t>
            </w:r>
            <w:r>
              <w:t>嗜睡</w:t>
            </w:r>
            <w:r>
              <w:rPr>
                <w:rFonts w:hint="eastAsia"/>
              </w:rPr>
              <w:t>、</w:t>
            </w:r>
            <w:r>
              <w:t>呆滞</w:t>
            </w:r>
            <w:r>
              <w:rPr>
                <w:rFonts w:hint="eastAsia"/>
              </w:rPr>
              <w:t>，</w:t>
            </w:r>
            <w:r>
              <w:t>无法集中注意力</w:t>
            </w:r>
            <w:r>
              <w:rPr>
                <w:rFonts w:hint="eastAsia"/>
              </w:rPr>
              <w:t>，</w:t>
            </w:r>
            <w:r>
              <w:t>心跳加速</w:t>
            </w:r>
            <w:r>
              <w:rPr>
                <w:rFonts w:hint="eastAsia"/>
              </w:rPr>
              <w:t>，</w:t>
            </w:r>
            <w:r>
              <w:t>轻度恶心</w:t>
            </w:r>
          </w:p>
        </w:tc>
      </w:tr>
      <w:tr w:rsidR="00D41BD7" w:rsidTr="0060663A">
        <w:tc>
          <w:tcPr>
            <w:tcW w:w="4261" w:type="dxa"/>
          </w:tcPr>
          <w:p w:rsidR="00D41BD7" w:rsidRDefault="00D41BD7" w:rsidP="0060663A">
            <w:pPr>
              <w:rPr>
                <w:rFonts w:hint="eastAsia"/>
              </w:rPr>
            </w:pPr>
            <w:r>
              <w:rPr>
                <w:rFonts w:hint="eastAsia"/>
              </w:rPr>
              <w:t xml:space="preserve">&gt;5000 </w:t>
            </w:r>
            <w:proofErr w:type="spellStart"/>
            <w:r>
              <w:rPr>
                <w:rFonts w:hint="eastAsia"/>
              </w:rPr>
              <w:t>ppm</w:t>
            </w:r>
            <w:proofErr w:type="spellEnd"/>
          </w:p>
        </w:tc>
        <w:tc>
          <w:tcPr>
            <w:tcW w:w="4261" w:type="dxa"/>
          </w:tcPr>
          <w:p w:rsidR="00D41BD7" w:rsidRDefault="00D41BD7" w:rsidP="0060663A">
            <w:r>
              <w:t>严重</w:t>
            </w:r>
            <w:r>
              <w:rPr>
                <w:rFonts w:hint="eastAsia"/>
              </w:rPr>
              <w:t>，</w:t>
            </w:r>
            <w:r>
              <w:t>严重缺氧</w:t>
            </w:r>
            <w:r>
              <w:rPr>
                <w:rFonts w:hint="eastAsia"/>
              </w:rPr>
              <w:t>，</w:t>
            </w:r>
            <w:r>
              <w:t>造成永久性损伤</w:t>
            </w:r>
            <w:r>
              <w:rPr>
                <w:rFonts w:hint="eastAsia"/>
              </w:rPr>
              <w:t>，昏迷甚至死亡</w:t>
            </w:r>
          </w:p>
        </w:tc>
      </w:tr>
    </w:tbl>
    <w:p w:rsidR="0060663A" w:rsidRDefault="0060663A" w:rsidP="0060663A">
      <w:pPr>
        <w:rPr>
          <w:rFonts w:hint="eastAsia"/>
        </w:rPr>
      </w:pPr>
    </w:p>
    <w:tbl>
      <w:tblPr>
        <w:tblStyle w:val="a5"/>
        <w:tblW w:w="0" w:type="auto"/>
        <w:tblLook w:val="04A0"/>
      </w:tblPr>
      <w:tblGrid>
        <w:gridCol w:w="4261"/>
        <w:gridCol w:w="4261"/>
      </w:tblGrid>
      <w:tr w:rsidR="00B74F89" w:rsidTr="00A11EA4">
        <w:tc>
          <w:tcPr>
            <w:tcW w:w="4261" w:type="dxa"/>
          </w:tcPr>
          <w:p w:rsidR="00B74F89" w:rsidRDefault="00A66AEF" w:rsidP="00A11EA4">
            <w:r>
              <w:rPr>
                <w:rFonts w:hint="eastAsia"/>
              </w:rPr>
              <w:t>污染颗粒物浓度</w:t>
            </w:r>
          </w:p>
        </w:tc>
        <w:tc>
          <w:tcPr>
            <w:tcW w:w="4261" w:type="dxa"/>
          </w:tcPr>
          <w:p w:rsidR="00B74F89" w:rsidRDefault="00B74F89" w:rsidP="00A11EA4">
            <w:r>
              <w:t>严重等级描述</w:t>
            </w:r>
          </w:p>
        </w:tc>
      </w:tr>
      <w:tr w:rsidR="00B74F89" w:rsidTr="00A11EA4">
        <w:tc>
          <w:tcPr>
            <w:tcW w:w="4261" w:type="dxa"/>
          </w:tcPr>
          <w:p w:rsidR="00B74F89" w:rsidRDefault="00B74F89" w:rsidP="00A11EA4">
            <w:r>
              <w:rPr>
                <w:rFonts w:hint="eastAsia"/>
              </w:rPr>
              <w:t xml:space="preserve">0-450 </w:t>
            </w:r>
            <w:proofErr w:type="spellStart"/>
            <w:r>
              <w:rPr>
                <w:rFonts w:hint="eastAsia"/>
              </w:rPr>
              <w:t>ppm</w:t>
            </w:r>
            <w:proofErr w:type="spellEnd"/>
          </w:p>
        </w:tc>
        <w:tc>
          <w:tcPr>
            <w:tcW w:w="4261" w:type="dxa"/>
          </w:tcPr>
          <w:p w:rsidR="00B74F89" w:rsidRDefault="00B74F89" w:rsidP="00A11EA4">
            <w:r>
              <w:t>优质</w:t>
            </w:r>
            <w:r>
              <w:rPr>
                <w:rFonts w:hint="eastAsia"/>
              </w:rPr>
              <w:t>，</w:t>
            </w:r>
            <w:r>
              <w:t>室外等级</w:t>
            </w:r>
          </w:p>
        </w:tc>
      </w:tr>
      <w:tr w:rsidR="00B74F89" w:rsidTr="00A11EA4">
        <w:tc>
          <w:tcPr>
            <w:tcW w:w="4261" w:type="dxa"/>
          </w:tcPr>
          <w:p w:rsidR="00B74F89" w:rsidRDefault="00B74F89" w:rsidP="00A11EA4">
            <w:r>
              <w:rPr>
                <w:rFonts w:hint="eastAsia"/>
              </w:rPr>
              <w:t>350-1000ppm</w:t>
            </w:r>
          </w:p>
        </w:tc>
        <w:tc>
          <w:tcPr>
            <w:tcW w:w="4261" w:type="dxa"/>
          </w:tcPr>
          <w:p w:rsidR="00B74F89" w:rsidRDefault="00B74F89" w:rsidP="00A11EA4">
            <w:r>
              <w:t>良</w:t>
            </w:r>
            <w:r>
              <w:rPr>
                <w:rFonts w:hint="eastAsia"/>
              </w:rPr>
              <w:t>，</w:t>
            </w:r>
            <w:r>
              <w:t>空气清新</w:t>
            </w:r>
            <w:r>
              <w:rPr>
                <w:rFonts w:hint="eastAsia"/>
              </w:rPr>
              <w:t>，</w:t>
            </w:r>
            <w:r>
              <w:t>呼吸顺畅</w:t>
            </w:r>
          </w:p>
        </w:tc>
      </w:tr>
      <w:tr w:rsidR="00B74F89" w:rsidTr="00A11EA4">
        <w:tc>
          <w:tcPr>
            <w:tcW w:w="4261" w:type="dxa"/>
          </w:tcPr>
          <w:p w:rsidR="00B74F89" w:rsidRDefault="00B74F89" w:rsidP="00A11EA4">
            <w:r>
              <w:rPr>
                <w:rFonts w:hint="eastAsia"/>
              </w:rPr>
              <w:t xml:space="preserve">1000-2000 </w:t>
            </w:r>
            <w:proofErr w:type="spellStart"/>
            <w:r>
              <w:rPr>
                <w:rFonts w:hint="eastAsia"/>
              </w:rPr>
              <w:t>ppm</w:t>
            </w:r>
            <w:proofErr w:type="spellEnd"/>
          </w:p>
        </w:tc>
        <w:tc>
          <w:tcPr>
            <w:tcW w:w="4261" w:type="dxa"/>
          </w:tcPr>
          <w:p w:rsidR="00B74F89" w:rsidRDefault="00B74F89" w:rsidP="00A11EA4">
            <w:r>
              <w:t>差</w:t>
            </w:r>
            <w:r>
              <w:rPr>
                <w:rFonts w:hint="eastAsia"/>
              </w:rPr>
              <w:t>，</w:t>
            </w:r>
            <w:r>
              <w:t>问道酸味</w:t>
            </w:r>
            <w:r>
              <w:rPr>
                <w:rFonts w:hint="eastAsia"/>
              </w:rPr>
              <w:t>，</w:t>
            </w:r>
            <w:r>
              <w:t>并容易困倦</w:t>
            </w:r>
            <w:r>
              <w:rPr>
                <w:rFonts w:hint="eastAsia"/>
              </w:rPr>
              <w:t>，</w:t>
            </w:r>
            <w:r>
              <w:t>昏昏欲睡</w:t>
            </w:r>
          </w:p>
        </w:tc>
      </w:tr>
      <w:tr w:rsidR="00B74F89" w:rsidTr="00A11EA4">
        <w:tc>
          <w:tcPr>
            <w:tcW w:w="4261" w:type="dxa"/>
          </w:tcPr>
          <w:p w:rsidR="00B74F89" w:rsidRDefault="00B74F89" w:rsidP="00A11EA4">
            <w:pPr>
              <w:rPr>
                <w:rFonts w:hint="eastAsia"/>
              </w:rPr>
            </w:pPr>
            <w:r>
              <w:rPr>
                <w:rFonts w:hint="eastAsia"/>
              </w:rPr>
              <w:t xml:space="preserve">2000-5000 </w:t>
            </w:r>
            <w:proofErr w:type="spellStart"/>
            <w:r>
              <w:rPr>
                <w:rFonts w:hint="eastAsia"/>
              </w:rPr>
              <w:t>ppm</w:t>
            </w:r>
            <w:proofErr w:type="spellEnd"/>
          </w:p>
        </w:tc>
        <w:tc>
          <w:tcPr>
            <w:tcW w:w="4261" w:type="dxa"/>
          </w:tcPr>
          <w:p w:rsidR="00B74F89" w:rsidRDefault="00B74F89" w:rsidP="00A11EA4">
            <w:r>
              <w:t>很差</w:t>
            </w:r>
            <w:r>
              <w:rPr>
                <w:rFonts w:hint="eastAsia"/>
              </w:rPr>
              <w:t>，</w:t>
            </w:r>
            <w:r>
              <w:t>头痛</w:t>
            </w:r>
            <w:r>
              <w:rPr>
                <w:rFonts w:hint="eastAsia"/>
              </w:rPr>
              <w:t>、</w:t>
            </w:r>
            <w:r>
              <w:t>嗜睡</w:t>
            </w:r>
            <w:r>
              <w:rPr>
                <w:rFonts w:hint="eastAsia"/>
              </w:rPr>
              <w:t>、</w:t>
            </w:r>
            <w:r>
              <w:t>呆滞</w:t>
            </w:r>
            <w:r>
              <w:rPr>
                <w:rFonts w:hint="eastAsia"/>
              </w:rPr>
              <w:t>，</w:t>
            </w:r>
            <w:r>
              <w:t>无法集中注意力</w:t>
            </w:r>
            <w:r>
              <w:rPr>
                <w:rFonts w:hint="eastAsia"/>
              </w:rPr>
              <w:t>，</w:t>
            </w:r>
            <w:r>
              <w:lastRenderedPageBreak/>
              <w:t>心跳加速</w:t>
            </w:r>
            <w:r>
              <w:rPr>
                <w:rFonts w:hint="eastAsia"/>
              </w:rPr>
              <w:t>，</w:t>
            </w:r>
            <w:r>
              <w:t>轻度恶心</w:t>
            </w:r>
          </w:p>
        </w:tc>
      </w:tr>
      <w:tr w:rsidR="00B74F89" w:rsidTr="00A11EA4">
        <w:tc>
          <w:tcPr>
            <w:tcW w:w="4261" w:type="dxa"/>
          </w:tcPr>
          <w:p w:rsidR="00B74F89" w:rsidRDefault="00B74F89" w:rsidP="00A11EA4">
            <w:pPr>
              <w:rPr>
                <w:rFonts w:hint="eastAsia"/>
              </w:rPr>
            </w:pPr>
            <w:r>
              <w:rPr>
                <w:rFonts w:hint="eastAsia"/>
              </w:rPr>
              <w:lastRenderedPageBreak/>
              <w:t xml:space="preserve">&gt;5000 </w:t>
            </w:r>
            <w:proofErr w:type="spellStart"/>
            <w:r>
              <w:rPr>
                <w:rFonts w:hint="eastAsia"/>
              </w:rPr>
              <w:t>ppm</w:t>
            </w:r>
            <w:proofErr w:type="spellEnd"/>
          </w:p>
        </w:tc>
        <w:tc>
          <w:tcPr>
            <w:tcW w:w="4261" w:type="dxa"/>
          </w:tcPr>
          <w:p w:rsidR="00B74F89" w:rsidRDefault="00B74F89" w:rsidP="00A11EA4">
            <w:r>
              <w:t>严重</w:t>
            </w:r>
            <w:r>
              <w:rPr>
                <w:rFonts w:hint="eastAsia"/>
              </w:rPr>
              <w:t>，</w:t>
            </w:r>
            <w:r>
              <w:t>严重缺氧</w:t>
            </w:r>
            <w:r>
              <w:rPr>
                <w:rFonts w:hint="eastAsia"/>
              </w:rPr>
              <w:t>，</w:t>
            </w:r>
            <w:r>
              <w:t>造成永久性损伤</w:t>
            </w:r>
            <w:r>
              <w:rPr>
                <w:rFonts w:hint="eastAsia"/>
              </w:rPr>
              <w:t>，昏迷甚至死亡</w:t>
            </w:r>
          </w:p>
        </w:tc>
      </w:tr>
    </w:tbl>
    <w:p w:rsidR="00B74F89" w:rsidRPr="0060663A" w:rsidRDefault="00B74F89" w:rsidP="0060663A"/>
    <w:sectPr w:rsidR="00B74F89" w:rsidRPr="0060663A" w:rsidSect="00CF494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21A28"/>
    <w:multiLevelType w:val="multilevel"/>
    <w:tmpl w:val="91747AFA"/>
    <w:lvl w:ilvl="0">
      <w:start w:val="1"/>
      <w:numFmt w:val="decimal"/>
      <w:pStyle w:val="1"/>
      <w:lvlText w:val="%1"/>
      <w:lvlJc w:val="left"/>
      <w:pPr>
        <w:ind w:left="432" w:hanging="432"/>
      </w:pPr>
      <w:rPr>
        <w:sz w:val="30"/>
        <w:szCs w:val="3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7D76410"/>
    <w:multiLevelType w:val="hybridMultilevel"/>
    <w:tmpl w:val="044400F8"/>
    <w:lvl w:ilvl="0" w:tplc="7C82EC68">
      <w:start w:val="1"/>
      <w:numFmt w:val="chineseCountingThousand"/>
      <w:lvlText w:val="(%1)"/>
      <w:lvlJc w:val="left"/>
      <w:pPr>
        <w:ind w:left="420" w:hanging="420"/>
      </w:pPr>
      <w:rPr>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FB0F6C"/>
    <w:multiLevelType w:val="hybridMultilevel"/>
    <w:tmpl w:val="83E205B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02E5"/>
    <w:rsid w:val="00012BB7"/>
    <w:rsid w:val="0003235F"/>
    <w:rsid w:val="000717FC"/>
    <w:rsid w:val="0009572D"/>
    <w:rsid w:val="00182559"/>
    <w:rsid w:val="002402E5"/>
    <w:rsid w:val="00311A93"/>
    <w:rsid w:val="003C0836"/>
    <w:rsid w:val="004A4F33"/>
    <w:rsid w:val="004B0665"/>
    <w:rsid w:val="004E457D"/>
    <w:rsid w:val="00500BA5"/>
    <w:rsid w:val="0060663A"/>
    <w:rsid w:val="0072185F"/>
    <w:rsid w:val="00757660"/>
    <w:rsid w:val="007A5E85"/>
    <w:rsid w:val="0090389B"/>
    <w:rsid w:val="009D0564"/>
    <w:rsid w:val="009E22EB"/>
    <w:rsid w:val="009F6325"/>
    <w:rsid w:val="00A0560D"/>
    <w:rsid w:val="00A3117F"/>
    <w:rsid w:val="00A66AEF"/>
    <w:rsid w:val="00A672E4"/>
    <w:rsid w:val="00B74F89"/>
    <w:rsid w:val="00CB2133"/>
    <w:rsid w:val="00CF4942"/>
    <w:rsid w:val="00D20652"/>
    <w:rsid w:val="00D41BD7"/>
    <w:rsid w:val="00DE7549"/>
    <w:rsid w:val="00FC21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942"/>
    <w:pPr>
      <w:widowControl w:val="0"/>
      <w:jc w:val="both"/>
    </w:pPr>
  </w:style>
  <w:style w:type="paragraph" w:styleId="1">
    <w:name w:val="heading 1"/>
    <w:basedOn w:val="a"/>
    <w:next w:val="a"/>
    <w:link w:val="1Char"/>
    <w:uiPriority w:val="9"/>
    <w:qFormat/>
    <w:rsid w:val="004E457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E457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E457D"/>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E457D"/>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E457D"/>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E457D"/>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E457D"/>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E457D"/>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E457D"/>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560D"/>
    <w:rPr>
      <w:sz w:val="18"/>
      <w:szCs w:val="18"/>
    </w:rPr>
  </w:style>
  <w:style w:type="character" w:customStyle="1" w:styleId="Char">
    <w:name w:val="批注框文本 Char"/>
    <w:basedOn w:val="a0"/>
    <w:link w:val="a3"/>
    <w:uiPriority w:val="99"/>
    <w:semiHidden/>
    <w:rsid w:val="00A0560D"/>
    <w:rPr>
      <w:sz w:val="18"/>
      <w:szCs w:val="18"/>
    </w:rPr>
  </w:style>
  <w:style w:type="paragraph" w:styleId="HTML">
    <w:name w:val="HTML Preformatted"/>
    <w:basedOn w:val="a"/>
    <w:link w:val="HTMLChar"/>
    <w:uiPriority w:val="99"/>
    <w:semiHidden/>
    <w:unhideWhenUsed/>
    <w:rsid w:val="00CB2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B2133"/>
    <w:rPr>
      <w:rFonts w:ascii="宋体" w:eastAsia="宋体" w:hAnsi="宋体" w:cs="宋体"/>
      <w:kern w:val="0"/>
      <w:sz w:val="24"/>
      <w:szCs w:val="24"/>
    </w:rPr>
  </w:style>
  <w:style w:type="paragraph" w:styleId="a4">
    <w:name w:val="List Paragraph"/>
    <w:basedOn w:val="a"/>
    <w:uiPriority w:val="34"/>
    <w:qFormat/>
    <w:rsid w:val="0090389B"/>
    <w:pPr>
      <w:ind w:firstLineChars="200" w:firstLine="420"/>
    </w:pPr>
  </w:style>
  <w:style w:type="character" w:customStyle="1" w:styleId="1Char">
    <w:name w:val="标题 1 Char"/>
    <w:basedOn w:val="a0"/>
    <w:link w:val="1"/>
    <w:uiPriority w:val="9"/>
    <w:rsid w:val="004E457D"/>
    <w:rPr>
      <w:b/>
      <w:bCs/>
      <w:kern w:val="44"/>
      <w:sz w:val="44"/>
      <w:szCs w:val="44"/>
    </w:rPr>
  </w:style>
  <w:style w:type="character" w:customStyle="1" w:styleId="2Char">
    <w:name w:val="标题 2 Char"/>
    <w:basedOn w:val="a0"/>
    <w:link w:val="2"/>
    <w:uiPriority w:val="9"/>
    <w:semiHidden/>
    <w:rsid w:val="004E457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E457D"/>
    <w:rPr>
      <w:b/>
      <w:bCs/>
      <w:sz w:val="32"/>
      <w:szCs w:val="32"/>
    </w:rPr>
  </w:style>
  <w:style w:type="character" w:customStyle="1" w:styleId="4Char">
    <w:name w:val="标题 4 Char"/>
    <w:basedOn w:val="a0"/>
    <w:link w:val="4"/>
    <w:uiPriority w:val="9"/>
    <w:semiHidden/>
    <w:rsid w:val="004E457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E457D"/>
    <w:rPr>
      <w:b/>
      <w:bCs/>
      <w:sz w:val="28"/>
      <w:szCs w:val="28"/>
    </w:rPr>
  </w:style>
  <w:style w:type="character" w:customStyle="1" w:styleId="6Char">
    <w:name w:val="标题 6 Char"/>
    <w:basedOn w:val="a0"/>
    <w:link w:val="6"/>
    <w:uiPriority w:val="9"/>
    <w:semiHidden/>
    <w:rsid w:val="004E457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E457D"/>
    <w:rPr>
      <w:b/>
      <w:bCs/>
      <w:sz w:val="24"/>
      <w:szCs w:val="24"/>
    </w:rPr>
  </w:style>
  <w:style w:type="character" w:customStyle="1" w:styleId="8Char">
    <w:name w:val="标题 8 Char"/>
    <w:basedOn w:val="a0"/>
    <w:link w:val="8"/>
    <w:uiPriority w:val="9"/>
    <w:semiHidden/>
    <w:rsid w:val="004E457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E457D"/>
    <w:rPr>
      <w:rFonts w:asciiTheme="majorHAnsi" w:eastAsiaTheme="majorEastAsia" w:hAnsiTheme="majorHAnsi" w:cstheme="majorBidi"/>
      <w:szCs w:val="21"/>
    </w:rPr>
  </w:style>
  <w:style w:type="table" w:styleId="a5">
    <w:name w:val="Table Grid"/>
    <w:basedOn w:val="a1"/>
    <w:uiPriority w:val="59"/>
    <w:rsid w:val="006066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92173">
      <w:bodyDiv w:val="1"/>
      <w:marLeft w:val="0"/>
      <w:marRight w:val="0"/>
      <w:marTop w:val="0"/>
      <w:marBottom w:val="0"/>
      <w:divBdr>
        <w:top w:val="none" w:sz="0" w:space="0" w:color="auto"/>
        <w:left w:val="none" w:sz="0" w:space="0" w:color="auto"/>
        <w:bottom w:val="none" w:sz="0" w:space="0" w:color="auto"/>
        <w:right w:val="none" w:sz="0" w:space="0" w:color="auto"/>
      </w:divBdr>
    </w:div>
    <w:div w:id="87819380">
      <w:bodyDiv w:val="1"/>
      <w:marLeft w:val="0"/>
      <w:marRight w:val="0"/>
      <w:marTop w:val="0"/>
      <w:marBottom w:val="0"/>
      <w:divBdr>
        <w:top w:val="none" w:sz="0" w:space="0" w:color="auto"/>
        <w:left w:val="none" w:sz="0" w:space="0" w:color="auto"/>
        <w:bottom w:val="none" w:sz="0" w:space="0" w:color="auto"/>
        <w:right w:val="none" w:sz="0" w:space="0" w:color="auto"/>
      </w:divBdr>
    </w:div>
    <w:div w:id="186413139">
      <w:bodyDiv w:val="1"/>
      <w:marLeft w:val="0"/>
      <w:marRight w:val="0"/>
      <w:marTop w:val="0"/>
      <w:marBottom w:val="0"/>
      <w:divBdr>
        <w:top w:val="none" w:sz="0" w:space="0" w:color="auto"/>
        <w:left w:val="none" w:sz="0" w:space="0" w:color="auto"/>
        <w:bottom w:val="none" w:sz="0" w:space="0" w:color="auto"/>
        <w:right w:val="none" w:sz="0" w:space="0" w:color="auto"/>
      </w:divBdr>
    </w:div>
    <w:div w:id="586159178">
      <w:bodyDiv w:val="1"/>
      <w:marLeft w:val="0"/>
      <w:marRight w:val="0"/>
      <w:marTop w:val="0"/>
      <w:marBottom w:val="0"/>
      <w:divBdr>
        <w:top w:val="none" w:sz="0" w:space="0" w:color="auto"/>
        <w:left w:val="none" w:sz="0" w:space="0" w:color="auto"/>
        <w:bottom w:val="none" w:sz="0" w:space="0" w:color="auto"/>
        <w:right w:val="none" w:sz="0" w:space="0" w:color="auto"/>
      </w:divBdr>
    </w:div>
    <w:div w:id="15979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F6E57B-E026-4F14-B63C-2A30F83809F2}"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zh-CN" altLang="en-US"/>
        </a:p>
      </dgm:t>
    </dgm:pt>
    <dgm:pt modelId="{5A75319F-C54D-4577-9949-E844693C4F05}">
      <dgm:prSet phldrT="[文本]"/>
      <dgm:spPr/>
      <dgm:t>
        <a:bodyPr/>
        <a:lstStyle/>
        <a:p>
          <a:r>
            <a:rPr lang="zh-CN"/>
            <a:t>自动模式</a:t>
          </a:r>
          <a:endParaRPr lang="zh-CN" altLang="en-US"/>
        </a:p>
      </dgm:t>
    </dgm:pt>
    <dgm:pt modelId="{C53BCA51-6DC5-4DCB-8F94-CEBCCF243364}" type="parTrans" cxnId="{3110B2DA-F342-40EF-BA46-6A1A7F75CAB9}">
      <dgm:prSet/>
      <dgm:spPr/>
      <dgm:t>
        <a:bodyPr/>
        <a:lstStyle/>
        <a:p>
          <a:endParaRPr lang="zh-CN" altLang="en-US"/>
        </a:p>
      </dgm:t>
    </dgm:pt>
    <dgm:pt modelId="{760273EA-DF33-408B-B55D-1DB62A2815D6}" type="sibTrans" cxnId="{3110B2DA-F342-40EF-BA46-6A1A7F75CAB9}">
      <dgm:prSet/>
      <dgm:spPr/>
      <dgm:t>
        <a:bodyPr/>
        <a:lstStyle/>
        <a:p>
          <a:endParaRPr lang="zh-CN" altLang="en-US"/>
        </a:p>
      </dgm:t>
    </dgm:pt>
    <dgm:pt modelId="{0C256C4E-ABDB-4E9E-91CF-FC72571C92D4}">
      <dgm:prSet phldrT="[文本]"/>
      <dgm:spPr/>
      <dgm:t>
        <a:bodyPr/>
        <a:lstStyle/>
        <a:p>
          <a:r>
            <a:rPr lang="zh-CN"/>
            <a:t>手动模式</a:t>
          </a:r>
          <a:endParaRPr lang="zh-CN" altLang="en-US"/>
        </a:p>
      </dgm:t>
    </dgm:pt>
    <dgm:pt modelId="{32453B68-B031-424A-974A-013377AEB4CE}" type="parTrans" cxnId="{3AC459E8-77D5-482E-9800-555E3B644DB0}">
      <dgm:prSet/>
      <dgm:spPr/>
      <dgm:t>
        <a:bodyPr/>
        <a:lstStyle/>
        <a:p>
          <a:endParaRPr lang="zh-CN" altLang="en-US"/>
        </a:p>
      </dgm:t>
    </dgm:pt>
    <dgm:pt modelId="{680502F8-99A7-45A1-860D-AF730C3F173E}" type="sibTrans" cxnId="{3AC459E8-77D5-482E-9800-555E3B644DB0}">
      <dgm:prSet/>
      <dgm:spPr/>
      <dgm:t>
        <a:bodyPr/>
        <a:lstStyle/>
        <a:p>
          <a:endParaRPr lang="zh-CN" altLang="en-US"/>
        </a:p>
      </dgm:t>
    </dgm:pt>
    <dgm:pt modelId="{9E980C59-0908-423F-9E50-9E303712E4F8}">
      <dgm:prSet phldrT="[文本]"/>
      <dgm:spPr/>
      <dgm:t>
        <a:bodyPr/>
        <a:lstStyle/>
        <a:p>
          <a:r>
            <a:rPr lang="zh-CN"/>
            <a:t>睡眠模式</a:t>
          </a:r>
          <a:endParaRPr lang="zh-CN" altLang="en-US"/>
        </a:p>
      </dgm:t>
    </dgm:pt>
    <dgm:pt modelId="{4A2A9B8A-3910-4E8E-B5DC-98065C11570A}" type="parTrans" cxnId="{A22E9E69-5CAB-4689-8395-A93681E41AB9}">
      <dgm:prSet/>
      <dgm:spPr/>
      <dgm:t>
        <a:bodyPr/>
        <a:lstStyle/>
        <a:p>
          <a:endParaRPr lang="zh-CN" altLang="en-US"/>
        </a:p>
      </dgm:t>
    </dgm:pt>
    <dgm:pt modelId="{A0E84440-9A6E-4439-94F8-934058974356}" type="sibTrans" cxnId="{A22E9E69-5CAB-4689-8395-A93681E41AB9}">
      <dgm:prSet/>
      <dgm:spPr/>
      <dgm:t>
        <a:bodyPr/>
        <a:lstStyle/>
        <a:p>
          <a:endParaRPr lang="zh-CN" altLang="en-US"/>
        </a:p>
      </dgm:t>
    </dgm:pt>
    <dgm:pt modelId="{C3D533AF-086C-4086-848A-FC7D62672799}" type="pres">
      <dgm:prSet presAssocID="{88F6E57B-E026-4F14-B63C-2A30F83809F2}" presName="cycle" presStyleCnt="0">
        <dgm:presLayoutVars>
          <dgm:dir/>
          <dgm:resizeHandles val="exact"/>
        </dgm:presLayoutVars>
      </dgm:prSet>
      <dgm:spPr/>
      <dgm:t>
        <a:bodyPr/>
        <a:lstStyle/>
        <a:p>
          <a:endParaRPr lang="zh-CN" altLang="en-US"/>
        </a:p>
      </dgm:t>
    </dgm:pt>
    <dgm:pt modelId="{7FA24DE7-CD1E-42E4-8F3D-11569C70063B}" type="pres">
      <dgm:prSet presAssocID="{5A75319F-C54D-4577-9949-E844693C4F05}" presName="node" presStyleLbl="node1" presStyleIdx="0" presStyleCnt="3">
        <dgm:presLayoutVars>
          <dgm:bulletEnabled val="1"/>
        </dgm:presLayoutVars>
      </dgm:prSet>
      <dgm:spPr/>
      <dgm:t>
        <a:bodyPr/>
        <a:lstStyle/>
        <a:p>
          <a:endParaRPr lang="zh-CN" altLang="en-US"/>
        </a:p>
      </dgm:t>
    </dgm:pt>
    <dgm:pt modelId="{EEAABEDF-42C8-4892-9387-4644FDFBF5FD}" type="pres">
      <dgm:prSet presAssocID="{5A75319F-C54D-4577-9949-E844693C4F05}" presName="spNode" presStyleCnt="0"/>
      <dgm:spPr/>
    </dgm:pt>
    <dgm:pt modelId="{A85D9905-AACA-4B97-AD5F-B36A5464145A}" type="pres">
      <dgm:prSet presAssocID="{760273EA-DF33-408B-B55D-1DB62A2815D6}" presName="sibTrans" presStyleLbl="sibTrans1D1" presStyleIdx="0" presStyleCnt="3"/>
      <dgm:spPr/>
      <dgm:t>
        <a:bodyPr/>
        <a:lstStyle/>
        <a:p>
          <a:endParaRPr lang="zh-CN" altLang="en-US"/>
        </a:p>
      </dgm:t>
    </dgm:pt>
    <dgm:pt modelId="{33C373D5-545B-4DA7-8F41-E4114DDC278F}" type="pres">
      <dgm:prSet presAssocID="{0C256C4E-ABDB-4E9E-91CF-FC72571C92D4}" presName="node" presStyleLbl="node1" presStyleIdx="1" presStyleCnt="3" custRadScaleRad="134926" custRadScaleInc="-7550">
        <dgm:presLayoutVars>
          <dgm:bulletEnabled val="1"/>
        </dgm:presLayoutVars>
      </dgm:prSet>
      <dgm:spPr/>
      <dgm:t>
        <a:bodyPr/>
        <a:lstStyle/>
        <a:p>
          <a:endParaRPr lang="zh-CN" altLang="en-US"/>
        </a:p>
      </dgm:t>
    </dgm:pt>
    <dgm:pt modelId="{4E51922A-2B63-4BBB-8C6D-05F248A278B3}" type="pres">
      <dgm:prSet presAssocID="{0C256C4E-ABDB-4E9E-91CF-FC72571C92D4}" presName="spNode" presStyleCnt="0"/>
      <dgm:spPr/>
    </dgm:pt>
    <dgm:pt modelId="{981CB9EB-32A4-453B-A737-661A2321A686}" type="pres">
      <dgm:prSet presAssocID="{680502F8-99A7-45A1-860D-AF730C3F173E}" presName="sibTrans" presStyleLbl="sibTrans1D1" presStyleIdx="1" presStyleCnt="3"/>
      <dgm:spPr/>
      <dgm:t>
        <a:bodyPr/>
        <a:lstStyle/>
        <a:p>
          <a:endParaRPr lang="zh-CN" altLang="en-US"/>
        </a:p>
      </dgm:t>
    </dgm:pt>
    <dgm:pt modelId="{3C6D5798-E063-404C-A174-B7394F0CE0FA}" type="pres">
      <dgm:prSet presAssocID="{9E980C59-0908-423F-9E50-9E303712E4F8}" presName="node" presStyleLbl="node1" presStyleIdx="2" presStyleCnt="3" custRadScaleRad="125356" custRadScaleInc="4011">
        <dgm:presLayoutVars>
          <dgm:bulletEnabled val="1"/>
        </dgm:presLayoutVars>
      </dgm:prSet>
      <dgm:spPr/>
      <dgm:t>
        <a:bodyPr/>
        <a:lstStyle/>
        <a:p>
          <a:endParaRPr lang="zh-CN" altLang="en-US"/>
        </a:p>
      </dgm:t>
    </dgm:pt>
    <dgm:pt modelId="{B18482E0-784F-4C22-830F-4CE1C2C5FF31}" type="pres">
      <dgm:prSet presAssocID="{9E980C59-0908-423F-9E50-9E303712E4F8}" presName="spNode" presStyleCnt="0"/>
      <dgm:spPr/>
    </dgm:pt>
    <dgm:pt modelId="{B8F7ECBE-C5AE-4549-A3FD-6E86FE4FC8A4}" type="pres">
      <dgm:prSet presAssocID="{A0E84440-9A6E-4439-94F8-934058974356}" presName="sibTrans" presStyleLbl="sibTrans1D1" presStyleIdx="2" presStyleCnt="3"/>
      <dgm:spPr/>
      <dgm:t>
        <a:bodyPr/>
        <a:lstStyle/>
        <a:p>
          <a:endParaRPr lang="zh-CN" altLang="en-US"/>
        </a:p>
      </dgm:t>
    </dgm:pt>
  </dgm:ptLst>
  <dgm:cxnLst>
    <dgm:cxn modelId="{428780A1-7528-468E-A58F-B73A7B0F2537}" type="presOf" srcId="{88F6E57B-E026-4F14-B63C-2A30F83809F2}" destId="{C3D533AF-086C-4086-848A-FC7D62672799}" srcOrd="0" destOrd="0" presId="urn:microsoft.com/office/officeart/2005/8/layout/cycle5"/>
    <dgm:cxn modelId="{F9A2EC80-FB94-45B6-8731-DCD7BA60B11C}" type="presOf" srcId="{680502F8-99A7-45A1-860D-AF730C3F173E}" destId="{981CB9EB-32A4-453B-A737-661A2321A686}" srcOrd="0" destOrd="0" presId="urn:microsoft.com/office/officeart/2005/8/layout/cycle5"/>
    <dgm:cxn modelId="{A22E9E69-5CAB-4689-8395-A93681E41AB9}" srcId="{88F6E57B-E026-4F14-B63C-2A30F83809F2}" destId="{9E980C59-0908-423F-9E50-9E303712E4F8}" srcOrd="2" destOrd="0" parTransId="{4A2A9B8A-3910-4E8E-B5DC-98065C11570A}" sibTransId="{A0E84440-9A6E-4439-94F8-934058974356}"/>
    <dgm:cxn modelId="{B0F30A4D-086F-43B6-B773-385A4F5024D8}" type="presOf" srcId="{0C256C4E-ABDB-4E9E-91CF-FC72571C92D4}" destId="{33C373D5-545B-4DA7-8F41-E4114DDC278F}" srcOrd="0" destOrd="0" presId="urn:microsoft.com/office/officeart/2005/8/layout/cycle5"/>
    <dgm:cxn modelId="{CC7C2BF8-2D69-4957-93F8-8B2660524549}" type="presOf" srcId="{5A75319F-C54D-4577-9949-E844693C4F05}" destId="{7FA24DE7-CD1E-42E4-8F3D-11569C70063B}" srcOrd="0" destOrd="0" presId="urn:microsoft.com/office/officeart/2005/8/layout/cycle5"/>
    <dgm:cxn modelId="{3AC459E8-77D5-482E-9800-555E3B644DB0}" srcId="{88F6E57B-E026-4F14-B63C-2A30F83809F2}" destId="{0C256C4E-ABDB-4E9E-91CF-FC72571C92D4}" srcOrd="1" destOrd="0" parTransId="{32453B68-B031-424A-974A-013377AEB4CE}" sibTransId="{680502F8-99A7-45A1-860D-AF730C3F173E}"/>
    <dgm:cxn modelId="{2CADE8E3-B62D-473D-9CCF-89B905CE2CC6}" type="presOf" srcId="{9E980C59-0908-423F-9E50-9E303712E4F8}" destId="{3C6D5798-E063-404C-A174-B7394F0CE0FA}" srcOrd="0" destOrd="0" presId="urn:microsoft.com/office/officeart/2005/8/layout/cycle5"/>
    <dgm:cxn modelId="{3110B2DA-F342-40EF-BA46-6A1A7F75CAB9}" srcId="{88F6E57B-E026-4F14-B63C-2A30F83809F2}" destId="{5A75319F-C54D-4577-9949-E844693C4F05}" srcOrd="0" destOrd="0" parTransId="{C53BCA51-6DC5-4DCB-8F94-CEBCCF243364}" sibTransId="{760273EA-DF33-408B-B55D-1DB62A2815D6}"/>
    <dgm:cxn modelId="{A97B095E-46BB-4F96-8EA2-BD8AD8E90362}" type="presOf" srcId="{A0E84440-9A6E-4439-94F8-934058974356}" destId="{B8F7ECBE-C5AE-4549-A3FD-6E86FE4FC8A4}" srcOrd="0" destOrd="0" presId="urn:microsoft.com/office/officeart/2005/8/layout/cycle5"/>
    <dgm:cxn modelId="{311024A9-19E2-4D22-AC7C-9B78292B7710}" type="presOf" srcId="{760273EA-DF33-408B-B55D-1DB62A2815D6}" destId="{A85D9905-AACA-4B97-AD5F-B36A5464145A}" srcOrd="0" destOrd="0" presId="urn:microsoft.com/office/officeart/2005/8/layout/cycle5"/>
    <dgm:cxn modelId="{0F3AFD8C-D7DB-4D14-AAA9-5AE1169E62FC}" type="presParOf" srcId="{C3D533AF-086C-4086-848A-FC7D62672799}" destId="{7FA24DE7-CD1E-42E4-8F3D-11569C70063B}" srcOrd="0" destOrd="0" presId="urn:microsoft.com/office/officeart/2005/8/layout/cycle5"/>
    <dgm:cxn modelId="{60AED5A9-E044-43DF-B327-6F74134485F7}" type="presParOf" srcId="{C3D533AF-086C-4086-848A-FC7D62672799}" destId="{EEAABEDF-42C8-4892-9387-4644FDFBF5FD}" srcOrd="1" destOrd="0" presId="urn:microsoft.com/office/officeart/2005/8/layout/cycle5"/>
    <dgm:cxn modelId="{2789EF14-4B00-4743-9AF4-B215B48804EF}" type="presParOf" srcId="{C3D533AF-086C-4086-848A-FC7D62672799}" destId="{A85D9905-AACA-4B97-AD5F-B36A5464145A}" srcOrd="2" destOrd="0" presId="urn:microsoft.com/office/officeart/2005/8/layout/cycle5"/>
    <dgm:cxn modelId="{E000CBDC-7F92-457A-B1EF-554373D22C42}" type="presParOf" srcId="{C3D533AF-086C-4086-848A-FC7D62672799}" destId="{33C373D5-545B-4DA7-8F41-E4114DDC278F}" srcOrd="3" destOrd="0" presId="urn:microsoft.com/office/officeart/2005/8/layout/cycle5"/>
    <dgm:cxn modelId="{8C212837-D4C6-4245-A0C8-9706B38F59A5}" type="presParOf" srcId="{C3D533AF-086C-4086-848A-FC7D62672799}" destId="{4E51922A-2B63-4BBB-8C6D-05F248A278B3}" srcOrd="4" destOrd="0" presId="urn:microsoft.com/office/officeart/2005/8/layout/cycle5"/>
    <dgm:cxn modelId="{7AB58B42-3AF7-45F6-8462-EEC63DC4E171}" type="presParOf" srcId="{C3D533AF-086C-4086-848A-FC7D62672799}" destId="{981CB9EB-32A4-453B-A737-661A2321A686}" srcOrd="5" destOrd="0" presId="urn:microsoft.com/office/officeart/2005/8/layout/cycle5"/>
    <dgm:cxn modelId="{432814E0-18F6-474E-B0BC-8B071C8D9E1D}" type="presParOf" srcId="{C3D533AF-086C-4086-848A-FC7D62672799}" destId="{3C6D5798-E063-404C-A174-B7394F0CE0FA}" srcOrd="6" destOrd="0" presId="urn:microsoft.com/office/officeart/2005/8/layout/cycle5"/>
    <dgm:cxn modelId="{7D7432AD-D052-47F8-8447-9880030181ED}" type="presParOf" srcId="{C3D533AF-086C-4086-848A-FC7D62672799}" destId="{B18482E0-784F-4C22-830F-4CE1C2C5FF31}" srcOrd="7" destOrd="0" presId="urn:microsoft.com/office/officeart/2005/8/layout/cycle5"/>
    <dgm:cxn modelId="{63DEF244-E40E-43E8-9A7A-DC55A1E19BC4}" type="presParOf" srcId="{C3D533AF-086C-4086-848A-FC7D62672799}" destId="{B8F7ECBE-C5AE-4549-A3FD-6E86FE4FC8A4}" srcOrd="8" destOrd="0" presId="urn:microsoft.com/office/officeart/2005/8/layout/cycle5"/>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FA24DE7-CD1E-42E4-8F3D-11569C70063B}">
      <dsp:nvSpPr>
        <dsp:cNvPr id="0" name=""/>
        <dsp:cNvSpPr/>
      </dsp:nvSpPr>
      <dsp:spPr>
        <a:xfrm>
          <a:off x="1931510" y="1040"/>
          <a:ext cx="1411289" cy="91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sz="2200" kern="1200"/>
            <a:t>自动模式</a:t>
          </a:r>
          <a:endParaRPr lang="zh-CN" altLang="en-US" sz="2200" kern="1200"/>
        </a:p>
      </dsp:txBody>
      <dsp:txXfrm>
        <a:off x="1931510" y="1040"/>
        <a:ext cx="1411289" cy="917338"/>
      </dsp:txXfrm>
    </dsp:sp>
    <dsp:sp modelId="{A85D9905-AACA-4B97-AD5F-B36A5464145A}">
      <dsp:nvSpPr>
        <dsp:cNvPr id="0" name=""/>
        <dsp:cNvSpPr/>
      </dsp:nvSpPr>
      <dsp:spPr>
        <a:xfrm>
          <a:off x="1819823" y="646467"/>
          <a:ext cx="2446470" cy="2446470"/>
        </a:xfrm>
        <a:custGeom>
          <a:avLst/>
          <a:gdLst/>
          <a:ahLst/>
          <a:cxnLst/>
          <a:rect l="0" t="0" r="0" b="0"/>
          <a:pathLst>
            <a:path>
              <a:moveTo>
                <a:pt x="1816590" y="153546"/>
              </a:moveTo>
              <a:arcTo wR="1223235" hR="1223235" stAng="17941023" swAng="305981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3C373D5-545B-4DA7-8F41-E4114DDC278F}">
      <dsp:nvSpPr>
        <dsp:cNvPr id="0" name=""/>
        <dsp:cNvSpPr/>
      </dsp:nvSpPr>
      <dsp:spPr>
        <a:xfrm>
          <a:off x="3402344" y="1973056"/>
          <a:ext cx="1411289" cy="91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sz="2200" kern="1200"/>
            <a:t>手动模式</a:t>
          </a:r>
          <a:endParaRPr lang="zh-CN" altLang="en-US" sz="2200" kern="1200"/>
        </a:p>
      </dsp:txBody>
      <dsp:txXfrm>
        <a:off x="3402344" y="1973056"/>
        <a:ext cx="1411289" cy="917338"/>
      </dsp:txXfrm>
    </dsp:sp>
    <dsp:sp modelId="{981CB9EB-32A4-453B-A737-661A2321A686}">
      <dsp:nvSpPr>
        <dsp:cNvPr id="0" name=""/>
        <dsp:cNvSpPr/>
      </dsp:nvSpPr>
      <dsp:spPr>
        <a:xfrm>
          <a:off x="1497593" y="1025666"/>
          <a:ext cx="2446470" cy="2446470"/>
        </a:xfrm>
        <a:custGeom>
          <a:avLst/>
          <a:gdLst/>
          <a:ahLst/>
          <a:cxnLst/>
          <a:rect l="0" t="0" r="0" b="0"/>
          <a:pathLst>
            <a:path>
              <a:moveTo>
                <a:pt x="1988807" y="2177281"/>
              </a:moveTo>
              <a:arcTo wR="1223235" hR="1223235" stAng="3075287" swAng="471363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C6D5798-E063-404C-A174-B7394F0CE0FA}">
      <dsp:nvSpPr>
        <dsp:cNvPr id="0" name=""/>
        <dsp:cNvSpPr/>
      </dsp:nvSpPr>
      <dsp:spPr>
        <a:xfrm>
          <a:off x="582601" y="1953493"/>
          <a:ext cx="1411289" cy="91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sz="2200" kern="1200"/>
            <a:t>睡眠模式</a:t>
          </a:r>
          <a:endParaRPr lang="zh-CN" altLang="en-US" sz="2200" kern="1200"/>
        </a:p>
      </dsp:txBody>
      <dsp:txXfrm>
        <a:off x="582601" y="1953493"/>
        <a:ext cx="1411289" cy="917338"/>
      </dsp:txXfrm>
    </dsp:sp>
    <dsp:sp modelId="{B8F7ECBE-C5AE-4549-A3FD-6E86FE4FC8A4}">
      <dsp:nvSpPr>
        <dsp:cNvPr id="0" name=""/>
        <dsp:cNvSpPr/>
      </dsp:nvSpPr>
      <dsp:spPr>
        <a:xfrm>
          <a:off x="1122048" y="611652"/>
          <a:ext cx="2446470" cy="2446470"/>
        </a:xfrm>
        <a:custGeom>
          <a:avLst/>
          <a:gdLst/>
          <a:ahLst/>
          <a:cxnLst/>
          <a:rect l="0" t="0" r="0" b="0"/>
          <a:pathLst>
            <a:path>
              <a:moveTo>
                <a:pt x="13477" y="1042152"/>
              </a:moveTo>
              <a:arcTo wR="1223235" hR="1223235" stAng="11310788" swAng="285831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4D7381E-5A1D-4AB8-B8F5-742914FB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30</cp:revision>
  <dcterms:created xsi:type="dcterms:W3CDTF">2019-02-23T01:04:00Z</dcterms:created>
  <dcterms:modified xsi:type="dcterms:W3CDTF">2019-02-23T14:06:00Z</dcterms:modified>
</cp:coreProperties>
</file>