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72BF2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翻红包(</w:t>
      </w:r>
      <w:r>
        <w:rPr>
          <w:rFonts w:hint="eastAsia"/>
          <w:sz w:val="32"/>
          <w:szCs w:val="32"/>
          <w:lang w:val="en-US" w:eastAsia="zh-CN"/>
        </w:rPr>
        <w:t>主窗口</w:t>
      </w:r>
      <w:bookmarkStart w:id="0" w:name="_GoBack"/>
      <w:bookmarkEnd w:id="0"/>
      <w:r>
        <w:rPr>
          <w:sz w:val="32"/>
          <w:szCs w:val="32"/>
        </w:rPr>
        <w:t>)</w:t>
      </w:r>
    </w:p>
    <w:p w14:paraId="37CEB1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结构：上下结构</w:t>
      </w:r>
    </w:p>
    <w:p w14:paraId="00E237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点击红包获取奖品</w:t>
      </w:r>
    </w:p>
    <w:p w14:paraId="136F1C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动效说明：</w:t>
      </w:r>
    </w:p>
    <w:p w14:paraId="3ECBCD3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红包元素：翻转、抖动；</w:t>
      </w:r>
    </w:p>
    <w:p w14:paraId="2B0645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手势提示：手势元素点击动作，提示用户点击红包；</w:t>
      </w:r>
    </w:p>
    <w:p w14:paraId="2F79A6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领奖：点击红包后，红包雨消失，替换领奖样式页面，展示奖品；</w:t>
      </w:r>
    </w:p>
    <w:p w14:paraId="470A7C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跳转：点击领取奖品跳转落地页（h5、下载、调起等）；</w:t>
      </w:r>
    </w:p>
    <w:p w14:paraId="3CE2CC7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38600" cy="38862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2CF7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1DBAEF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红包元素：支持替换，可自定义上传，不上传默认；</w:t>
      </w:r>
    </w:p>
    <w:p w14:paraId="6DED24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7BFDF3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尺寸：115*133</w:t>
      </w:r>
    </w:p>
    <w:p w14:paraId="399069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59EE13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大小：小于30k；</w:t>
      </w:r>
    </w:p>
    <w:p w14:paraId="4C4AC4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46D858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默认文案：点击红包，领取奖品</w:t>
      </w:r>
    </w:p>
    <w:p w14:paraId="2E3EDA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4449C9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6B8035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68852D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147C41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6408E3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04EB0D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尺寸：690*360</w:t>
      </w:r>
    </w:p>
    <w:p w14:paraId="75A951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18F3D2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大小：小于100k；</w:t>
      </w:r>
    </w:p>
    <w:p w14:paraId="2BE934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289990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24D6FC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默认：实际奖品以APP为准！</w:t>
      </w:r>
    </w:p>
    <w:p w14:paraId="13155E4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2BACB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3313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领奖样式同红包雨</w:t>
      </w:r>
    </w:p>
    <w:p w14:paraId="012181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4E615"/>
    <w:rsid w:val="7994E615"/>
    <w:rsid w:val="7FDD8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2026-04-15T14:08:00Z</dcterms:created>
  <dc:creator>海娣</dc:creator>
  <cp:lastModifiedBy>海娣</cp:lastModifiedBy>
  <dcterms:modified xsi:type="dcterms:W3CDTF">2026-04-15T14:10:23Z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274FB1E16C59F316462BDF6935989234_41</vt:lpwstr>
  </property>
</Properties>
</file>