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</w:t>
      </w:r>
      <w:r>
        <w:t xml:space="preserve"> </w:t>
      </w:r>
      <w:r>
        <w:t xml:space="preserve">515</w:t>
      </w:r>
      <w:r>
        <w:t xml:space="preserve"> </w:t>
      </w:r>
      <w:r>
        <w:t xml:space="preserve">Assignment</w:t>
      </w:r>
      <w:r>
        <w:t xml:space="preserve"> </w:t>
      </w:r>
      <w:r>
        <w:t xml:space="preserve">4</w:t>
      </w:r>
    </w:p>
    <w:p>
      <w:pPr>
        <w:pStyle w:val="Author"/>
      </w:pPr>
      <w:r>
        <w:t xml:space="preserve">Fang</w:t>
      </w:r>
      <w:r>
        <w:t xml:space="preserve"> </w:t>
      </w:r>
      <w:r>
        <w:t xml:space="preserve">Tham</w:t>
      </w:r>
    </w:p>
    <w:p>
      <w:pPr>
        <w:pStyle w:val="Date"/>
      </w:pPr>
      <w:r>
        <w:t xml:space="preserve">2022-10-15</w:t>
      </w:r>
    </w:p>
    <w:bookmarkStart w:id="20" w:name="discuss-the-business-problemgoal"/>
    <w:p>
      <w:pPr>
        <w:pStyle w:val="Heading1"/>
      </w:pPr>
      <w:r>
        <w:t xml:space="preserve">Discuss the business problem/goal</w:t>
      </w:r>
    </w:p>
    <w:p>
      <w:pPr>
        <w:pStyle w:val="FirstParagraph"/>
      </w:pPr>
      <w:r>
        <w:t xml:space="preserve">Based on the mall customers dataset, I would like to segment the customers based on their age, gender, and interest to help with customized marketing for business owners in the mall.</w:t>
      </w:r>
    </w:p>
    <w:bookmarkEnd w:id="20"/>
    <w:bookmarkStart w:id="22" w:name="retrieving-data"/>
    <w:p>
      <w:pPr>
        <w:pStyle w:val="Heading1"/>
      </w:pPr>
      <w:r>
        <w:t xml:space="preserve">Retrieving data</w:t>
      </w:r>
    </w:p>
    <w:p>
      <w:pPr>
        <w:pStyle w:val="FirstParagraph"/>
      </w:pPr>
      <w:r>
        <w:t xml:space="preserve">The dataset is obtained from Kaggle: (</w:t>
      </w:r>
      <w:hyperlink r:id="rId21">
        <w:r>
          <w:rPr>
            <w:rStyle w:val="Hyperlink"/>
          </w:rPr>
          <w:t xml:space="preserve">https://www.kaggle.com/datasets/shwetabh123/mall-customers?resource=download&amp;select=Mall_Customers.csv</w:t>
        </w:r>
      </w:hyperlink>
      <w:r>
        <w:t xml:space="preserve">), titled</w:t>
      </w:r>
      <w:r>
        <w:t xml:space="preserve"> </w:t>
      </w:r>
      <w:r>
        <w:t xml:space="preserve">“</w:t>
      </w:r>
      <w:r>
        <w:t xml:space="preserve">Mall_Customers</w:t>
      </w:r>
      <w:r>
        <w:t xml:space="preserve">”</w:t>
      </w:r>
      <w:r>
        <w:t xml:space="preserve">, which contains information on customers such as customer id, gender, age, annual income, and spending score.</w:t>
      </w:r>
    </w:p>
    <w:p>
      <w:pPr>
        <w:pStyle w:val="SourceCode"/>
      </w:pPr>
      <w:r>
        <w:rPr>
          <w:rStyle w:val="CommentTok"/>
        </w:rPr>
        <w:t xml:space="preserve">#I retrieve the dataset by setting a working directory </w:t>
      </w:r>
      <w:r>
        <w:br/>
      </w: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"/Users/FangTham/OneDrive - Hazel Technologies/McDaniel College/ANA515/Week 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malldata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"Mall_Customers.csv"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 printed the first ten rows of data to ensure the dataset is imported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 (malldata)</w:t>
      </w:r>
    </w:p>
    <w:p>
      <w:pPr>
        <w:pStyle w:val="SourceCode"/>
      </w:pPr>
      <w:r>
        <w:rPr>
          <w:rStyle w:val="VerbatimChar"/>
        </w:rPr>
        <w:t xml:space="preserve">##   CustomerID  Genre Age Annual.Income..k.. Spending.Score..1.100.</w:t>
      </w:r>
      <w:r>
        <w:br/>
      </w:r>
      <w:r>
        <w:rPr>
          <w:rStyle w:val="VerbatimChar"/>
        </w:rPr>
        <w:t xml:space="preserve">## 1          1   Male  19                 15                     39</w:t>
      </w:r>
      <w:r>
        <w:br/>
      </w:r>
      <w:r>
        <w:rPr>
          <w:rStyle w:val="VerbatimChar"/>
        </w:rPr>
        <w:t xml:space="preserve">## 2          2   Male  21                 15                     81</w:t>
      </w:r>
      <w:r>
        <w:br/>
      </w:r>
      <w:r>
        <w:rPr>
          <w:rStyle w:val="VerbatimChar"/>
        </w:rPr>
        <w:t xml:space="preserve">## 3          3 Female  20                 16                      6</w:t>
      </w:r>
      <w:r>
        <w:br/>
      </w:r>
      <w:r>
        <w:rPr>
          <w:rStyle w:val="VerbatimChar"/>
        </w:rPr>
        <w:t xml:space="preserve">## 4          4 Female  23                 16                     77</w:t>
      </w:r>
      <w:r>
        <w:br/>
      </w:r>
      <w:r>
        <w:rPr>
          <w:rStyle w:val="VerbatimChar"/>
        </w:rPr>
        <w:t xml:space="preserve">## 5          5 Female  31                 17                     40</w:t>
      </w:r>
      <w:r>
        <w:br/>
      </w:r>
      <w:r>
        <w:rPr>
          <w:rStyle w:val="VerbatimChar"/>
        </w:rPr>
        <w:t xml:space="preserve">## 6          6 Female  22                 17                     76</w:t>
      </w:r>
    </w:p>
    <w:bookmarkEnd w:id="22"/>
    <w:bookmarkStart w:id="23" w:name="cleaning-up-the-data-set"/>
    <w:p>
      <w:pPr>
        <w:pStyle w:val="Heading1"/>
      </w:pPr>
      <w:r>
        <w:t xml:space="preserve">Cleaning up the data set</w:t>
      </w:r>
    </w:p>
    <w:p>
      <w:pPr>
        <w:pStyle w:val="FirstParagraph"/>
      </w:pPr>
      <w:r>
        <w:t xml:space="preserve">I realized that the column name</w:t>
      </w:r>
      <w:r>
        <w:t xml:space="preserve"> </w:t>
      </w:r>
      <w:r>
        <w:t xml:space="preserve">“</w:t>
      </w:r>
      <w:r>
        <w:t xml:space="preserve">gender</w:t>
      </w:r>
      <w:r>
        <w:t xml:space="preserve">”</w:t>
      </w:r>
      <w:r>
        <w:t xml:space="preserve"> </w:t>
      </w:r>
      <w:r>
        <w:t xml:space="preserve">is mispelled, so i renamed the column, and cleaned up the names of the other columns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(malldata)[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(malldata)[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"AnnualIncome"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(malldata)[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"SpendingScore"</w:t>
      </w:r>
    </w:p>
    <w:p>
      <w:pPr>
        <w:pStyle w:val="FirstParagraph"/>
      </w:pPr>
      <w:r>
        <w:t xml:space="preserve">I inspect the characteristics of my dataset</w:t>
      </w:r>
    </w:p>
    <w:p>
      <w:pPr>
        <w:pStyle w:val="BodyText"/>
      </w:pPr>
      <w:r>
        <w:t xml:space="preserve">This data set has 200 rows and 5 columns. The names of the columns and a brief description of each are in the table below:</w:t>
      </w:r>
    </w:p>
    <w:p>
      <w:pPr>
        <w:pStyle w:val="SourceCode"/>
      </w:pPr>
      <w:r>
        <w:rPr>
          <w:rStyle w:val="VerbatimChar"/>
        </w:rPr>
        <w:t xml:space="preserve">##           Names                                    Description</w:t>
      </w:r>
      <w:r>
        <w:br/>
      </w:r>
      <w:r>
        <w:rPr>
          <w:rStyle w:val="VerbatimChar"/>
        </w:rPr>
        <w:t xml:space="preserve">## 1    CustomerID                             Customer number ID</w:t>
      </w:r>
      <w:r>
        <w:br/>
      </w:r>
      <w:r>
        <w:rPr>
          <w:rStyle w:val="VerbatimChar"/>
        </w:rPr>
        <w:t xml:space="preserve">## 2        Gender                             Gender of customer</w:t>
      </w:r>
      <w:r>
        <w:br/>
      </w:r>
      <w:r>
        <w:rPr>
          <w:rStyle w:val="VerbatimChar"/>
        </w:rPr>
        <w:t xml:space="preserve">## 3           Age                                Age of customer</w:t>
      </w:r>
      <w:r>
        <w:br/>
      </w:r>
      <w:r>
        <w:rPr>
          <w:rStyle w:val="VerbatimChar"/>
        </w:rPr>
        <w:t xml:space="preserve">## 4  AnnualIncome                      Annual income of customer</w:t>
      </w:r>
      <w:r>
        <w:br/>
      </w:r>
      <w:r>
        <w:rPr>
          <w:rStyle w:val="VerbatimChar"/>
        </w:rPr>
        <w:t xml:space="preserve">## 5 SpendingScore Assigned spending score of customer from 1-100</w:t>
      </w:r>
    </w:p>
    <w:bookmarkEnd w:id="23"/>
    <w:bookmarkStart w:id="33" w:name="summarizing-the-data-set"/>
    <w:p>
      <w:pPr>
        <w:pStyle w:val="Heading1"/>
      </w:pPr>
      <w:r>
        <w:t xml:space="preserve">Summarizing the data set</w:t>
      </w:r>
    </w:p>
    <w:p>
      <w:pPr>
        <w:pStyle w:val="SourceCode"/>
      </w:pPr>
      <w:r>
        <w:rPr>
          <w:rStyle w:val="CommentTok"/>
        </w:rPr>
        <w:t xml:space="preserve">#This is to show a summary of the dataset 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(malldata)</w:t>
      </w:r>
    </w:p>
    <w:p>
      <w:pPr>
        <w:pStyle w:val="SourceCode"/>
      </w:pPr>
      <w:r>
        <w:rPr>
          <w:rStyle w:val="VerbatimChar"/>
        </w:rPr>
        <w:t xml:space="preserve">##    CustomerID        Gender               Age         AnnualIncome   </w:t>
      </w:r>
      <w:r>
        <w:br/>
      </w:r>
      <w:r>
        <w:rPr>
          <w:rStyle w:val="VerbatimChar"/>
        </w:rPr>
        <w:t xml:space="preserve">##  Min.   :  1.00   Length:200         Min.   :18.00   Min.   : 15.00  </w:t>
      </w:r>
      <w:r>
        <w:br/>
      </w:r>
      <w:r>
        <w:rPr>
          <w:rStyle w:val="VerbatimChar"/>
        </w:rPr>
        <w:t xml:space="preserve">##  1st Qu.: 50.75   Class :character   1st Qu.:28.75   1st Qu.: 41.50  </w:t>
      </w:r>
      <w:r>
        <w:br/>
      </w:r>
      <w:r>
        <w:rPr>
          <w:rStyle w:val="VerbatimChar"/>
        </w:rPr>
        <w:t xml:space="preserve">##  Median :100.50   Mode  :character   Median :36.00   Median : 61.50  </w:t>
      </w:r>
      <w:r>
        <w:br/>
      </w:r>
      <w:r>
        <w:rPr>
          <w:rStyle w:val="VerbatimChar"/>
        </w:rPr>
        <w:t xml:space="preserve">##  Mean   :100.50                      Mean   :38.85   Mean   : 60.56  </w:t>
      </w:r>
      <w:r>
        <w:br/>
      </w:r>
      <w:r>
        <w:rPr>
          <w:rStyle w:val="VerbatimChar"/>
        </w:rPr>
        <w:t xml:space="preserve">##  3rd Qu.:150.25                      3rd Qu.:49.00   3rd Qu.: 78.00  </w:t>
      </w:r>
      <w:r>
        <w:br/>
      </w:r>
      <w:r>
        <w:rPr>
          <w:rStyle w:val="VerbatimChar"/>
        </w:rPr>
        <w:t xml:space="preserve">##  Max.   :200.00                      Max.   :70.00   Max.   :137.00  </w:t>
      </w:r>
      <w:r>
        <w:br/>
      </w:r>
      <w:r>
        <w:rPr>
          <w:rStyle w:val="VerbatimChar"/>
        </w:rPr>
        <w:t xml:space="preserve">##  SpendingScore  </w:t>
      </w:r>
      <w:r>
        <w:br/>
      </w:r>
      <w:r>
        <w:rPr>
          <w:rStyle w:val="VerbatimChar"/>
        </w:rPr>
        <w:t xml:space="preserve">##  Min.   : 1.00  </w:t>
      </w:r>
      <w:r>
        <w:br/>
      </w:r>
      <w:r>
        <w:rPr>
          <w:rStyle w:val="VerbatimChar"/>
        </w:rPr>
        <w:t xml:space="preserve">##  1st Qu.:34.75  </w:t>
      </w:r>
      <w:r>
        <w:br/>
      </w:r>
      <w:r>
        <w:rPr>
          <w:rStyle w:val="VerbatimChar"/>
        </w:rPr>
        <w:t xml:space="preserve">##  Median :50.00  </w:t>
      </w:r>
      <w:r>
        <w:br/>
      </w:r>
      <w:r>
        <w:rPr>
          <w:rStyle w:val="VerbatimChar"/>
        </w:rPr>
        <w:t xml:space="preserve">##  Mean   :50.20  </w:t>
      </w:r>
      <w:r>
        <w:br/>
      </w:r>
      <w:r>
        <w:rPr>
          <w:rStyle w:val="VerbatimChar"/>
        </w:rPr>
        <w:t xml:space="preserve">##  3rd Qu.:73.00  </w:t>
      </w:r>
      <w:r>
        <w:br/>
      </w:r>
      <w:r>
        <w:rPr>
          <w:rStyle w:val="VerbatimChar"/>
        </w:rPr>
        <w:t xml:space="preserve">##  Max.   :99.00</w:t>
      </w:r>
    </w:p>
    <w:p>
      <w:pPr>
        <w:pStyle w:val="SourceCode"/>
      </w:pPr>
      <w:r>
        <w:rPr>
          <w:rStyle w:val="FunctionTok"/>
        </w:rPr>
        <w:t xml:space="preserve">table</w:t>
      </w:r>
      <w:r>
        <w:rPr>
          <w:rStyle w:val="NormalTok"/>
        </w:rPr>
        <w:t xml:space="preserve">(malldata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(malldata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Female   Male </w:t>
      </w:r>
      <w:r>
        <w:br/>
      </w:r>
      <w:r>
        <w:rPr>
          <w:rStyle w:val="VerbatimChar"/>
        </w:rPr>
        <w:t xml:space="preserve">##   0.56   0.44</w:t>
      </w:r>
    </w:p>
    <w:p>
      <w:pPr>
        <w:pStyle w:val="FirstParagraph"/>
      </w:pPr>
      <w:r>
        <w:t xml:space="preserve">Based on the dataset, there are 56% of female, and 44% of male shoppers. The youngest age of a customer is 18, and the oldest age of a customer is 70, with a mean of 38, and median of 36. This means that the data is just slightly right skewed. We also saw that the spending score ranged from 1-00, with a mean of 50.20 and median of 50. The annual income ranged from 15k-137k. To better understand the distribution, I will plot a histogram for the age group.</w:t>
      </w:r>
    </w:p>
    <w:p>
      <w:pPr>
        <w:pStyle w:val="SourceCode"/>
      </w:pPr>
      <w:r>
        <w:rPr>
          <w:rStyle w:val="FunctionTok"/>
        </w:rPr>
        <w:t xml:space="preserve">hist</w:t>
      </w:r>
      <w:r>
        <w:rPr>
          <w:rStyle w:val="NormalTok"/>
        </w:rPr>
        <w:t xml:space="preserve">(malldata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 Histogram of Mall Shoppers' 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ANA-515-Assignment-4_files/figure-docx/unnamed-chunk-5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I then split the age groups into 4 distint age groups based on age</w:t>
      </w:r>
    </w:p>
    <w:p>
      <w:pPr>
        <w:pStyle w:val="SourceCode"/>
      </w:pPr>
      <w:r>
        <w:rPr>
          <w:rStyle w:val="NormalTok"/>
        </w:rPr>
        <w:t xml:space="preserve">Agegrouped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malldata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AgeGroup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(Age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StringTok"/>
        </w:rPr>
        <w:t xml:space="preserve">'1'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Age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28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'2'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Age</w:t>
      </w:r>
      <w:r>
        <w:rPr>
          <w:rStyle w:val="SpecialCharTok"/>
        </w:rPr>
        <w:t xml:space="preserve">&gt;=</w:t>
      </w:r>
      <w:r>
        <w:rPr>
          <w:rStyle w:val="DecValTok"/>
        </w:rPr>
        <w:t xml:space="preserve">38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</w:t>
      </w:r>
      <w:r>
        <w:rPr>
          <w:rStyle w:val="SpecialCharTok"/>
        </w:rPr>
        <w:t xml:space="preserve">&lt;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'3'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Age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'4'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(Agegrouped,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(AgeGroup)))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stat=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ANA-515-Assignment-4_files/figure-docx/unnamed-chunk-6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We can see the age group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builds the highest proportion of shoppers, and age group 1, 3, and 4 are pretty equal in proportion. I wanted to see if there’s a correlation between the age group and their annual income, so I perform a cross tab analysis on the groups and mean annual income.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Agegrouped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AnnualIncome,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(Agegrouped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AgeGroup),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Group.1        x</w:t>
      </w:r>
      <w:r>
        <w:br/>
      </w:r>
      <w:r>
        <w:rPr>
          <w:rStyle w:val="VerbatimChar"/>
        </w:rPr>
        <w:t xml:space="preserve">## 1       1 48.50000</w:t>
      </w:r>
      <w:r>
        <w:br/>
      </w:r>
      <w:r>
        <w:rPr>
          <w:rStyle w:val="VerbatimChar"/>
        </w:rPr>
        <w:t xml:space="preserve">## 2       2 70.08197</w:t>
      </w:r>
      <w:r>
        <w:br/>
      </w:r>
      <w:r>
        <w:rPr>
          <w:rStyle w:val="VerbatimChar"/>
        </w:rPr>
        <w:t xml:space="preserve">## 3       3 65.81250</w:t>
      </w:r>
      <w:r>
        <w:br/>
      </w:r>
      <w:r>
        <w:rPr>
          <w:rStyle w:val="VerbatimChar"/>
        </w:rPr>
        <w:t xml:space="preserve">## 4       4 54.37778</w:t>
      </w:r>
    </w:p>
    <w:p>
      <w:pPr>
        <w:pStyle w:val="FirstParagraph"/>
      </w:pPr>
      <w:r>
        <w:t xml:space="preserve">I found that age group</w:t>
      </w:r>
      <w:r>
        <w:t xml:space="preserve"> </w:t>
      </w:r>
      <w:r>
        <w:t xml:space="preserve">“</w:t>
      </w:r>
      <w:r>
        <w:t xml:space="preserve">2</w:t>
      </w:r>
      <w:r>
        <w:t xml:space="preserve">”</w:t>
      </w:r>
      <w:r>
        <w:t xml:space="preserve"> </w:t>
      </w:r>
      <w:r>
        <w:t xml:space="preserve">of 28 to 38 has the highest annual income of 70k, where as group</w:t>
      </w:r>
      <w:r>
        <w:t xml:space="preserve"> </w:t>
      </w:r>
      <w:r>
        <w:t xml:space="preserve">“</w:t>
      </w:r>
      <w:r>
        <w:t xml:space="preserve">1</w:t>
      </w:r>
      <w:r>
        <w:t xml:space="preserve">”</w:t>
      </w:r>
      <w:r>
        <w:t xml:space="preserve"> </w:t>
      </w:r>
      <w:r>
        <w:t xml:space="preserve">of 18 to 28 years old has the lowest income. This make sense as younger shoppers are probably still in college and not pursuing a full time job yet. The older shoppers are also probably retired. I wanted to see if there is a correlation between the annual income and the spending score.</w:t>
      </w:r>
    </w:p>
    <w:p>
      <w:pPr>
        <w:pStyle w:val="SourceCode"/>
      </w:pPr>
      <w:r>
        <w:rPr>
          <w:rStyle w:val="CommentTok"/>
        </w:rPr>
        <w:t xml:space="preserve">#Scatter plot of spending score vs annual income</w:t>
      </w:r>
      <w:r>
        <w:br/>
      </w:r>
      <w:r>
        <w:rPr>
          <w:rStyle w:val="NormalTok"/>
        </w:rPr>
        <w:t xml:space="preserve">incomespending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(Agegrouped,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(AnnualIncome, SpendingScore))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graphplot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incomespending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                                  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x,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"smooth"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stat_regline_equation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label.x=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120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stat_cor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label=</w:t>
      </w:r>
      <w:r>
        <w:rPr>
          <w:rStyle w:val="NormalTok"/>
        </w:rPr>
        <w:t xml:space="preserve">..rr.label..), </w:t>
      </w:r>
      <w:r>
        <w:rPr>
          <w:rStyle w:val="AttributeTok"/>
        </w:rPr>
        <w:t xml:space="preserve">label.x=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label.y=</w:t>
      </w:r>
      <w:r>
        <w:rPr>
          <w:rStyle w:val="DecValTok"/>
        </w:rPr>
        <w:t xml:space="preserve">110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graphplot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ANA-515-Assignment-4_files/figure-docx/unnamed-chunk-8-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The R squared value is 9.8E-5, which means that the correlation between Spending Score and Annual Income is low. I had expected to get a positive correlation. However, it is interesting to see that the concentration of spending score is tighter (around a score of 30-60) for shoppers with annual income around 48k-60k compared to all other shoppers.</w:t>
      </w:r>
    </w:p>
    <w:p>
      <w:pPr>
        <w:pStyle w:val="BodyText"/>
      </w:pPr>
      <w:r>
        <w:t xml:space="preserve">I also wanted to see if gender and age group plays a role in spending score</w:t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Agegrouped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SpendingScore,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by=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(Agegrouped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Gender, Agegrouped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AgeGroup),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 xml:space="preserve">FUN=</w:t>
      </w:r>
      <w:r>
        <w:rPr>
          <w:rStyle w:val="NormalTok"/>
        </w:rPr>
        <w:t xml:space="preserve">mean)</w:t>
      </w:r>
    </w:p>
    <w:p>
      <w:pPr>
        <w:pStyle w:val="SourceCode"/>
      </w:pPr>
      <w:r>
        <w:rPr>
          <w:rStyle w:val="VerbatimChar"/>
        </w:rPr>
        <w:t xml:space="preserve">##   Group.1 Group.2        x</w:t>
      </w:r>
      <w:r>
        <w:br/>
      </w:r>
      <w:r>
        <w:rPr>
          <w:rStyle w:val="VerbatimChar"/>
        </w:rPr>
        <w:t xml:space="preserve">## 1  Female       1 58.75000</w:t>
      </w:r>
      <w:r>
        <w:br/>
      </w:r>
      <w:r>
        <w:rPr>
          <w:rStyle w:val="VerbatimChar"/>
        </w:rPr>
        <w:t xml:space="preserve">## 2    Male       1 52.22727</w:t>
      </w:r>
      <w:r>
        <w:br/>
      </w:r>
      <w:r>
        <w:rPr>
          <w:rStyle w:val="VerbatimChar"/>
        </w:rPr>
        <w:t xml:space="preserve">## 3  Female       2 63.15789</w:t>
      </w:r>
      <w:r>
        <w:br/>
      </w:r>
      <w:r>
        <w:rPr>
          <w:rStyle w:val="VerbatimChar"/>
        </w:rPr>
        <w:t xml:space="preserve">## 4    Male       2 59.00000</w:t>
      </w:r>
      <w:r>
        <w:br/>
      </w:r>
      <w:r>
        <w:rPr>
          <w:rStyle w:val="VerbatimChar"/>
        </w:rPr>
        <w:t xml:space="preserve">## 5  Female       3 37.64286</w:t>
      </w:r>
      <w:r>
        <w:br/>
      </w:r>
      <w:r>
        <w:rPr>
          <w:rStyle w:val="VerbatimChar"/>
        </w:rPr>
        <w:t xml:space="preserve">## 6    Male       3 47.10000</w:t>
      </w:r>
      <w:r>
        <w:br/>
      </w:r>
      <w:r>
        <w:rPr>
          <w:rStyle w:val="VerbatimChar"/>
        </w:rPr>
        <w:t xml:space="preserve">## 7  Female       4 41.22727</w:t>
      </w:r>
      <w:r>
        <w:br/>
      </w:r>
      <w:r>
        <w:rPr>
          <w:rStyle w:val="VerbatimChar"/>
        </w:rPr>
        <w:t xml:space="preserve">## 8    Male       4 35.69565</w:t>
      </w:r>
    </w:p>
    <w:p>
      <w:pPr>
        <w:pStyle w:val="FirstParagraph"/>
      </w:pPr>
      <w:r>
        <w:t xml:space="preserve">From this, we can see that there is a general trend where females have higher spending scores than males. Moreover, age group 2 (28-38) also had the highest mean spending score for both male and females.</w:t>
      </w:r>
    </w:p>
    <w:bookmarkEnd w:id="33"/>
    <w:bookmarkStart w:id="34" w:name="conclusion"/>
    <w:p>
      <w:pPr>
        <w:pStyle w:val="Heading1"/>
      </w:pPr>
      <w:r>
        <w:t xml:space="preserve">Conclusion</w:t>
      </w:r>
    </w:p>
    <w:p>
      <w:pPr>
        <w:pStyle w:val="FirstParagraph"/>
      </w:pPr>
      <w:r>
        <w:t xml:space="preserve">Overall, we can conclude that:</w:t>
      </w:r>
      <w:r>
        <w:t xml:space="preserve"> </w:t>
      </w:r>
      <w:r>
        <w:t xml:space="preserve">1. There is no direct correlation between annual income and spending score</w:t>
      </w:r>
      <w:r>
        <w:t xml:space="preserve"> </w:t>
      </w:r>
      <w:r>
        <w:t xml:space="preserve">2. Females have higher spending score than males across all age groups</w:t>
      </w:r>
      <w:r>
        <w:t xml:space="preserve"> </w:t>
      </w:r>
      <w:r>
        <w:t xml:space="preserve">3. Age group 2 (28-38 years old) have the highest spending score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hyperlink" Id="rId21" Target="https://www.kaggle.com/datasets/shwetabh123/mall-customers?resource=download&amp;select=Mall_Customers.csv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www.kaggle.com/datasets/shwetabh123/mall-customers?resource=download&amp;select=Mall_Customers.csv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 515 Assignment 4</dc:title>
  <dc:creator>Fang Tham</dc:creator>
  <cp:keywords/>
  <dcterms:created xsi:type="dcterms:W3CDTF">2022-10-15T19:33:11Z</dcterms:created>
  <dcterms:modified xsi:type="dcterms:W3CDTF">2022-10-15T19:33:11Z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2022-10-15</vt:lpwstr>
  </property>
  <property fmtid="{D5CDD505-2E9C-101B-9397-08002B2CF9AE}" pid="3" name="output">
    <vt:lpwstr>word_document</vt:lpwstr>
  </property>
</Properties>
</file>