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6711" w14:textId="77777777" w:rsidR="001E1A5E" w:rsidRDefault="001E1A5E" w:rsidP="00517619">
      <w:pPr>
        <w:ind w:left="810" w:hanging="450"/>
        <w:jc w:val="center"/>
      </w:pPr>
    </w:p>
    <w:p w14:paraId="34BC0BA4" w14:textId="5E33AD2D" w:rsidR="001E1A5E" w:rsidRPr="00CA4B45" w:rsidRDefault="001E1A5E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bookmarkStart w:id="0" w:name="_Hlk130954080"/>
      <w:r w:rsidRPr="00CA4B45">
        <w:rPr>
          <w:rFonts w:ascii="Arial" w:eastAsia="Arial" w:hAnsi="Arial" w:cs="Arial"/>
          <w:sz w:val="40"/>
          <w:szCs w:val="40"/>
        </w:rPr>
        <w:t>-Niveles de puntuación de las  métricas</w:t>
      </w:r>
    </w:p>
    <w:p w14:paraId="7F8782DE" w14:textId="582EDF99" w:rsidR="001E1A5E" w:rsidRDefault="001E1A5E" w:rsidP="001E1A5E"/>
    <w:p w14:paraId="50728DBF" w14:textId="77777777" w:rsidR="001E1A5E" w:rsidRDefault="001E1A5E" w:rsidP="001E1A5E">
      <w:r>
        <w:t xml:space="preserve">Los niveles los acomodamos en pesos </w:t>
      </w:r>
    </w:p>
    <w:p w14:paraId="5EED315C" w14:textId="77777777" w:rsidR="001E1A5E" w:rsidRDefault="001E1A5E" w:rsidP="001E1A5E">
      <w:r>
        <w:t>alto: H</w:t>
      </w:r>
    </w:p>
    <w:p w14:paraId="70090A33" w14:textId="070067FC" w:rsidR="001E1A5E" w:rsidRDefault="001E1A5E" w:rsidP="001E1A5E">
      <w:r>
        <w:t>Medio: M</w:t>
      </w:r>
    </w:p>
    <w:p w14:paraId="1944E639" w14:textId="1944FF3C" w:rsidR="001E1A5E" w:rsidRDefault="001E1A5E" w:rsidP="001E1A5E">
      <w:r>
        <w:t>Bajo: L</w:t>
      </w:r>
    </w:p>
    <w:tbl>
      <w:tblPr>
        <w:tblW w:w="100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2718"/>
        <w:gridCol w:w="5292"/>
      </w:tblGrid>
      <w:tr w:rsidR="001E1A5E" w:rsidRPr="00B31C94" w14:paraId="51EEF5C8" w14:textId="77777777" w:rsidTr="00243861">
        <w:trPr>
          <w:trHeight w:val="254"/>
          <w:jc w:val="center"/>
        </w:trPr>
        <w:tc>
          <w:tcPr>
            <w:tcW w:w="100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432D" w14:textId="77777777" w:rsidR="001E1A5E" w:rsidRPr="00B31C94" w:rsidRDefault="001E1A5E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>Calidad de uso</w:t>
            </w:r>
          </w:p>
        </w:tc>
      </w:tr>
      <w:tr w:rsidR="001E1A5E" w:rsidRPr="00B31C94" w14:paraId="54FDA435" w14:textId="77777777" w:rsidTr="00243861">
        <w:trPr>
          <w:trHeight w:val="254"/>
          <w:jc w:val="center"/>
        </w:trPr>
        <w:tc>
          <w:tcPr>
            <w:tcW w:w="20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CABA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 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2FF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CARACTERÍSTICA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BED5B" w14:textId="3533D29F" w:rsidR="001E1A5E" w:rsidRPr="00B31C94" w:rsidRDefault="001E1A5E" w:rsidP="00C02FB0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  <w:r w:rsidR="00C02FB0">
              <w:rPr>
                <w:rFonts w:ascii="Arial" w:eastAsia="Times New Roman" w:hAnsi="Arial" w:cs="Arial"/>
                <w:lang w:eastAsia="es-ES"/>
              </w:rPr>
              <w:t xml:space="preserve"> </w:t>
            </w: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(Alto / Medio / Bajo)</w:t>
            </w:r>
          </w:p>
        </w:tc>
      </w:tr>
      <w:tr w:rsidR="001E1A5E" w:rsidRPr="00B31C94" w14:paraId="4304895B" w14:textId="77777777" w:rsidTr="00243861">
        <w:trPr>
          <w:trHeight w:val="254"/>
          <w:jc w:val="center"/>
        </w:trPr>
        <w:tc>
          <w:tcPr>
            <w:tcW w:w="20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171AD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2CD51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Eficacia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B839A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1264E74F" w14:textId="77777777" w:rsidTr="00243861">
        <w:trPr>
          <w:trHeight w:val="254"/>
          <w:jc w:val="center"/>
        </w:trPr>
        <w:tc>
          <w:tcPr>
            <w:tcW w:w="20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63CCE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76F06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Productividad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F7E5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32EFA081" w14:textId="77777777" w:rsidTr="00243861">
        <w:trPr>
          <w:trHeight w:val="254"/>
          <w:jc w:val="center"/>
        </w:trPr>
        <w:tc>
          <w:tcPr>
            <w:tcW w:w="20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7061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194B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La Seguridad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54D34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30897205" w14:textId="77777777" w:rsidTr="00243861">
        <w:trPr>
          <w:trHeight w:val="254"/>
          <w:jc w:val="center"/>
        </w:trPr>
        <w:tc>
          <w:tcPr>
            <w:tcW w:w="20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D3BD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CC1A8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Satisfacción</w:t>
            </w:r>
          </w:p>
        </w:tc>
        <w:tc>
          <w:tcPr>
            <w:tcW w:w="5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DFFC1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</w:tbl>
    <w:p w14:paraId="4324205D" w14:textId="5BFA6820" w:rsidR="001E1A5E" w:rsidRDefault="001E1A5E" w:rsidP="001E1A5E"/>
    <w:tbl>
      <w:tblPr>
        <w:tblW w:w="1011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9"/>
        <w:gridCol w:w="3506"/>
        <w:gridCol w:w="2810"/>
      </w:tblGrid>
      <w:tr w:rsidR="001E1A5E" w:rsidRPr="00B31C94" w14:paraId="118007AC" w14:textId="77777777" w:rsidTr="00243861">
        <w:trPr>
          <w:trHeight w:val="393"/>
          <w:jc w:val="center"/>
        </w:trPr>
        <w:tc>
          <w:tcPr>
            <w:tcW w:w="101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C55B0" w14:textId="5232F4BF" w:rsidR="001E1A5E" w:rsidRPr="00B31C94" w:rsidRDefault="00BC56D7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>Externo</w:t>
            </w:r>
            <w:r w:rsidR="001E1A5E" w:rsidRPr="00B31C9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 xml:space="preserve"> </w:t>
            </w:r>
          </w:p>
        </w:tc>
      </w:tr>
      <w:tr w:rsidR="001E1A5E" w:rsidRPr="00B31C94" w14:paraId="1D9111E0" w14:textId="77777777" w:rsidTr="00243861">
        <w:trPr>
          <w:trHeight w:val="393"/>
          <w:jc w:val="center"/>
        </w:trPr>
        <w:tc>
          <w:tcPr>
            <w:tcW w:w="3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316F1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CARACTERÍSTICA</w:t>
            </w: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40401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lang w:eastAsia="es-ES"/>
              </w:rPr>
              <w:t>Subcaracterística</w:t>
            </w:r>
            <w:proofErr w:type="spellEnd"/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A55EE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</w:p>
          <w:p w14:paraId="3EDF74CF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(Alto / Medio / Bajo)</w:t>
            </w:r>
          </w:p>
        </w:tc>
      </w:tr>
      <w:tr w:rsidR="00C02FB0" w:rsidRPr="00B31C94" w14:paraId="129762ED" w14:textId="77777777" w:rsidTr="00243861">
        <w:trPr>
          <w:trHeight w:val="308"/>
          <w:jc w:val="center"/>
        </w:trPr>
        <w:tc>
          <w:tcPr>
            <w:tcW w:w="3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8EB2" w14:textId="77777777" w:rsidR="00C02FB0" w:rsidRPr="00B31C94" w:rsidRDefault="00C02FB0" w:rsidP="00C02FB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b/>
                <w:bCs/>
                <w:highlight w:val="yellow"/>
                <w:lang w:eastAsia="es-ES"/>
              </w:rPr>
              <w:t>Funcionalidad</w:t>
            </w: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A3813" w14:textId="757F3FA2" w:rsidR="00C02FB0" w:rsidRPr="00B31C94" w:rsidRDefault="00C02FB0" w:rsidP="00C02FB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Precisión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622F2" w14:textId="3421C650" w:rsidR="00C02FB0" w:rsidRPr="00B31C94" w:rsidRDefault="00C02FB0" w:rsidP="00C02FB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C02FB0" w:rsidRPr="00B31C94" w14:paraId="7D21D9AE" w14:textId="77777777" w:rsidTr="00243861">
        <w:trPr>
          <w:trHeight w:val="308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ADCBD" w14:textId="77777777" w:rsidR="00C02FB0" w:rsidRPr="00B31C94" w:rsidRDefault="00C02FB0" w:rsidP="00C02FB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312CF" w14:textId="0EC1C009" w:rsidR="00C02FB0" w:rsidRPr="00B31C94" w:rsidRDefault="00C02FB0" w:rsidP="00C02FB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Interoperabilidad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4200" w14:textId="39F0CBFF" w:rsidR="00C02FB0" w:rsidRPr="00B31C94" w:rsidRDefault="00C02FB0" w:rsidP="00C02FB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02FB0" w:rsidRPr="00B31C94" w14:paraId="788F6101" w14:textId="77777777" w:rsidTr="00243861">
        <w:trPr>
          <w:trHeight w:val="308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8E6B1" w14:textId="77777777" w:rsidR="00C02FB0" w:rsidRPr="00B31C94" w:rsidRDefault="00C02FB0" w:rsidP="00C02FB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6DF27" w14:textId="65CECE5A" w:rsidR="00C02FB0" w:rsidRPr="00B31C94" w:rsidRDefault="00C02FB0" w:rsidP="00C02FB0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Seguridad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BC69D" w14:textId="49CF2EEF" w:rsidR="00C02FB0" w:rsidRPr="00B31C94" w:rsidRDefault="00C02FB0" w:rsidP="00C02FB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4BD70705" w14:textId="77777777" w:rsidTr="00243861">
        <w:trPr>
          <w:trHeight w:val="308"/>
          <w:jc w:val="center"/>
        </w:trPr>
        <w:tc>
          <w:tcPr>
            <w:tcW w:w="3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2BCEE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b/>
                <w:bCs/>
                <w:highlight w:val="yellow"/>
                <w:lang w:eastAsia="es-ES"/>
              </w:rPr>
              <w:t>Usabilidad</w:t>
            </w: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6E70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Comprensibilidad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8E49C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54C9BBBF" w14:textId="77777777" w:rsidTr="00243861">
        <w:trPr>
          <w:trHeight w:val="308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51633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14BA9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Facilidad de aprendizaje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087E2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78CAA906" w14:textId="77777777" w:rsidTr="00243861">
        <w:trPr>
          <w:trHeight w:val="308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475A3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3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1D398" w14:textId="46629CD4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Atractivo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3ED7" w14:textId="0FF673A5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</w:tbl>
    <w:p w14:paraId="30797362" w14:textId="4BB80E7D" w:rsidR="001E1A5E" w:rsidRDefault="001E1A5E" w:rsidP="001E1A5E"/>
    <w:tbl>
      <w:tblPr>
        <w:tblW w:w="1013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352"/>
        <w:gridCol w:w="2815"/>
      </w:tblGrid>
      <w:tr w:rsidR="00097189" w:rsidRPr="00B31C94" w14:paraId="553F77A7" w14:textId="77777777" w:rsidTr="00243861">
        <w:trPr>
          <w:trHeight w:val="337"/>
          <w:jc w:val="center"/>
        </w:trPr>
        <w:tc>
          <w:tcPr>
            <w:tcW w:w="10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E49BB" w14:textId="5199D956" w:rsidR="00097189" w:rsidRPr="00B31C94" w:rsidRDefault="00BC56D7" w:rsidP="0027340C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>Interno</w:t>
            </w:r>
          </w:p>
        </w:tc>
      </w:tr>
      <w:tr w:rsidR="00097189" w:rsidRPr="00B31C94" w14:paraId="43792FE2" w14:textId="77777777" w:rsidTr="00243861">
        <w:trPr>
          <w:trHeight w:val="326"/>
          <w:jc w:val="center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E3115" w14:textId="77777777" w:rsidR="00097189" w:rsidRPr="00B31C94" w:rsidRDefault="00097189" w:rsidP="002734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CARACTERÍSTICA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F6A7" w14:textId="77777777" w:rsidR="00097189" w:rsidRPr="00B31C94" w:rsidRDefault="00097189" w:rsidP="002734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lang w:eastAsia="es-ES"/>
              </w:rPr>
              <w:t>Subcaracterística</w:t>
            </w:r>
            <w:proofErr w:type="spellEnd"/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409C" w14:textId="77777777" w:rsidR="00097189" w:rsidRPr="00B31C94" w:rsidRDefault="00097189" w:rsidP="002734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</w:p>
          <w:p w14:paraId="50074F47" w14:textId="77777777" w:rsidR="00097189" w:rsidRPr="00B31C94" w:rsidRDefault="00097189" w:rsidP="002734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(Alto / Medio / Bajo)</w:t>
            </w:r>
          </w:p>
        </w:tc>
      </w:tr>
      <w:tr w:rsidR="00C26701" w:rsidRPr="00B31C94" w14:paraId="4BCDC76A" w14:textId="77777777" w:rsidTr="00243861">
        <w:trPr>
          <w:trHeight w:val="255"/>
          <w:jc w:val="center"/>
        </w:trPr>
        <w:tc>
          <w:tcPr>
            <w:tcW w:w="29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C9D2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b/>
                <w:bCs/>
                <w:highlight w:val="yellow"/>
                <w:lang w:eastAsia="es-ES"/>
              </w:rPr>
              <w:t>Funcionalidad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13329" w14:textId="42F5EEF0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Precisión</w:t>
            </w:r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49CBC" w14:textId="70642BCC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C26701" w:rsidRPr="00B31C94" w14:paraId="3E3DBF11" w14:textId="77777777" w:rsidTr="00243861">
        <w:trPr>
          <w:trHeight w:val="255"/>
          <w:jc w:val="center"/>
        </w:trPr>
        <w:tc>
          <w:tcPr>
            <w:tcW w:w="2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15A9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3BA4E" w14:textId="2EBA9731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097189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Seguridad</w:t>
            </w:r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F07DF" w14:textId="474710D6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5AEF4305" w14:textId="77777777" w:rsidTr="00243861">
        <w:trPr>
          <w:trHeight w:val="255"/>
          <w:jc w:val="center"/>
        </w:trPr>
        <w:tc>
          <w:tcPr>
            <w:tcW w:w="2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7CCD6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A0988" w14:textId="02B5B785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C02FB0">
              <w:rPr>
                <w:rFonts w:ascii="Arial" w:eastAsia="Arial" w:hAnsi="Arial" w:cs="Arial"/>
                <w:color w:val="000000"/>
                <w:highlight w:val="green"/>
              </w:rPr>
              <w:t>Cumplimiento</w:t>
            </w:r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C6D6F" w14:textId="211AB942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C26701" w:rsidRPr="00B31C94" w14:paraId="41B8F60D" w14:textId="77777777" w:rsidTr="00243861">
        <w:trPr>
          <w:trHeight w:val="255"/>
          <w:jc w:val="center"/>
        </w:trPr>
        <w:tc>
          <w:tcPr>
            <w:tcW w:w="29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295D7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C56D7">
              <w:rPr>
                <w:rFonts w:ascii="Arial" w:eastAsia="Times New Roman" w:hAnsi="Arial" w:cs="Arial"/>
                <w:b/>
                <w:bCs/>
                <w:highlight w:val="yellow"/>
                <w:lang w:eastAsia="es-ES"/>
              </w:rPr>
              <w:t>Confiabilidad</w:t>
            </w: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ECC84" w14:textId="58C4095A" w:rsidR="00C26701" w:rsidRPr="00B31C94" w:rsidRDefault="00C26701" w:rsidP="002438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C02FB0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La Madurez</w:t>
            </w:r>
            <w:r w:rsidR="00243861">
              <w:rPr>
                <w:rFonts w:ascii="Arial" w:eastAsia="Times New Roman" w:hAnsi="Arial" w:cs="Arial"/>
                <w:spacing w:val="-5"/>
                <w:lang w:eastAsia="es-ES"/>
              </w:rPr>
              <w:t xml:space="preserve"> </w:t>
            </w: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(Hardware / software / datos)</w:t>
            </w:r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8D9D1" w14:textId="77777777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5E5A3CB0" w14:textId="77777777" w:rsidTr="00243861">
        <w:trPr>
          <w:trHeight w:val="255"/>
          <w:jc w:val="center"/>
        </w:trPr>
        <w:tc>
          <w:tcPr>
            <w:tcW w:w="2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4235E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DB466" w14:textId="77777777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C02FB0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La tolerancia a fallos</w:t>
            </w:r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E9296" w14:textId="77777777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C26701" w:rsidRPr="00B31C94" w14:paraId="4BB65CB4" w14:textId="77777777" w:rsidTr="00243861">
        <w:trPr>
          <w:trHeight w:val="255"/>
          <w:jc w:val="center"/>
        </w:trPr>
        <w:tc>
          <w:tcPr>
            <w:tcW w:w="29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70E9E" w14:textId="77777777" w:rsidR="00C26701" w:rsidRPr="00B31C94" w:rsidRDefault="00C26701" w:rsidP="00C2670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4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8A5B4" w14:textId="77777777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C02FB0">
              <w:rPr>
                <w:rFonts w:ascii="Arial" w:eastAsia="Times New Roman" w:hAnsi="Arial" w:cs="Arial"/>
                <w:spacing w:val="-5"/>
                <w:highlight w:val="green"/>
                <w:lang w:eastAsia="es-ES"/>
              </w:rPr>
              <w:t>Recuperabilidad</w:t>
            </w:r>
          </w:p>
          <w:p w14:paraId="3AD9D038" w14:textId="77777777" w:rsidR="00C26701" w:rsidRPr="00B31C94" w:rsidRDefault="00C26701" w:rsidP="00C2670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(Datos, procesos, tecnología)</w:t>
            </w:r>
          </w:p>
        </w:tc>
        <w:tc>
          <w:tcPr>
            <w:tcW w:w="2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5C86A" w14:textId="77777777" w:rsidR="00C26701" w:rsidRPr="00B31C94" w:rsidRDefault="00C26701" w:rsidP="00C2670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</w:tbl>
    <w:p w14:paraId="6F10AA33" w14:textId="77777777" w:rsidR="00097189" w:rsidRDefault="00097189" w:rsidP="001E1A5E"/>
    <w:p w14:paraId="1325972D" w14:textId="77777777" w:rsidR="00C02FB0" w:rsidRDefault="00C02FB0">
      <w:pP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br w:type="page"/>
      </w:r>
    </w:p>
    <w:p w14:paraId="4F6C9E37" w14:textId="4E3645EE" w:rsidR="001E1A5E" w:rsidRPr="00CA4B45" w:rsidRDefault="001E1A5E" w:rsidP="001E1A5E">
      <w:pPr>
        <w:rPr>
          <w:rFonts w:ascii="Arial" w:eastAsia="Arial" w:hAnsi="Arial" w:cs="Arial"/>
          <w:color w:val="2F5496" w:themeColor="accent1" w:themeShade="BF"/>
          <w:sz w:val="40"/>
          <w:szCs w:val="40"/>
        </w:rPr>
      </w:pPr>
      <w:r w:rsidRPr="00CA4B45">
        <w:rPr>
          <w:rFonts w:ascii="Arial" w:eastAsia="Arial" w:hAnsi="Arial" w:cs="Arial"/>
          <w:color w:val="2F5496" w:themeColor="accent1" w:themeShade="BF"/>
          <w:sz w:val="40"/>
          <w:szCs w:val="40"/>
        </w:rPr>
        <w:lastRenderedPageBreak/>
        <w:t>-Criterios de evaluación y -Plan de evaluación</w:t>
      </w:r>
    </w:p>
    <w:p w14:paraId="777A9394" w14:textId="3923FD60" w:rsid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Valor esperado de las métricas</w:t>
      </w:r>
    </w:p>
    <w:tbl>
      <w:tblPr>
        <w:tblStyle w:val="Tablaconcuadrcula"/>
        <w:tblW w:w="10662" w:type="dxa"/>
        <w:tblInd w:w="-5" w:type="dxa"/>
        <w:tblLook w:val="04A0" w:firstRow="1" w:lastRow="0" w:firstColumn="1" w:lastColumn="0" w:noHBand="0" w:noVBand="1"/>
      </w:tblPr>
      <w:tblGrid>
        <w:gridCol w:w="449"/>
        <w:gridCol w:w="2245"/>
        <w:gridCol w:w="3306"/>
        <w:gridCol w:w="1268"/>
        <w:gridCol w:w="1807"/>
        <w:gridCol w:w="1587"/>
      </w:tblGrid>
      <w:tr w:rsidR="005A0BD6" w:rsidRPr="00EB2ACF" w14:paraId="4960121A" w14:textId="77777777" w:rsidTr="00243861">
        <w:trPr>
          <w:trHeight w:val="171"/>
        </w:trPr>
        <w:tc>
          <w:tcPr>
            <w:tcW w:w="449" w:type="dxa"/>
            <w:shd w:val="clear" w:color="auto" w:fill="D9E2F3" w:themeFill="accent1" w:themeFillTint="33"/>
          </w:tcPr>
          <w:p w14:paraId="732968E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2245" w:type="dxa"/>
            <w:shd w:val="clear" w:color="auto" w:fill="D9E2F3" w:themeFill="accent1" w:themeFillTint="33"/>
          </w:tcPr>
          <w:p w14:paraId="16AB142E" w14:textId="618FE2A0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Atributo </w:t>
            </w:r>
            <w:r w:rsidR="00683348">
              <w:rPr>
                <w:rFonts w:ascii="Arial" w:hAnsi="Arial" w:cs="Arial"/>
                <w:b/>
                <w:bCs/>
              </w:rPr>
              <w:t>Internos</w:t>
            </w:r>
          </w:p>
        </w:tc>
        <w:tc>
          <w:tcPr>
            <w:tcW w:w="3306" w:type="dxa"/>
            <w:shd w:val="clear" w:color="auto" w:fill="D9E2F3" w:themeFill="accent1" w:themeFillTint="33"/>
          </w:tcPr>
          <w:p w14:paraId="3C31F8A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641D3DF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Deficiente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50DF0D0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Aceptable </w:t>
            </w:r>
          </w:p>
        </w:tc>
        <w:tc>
          <w:tcPr>
            <w:tcW w:w="1587" w:type="dxa"/>
            <w:shd w:val="clear" w:color="auto" w:fill="D9E2F3" w:themeFill="accent1" w:themeFillTint="33"/>
          </w:tcPr>
          <w:p w14:paraId="1803159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6755C3A0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5A35DE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Funcionalidad</w:t>
            </w:r>
          </w:p>
        </w:tc>
      </w:tr>
      <w:tr w:rsidR="00617146" w:rsidRPr="00EB2ACF" w14:paraId="3CBD4DBD" w14:textId="77777777" w:rsidTr="00243861">
        <w:trPr>
          <w:trHeight w:val="332"/>
        </w:trPr>
        <w:tc>
          <w:tcPr>
            <w:tcW w:w="449" w:type="dxa"/>
          </w:tcPr>
          <w:p w14:paraId="603EBC1F" w14:textId="77777777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45" w:type="dxa"/>
          </w:tcPr>
          <w:p w14:paraId="61C3D9C9" w14:textId="715FDC11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Precisión</w:t>
            </w:r>
          </w:p>
        </w:tc>
        <w:tc>
          <w:tcPr>
            <w:tcW w:w="3306" w:type="dxa"/>
          </w:tcPr>
          <w:p w14:paraId="3186DCC5" w14:textId="2B197FEB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Precisión de datos</w:t>
            </w:r>
          </w:p>
        </w:tc>
        <w:tc>
          <w:tcPr>
            <w:tcW w:w="1268" w:type="dxa"/>
          </w:tcPr>
          <w:p w14:paraId="1DD048DC" w14:textId="48BACEE2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5A87EAD9" w14:textId="1E942511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2B497940" w14:textId="2F586C17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617146" w:rsidRPr="00EB2ACF" w14:paraId="18C51C69" w14:textId="77777777" w:rsidTr="00243861">
        <w:trPr>
          <w:trHeight w:val="332"/>
        </w:trPr>
        <w:tc>
          <w:tcPr>
            <w:tcW w:w="449" w:type="dxa"/>
          </w:tcPr>
          <w:p w14:paraId="23EBD29E" w14:textId="77777777" w:rsidR="00617146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28FBBAC3" w14:textId="77777777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06" w:type="dxa"/>
          </w:tcPr>
          <w:p w14:paraId="5C3889A1" w14:textId="0857731D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Exactitud del software</w:t>
            </w:r>
          </w:p>
        </w:tc>
        <w:tc>
          <w:tcPr>
            <w:tcW w:w="1268" w:type="dxa"/>
          </w:tcPr>
          <w:p w14:paraId="0004C793" w14:textId="733DED89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5268FCF6" w14:textId="752AD769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20BD49CE" w14:textId="3F96F140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DD0F65" w:rsidRPr="00EB2ACF" w14:paraId="3AE62E3B" w14:textId="77777777" w:rsidTr="00243861">
        <w:trPr>
          <w:trHeight w:val="332"/>
        </w:trPr>
        <w:tc>
          <w:tcPr>
            <w:tcW w:w="449" w:type="dxa"/>
          </w:tcPr>
          <w:p w14:paraId="455C1C0F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45" w:type="dxa"/>
          </w:tcPr>
          <w:p w14:paraId="79AD4177" w14:textId="60915787" w:rsidR="00DD0F65" w:rsidRPr="0077569A" w:rsidRDefault="00DD0F65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Seguridad</w:t>
            </w:r>
          </w:p>
        </w:tc>
        <w:tc>
          <w:tcPr>
            <w:tcW w:w="3306" w:type="dxa"/>
          </w:tcPr>
          <w:p w14:paraId="06B56027" w14:textId="6D5A3C1D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color w:val="000000"/>
              </w:rPr>
              <w:t>Auditabilidad Acceso</w:t>
            </w:r>
          </w:p>
        </w:tc>
        <w:tc>
          <w:tcPr>
            <w:tcW w:w="1268" w:type="dxa"/>
          </w:tcPr>
          <w:p w14:paraId="77367DA0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007E4B94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08262856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617146" w:rsidRPr="00EB2ACF" w14:paraId="3A797BDF" w14:textId="77777777" w:rsidTr="00243861">
        <w:trPr>
          <w:trHeight w:val="332"/>
        </w:trPr>
        <w:tc>
          <w:tcPr>
            <w:tcW w:w="449" w:type="dxa"/>
          </w:tcPr>
          <w:p w14:paraId="13E3915E" w14:textId="7B2FB634" w:rsidR="00617146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45" w:type="dxa"/>
          </w:tcPr>
          <w:p w14:paraId="1C4C6E16" w14:textId="3EA0BA4C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Cumplimiento</w:t>
            </w:r>
          </w:p>
        </w:tc>
        <w:tc>
          <w:tcPr>
            <w:tcW w:w="3306" w:type="dxa"/>
          </w:tcPr>
          <w:p w14:paraId="3B27F88A" w14:textId="418E79B3" w:rsidR="00617146" w:rsidRPr="00DD0F65" w:rsidRDefault="00617146" w:rsidP="00617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Cumplimiento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Funcional</w:t>
            </w:r>
          </w:p>
        </w:tc>
        <w:tc>
          <w:tcPr>
            <w:tcW w:w="1268" w:type="dxa"/>
          </w:tcPr>
          <w:p w14:paraId="0776A8F8" w14:textId="4462F235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6E3CD59B" w14:textId="22F2B2EC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2EDB9F42" w14:textId="53C6CF24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DD0F65" w:rsidRPr="00EB2ACF" w14:paraId="2B4431E7" w14:textId="77777777" w:rsidTr="00243861">
        <w:trPr>
          <w:trHeight w:val="332"/>
        </w:trPr>
        <w:tc>
          <w:tcPr>
            <w:tcW w:w="449" w:type="dxa"/>
          </w:tcPr>
          <w:p w14:paraId="2B885B40" w14:textId="25EC7420" w:rsidR="00DD0F65" w:rsidRDefault="00DD0F65" w:rsidP="00DD0F6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29215EE6" w14:textId="706DED23" w:rsidR="00DD0F65" w:rsidRPr="0077569A" w:rsidRDefault="00EE543D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306" w:type="dxa"/>
          </w:tcPr>
          <w:p w14:paraId="2D8C0C82" w14:textId="12EC4C31" w:rsidR="00DD0F65" w:rsidRDefault="00DD0F65" w:rsidP="00DD0F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El cumplimiento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estándar del</w:t>
            </w:r>
          </w:p>
          <w:p w14:paraId="00425D53" w14:textId="442F487B" w:rsidR="00DD0F65" w:rsidRPr="00EE543D" w:rsidRDefault="00DD0F65" w:rsidP="00DD0F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sistema de la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Interfaz</w:t>
            </w:r>
          </w:p>
        </w:tc>
        <w:tc>
          <w:tcPr>
            <w:tcW w:w="1268" w:type="dxa"/>
          </w:tcPr>
          <w:p w14:paraId="0D02DC5F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41CCEA3A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6D428062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6611A06C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723B3FF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confiabilidad</w:t>
            </w:r>
          </w:p>
        </w:tc>
      </w:tr>
      <w:tr w:rsidR="00617146" w:rsidRPr="00EB2ACF" w14:paraId="0BB6BFAF" w14:textId="77777777" w:rsidTr="00243861">
        <w:trPr>
          <w:trHeight w:val="332"/>
        </w:trPr>
        <w:tc>
          <w:tcPr>
            <w:tcW w:w="449" w:type="dxa"/>
          </w:tcPr>
          <w:p w14:paraId="4D444A57" w14:textId="77777777" w:rsidR="00617146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45" w:type="dxa"/>
          </w:tcPr>
          <w:p w14:paraId="4FE4D627" w14:textId="5433F774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Madurez</w:t>
            </w:r>
          </w:p>
        </w:tc>
        <w:tc>
          <w:tcPr>
            <w:tcW w:w="3306" w:type="dxa"/>
          </w:tcPr>
          <w:p w14:paraId="18F87B40" w14:textId="6E58CAAD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Detección de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fallos</w:t>
            </w:r>
          </w:p>
        </w:tc>
        <w:tc>
          <w:tcPr>
            <w:tcW w:w="1268" w:type="dxa"/>
          </w:tcPr>
          <w:p w14:paraId="0F9CFB01" w14:textId="73C12E65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1456040C" w14:textId="735BEEDA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42E5FA0E" w14:textId="44528ABD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617146" w:rsidRPr="00EB2ACF" w14:paraId="23AA8659" w14:textId="77777777" w:rsidTr="00EE543D">
        <w:trPr>
          <w:trHeight w:val="532"/>
        </w:trPr>
        <w:tc>
          <w:tcPr>
            <w:tcW w:w="449" w:type="dxa"/>
          </w:tcPr>
          <w:p w14:paraId="43C1B112" w14:textId="77777777" w:rsidR="00617146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78B2CC7D" w14:textId="77777777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06" w:type="dxa"/>
          </w:tcPr>
          <w:p w14:paraId="7E5BC627" w14:textId="3EC2BE84" w:rsidR="00617146" w:rsidRPr="007A2111" w:rsidRDefault="00617146" w:rsidP="00617146">
            <w:pPr>
              <w:rPr>
                <w:rFonts w:ascii="Arial" w:eastAsia="Times New Roman" w:hAnsi="Arial" w:cs="Arial"/>
                <w:b/>
                <w:bCs/>
                <w:lang w:eastAsia="es-ES"/>
              </w:rPr>
            </w:pPr>
            <w:r>
              <w:rPr>
                <w:color w:val="000000"/>
              </w:rPr>
              <w:t>Densidad de fracaso frente a los casos de prueba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68" w:type="dxa"/>
          </w:tcPr>
          <w:p w14:paraId="21CDB1FE" w14:textId="6A9BD480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6B321F6F" w14:textId="77341939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7CECCE12" w14:textId="24B8A109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EE543D" w:rsidRPr="00EB2ACF" w14:paraId="228B069A" w14:textId="77777777" w:rsidTr="00243861">
        <w:trPr>
          <w:trHeight w:val="332"/>
        </w:trPr>
        <w:tc>
          <w:tcPr>
            <w:tcW w:w="449" w:type="dxa"/>
          </w:tcPr>
          <w:p w14:paraId="7CE452D2" w14:textId="77777777" w:rsidR="00EE543D" w:rsidRDefault="00EE543D" w:rsidP="00EE54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45" w:type="dxa"/>
          </w:tcPr>
          <w:p w14:paraId="5E4A2F9C" w14:textId="166023D0" w:rsidR="00EE543D" w:rsidRPr="0077569A" w:rsidRDefault="00EE543D" w:rsidP="00EE543D">
            <w:pPr>
              <w:rPr>
                <w:rFonts w:ascii="Arial" w:hAnsi="Arial" w:cs="Arial"/>
                <w:b/>
                <w:bCs/>
              </w:rPr>
            </w:pPr>
            <w:r>
              <w:rPr>
                <w:color w:val="000000"/>
              </w:rPr>
              <w:t>Tolerancia a Fallos</w:t>
            </w:r>
          </w:p>
        </w:tc>
        <w:tc>
          <w:tcPr>
            <w:tcW w:w="3306" w:type="dxa"/>
          </w:tcPr>
          <w:p w14:paraId="5F114E1C" w14:textId="24EC54FF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>
              <w:rPr>
                <w:color w:val="000000"/>
              </w:rPr>
              <w:t>Evitación de fracasos </w:t>
            </w:r>
          </w:p>
        </w:tc>
        <w:tc>
          <w:tcPr>
            <w:tcW w:w="1268" w:type="dxa"/>
          </w:tcPr>
          <w:p w14:paraId="35EE6B3A" w14:textId="77777777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16946EDC" w14:textId="77777777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576D98C8" w14:textId="77777777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617146" w:rsidRPr="00EB2ACF" w14:paraId="715CEA80" w14:textId="77777777" w:rsidTr="00243861">
        <w:trPr>
          <w:trHeight w:val="332"/>
        </w:trPr>
        <w:tc>
          <w:tcPr>
            <w:tcW w:w="449" w:type="dxa"/>
          </w:tcPr>
          <w:p w14:paraId="4D3F299B" w14:textId="77777777" w:rsidR="00617146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0B2C0750" w14:textId="77777777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06" w:type="dxa"/>
          </w:tcPr>
          <w:p w14:paraId="33214009" w14:textId="1985898A" w:rsidR="00617146" w:rsidRPr="007A2111" w:rsidRDefault="00617146" w:rsidP="0061714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color w:val="000000"/>
              </w:rPr>
              <w:t>Evitar la operación n incorrecta</w:t>
            </w:r>
          </w:p>
        </w:tc>
        <w:tc>
          <w:tcPr>
            <w:tcW w:w="1268" w:type="dxa"/>
          </w:tcPr>
          <w:p w14:paraId="1DA2670C" w14:textId="4138DC72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7A57FFA9" w14:textId="3D6DE0CC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1CF80177" w14:textId="3B55D4B7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EE543D" w:rsidRPr="00EB2ACF" w14:paraId="6EE61AD2" w14:textId="77777777" w:rsidTr="00243861">
        <w:trPr>
          <w:trHeight w:val="332"/>
        </w:trPr>
        <w:tc>
          <w:tcPr>
            <w:tcW w:w="449" w:type="dxa"/>
          </w:tcPr>
          <w:p w14:paraId="4A890288" w14:textId="77777777" w:rsidR="00EE543D" w:rsidRDefault="00EE543D" w:rsidP="00EE54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45" w:type="dxa"/>
          </w:tcPr>
          <w:p w14:paraId="05330B47" w14:textId="44EB0AC6" w:rsidR="00EE543D" w:rsidRPr="0077569A" w:rsidRDefault="00EE543D" w:rsidP="00EE54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Recuperabilidad</w:t>
            </w:r>
          </w:p>
        </w:tc>
        <w:tc>
          <w:tcPr>
            <w:tcW w:w="3306" w:type="dxa"/>
          </w:tcPr>
          <w:p w14:paraId="12445D8A" w14:textId="63E6DF83" w:rsidR="00EE543D" w:rsidRPr="008C0773" w:rsidRDefault="00EE543D" w:rsidP="00EE5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Restaurabilidad</w:t>
            </w:r>
            <w:proofErr w:type="spellEnd"/>
          </w:p>
        </w:tc>
        <w:tc>
          <w:tcPr>
            <w:tcW w:w="1268" w:type="dxa"/>
          </w:tcPr>
          <w:p w14:paraId="63C53A31" w14:textId="77777777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20565972" w14:textId="77777777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2BB2369E" w14:textId="77777777" w:rsidR="00EE543D" w:rsidRPr="00EB2ACF" w:rsidRDefault="00EE543D" w:rsidP="00EE543D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617146" w:rsidRPr="00EB2ACF" w14:paraId="3D2DA1CF" w14:textId="77777777" w:rsidTr="00243861">
        <w:trPr>
          <w:trHeight w:val="332"/>
        </w:trPr>
        <w:tc>
          <w:tcPr>
            <w:tcW w:w="449" w:type="dxa"/>
          </w:tcPr>
          <w:p w14:paraId="7DA9A124" w14:textId="77777777" w:rsidR="00617146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6F97E6A0" w14:textId="77777777" w:rsidR="00617146" w:rsidRPr="0077569A" w:rsidRDefault="00617146" w:rsidP="0061714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06" w:type="dxa"/>
          </w:tcPr>
          <w:p w14:paraId="31776E67" w14:textId="2644F6F4" w:rsidR="00617146" w:rsidRPr="008C0773" w:rsidRDefault="00617146" w:rsidP="0061714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color w:val="000000"/>
              </w:rPr>
              <w:t>Efectividad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Restauración</w:t>
            </w:r>
          </w:p>
        </w:tc>
        <w:tc>
          <w:tcPr>
            <w:tcW w:w="1268" w:type="dxa"/>
          </w:tcPr>
          <w:p w14:paraId="4DD33D02" w14:textId="3676CD06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3BD85C87" w14:textId="06A4350D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766288F9" w14:textId="6493ED57" w:rsidR="00617146" w:rsidRPr="00EB2ACF" w:rsidRDefault="00617146" w:rsidP="0061714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A0BD6" w:rsidRPr="00EB2ACF" w14:paraId="56E3F7E0" w14:textId="77777777" w:rsidTr="00243861">
        <w:trPr>
          <w:trHeight w:val="332"/>
        </w:trPr>
        <w:tc>
          <w:tcPr>
            <w:tcW w:w="449" w:type="dxa"/>
            <w:shd w:val="clear" w:color="auto" w:fill="D9E2F3" w:themeFill="accent1" w:themeFillTint="33"/>
          </w:tcPr>
          <w:p w14:paraId="416E313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  <w:shd w:val="clear" w:color="auto" w:fill="D9E2F3" w:themeFill="accent1" w:themeFillTint="33"/>
          </w:tcPr>
          <w:p w14:paraId="3B61EB6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Atributo </w:t>
            </w:r>
            <w:r>
              <w:rPr>
                <w:rFonts w:ascii="Arial" w:hAnsi="Arial" w:cs="Arial"/>
                <w:b/>
                <w:bCs/>
              </w:rPr>
              <w:t>Externos</w:t>
            </w:r>
          </w:p>
        </w:tc>
        <w:tc>
          <w:tcPr>
            <w:tcW w:w="3306" w:type="dxa"/>
            <w:shd w:val="clear" w:color="auto" w:fill="D9E2F3" w:themeFill="accent1" w:themeFillTint="33"/>
          </w:tcPr>
          <w:p w14:paraId="368FEC7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4A7041B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Deficiente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4F96D0B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Aceptable </w:t>
            </w:r>
          </w:p>
        </w:tc>
        <w:tc>
          <w:tcPr>
            <w:tcW w:w="1587" w:type="dxa"/>
            <w:shd w:val="clear" w:color="auto" w:fill="D9E2F3" w:themeFill="accent1" w:themeFillTint="33"/>
          </w:tcPr>
          <w:p w14:paraId="67D0F8C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31D2139F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2A93E92" w14:textId="5FE1AB6D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Métricas de </w:t>
            </w:r>
            <w:r w:rsidR="00CE651F">
              <w:rPr>
                <w:rFonts w:ascii="Helvetica Neue" w:eastAsia="Helvetica Neue" w:hAnsi="Helvetica Neue" w:cs="Helvetica Neue"/>
              </w:rPr>
              <w:t>Funcionalidad</w:t>
            </w:r>
          </w:p>
        </w:tc>
      </w:tr>
      <w:tr w:rsidR="007D5841" w:rsidRPr="00EB2ACF" w14:paraId="055B2D97" w14:textId="77777777" w:rsidTr="00243861">
        <w:trPr>
          <w:trHeight w:val="332"/>
        </w:trPr>
        <w:tc>
          <w:tcPr>
            <w:tcW w:w="449" w:type="dxa"/>
          </w:tcPr>
          <w:p w14:paraId="63479786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45" w:type="dxa"/>
          </w:tcPr>
          <w:p w14:paraId="4C8CDB93" w14:textId="6541EA2A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Precisión</w:t>
            </w:r>
          </w:p>
        </w:tc>
        <w:tc>
          <w:tcPr>
            <w:tcW w:w="3306" w:type="dxa"/>
          </w:tcPr>
          <w:p w14:paraId="52D085D2" w14:textId="337719A2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Exactitud Computacional</w:t>
            </w:r>
          </w:p>
        </w:tc>
        <w:tc>
          <w:tcPr>
            <w:tcW w:w="1268" w:type="dxa"/>
          </w:tcPr>
          <w:p w14:paraId="24AAA6F4" w14:textId="23B6FB16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41D39411" w14:textId="3B854C6F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6CE41735" w14:textId="2ABFB9EB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7D5841" w:rsidRPr="00EB2ACF" w14:paraId="7D832919" w14:textId="77777777" w:rsidTr="00243861">
        <w:trPr>
          <w:trHeight w:val="332"/>
        </w:trPr>
        <w:tc>
          <w:tcPr>
            <w:tcW w:w="449" w:type="dxa"/>
          </w:tcPr>
          <w:p w14:paraId="280AE0AF" w14:textId="77777777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445A71D7" w14:textId="77777777" w:rsidR="007D5841" w:rsidRDefault="007D5841" w:rsidP="007D5841">
            <w:pPr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306" w:type="dxa"/>
          </w:tcPr>
          <w:p w14:paraId="5CCE1DE5" w14:textId="7B1F3337" w:rsidR="007D5841" w:rsidRDefault="007D5841" w:rsidP="007D584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 exactitud de las expectativas</w:t>
            </w:r>
          </w:p>
        </w:tc>
        <w:tc>
          <w:tcPr>
            <w:tcW w:w="1268" w:type="dxa"/>
          </w:tcPr>
          <w:p w14:paraId="6A5DBD65" w14:textId="663C960B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2937B86A" w14:textId="3D550E52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59AA837D" w14:textId="03132FF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7D5841" w:rsidRPr="00EB2ACF" w14:paraId="1C6001D8" w14:textId="77777777" w:rsidTr="00B240ED">
        <w:trPr>
          <w:trHeight w:val="332"/>
        </w:trPr>
        <w:tc>
          <w:tcPr>
            <w:tcW w:w="449" w:type="dxa"/>
          </w:tcPr>
          <w:p w14:paraId="15F0AB89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45" w:type="dxa"/>
          </w:tcPr>
          <w:p w14:paraId="4CF16AA7" w14:textId="395F69F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Interoperabilidad</w:t>
            </w:r>
          </w:p>
        </w:tc>
        <w:tc>
          <w:tcPr>
            <w:tcW w:w="3306" w:type="dxa"/>
            <w:vAlign w:val="center"/>
          </w:tcPr>
          <w:p w14:paraId="6495783C" w14:textId="4F697A05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Intercambiabilidad de datos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(Formato de datos basada)</w:t>
            </w:r>
          </w:p>
        </w:tc>
        <w:tc>
          <w:tcPr>
            <w:tcW w:w="1268" w:type="dxa"/>
          </w:tcPr>
          <w:p w14:paraId="55328165" w14:textId="4EA264A0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0D9AD33D" w14:textId="2DB46F55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07A692F2" w14:textId="283C5631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45110B1D" w14:textId="77777777" w:rsidTr="00B240ED">
        <w:trPr>
          <w:trHeight w:val="332"/>
        </w:trPr>
        <w:tc>
          <w:tcPr>
            <w:tcW w:w="449" w:type="dxa"/>
          </w:tcPr>
          <w:p w14:paraId="2FC82FE3" w14:textId="77777777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2DE1E52B" w14:textId="77777777" w:rsidR="007D5841" w:rsidRDefault="007D5841" w:rsidP="007D5841">
            <w:pPr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306" w:type="dxa"/>
            <w:vAlign w:val="center"/>
          </w:tcPr>
          <w:p w14:paraId="4E2163F5" w14:textId="1C7AEF1B" w:rsidR="007D5841" w:rsidRPr="00D3076F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Intercambiabilidad de datos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(Intentó éxito del usuario basado)</w:t>
            </w:r>
          </w:p>
        </w:tc>
        <w:tc>
          <w:tcPr>
            <w:tcW w:w="1268" w:type="dxa"/>
          </w:tcPr>
          <w:p w14:paraId="720496D3" w14:textId="597CCC14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351B2147" w14:textId="23ADEF1D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6CD867BF" w14:textId="62BAE8D3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469C3426" w14:textId="77777777" w:rsidTr="00243861">
        <w:trPr>
          <w:trHeight w:val="332"/>
        </w:trPr>
        <w:tc>
          <w:tcPr>
            <w:tcW w:w="449" w:type="dxa"/>
          </w:tcPr>
          <w:p w14:paraId="2A336A3A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45" w:type="dxa"/>
          </w:tcPr>
          <w:p w14:paraId="117EF3BD" w14:textId="1CE1483C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Seguridad</w:t>
            </w:r>
          </w:p>
        </w:tc>
        <w:tc>
          <w:tcPr>
            <w:tcW w:w="3306" w:type="dxa"/>
          </w:tcPr>
          <w:p w14:paraId="4E5943C5" w14:textId="47B86906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Auditabilidad Acceso</w:t>
            </w:r>
          </w:p>
        </w:tc>
        <w:tc>
          <w:tcPr>
            <w:tcW w:w="1268" w:type="dxa"/>
          </w:tcPr>
          <w:p w14:paraId="5189B98D" w14:textId="617293D8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2BA04006" w14:textId="7C968EB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3DC4EBF0" w14:textId="61A7FF64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7AF6AF2A" w14:textId="77777777" w:rsidTr="00243861">
        <w:trPr>
          <w:trHeight w:val="332"/>
        </w:trPr>
        <w:tc>
          <w:tcPr>
            <w:tcW w:w="449" w:type="dxa"/>
          </w:tcPr>
          <w:p w14:paraId="0322DC00" w14:textId="77777777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6B5EA611" w14:textId="77777777" w:rsidR="007D5841" w:rsidRDefault="007D5841" w:rsidP="007D5841">
            <w:pPr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306" w:type="dxa"/>
          </w:tcPr>
          <w:p w14:paraId="2915D19E" w14:textId="3F4F12C2" w:rsidR="007D5841" w:rsidRPr="00D3076F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Controlabilidad Acceso</w:t>
            </w:r>
          </w:p>
        </w:tc>
        <w:tc>
          <w:tcPr>
            <w:tcW w:w="1268" w:type="dxa"/>
          </w:tcPr>
          <w:p w14:paraId="4517531F" w14:textId="31AC221B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2ADC92FF" w14:textId="33A521AD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6B000618" w14:textId="6109C8B5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3F452D5B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71896719" w14:textId="4021C4F9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Métricas de </w:t>
            </w:r>
            <w:r w:rsidR="004058C3">
              <w:rPr>
                <w:rFonts w:ascii="Arial" w:eastAsia="Times New Roman" w:hAnsi="Arial" w:cs="Arial"/>
                <w:b/>
                <w:bCs/>
                <w:color w:val="000000"/>
              </w:rPr>
              <w:t>Usabilidad</w:t>
            </w:r>
          </w:p>
        </w:tc>
      </w:tr>
      <w:tr w:rsidR="007D5841" w:rsidRPr="00EB2ACF" w14:paraId="3DAEBE1D" w14:textId="77777777" w:rsidTr="001C541D">
        <w:trPr>
          <w:trHeight w:val="332"/>
        </w:trPr>
        <w:tc>
          <w:tcPr>
            <w:tcW w:w="449" w:type="dxa"/>
          </w:tcPr>
          <w:p w14:paraId="5BE9DEE3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45" w:type="dxa"/>
            <w:vAlign w:val="center"/>
          </w:tcPr>
          <w:p w14:paraId="36189AB5" w14:textId="71D80D0B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Facilidad de aprendizaje</w:t>
            </w:r>
          </w:p>
        </w:tc>
        <w:tc>
          <w:tcPr>
            <w:tcW w:w="3306" w:type="dxa"/>
            <w:vAlign w:val="center"/>
          </w:tcPr>
          <w:p w14:paraId="68F3EF56" w14:textId="307D1959" w:rsidR="007D5841" w:rsidRPr="00D3076F" w:rsidRDefault="007D5841" w:rsidP="007D584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Facilidad de aprendizaje función</w:t>
            </w:r>
          </w:p>
        </w:tc>
        <w:tc>
          <w:tcPr>
            <w:tcW w:w="1268" w:type="dxa"/>
          </w:tcPr>
          <w:p w14:paraId="7131B16C" w14:textId="5E3E345A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1A706DC1" w14:textId="16D3675D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662F3FC8" w14:textId="4016D0D9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7D5841" w:rsidRPr="00EB2ACF" w14:paraId="692316F8" w14:textId="77777777" w:rsidTr="001C541D">
        <w:trPr>
          <w:trHeight w:val="332"/>
        </w:trPr>
        <w:tc>
          <w:tcPr>
            <w:tcW w:w="449" w:type="dxa"/>
          </w:tcPr>
          <w:p w14:paraId="5A01DB44" w14:textId="77777777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  <w:vAlign w:val="center"/>
          </w:tcPr>
          <w:p w14:paraId="1445A622" w14:textId="77777777" w:rsidR="007D5841" w:rsidRPr="00F77762" w:rsidRDefault="007D5841" w:rsidP="007D5841"/>
        </w:tc>
        <w:tc>
          <w:tcPr>
            <w:tcW w:w="3306" w:type="dxa"/>
            <w:vAlign w:val="center"/>
          </w:tcPr>
          <w:p w14:paraId="4F032571" w14:textId="4A423DE7" w:rsidR="007D5841" w:rsidRPr="00D3076F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Facilidad de aprendizaje para realizar una tarea en uso</w:t>
            </w:r>
          </w:p>
        </w:tc>
        <w:tc>
          <w:tcPr>
            <w:tcW w:w="1268" w:type="dxa"/>
          </w:tcPr>
          <w:p w14:paraId="46C037A4" w14:textId="1BBD9E2E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57237561" w14:textId="546A1A35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065AEC2C" w14:textId="057C58BF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DD0F65" w:rsidRPr="00EB2ACF" w14:paraId="21D1EFFC" w14:textId="77777777" w:rsidTr="001C541D">
        <w:trPr>
          <w:trHeight w:val="332"/>
        </w:trPr>
        <w:tc>
          <w:tcPr>
            <w:tcW w:w="449" w:type="dxa"/>
          </w:tcPr>
          <w:p w14:paraId="73C02BEF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45" w:type="dxa"/>
            <w:vAlign w:val="center"/>
          </w:tcPr>
          <w:p w14:paraId="2E626204" w14:textId="4014390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Comprensibilidad</w:t>
            </w:r>
          </w:p>
        </w:tc>
        <w:tc>
          <w:tcPr>
            <w:tcW w:w="3306" w:type="dxa"/>
            <w:vAlign w:val="center"/>
          </w:tcPr>
          <w:p w14:paraId="0F570667" w14:textId="42D1E0D4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Integridad de la descripción</w:t>
            </w:r>
          </w:p>
        </w:tc>
        <w:tc>
          <w:tcPr>
            <w:tcW w:w="1268" w:type="dxa"/>
          </w:tcPr>
          <w:p w14:paraId="189D53D2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66A54DD1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6EA74368" w14:textId="77777777" w:rsidR="00DD0F65" w:rsidRPr="00EB2ACF" w:rsidRDefault="00DD0F65" w:rsidP="00DD0F65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20E24052" w14:textId="77777777" w:rsidTr="001C541D">
        <w:trPr>
          <w:trHeight w:val="332"/>
        </w:trPr>
        <w:tc>
          <w:tcPr>
            <w:tcW w:w="449" w:type="dxa"/>
          </w:tcPr>
          <w:p w14:paraId="104E356C" w14:textId="77777777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  <w:vAlign w:val="center"/>
          </w:tcPr>
          <w:p w14:paraId="23643313" w14:textId="77777777" w:rsidR="007D5841" w:rsidRPr="00F77762" w:rsidRDefault="007D5841" w:rsidP="007D5841"/>
        </w:tc>
        <w:tc>
          <w:tcPr>
            <w:tcW w:w="3306" w:type="dxa"/>
            <w:vAlign w:val="center"/>
          </w:tcPr>
          <w:p w14:paraId="56081447" w14:textId="08AAF4D1" w:rsidR="007D5841" w:rsidRPr="000733C9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Demostración una accesibilidad</w:t>
            </w:r>
          </w:p>
        </w:tc>
        <w:tc>
          <w:tcPr>
            <w:tcW w:w="1268" w:type="dxa"/>
          </w:tcPr>
          <w:p w14:paraId="0EFEC05D" w14:textId="256F2FA1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5E2657B8" w14:textId="3582ED2F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000026EF" w14:textId="7AD1F8AA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77D50706" w14:textId="77777777" w:rsidTr="001C541D">
        <w:trPr>
          <w:trHeight w:val="332"/>
        </w:trPr>
        <w:tc>
          <w:tcPr>
            <w:tcW w:w="449" w:type="dxa"/>
          </w:tcPr>
          <w:p w14:paraId="0DF04C20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45" w:type="dxa"/>
            <w:vAlign w:val="center"/>
          </w:tcPr>
          <w:p w14:paraId="56A5163B" w14:textId="15C7E87A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Atractivo</w:t>
            </w:r>
          </w:p>
        </w:tc>
        <w:tc>
          <w:tcPr>
            <w:tcW w:w="3306" w:type="dxa"/>
            <w:vAlign w:val="center"/>
          </w:tcPr>
          <w:p w14:paraId="1652AE87" w14:textId="5927C10B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Interacción atractiva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 </w:t>
            </w:r>
          </w:p>
        </w:tc>
        <w:tc>
          <w:tcPr>
            <w:tcW w:w="1268" w:type="dxa"/>
          </w:tcPr>
          <w:p w14:paraId="7CFE2364" w14:textId="3993D900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&lt;50</w:t>
            </w:r>
          </w:p>
        </w:tc>
        <w:tc>
          <w:tcPr>
            <w:tcW w:w="1807" w:type="dxa"/>
          </w:tcPr>
          <w:p w14:paraId="3CA0B5EE" w14:textId="3CEFC79A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50 </w:t>
            </w:r>
            <w:r w:rsidRPr="00EB2ACF">
              <w:rPr>
                <w:rFonts w:ascii="Arial" w:hAnsi="Arial" w:cs="Arial"/>
                <w:b/>
                <w:bCs/>
              </w:rPr>
              <w:t>y &lt;</w:t>
            </w:r>
            <w:r>
              <w:rPr>
                <w:rFonts w:ascii="Arial" w:hAnsi="Arial" w:cs="Arial"/>
                <w:b/>
                <w:bCs/>
              </w:rPr>
              <w:t>70</w:t>
            </w:r>
          </w:p>
        </w:tc>
        <w:tc>
          <w:tcPr>
            <w:tcW w:w="1587" w:type="dxa"/>
          </w:tcPr>
          <w:p w14:paraId="7C703603" w14:textId="68EB0552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&lt; </w:t>
            </w:r>
            <w:r>
              <w:rPr>
                <w:rFonts w:ascii="Arial" w:hAnsi="Arial" w:cs="Arial"/>
                <w:b/>
                <w:bCs/>
              </w:rPr>
              <w:t>70</w:t>
            </w:r>
          </w:p>
        </w:tc>
      </w:tr>
      <w:tr w:rsidR="007D5841" w:rsidRPr="00EB2ACF" w14:paraId="6B931AC3" w14:textId="77777777" w:rsidTr="00243861">
        <w:trPr>
          <w:trHeight w:val="332"/>
        </w:trPr>
        <w:tc>
          <w:tcPr>
            <w:tcW w:w="449" w:type="dxa"/>
          </w:tcPr>
          <w:p w14:paraId="0A34AA0B" w14:textId="77777777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</w:tcPr>
          <w:p w14:paraId="216C0BAA" w14:textId="77777777" w:rsidR="007D5841" w:rsidRPr="00F77762" w:rsidRDefault="007D5841" w:rsidP="007D5841"/>
        </w:tc>
        <w:tc>
          <w:tcPr>
            <w:tcW w:w="3306" w:type="dxa"/>
          </w:tcPr>
          <w:p w14:paraId="49083DEB" w14:textId="728246EF" w:rsidR="007D5841" w:rsidRPr="000733C9" w:rsidRDefault="007D5841" w:rsidP="007D5841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Customizability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apariencia Interface</w:t>
            </w:r>
          </w:p>
        </w:tc>
        <w:tc>
          <w:tcPr>
            <w:tcW w:w="1268" w:type="dxa"/>
          </w:tcPr>
          <w:p w14:paraId="5C3C2CF2" w14:textId="41E48D89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0B95322F" w14:textId="781699EE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75B2E89F" w14:textId="161C4583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6DC39489" w14:textId="77777777" w:rsidTr="00243861">
        <w:trPr>
          <w:trHeight w:val="332"/>
        </w:trPr>
        <w:tc>
          <w:tcPr>
            <w:tcW w:w="449" w:type="dxa"/>
            <w:shd w:val="clear" w:color="auto" w:fill="D9E2F3" w:themeFill="accent1" w:themeFillTint="33"/>
          </w:tcPr>
          <w:p w14:paraId="001C58BC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5" w:type="dxa"/>
            <w:shd w:val="clear" w:color="auto" w:fill="D9E2F3" w:themeFill="accent1" w:themeFillTint="33"/>
          </w:tcPr>
          <w:p w14:paraId="5A84DEBD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Atributo</w:t>
            </w:r>
            <w:r>
              <w:rPr>
                <w:rFonts w:ascii="Arial" w:hAnsi="Arial" w:cs="Arial"/>
                <w:b/>
                <w:bCs/>
              </w:rPr>
              <w:t xml:space="preserve"> calidad</w:t>
            </w:r>
            <w:r w:rsidRPr="00EB2A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Uso</w:t>
            </w:r>
          </w:p>
        </w:tc>
        <w:tc>
          <w:tcPr>
            <w:tcW w:w="3306" w:type="dxa"/>
            <w:shd w:val="clear" w:color="auto" w:fill="D9E2F3" w:themeFill="accent1" w:themeFillTint="33"/>
          </w:tcPr>
          <w:p w14:paraId="3661EC94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65BDAB8D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Deficiente</w:t>
            </w:r>
          </w:p>
        </w:tc>
        <w:tc>
          <w:tcPr>
            <w:tcW w:w="1807" w:type="dxa"/>
            <w:shd w:val="clear" w:color="auto" w:fill="D9E2F3" w:themeFill="accent1" w:themeFillTint="33"/>
          </w:tcPr>
          <w:p w14:paraId="386B2C7F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Aceptable </w:t>
            </w:r>
          </w:p>
        </w:tc>
        <w:tc>
          <w:tcPr>
            <w:tcW w:w="1587" w:type="dxa"/>
            <w:shd w:val="clear" w:color="auto" w:fill="D9E2F3" w:themeFill="accent1" w:themeFillTint="33"/>
          </w:tcPr>
          <w:p w14:paraId="0296C9AD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7D5841" w:rsidRPr="00EB2ACF" w14:paraId="6FD0119C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3264FCD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712A85">
              <w:rPr>
                <w:rFonts w:ascii="Arial" w:hAnsi="Arial" w:cs="Arial"/>
                <w:b/>
                <w:bCs/>
              </w:rPr>
              <w:t>Calidad durante el uso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7D5841" w:rsidRPr="00EB2ACF" w14:paraId="14CA979F" w14:textId="77777777" w:rsidTr="00243861">
        <w:trPr>
          <w:trHeight w:val="332"/>
        </w:trPr>
        <w:tc>
          <w:tcPr>
            <w:tcW w:w="449" w:type="dxa"/>
          </w:tcPr>
          <w:p w14:paraId="1C4078F9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45" w:type="dxa"/>
          </w:tcPr>
          <w:p w14:paraId="706DB734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 xml:space="preserve">Eficacia: </w:t>
            </w:r>
          </w:p>
        </w:tc>
        <w:tc>
          <w:tcPr>
            <w:tcW w:w="3306" w:type="dxa"/>
          </w:tcPr>
          <w:p w14:paraId="3C1A426C" w14:textId="77777777" w:rsidR="007D5841" w:rsidRPr="00636AE4" w:rsidRDefault="007D5841" w:rsidP="007D5841">
            <w:pPr>
              <w:spacing w:after="2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6AE4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La eficacia de tareas</w:t>
            </w:r>
          </w:p>
        </w:tc>
        <w:tc>
          <w:tcPr>
            <w:tcW w:w="1268" w:type="dxa"/>
          </w:tcPr>
          <w:p w14:paraId="5672FEE0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14A8C8D2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2A2CD3EB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56136E7D" w14:textId="77777777" w:rsidTr="00243861">
        <w:trPr>
          <w:trHeight w:val="332"/>
        </w:trPr>
        <w:tc>
          <w:tcPr>
            <w:tcW w:w="449" w:type="dxa"/>
          </w:tcPr>
          <w:p w14:paraId="3B27598C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45" w:type="dxa"/>
          </w:tcPr>
          <w:p w14:paraId="6FA31ED5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>Productividad</w:t>
            </w:r>
          </w:p>
        </w:tc>
        <w:tc>
          <w:tcPr>
            <w:tcW w:w="3306" w:type="dxa"/>
          </w:tcPr>
          <w:p w14:paraId="5FE2BC73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DF28F9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Tiempo de tareas</w:t>
            </w:r>
          </w:p>
        </w:tc>
        <w:tc>
          <w:tcPr>
            <w:tcW w:w="1268" w:type="dxa"/>
          </w:tcPr>
          <w:p w14:paraId="18647759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807" w:type="dxa"/>
          </w:tcPr>
          <w:p w14:paraId="61435690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87" w:type="dxa"/>
          </w:tcPr>
          <w:p w14:paraId="6F5CCC38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7D5841" w:rsidRPr="00EB2ACF" w14:paraId="6C9F8299" w14:textId="77777777" w:rsidTr="00243861">
        <w:trPr>
          <w:trHeight w:val="332"/>
        </w:trPr>
        <w:tc>
          <w:tcPr>
            <w:tcW w:w="449" w:type="dxa"/>
          </w:tcPr>
          <w:p w14:paraId="42828BD9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45" w:type="dxa"/>
          </w:tcPr>
          <w:p w14:paraId="253BE6E4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>Seguridad</w:t>
            </w:r>
          </w:p>
        </w:tc>
        <w:tc>
          <w:tcPr>
            <w:tcW w:w="3306" w:type="dxa"/>
          </w:tcPr>
          <w:p w14:paraId="06157141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280AE0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Daños Software</w:t>
            </w:r>
          </w:p>
        </w:tc>
        <w:tc>
          <w:tcPr>
            <w:tcW w:w="1268" w:type="dxa"/>
          </w:tcPr>
          <w:p w14:paraId="7FA67578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2FF578E7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772BF694" w14:textId="77777777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7D5841" w:rsidRPr="00EB2ACF" w14:paraId="6CDE0389" w14:textId="77777777" w:rsidTr="00243861">
        <w:trPr>
          <w:trHeight w:val="332"/>
        </w:trPr>
        <w:tc>
          <w:tcPr>
            <w:tcW w:w="449" w:type="dxa"/>
          </w:tcPr>
          <w:p w14:paraId="4B801EA1" w14:textId="1C3A9875" w:rsidR="007D5841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45" w:type="dxa"/>
          </w:tcPr>
          <w:p w14:paraId="0D23F3BD" w14:textId="43D09CD3" w:rsidR="007D5841" w:rsidRPr="00AD3B66" w:rsidRDefault="007D5841" w:rsidP="007D584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satisfacción</w:t>
            </w:r>
          </w:p>
        </w:tc>
        <w:tc>
          <w:tcPr>
            <w:tcW w:w="3306" w:type="dxa"/>
          </w:tcPr>
          <w:p w14:paraId="374A46B1" w14:textId="3E069120" w:rsidR="007D5841" w:rsidRPr="00280AE0" w:rsidRDefault="007D5841" w:rsidP="007D5841">
            <w:pPr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0"/>
                <w:szCs w:val="20"/>
              </w:rPr>
              <w:t>Escala de satisfacción</w:t>
            </w:r>
          </w:p>
        </w:tc>
        <w:tc>
          <w:tcPr>
            <w:tcW w:w="1268" w:type="dxa"/>
          </w:tcPr>
          <w:p w14:paraId="3786D482" w14:textId="27FB37FF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807" w:type="dxa"/>
          </w:tcPr>
          <w:p w14:paraId="4A9361C2" w14:textId="6B9FF7FE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87" w:type="dxa"/>
          </w:tcPr>
          <w:p w14:paraId="131A23D9" w14:textId="72F9BA9D" w:rsidR="007D5841" w:rsidRPr="00EB2ACF" w:rsidRDefault="007D5841" w:rsidP="007D5841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</w:tbl>
    <w:p w14:paraId="0BF9AE43" w14:textId="1BE01053" w:rsidR="000D5750" w:rsidRPr="00CA4B45" w:rsidRDefault="000D5750" w:rsidP="001E1A5E">
      <w:pPr>
        <w:pStyle w:val="Ttulo1"/>
        <w:numPr>
          <w:ilvl w:val="0"/>
          <w:numId w:val="0"/>
        </w:numPr>
        <w:ind w:left="720" w:hanging="720"/>
        <w:rPr>
          <w:rFonts w:ascii="Arial" w:eastAsia="Arial" w:hAnsi="Arial" w:cs="Arial"/>
          <w:sz w:val="40"/>
          <w:szCs w:val="40"/>
        </w:rPr>
      </w:pPr>
      <w:r w:rsidRPr="00CA4B45">
        <w:rPr>
          <w:rFonts w:ascii="Arial" w:eastAsia="Arial" w:hAnsi="Arial" w:cs="Arial"/>
          <w:sz w:val="40"/>
          <w:szCs w:val="40"/>
        </w:rPr>
        <w:lastRenderedPageBreak/>
        <w:t xml:space="preserve">-Tomar medidas </w:t>
      </w:r>
    </w:p>
    <w:p w14:paraId="6647CF11" w14:textId="1DD511D9" w:rsidR="00FE14F3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r w:rsidRPr="00517619">
        <w:rPr>
          <w:rFonts w:ascii="Arial" w:eastAsia="Arial" w:hAnsi="Arial" w:cs="Arial"/>
          <w:sz w:val="40"/>
          <w:szCs w:val="40"/>
        </w:rPr>
        <w:t>Aplicación de las métricas</w:t>
      </w:r>
      <w:r w:rsidR="000D5750">
        <w:rPr>
          <w:rFonts w:ascii="Arial" w:eastAsia="Arial" w:hAnsi="Arial" w:cs="Arial"/>
          <w:sz w:val="40"/>
          <w:szCs w:val="40"/>
        </w:rPr>
        <w:t xml:space="preserve"> y </w:t>
      </w:r>
      <w:r w:rsidR="00EE543D">
        <w:rPr>
          <w:rFonts w:ascii="Arial" w:eastAsia="Arial" w:hAnsi="Arial" w:cs="Arial"/>
          <w:sz w:val="40"/>
          <w:szCs w:val="40"/>
        </w:rPr>
        <w:t>calificación</w:t>
      </w:r>
      <w:r w:rsidRPr="00517619">
        <w:rPr>
          <w:rFonts w:ascii="Arial" w:eastAsia="Arial" w:hAnsi="Arial" w:cs="Arial"/>
          <w:sz w:val="40"/>
          <w:szCs w:val="40"/>
        </w:rPr>
        <w:t>:</w:t>
      </w:r>
    </w:p>
    <w:tbl>
      <w:tblPr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2377"/>
        <w:gridCol w:w="4083"/>
        <w:gridCol w:w="1441"/>
        <w:gridCol w:w="1922"/>
      </w:tblGrid>
      <w:tr w:rsidR="00FE14F3" w:rsidRPr="00FE14F3" w14:paraId="0DBB5608" w14:textId="77777777" w:rsidTr="00FE14F3">
        <w:trPr>
          <w:trHeight w:val="316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857A5C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5808C7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Atributo Internos</w:t>
            </w:r>
          </w:p>
        </w:tc>
        <w:tc>
          <w:tcPr>
            <w:tcW w:w="4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F9915F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Métrica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EEC2D5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Medición</w:t>
            </w:r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59484E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 xml:space="preserve">Calificación  </w:t>
            </w:r>
          </w:p>
        </w:tc>
      </w:tr>
      <w:tr w:rsidR="00FE14F3" w:rsidRPr="00FE14F3" w14:paraId="40846DE7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66E028A7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Métricas de Funcionalidad</w:t>
            </w:r>
          </w:p>
        </w:tc>
      </w:tr>
      <w:tr w:rsidR="00FE14F3" w:rsidRPr="00FE14F3" w14:paraId="0F0AE837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90B97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E5D1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Precisión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564B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Precisión de datos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68165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FE9F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3C81DACF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B4047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DA36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AECA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Exactitud del software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84557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D8C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Aceptable</w:t>
            </w:r>
          </w:p>
        </w:tc>
      </w:tr>
      <w:tr w:rsidR="00FE14F3" w:rsidRPr="00FE14F3" w14:paraId="08CC643F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402BA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9770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Seguridad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4E9C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Auditabilidad Acceso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F8A11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0.8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099E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11B4CBD2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8301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48718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Cumplimiento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735E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Cumplimiento Funcional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9BA36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1.0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9740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072BEAEC" w14:textId="77777777" w:rsidTr="00FE14F3">
        <w:trPr>
          <w:trHeight w:val="316"/>
        </w:trPr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EF4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6AB1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F663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El cumplimiento estándar del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0BD97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64EDB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2109080F" w14:textId="77777777" w:rsidTr="00FE14F3">
        <w:trPr>
          <w:trHeight w:val="316"/>
        </w:trPr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01E87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  <w:tc>
          <w:tcPr>
            <w:tcW w:w="2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FE84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E31F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sistema de la Interfaz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F086C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0CA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3E357D7B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286F36C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Métricas de confiabilidad</w:t>
            </w:r>
          </w:p>
        </w:tc>
      </w:tr>
      <w:tr w:rsidR="00FE14F3" w:rsidRPr="00FE14F3" w14:paraId="717B6A9B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BAC48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FC68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Madurez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BE8B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Detección de fallos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7506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24344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24C728E1" w14:textId="77777777" w:rsidTr="00FE14F3">
        <w:trPr>
          <w:trHeight w:val="61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5B38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4CEDC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83B8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 xml:space="preserve">Densidad de fracaso frente a los casos de prueba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A13B7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469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Aceptable</w:t>
            </w:r>
          </w:p>
        </w:tc>
      </w:tr>
      <w:tr w:rsidR="00FE14F3" w:rsidRPr="00FE14F3" w14:paraId="1D61D65F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8116A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C289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Tolerancia a Fallos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CFFE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Evitación de fracasos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F3563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0.8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0094F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28E0C257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9B69B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F25B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682F1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Evitar la operación n incorrecta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A50DD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1.0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E4C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374CE467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519B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3848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Recuperabilidad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FBAA8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proofErr w:type="spellStart"/>
            <w:r w:rsidRPr="00FE14F3">
              <w:rPr>
                <w:rFonts w:ascii="Arial" w:eastAsia="Arial" w:hAnsi="Arial" w:cs="Arial"/>
                <w:color w:val="000000"/>
              </w:rPr>
              <w:t>Restaurabilidad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89ECA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08A78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5A028EA2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30FD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B5CC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354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FE14F3">
              <w:rPr>
                <w:rFonts w:ascii="Arial" w:eastAsia="Arial" w:hAnsi="Arial" w:cs="Arial"/>
                <w:color w:val="000000"/>
              </w:rPr>
              <w:t>Efectividad Restauración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249BF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3E84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72E3D79F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2F26C87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DE4B75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Atributo Externos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A59B2EF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Métrica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E32554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Medición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BFDCE6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 xml:space="preserve">Calificación  </w:t>
            </w:r>
          </w:p>
        </w:tc>
      </w:tr>
      <w:tr w:rsidR="00FE14F3" w:rsidRPr="00FE14F3" w14:paraId="434F625F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29D3F44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 xml:space="preserve">Métricas de </w:t>
            </w:r>
            <w:r w:rsidRPr="00FE14F3">
              <w:rPr>
                <w:rFonts w:ascii="Helvetica Neue" w:eastAsia="Times New Roman" w:hAnsi="Helvetica Neue" w:cs="Arial"/>
                <w:color w:val="000000"/>
              </w:rPr>
              <w:t>Funcionalidad</w:t>
            </w:r>
          </w:p>
        </w:tc>
      </w:tr>
      <w:tr w:rsidR="00FE14F3" w:rsidRPr="00FE14F3" w14:paraId="01165677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DA5C9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DF09B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Precisión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422F4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Exactitud Computacional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DD0C4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8 seg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EDF39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32B97CF0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FD504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BE6BB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3E91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 exactitud de las expectativas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02813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6 seg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E5FAF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131E1C62" w14:textId="77777777" w:rsidTr="00FE14F3">
        <w:trPr>
          <w:trHeight w:val="528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DE27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94547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Interoperabilidad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76BA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Intercambiabilidad de datos, (Formato de datos basada)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EB7C8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0.8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D47F4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51F9BD83" w14:textId="77777777" w:rsidTr="00FE14F3">
        <w:trPr>
          <w:trHeight w:val="407"/>
        </w:trPr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38CAF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8C814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06B1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Intercambiabilidad de datos</w:t>
            </w:r>
            <w:r w:rsidRPr="00FE14F3">
              <w:rPr>
                <w:rFonts w:ascii="Times New Roman" w:eastAsia="Arial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8A081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0.6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3E39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32D19317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83C41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C7883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Seguridad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E67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Auditabilidad Acceso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1823A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0.8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DD5D8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212BE425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4A81B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1E9FA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F151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Controlabilidad Acceso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B6D92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735E9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348F55E4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2BDC114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Métricas de Usabilidad</w:t>
            </w:r>
          </w:p>
        </w:tc>
      </w:tr>
      <w:tr w:rsidR="00FE14F3" w:rsidRPr="00FE14F3" w14:paraId="76DA6DAB" w14:textId="77777777" w:rsidTr="00FE14F3">
        <w:trPr>
          <w:trHeight w:val="58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CCCA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34DBA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Facilidad de aprendizaje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CB9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función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40C70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8 seg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E0173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7D050F7A" w14:textId="77777777" w:rsidTr="00FE14F3">
        <w:trPr>
          <w:trHeight w:val="52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E319B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1E426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A3B4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para realizar una tarea en uso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1ED56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8 seg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AD974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45274C68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FC171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CEB49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Comprensibilidad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B2430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Integridad de la descripción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2905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0.8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A67A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39EC4CB4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B0A6D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681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F7176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Demostración una accesibilidad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0AA77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0.8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84E9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Satisfactorio</w:t>
            </w:r>
          </w:p>
        </w:tc>
      </w:tr>
      <w:tr w:rsidR="00FE14F3" w:rsidRPr="00FE14F3" w14:paraId="778F9B47" w14:textId="77777777" w:rsidTr="00FE14F3">
        <w:trPr>
          <w:trHeight w:val="422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75874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9236D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Atractivo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B270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Interacción atractiva</w:t>
            </w:r>
            <w:r w:rsidRPr="00FE14F3">
              <w:rPr>
                <w:rFonts w:ascii="Times New Roman" w:eastAsia="Arial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A421D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72628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7531E354" w14:textId="77777777" w:rsidTr="00FE14F3">
        <w:trPr>
          <w:trHeight w:val="52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EF5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18CB" w14:textId="77777777" w:rsidR="00FE14F3" w:rsidRPr="00FE14F3" w:rsidRDefault="00FE14F3" w:rsidP="00FE14F3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FE14F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1531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proofErr w:type="spellStart"/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Customizability</w:t>
            </w:r>
            <w:proofErr w:type="spellEnd"/>
            <w:r w:rsidRPr="00FE14F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apariencia Interface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AC93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870F2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FE14F3" w:rsidRPr="00FE14F3" w14:paraId="27489F19" w14:textId="77777777" w:rsidTr="00FE14F3">
        <w:trPr>
          <w:trHeight w:val="618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5EB118B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60CB711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Atributo calidad de Uso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0D8028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Métrica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9E50E77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>Medición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368D1E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 xml:space="preserve">Calificación  </w:t>
            </w:r>
          </w:p>
        </w:tc>
      </w:tr>
      <w:tr w:rsidR="00FE14F3" w:rsidRPr="00FE14F3" w14:paraId="7AFEB79F" w14:textId="77777777" w:rsidTr="00FE14F3">
        <w:trPr>
          <w:trHeight w:val="316"/>
        </w:trPr>
        <w:tc>
          <w:tcPr>
            <w:tcW w:w="1051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280C4D50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</w:rPr>
              <w:t xml:space="preserve">Calidad durante el uso  </w:t>
            </w:r>
          </w:p>
        </w:tc>
      </w:tr>
      <w:tr w:rsidR="00FE14F3" w:rsidRPr="00FE14F3" w14:paraId="15A28280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74C7E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E4FD3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Eficacia: 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90128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La eficacia de tareas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E3B84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0.9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0494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441B1898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2F16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C1684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Productividad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8904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Tiempo de tareas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FB30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6 seg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842E5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2E438C63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4B0B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DE4F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Seguridad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3319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Daños Software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81AFA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0.9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FBAF2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FE14F3" w:rsidRPr="00FE14F3" w14:paraId="5F8B0964" w14:textId="77777777" w:rsidTr="00FE14F3">
        <w:trPr>
          <w:trHeight w:val="316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D8DD3" w14:textId="77777777" w:rsidR="00FE14F3" w:rsidRPr="00FE14F3" w:rsidRDefault="00FE14F3" w:rsidP="00FE14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6CC04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FE14F3">
              <w:rPr>
                <w:rFonts w:ascii="Helvetica Neue" w:eastAsia="Times New Roman" w:hAnsi="Helvetica Neue"/>
                <w:color w:val="000000"/>
              </w:rPr>
              <w:t>satisfacción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D92BC" w14:textId="77777777" w:rsidR="00FE14F3" w:rsidRPr="00FE14F3" w:rsidRDefault="00FE14F3" w:rsidP="00FE14F3">
            <w:pPr>
              <w:spacing w:after="0" w:line="240" w:lineRule="auto"/>
              <w:rPr>
                <w:rFonts w:ascii="Helvetica Neue" w:eastAsia="Times New Roman" w:hAnsi="Helvetica Neue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FE14F3">
              <w:rPr>
                <w:rFonts w:ascii="Helvetica Neue" w:eastAsia="Times New Roman" w:hAnsi="Helvetica Neue"/>
                <w:b/>
                <w:bCs/>
                <w:i/>
                <w:iCs/>
                <w:color w:val="000000"/>
                <w:sz w:val="20"/>
                <w:szCs w:val="20"/>
              </w:rPr>
              <w:t>Escala de satisfacción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33BF8" w14:textId="77777777" w:rsidR="00FE14F3" w:rsidRPr="00FE14F3" w:rsidRDefault="00FE14F3" w:rsidP="00FE14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0.7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74BB" w14:textId="77777777" w:rsidR="00FE14F3" w:rsidRPr="00FE14F3" w:rsidRDefault="00FE14F3" w:rsidP="00FE14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FE14F3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</w:tbl>
    <w:p w14:paraId="649BA999" w14:textId="0264BEEF" w:rsidR="003950EA" w:rsidRPr="001E1A5E" w:rsidRDefault="003950EA" w:rsidP="003950EA">
      <w:pPr>
        <w:pStyle w:val="Ttulo1"/>
        <w:numPr>
          <w:ilvl w:val="0"/>
          <w:numId w:val="0"/>
        </w:numPr>
        <w:ind w:left="720" w:hanging="720"/>
        <w:rPr>
          <w:rFonts w:ascii="Arial" w:eastAsia="Arial" w:hAnsi="Arial" w:cs="Arial"/>
          <w:sz w:val="40"/>
          <w:szCs w:val="40"/>
        </w:rPr>
      </w:pPr>
      <w:r w:rsidRPr="00CA4B45">
        <w:rPr>
          <w:rFonts w:ascii="Arial" w:eastAsia="Arial" w:hAnsi="Arial" w:cs="Arial"/>
          <w:sz w:val="40"/>
          <w:szCs w:val="40"/>
        </w:rPr>
        <w:lastRenderedPageBreak/>
        <w:t>-Comparar con los Criterios de evaluación para obtener su nivel: Calificación</w:t>
      </w:r>
    </w:p>
    <w:p w14:paraId="1E72B22F" w14:textId="624527B0" w:rsidR="003950EA" w:rsidRDefault="003950EA">
      <w:pPr>
        <w:rPr>
          <w:rFonts w:ascii="Arial" w:eastAsia="Arial" w:hAnsi="Arial" w:cs="Arial"/>
          <w:i/>
          <w:iCs/>
        </w:rPr>
      </w:pPr>
    </w:p>
    <w:tbl>
      <w:tblPr>
        <w:tblW w:w="10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5"/>
        <w:gridCol w:w="2311"/>
        <w:gridCol w:w="3873"/>
        <w:gridCol w:w="1736"/>
        <w:gridCol w:w="1870"/>
        <w:gridCol w:w="174"/>
      </w:tblGrid>
      <w:tr w:rsidR="00CA4B45" w:rsidRPr="00CA4B45" w14:paraId="0CE971BF" w14:textId="77777777" w:rsidTr="00CA4B45">
        <w:trPr>
          <w:gridAfter w:val="1"/>
          <w:wAfter w:w="174" w:type="dxa"/>
          <w:trHeight w:val="856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C039841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0F4F64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Atributo Internos</w:t>
            </w:r>
          </w:p>
        </w:tc>
        <w:tc>
          <w:tcPr>
            <w:tcW w:w="3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09863E6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Métrica</w:t>
            </w:r>
          </w:p>
        </w:tc>
        <w:tc>
          <w:tcPr>
            <w:tcW w:w="17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13D363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NIVEL REQUERIDO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4549BCB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 xml:space="preserve">Calificación  </w:t>
            </w:r>
          </w:p>
        </w:tc>
      </w:tr>
      <w:tr w:rsidR="00CA4B45" w:rsidRPr="00CA4B45" w14:paraId="67F09D7D" w14:textId="77777777" w:rsidTr="00CA4B45">
        <w:trPr>
          <w:gridAfter w:val="1"/>
          <w:wAfter w:w="171" w:type="dxa"/>
          <w:trHeight w:val="294"/>
        </w:trPr>
        <w:tc>
          <w:tcPr>
            <w:tcW w:w="104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2BD6C4C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Métricas de Funcionalidad</w:t>
            </w:r>
          </w:p>
        </w:tc>
      </w:tr>
      <w:tr w:rsidR="00CA4B45" w:rsidRPr="00CA4B45" w14:paraId="33B85EC5" w14:textId="77777777" w:rsidTr="00CA4B45">
        <w:trPr>
          <w:gridAfter w:val="1"/>
          <w:wAfter w:w="174" w:type="dxa"/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6A43F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7C49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Precisión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246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Precisión de datos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9631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8E77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CA4B45" w:rsidRPr="00CA4B45" w14:paraId="24E461CC" w14:textId="77777777" w:rsidTr="00CA4B45">
        <w:trPr>
          <w:gridAfter w:val="1"/>
          <w:wAfter w:w="174" w:type="dxa"/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88901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CB23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EEE4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Exactitud del software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8205D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7251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Aceptable</w:t>
            </w:r>
          </w:p>
        </w:tc>
      </w:tr>
      <w:tr w:rsidR="00CA4B45" w:rsidRPr="00CA4B45" w14:paraId="1771929D" w14:textId="77777777" w:rsidTr="00CA4B45">
        <w:trPr>
          <w:gridAfter w:val="1"/>
          <w:wAfter w:w="174" w:type="dxa"/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896D0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A33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Seguridad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98120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Auditabilidad Acceso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8F47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46ACA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CA4B45" w:rsidRPr="00CA4B45" w14:paraId="3D515919" w14:textId="77777777" w:rsidTr="00CA4B45">
        <w:trPr>
          <w:gridAfter w:val="1"/>
          <w:wAfter w:w="174" w:type="dxa"/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5298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78EF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Cumplimiento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3D25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Cumplimiento Funcional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89006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EFCD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</w:tr>
      <w:tr w:rsidR="00CA4B45" w:rsidRPr="00CA4B45" w14:paraId="597BAC95" w14:textId="77777777" w:rsidTr="00CA4B45">
        <w:trPr>
          <w:gridAfter w:val="1"/>
          <w:wAfter w:w="174" w:type="dxa"/>
          <w:trHeight w:val="408"/>
        </w:trPr>
        <w:tc>
          <w:tcPr>
            <w:tcW w:w="6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F4D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3BC83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8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3A543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El cumplimiento estándar del</w:t>
            </w:r>
          </w:p>
        </w:tc>
        <w:tc>
          <w:tcPr>
            <w:tcW w:w="17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D39D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DD11A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</w:tr>
      <w:tr w:rsidR="00CA4B45" w:rsidRPr="00CA4B45" w14:paraId="639F6174" w14:textId="77777777" w:rsidTr="00CA4B45">
        <w:trPr>
          <w:trHeight w:val="28"/>
        </w:trPr>
        <w:tc>
          <w:tcPr>
            <w:tcW w:w="6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8BDAC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  <w:tc>
          <w:tcPr>
            <w:tcW w:w="23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15EC1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  <w:tc>
          <w:tcPr>
            <w:tcW w:w="38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CE1EA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392A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  <w:tc>
          <w:tcPr>
            <w:tcW w:w="18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D861B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C33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</w:p>
        </w:tc>
      </w:tr>
      <w:tr w:rsidR="00CA4B45" w:rsidRPr="00CA4B45" w14:paraId="5A8DC92C" w14:textId="77777777" w:rsidTr="00CA4B45">
        <w:trPr>
          <w:trHeight w:val="294"/>
        </w:trPr>
        <w:tc>
          <w:tcPr>
            <w:tcW w:w="104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46A906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Métricas de confiabilidad</w:t>
            </w:r>
          </w:p>
        </w:tc>
        <w:tc>
          <w:tcPr>
            <w:tcW w:w="171" w:type="dxa"/>
            <w:vAlign w:val="center"/>
            <w:hideMark/>
          </w:tcPr>
          <w:p w14:paraId="3733D561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353D5DD2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B7C26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6652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Madurez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2FDC7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Detección de fallos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A41E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AF12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32E278B4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409B4529" w14:textId="77777777" w:rsidTr="00CA4B45">
        <w:trPr>
          <w:trHeight w:val="57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FF4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42C6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B5775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 xml:space="preserve">Densidad de fracaso frente a los casos de prueba 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FFD1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0C65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7017155B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6D0E4F22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90E89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F730A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Tolerancia a Fallos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D153B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Evitación de fracasos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4670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1554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0AA1678D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1CE0CA40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EAD0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ECE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9DBDE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Evitar la operación n incorrecta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4A2D9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8387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2CAA508C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7F658F03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BC659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5410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Recuperabilidad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BF38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proofErr w:type="spellStart"/>
            <w:r w:rsidRPr="00CA4B45">
              <w:rPr>
                <w:rFonts w:ascii="Arial" w:eastAsia="Arial" w:hAnsi="Arial" w:cs="Arial"/>
                <w:color w:val="000000"/>
              </w:rPr>
              <w:t>Restaurabilidad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109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AE0E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750296F1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638C689C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62D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8E2F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715BC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/>
              </w:rPr>
            </w:pPr>
            <w:r w:rsidRPr="00CA4B45">
              <w:rPr>
                <w:rFonts w:ascii="Arial" w:eastAsia="Arial" w:hAnsi="Arial" w:cs="Arial"/>
                <w:color w:val="000000"/>
              </w:rPr>
              <w:t>Efectividad Restauración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9B37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060D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791CDE63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4675D550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1C961133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441E93EA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Atributo Externos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41D4F4C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Métrica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37807E6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Medición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3ED3F4F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 xml:space="preserve">Calificación  </w:t>
            </w:r>
          </w:p>
        </w:tc>
        <w:tc>
          <w:tcPr>
            <w:tcW w:w="171" w:type="dxa"/>
            <w:vAlign w:val="center"/>
            <w:hideMark/>
          </w:tcPr>
          <w:p w14:paraId="6469B5F1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5204E3D2" w14:textId="77777777" w:rsidTr="00CA4B45">
        <w:trPr>
          <w:trHeight w:val="294"/>
        </w:trPr>
        <w:tc>
          <w:tcPr>
            <w:tcW w:w="104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3185341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 xml:space="preserve">Métricas de </w:t>
            </w:r>
            <w:r w:rsidRPr="00CA4B45">
              <w:rPr>
                <w:rFonts w:ascii="Helvetica Neue" w:eastAsia="Times New Roman" w:hAnsi="Helvetica Neue" w:cs="Arial"/>
                <w:color w:val="000000"/>
              </w:rPr>
              <w:t>Funcionalidad</w:t>
            </w:r>
          </w:p>
        </w:tc>
        <w:tc>
          <w:tcPr>
            <w:tcW w:w="171" w:type="dxa"/>
            <w:vAlign w:val="center"/>
            <w:hideMark/>
          </w:tcPr>
          <w:p w14:paraId="5E2BD12F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170B5C6E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4D0C6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9FB77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Precisión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105A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Exactitud Computacional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1E600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7927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761176E6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48C8327A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599A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EC76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5A7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 exactitud de las expectativas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13FED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1448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119CD5F1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7EAA7E84" w14:textId="77777777" w:rsidTr="00CA4B45">
        <w:trPr>
          <w:trHeight w:val="491"/>
        </w:trPr>
        <w:tc>
          <w:tcPr>
            <w:tcW w:w="6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54770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27AB7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Interoperabilidad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A8EF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Intercambiabilidad de datos, (Formato de datos basada)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03A1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6FAED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64251BDB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5216F2D2" w14:textId="77777777" w:rsidTr="00CA4B45">
        <w:trPr>
          <w:trHeight w:val="379"/>
        </w:trPr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859C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B506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6AB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Intercambiabilidad de datos</w:t>
            </w:r>
            <w:r w:rsidRPr="00CA4B45">
              <w:rPr>
                <w:rFonts w:ascii="Times New Roman" w:eastAsia="Arial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8D508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14761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684C4C45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1E9EFFEF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3083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803B4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Seguridad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302BC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Auditabilidad Acceso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CA0F7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8062F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2EA22CD7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58D6AFA3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D46C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0D053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4FB69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Controlabilidad Acceso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DBD44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2B68B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1341A7FF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094AB4F3" w14:textId="77777777" w:rsidTr="00CA4B45">
        <w:trPr>
          <w:trHeight w:val="294"/>
        </w:trPr>
        <w:tc>
          <w:tcPr>
            <w:tcW w:w="104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3F1CDD6D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Métricas de Usabilidad</w:t>
            </w:r>
          </w:p>
        </w:tc>
        <w:tc>
          <w:tcPr>
            <w:tcW w:w="171" w:type="dxa"/>
            <w:vAlign w:val="center"/>
            <w:hideMark/>
          </w:tcPr>
          <w:p w14:paraId="516776F0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51F6E2B0" w14:textId="77777777" w:rsidTr="00CA4B45">
        <w:trPr>
          <w:trHeight w:val="547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C8700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D1BC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Facilidad de aprendizaje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DEC1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función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B7A90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9C83E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4063DBDF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23AF9311" w14:textId="77777777" w:rsidTr="00CA4B45">
        <w:trPr>
          <w:trHeight w:val="491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34A44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4BB65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B70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Facilidad de aprendizaje para realizar una tarea en uso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8CBC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ED4D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335D771E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75E18A99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9AC80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B5C42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Comprensibilidad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F47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Integridad de la descripción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64AE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42CD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59784450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765BAD79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F121B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67FD5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E90B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Demostración una accesibilidad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1C9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CC5A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4EA6F6EC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6650F6BB" w14:textId="77777777" w:rsidTr="00CA4B45">
        <w:trPr>
          <w:trHeight w:val="393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F0D2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5777D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Atractivo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D00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Interacción atractiva</w:t>
            </w:r>
            <w:r w:rsidRPr="00CA4B45">
              <w:rPr>
                <w:rFonts w:ascii="Times New Roman" w:eastAsia="Arial" w:hAnsi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A5950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1186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632A3C1C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531C2F04" w14:textId="77777777" w:rsidTr="00CA4B45">
        <w:trPr>
          <w:trHeight w:val="491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47BD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AF567" w14:textId="77777777" w:rsidR="00CA4B45" w:rsidRPr="00CA4B45" w:rsidRDefault="00CA4B45" w:rsidP="00CA4B45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CA4B45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3ECA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BO"/>
              </w:rPr>
            </w:pPr>
            <w:proofErr w:type="spellStart"/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Customizability</w:t>
            </w:r>
            <w:proofErr w:type="spellEnd"/>
            <w:r w:rsidRPr="00CA4B4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apariencia Interface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6CB70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74B7F" w14:textId="77777777" w:rsidR="00CA4B45" w:rsidRPr="00CA4B45" w:rsidRDefault="00CA4B45" w:rsidP="00CA4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16082FBD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28021F58" w14:textId="77777777" w:rsidTr="00CA4B45">
        <w:trPr>
          <w:trHeight w:val="575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7B447F9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DE0E86E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Atributo calidad de Uso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08418C92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Métrica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55BA70E3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>Medición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vAlign w:val="center"/>
            <w:hideMark/>
          </w:tcPr>
          <w:p w14:paraId="6C89A8FA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 xml:space="preserve">Calificación  </w:t>
            </w:r>
          </w:p>
        </w:tc>
        <w:tc>
          <w:tcPr>
            <w:tcW w:w="171" w:type="dxa"/>
            <w:vAlign w:val="center"/>
            <w:hideMark/>
          </w:tcPr>
          <w:p w14:paraId="782469F7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074E105C" w14:textId="77777777" w:rsidTr="00CA4B45">
        <w:trPr>
          <w:trHeight w:val="294"/>
        </w:trPr>
        <w:tc>
          <w:tcPr>
            <w:tcW w:w="104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9"/>
            <w:vAlign w:val="center"/>
            <w:hideMark/>
          </w:tcPr>
          <w:p w14:paraId="74793B1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</w:rPr>
              <w:t xml:space="preserve">Calidad durante el uso  </w:t>
            </w:r>
          </w:p>
        </w:tc>
        <w:tc>
          <w:tcPr>
            <w:tcW w:w="171" w:type="dxa"/>
            <w:vAlign w:val="center"/>
            <w:hideMark/>
          </w:tcPr>
          <w:p w14:paraId="69DE1164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19979767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64388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99565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Eficacia: 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5072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La eficacia de tareas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42C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07759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4C9F62A1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5DA7F624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806E2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CFC5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Productividad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9998D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Tiempo de tareas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B168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6ADF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0A1B8AC9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67034921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ABAF7" w14:textId="77777777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612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Seguridad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41E8B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Daños Software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857F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5286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71" w:type="dxa"/>
            <w:vAlign w:val="center"/>
            <w:hideMark/>
          </w:tcPr>
          <w:p w14:paraId="15A49C0D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CA4B45" w:rsidRPr="00CA4B45" w14:paraId="1DAAECE5" w14:textId="77777777" w:rsidTr="00CA4B45">
        <w:trPr>
          <w:trHeight w:val="294"/>
        </w:trPr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96FDA" w14:textId="414EE0F6" w:rsidR="00CA4B45" w:rsidRPr="00CA4B45" w:rsidRDefault="00CA4B45" w:rsidP="00CA4B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4B125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color w:val="000000"/>
                <w:lang w:val="es-BO"/>
              </w:rPr>
            </w:pPr>
            <w:r w:rsidRPr="00CA4B45">
              <w:rPr>
                <w:rFonts w:ascii="Helvetica Neue" w:eastAsia="Times New Roman" w:hAnsi="Helvetica Neue"/>
                <w:color w:val="000000"/>
              </w:rPr>
              <w:t>satisfacción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CC611" w14:textId="77777777" w:rsidR="00CA4B45" w:rsidRPr="00CA4B45" w:rsidRDefault="00CA4B45" w:rsidP="00CA4B45">
            <w:pPr>
              <w:spacing w:after="0" w:line="240" w:lineRule="auto"/>
              <w:rPr>
                <w:rFonts w:ascii="Helvetica Neue" w:eastAsia="Times New Roman" w:hAnsi="Helvetica Neue"/>
                <w:b/>
                <w:bCs/>
                <w:i/>
                <w:iCs/>
                <w:color w:val="000000"/>
                <w:sz w:val="20"/>
                <w:szCs w:val="20"/>
                <w:lang w:val="es-BO"/>
              </w:rPr>
            </w:pPr>
            <w:r w:rsidRPr="00CA4B45">
              <w:rPr>
                <w:rFonts w:ascii="Helvetica Neue" w:eastAsia="Times New Roman" w:hAnsi="Helvetica Neue"/>
                <w:b/>
                <w:bCs/>
                <w:i/>
                <w:iCs/>
                <w:color w:val="000000"/>
                <w:sz w:val="20"/>
                <w:szCs w:val="20"/>
              </w:rPr>
              <w:t>Escala de satisfacción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23B0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Satisfactorio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0E28A" w14:textId="77777777" w:rsidR="00CA4B45" w:rsidRPr="00CA4B45" w:rsidRDefault="00CA4B45" w:rsidP="00CA4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CA4B45">
              <w:rPr>
                <w:rFonts w:ascii="Arial" w:eastAsia="Times New Roman" w:hAnsi="Arial" w:cs="Arial"/>
                <w:b/>
                <w:bCs/>
                <w:color w:val="000000"/>
              </w:rPr>
              <w:t>Aceptable</w:t>
            </w:r>
          </w:p>
        </w:tc>
        <w:tc>
          <w:tcPr>
            <w:tcW w:w="171" w:type="dxa"/>
            <w:vAlign w:val="center"/>
            <w:hideMark/>
          </w:tcPr>
          <w:p w14:paraId="199FAC8A" w14:textId="77777777" w:rsidR="00CA4B45" w:rsidRPr="00CA4B45" w:rsidRDefault="00CA4B45" w:rsidP="00CA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</w:tbl>
    <w:p w14:paraId="2D4830B9" w14:textId="77777777" w:rsidR="003950EA" w:rsidRDefault="003950EA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br w:type="page"/>
      </w:r>
    </w:p>
    <w:p w14:paraId="663F4405" w14:textId="42C63D94" w:rsidR="003950EA" w:rsidRDefault="003950EA">
      <w:pPr>
        <w:rPr>
          <w:rFonts w:ascii="Arial" w:eastAsia="Arial" w:hAnsi="Arial" w:cs="Arial"/>
          <w:i/>
          <w:iCs/>
        </w:rPr>
      </w:pPr>
    </w:p>
    <w:p w14:paraId="230FEAD5" w14:textId="77777777" w:rsidR="000D5750" w:rsidRPr="000D5750" w:rsidRDefault="000D5750">
      <w:pPr>
        <w:rPr>
          <w:rFonts w:ascii="Arial" w:eastAsia="Arial" w:hAnsi="Arial" w:cs="Arial"/>
          <w:i/>
          <w:iCs/>
        </w:rPr>
      </w:pPr>
    </w:p>
    <w:p w14:paraId="418D2A56" w14:textId="589C65C2" w:rsidR="00517619" w:rsidRP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bookmarkStart w:id="1" w:name="_Toc58596842"/>
      <w:r w:rsidRPr="00517619">
        <w:rPr>
          <w:rFonts w:ascii="Arial" w:eastAsia="Arial" w:hAnsi="Arial" w:cs="Arial"/>
          <w:sz w:val="40"/>
          <w:szCs w:val="40"/>
        </w:rPr>
        <w:t>Conclusiones</w:t>
      </w:r>
      <w:bookmarkEnd w:id="1"/>
      <w:r w:rsidRPr="00517619">
        <w:rPr>
          <w:rFonts w:ascii="Arial" w:eastAsia="Arial" w:hAnsi="Arial" w:cs="Arial"/>
          <w:sz w:val="40"/>
          <w:szCs w:val="40"/>
        </w:rPr>
        <w:t>:</w:t>
      </w:r>
    </w:p>
    <w:p w14:paraId="215E094E" w14:textId="77777777" w:rsidR="003630F0" w:rsidRDefault="003630F0" w:rsidP="00517619">
      <w:pPr>
        <w:rPr>
          <w:rFonts w:ascii="Arial" w:hAnsi="Arial" w:cs="Arial"/>
        </w:rPr>
      </w:pPr>
    </w:p>
    <w:p w14:paraId="5F9DF81C" w14:textId="191B1149" w:rsidR="00517619" w:rsidRDefault="00517619" w:rsidP="00517619">
      <w:pPr>
        <w:rPr>
          <w:rFonts w:ascii="Arial" w:hAnsi="Arial" w:cs="Arial"/>
        </w:rPr>
      </w:pPr>
      <w:r w:rsidRPr="00D2323E">
        <w:rPr>
          <w:rFonts w:ascii="Arial" w:hAnsi="Arial" w:cs="Arial"/>
        </w:rPr>
        <w:t>En función de las métricas internas</w:t>
      </w:r>
      <w:r>
        <w:rPr>
          <w:rFonts w:ascii="Arial" w:hAnsi="Arial" w:cs="Arial"/>
        </w:rPr>
        <w:t xml:space="preserve"> de </w:t>
      </w:r>
      <w:r w:rsidR="003630F0">
        <w:rPr>
          <w:rFonts w:ascii="Arial" w:hAnsi="Arial" w:cs="Arial"/>
        </w:rPr>
        <w:t>cálida</w:t>
      </w:r>
      <w:r>
        <w:rPr>
          <w:rFonts w:ascii="Arial" w:hAnsi="Arial" w:cs="Arial"/>
        </w:rPr>
        <w:t>,</w:t>
      </w:r>
      <w:r w:rsidRPr="00D2323E">
        <w:rPr>
          <w:rFonts w:ascii="Arial" w:hAnsi="Arial" w:cs="Arial"/>
        </w:rPr>
        <w:t xml:space="preserve"> podemos notar que su calificación por mayoría es </w:t>
      </w:r>
      <w:r w:rsidRPr="00D2323E">
        <w:rPr>
          <w:rFonts w:ascii="Arial" w:hAnsi="Arial" w:cs="Arial"/>
          <w:b/>
          <w:bCs/>
        </w:rPr>
        <w:t>aceptable</w:t>
      </w:r>
      <w:r w:rsidRPr="00D2323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2323E">
        <w:rPr>
          <w:rFonts w:ascii="Arial" w:hAnsi="Arial" w:cs="Arial"/>
        </w:rPr>
        <w:t xml:space="preserve">esto se debe </w:t>
      </w:r>
      <w:r w:rsidR="003630F0" w:rsidRPr="00D2323E">
        <w:rPr>
          <w:rFonts w:ascii="Arial" w:hAnsi="Arial" w:cs="Arial"/>
        </w:rPr>
        <w:t>que,</w:t>
      </w:r>
      <w:r w:rsidRPr="00D2323E">
        <w:rPr>
          <w:rFonts w:ascii="Arial" w:hAnsi="Arial" w:cs="Arial"/>
        </w:rPr>
        <w:t xml:space="preserve"> en los apartados de confiabilidad y eficacia, pasa la puntuación de las </w:t>
      </w:r>
      <w:r w:rsidR="003630F0" w:rsidRPr="00D2323E">
        <w:rPr>
          <w:rFonts w:ascii="Arial" w:hAnsi="Arial" w:cs="Arial"/>
        </w:rPr>
        <w:t>métricas,</w:t>
      </w:r>
      <w:r w:rsidRPr="00D2323E">
        <w:rPr>
          <w:rFonts w:ascii="Arial" w:hAnsi="Arial" w:cs="Arial"/>
        </w:rPr>
        <w:t xml:space="preserve"> pero no con una calificación alta</w:t>
      </w:r>
      <w:r>
        <w:rPr>
          <w:rFonts w:ascii="Arial" w:hAnsi="Arial" w:cs="Arial"/>
        </w:rPr>
        <w:t xml:space="preserve"> </w:t>
      </w:r>
      <w:r w:rsidRPr="00D2323E">
        <w:rPr>
          <w:rFonts w:ascii="Arial" w:hAnsi="Arial" w:cs="Arial"/>
        </w:rPr>
        <w:t>sino regular</w:t>
      </w:r>
      <w:r>
        <w:rPr>
          <w:rFonts w:ascii="Arial" w:hAnsi="Arial" w:cs="Arial"/>
        </w:rPr>
        <w:t>, esto nos da por entender que falta optimizar y mejorar los atributos que se tomaron en cuenta para este test.</w:t>
      </w:r>
    </w:p>
    <w:p w14:paraId="4A444654" w14:textId="58499B78" w:rsidR="00517619" w:rsidRPr="00D2323E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función de las métricas externas de calidad, se llegó a la calificación por unanimidad que es </w:t>
      </w:r>
      <w:r w:rsidRPr="00D2323E">
        <w:rPr>
          <w:rFonts w:ascii="Arial" w:hAnsi="Arial" w:cs="Arial"/>
          <w:b/>
          <w:bCs/>
        </w:rPr>
        <w:t>Satisfactoria</w:t>
      </w:r>
      <w:r>
        <w:rPr>
          <w:rFonts w:ascii="Arial" w:hAnsi="Arial" w:cs="Arial"/>
        </w:rPr>
        <w:t xml:space="preserve">, esto nos demuestra que el software cumple con todas las medidas necesarias para tener una buena calidad externa, específicamente con los atributos que se </w:t>
      </w:r>
      <w:r w:rsidR="003630F0">
        <w:rPr>
          <w:rFonts w:ascii="Arial" w:hAnsi="Arial" w:cs="Arial"/>
        </w:rPr>
        <w:t>tomó</w:t>
      </w:r>
      <w:r>
        <w:rPr>
          <w:rFonts w:ascii="Arial" w:hAnsi="Arial" w:cs="Arial"/>
        </w:rPr>
        <w:t xml:space="preserve"> en cuenta al momento de valorar el software</w:t>
      </w:r>
    </w:p>
    <w:p w14:paraId="384ADD88" w14:textId="77777777" w:rsidR="00517619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función a las métricas de calidad de uso , su calificación es </w:t>
      </w:r>
      <w:r w:rsidRPr="000B4112">
        <w:rPr>
          <w:rFonts w:ascii="Arial" w:hAnsi="Arial" w:cs="Arial"/>
          <w:b/>
          <w:bCs/>
        </w:rPr>
        <w:t xml:space="preserve">satisfactoria </w:t>
      </w:r>
      <w:r>
        <w:rPr>
          <w:rFonts w:ascii="Arial" w:hAnsi="Arial" w:cs="Arial"/>
        </w:rPr>
        <w:t>indicándonos que las métricas de (eficacia, productividad, seguridad) medición que se tomaron en cuenta son cumplidas a cabalidad.</w:t>
      </w:r>
    </w:p>
    <w:p w14:paraId="2B217C28" w14:textId="15F1E735" w:rsidR="00517619" w:rsidRPr="000B4112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Tomando todo el conjunto se puede llegar a la conclusión que el software , paso las métricas de calidad impuestas por el estándar ISO 9126 , </w:t>
      </w:r>
      <w:r w:rsidRPr="005F6134">
        <w:rPr>
          <w:rFonts w:ascii="Arial" w:hAnsi="Arial" w:cs="Arial"/>
          <w:b/>
          <w:bCs/>
        </w:rPr>
        <w:t xml:space="preserve">con un 95% de calificación Satisfactoria (la mayor calificación) y que el 5% restante paso la </w:t>
      </w:r>
      <w:r w:rsidR="003630F0" w:rsidRPr="005F6134">
        <w:rPr>
          <w:rFonts w:ascii="Arial" w:hAnsi="Arial" w:cs="Arial"/>
          <w:b/>
          <w:bCs/>
        </w:rPr>
        <w:t>prueba,</w:t>
      </w:r>
      <w:r w:rsidRPr="005F6134">
        <w:rPr>
          <w:rFonts w:ascii="Arial" w:hAnsi="Arial" w:cs="Arial"/>
          <w:b/>
          <w:bCs/>
        </w:rPr>
        <w:t xml:space="preserve"> pero con una calificación de aceptable</w:t>
      </w:r>
      <w:r>
        <w:rPr>
          <w:rFonts w:ascii="Arial" w:hAnsi="Arial" w:cs="Arial"/>
        </w:rPr>
        <w:t xml:space="preserve"> (regular), Con todo esto en cuenta podemos validar que el software </w:t>
      </w:r>
      <w:r w:rsidR="003630F0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listo para ser desplegado para ser utilizado por los </w:t>
      </w:r>
      <w:r w:rsidR="003630F0">
        <w:rPr>
          <w:rFonts w:ascii="Arial" w:hAnsi="Arial" w:cs="Arial"/>
        </w:rPr>
        <w:t>usuarios finales</w:t>
      </w:r>
    </w:p>
    <w:p w14:paraId="6D1C2CB7" w14:textId="77777777" w:rsidR="003630F0" w:rsidRDefault="003630F0" w:rsidP="00517619">
      <w:pPr>
        <w:rPr>
          <w:rFonts w:ascii="Arial" w:hAnsi="Arial" w:cs="Arial"/>
          <w:b/>
          <w:bCs/>
        </w:rPr>
      </w:pPr>
    </w:p>
    <w:p w14:paraId="6CE132EE" w14:textId="2F97C98F" w:rsidR="00517619" w:rsidRPr="00EB2ACF" w:rsidRDefault="00517619" w:rsidP="00517619">
      <w:pPr>
        <w:rPr>
          <w:rFonts w:ascii="Arial" w:hAnsi="Arial" w:cs="Arial"/>
          <w:b/>
          <w:bCs/>
        </w:rPr>
      </w:pPr>
      <w:r w:rsidRPr="00EB2ACF">
        <w:rPr>
          <w:rFonts w:ascii="Arial" w:hAnsi="Arial" w:cs="Arial"/>
          <w:b/>
          <w:bCs/>
        </w:rPr>
        <w:tab/>
      </w:r>
    </w:p>
    <w:p w14:paraId="166BC348" w14:textId="14630D14" w:rsid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bookmarkStart w:id="2" w:name="_Toc58596843"/>
      <w:r w:rsidRPr="00517619">
        <w:rPr>
          <w:rFonts w:ascii="Arial" w:eastAsia="Arial" w:hAnsi="Arial" w:cs="Arial"/>
          <w:sz w:val="40"/>
          <w:szCs w:val="40"/>
        </w:rPr>
        <w:t>Recomendaciones</w:t>
      </w:r>
      <w:bookmarkEnd w:id="2"/>
      <w:r w:rsidRPr="00517619">
        <w:rPr>
          <w:rFonts w:ascii="Arial" w:eastAsia="Arial" w:hAnsi="Arial" w:cs="Arial"/>
          <w:sz w:val="40"/>
          <w:szCs w:val="40"/>
        </w:rPr>
        <w:t>:</w:t>
      </w:r>
    </w:p>
    <w:p w14:paraId="36F96CF1" w14:textId="77777777" w:rsidR="003630F0" w:rsidRPr="003630F0" w:rsidRDefault="003630F0" w:rsidP="003630F0"/>
    <w:p w14:paraId="3F2F6D82" w14:textId="77777777" w:rsidR="00517619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>El equipo de evaluador de software especifica las siguientes recomendaciones:</w:t>
      </w:r>
    </w:p>
    <w:p w14:paraId="1988F197" w14:textId="797D4901" w:rsidR="00517619" w:rsidRDefault="00517619" w:rsidP="0051761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recomienda redactar una documentación </w:t>
      </w:r>
      <w:r w:rsidR="003630F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</w:t>
      </w:r>
      <w:r w:rsidR="003630F0">
        <w:rPr>
          <w:rFonts w:ascii="Arial" w:hAnsi="Arial" w:cs="Arial"/>
        </w:rPr>
        <w:t>explícita</w:t>
      </w:r>
      <w:r>
        <w:rPr>
          <w:rFonts w:ascii="Arial" w:hAnsi="Arial" w:cs="Arial"/>
        </w:rPr>
        <w:t xml:space="preserve"> en los temas </w:t>
      </w:r>
      <w:r w:rsidR="003630F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importantes del software.</w:t>
      </w:r>
    </w:p>
    <w:p w14:paraId="35A8EDC5" w14:textId="3BD0AB6C" w:rsidR="00517619" w:rsidRDefault="00517619" w:rsidP="0051761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recomienda tomar </w:t>
      </w:r>
      <w:r w:rsidR="003630F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en cuenta los aspectos de Confiabilidad, específicamente los de recuperación de errores.</w:t>
      </w:r>
    </w:p>
    <w:p w14:paraId="2CB67616" w14:textId="77777777" w:rsidR="00517619" w:rsidRPr="005F6134" w:rsidRDefault="00517619" w:rsidP="0051761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Se recomienda mejorar los aspectos antes señalados en el informe, para poder implementar un mejor software con el 100% de satisfacción en el futuro.</w:t>
      </w:r>
    </w:p>
    <w:bookmarkEnd w:id="0"/>
    <w:p w14:paraId="26ED35A4" w14:textId="77777777" w:rsidR="00517619" w:rsidRDefault="00517619">
      <w:pPr>
        <w:ind w:left="425"/>
        <w:jc w:val="both"/>
        <w:rPr>
          <w:rFonts w:ascii="Arial" w:eastAsia="Arial" w:hAnsi="Arial" w:cs="Arial"/>
        </w:rPr>
      </w:pPr>
    </w:p>
    <w:sectPr w:rsidR="00517619" w:rsidSect="00517619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6E6"/>
    <w:multiLevelType w:val="multilevel"/>
    <w:tmpl w:val="21D200F2"/>
    <w:lvl w:ilvl="0">
      <w:start w:val="5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21918FB"/>
    <w:multiLevelType w:val="multilevel"/>
    <w:tmpl w:val="2B4EB3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502E68"/>
    <w:multiLevelType w:val="multilevel"/>
    <w:tmpl w:val="F7A88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58A799A"/>
    <w:multiLevelType w:val="multilevel"/>
    <w:tmpl w:val="D2A80C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2C39B7"/>
    <w:multiLevelType w:val="multilevel"/>
    <w:tmpl w:val="AE348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31093"/>
    <w:multiLevelType w:val="multilevel"/>
    <w:tmpl w:val="F80C7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5F6EC6"/>
    <w:multiLevelType w:val="hybridMultilevel"/>
    <w:tmpl w:val="D6EA6DB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56C"/>
    <w:multiLevelType w:val="multilevel"/>
    <w:tmpl w:val="43F22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3EA66B0"/>
    <w:multiLevelType w:val="multilevel"/>
    <w:tmpl w:val="00841EA6"/>
    <w:lvl w:ilvl="0">
      <w:start w:val="12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2444"/>
    <w:multiLevelType w:val="multilevel"/>
    <w:tmpl w:val="FA14838C"/>
    <w:lvl w:ilvl="0">
      <w:start w:val="6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color w:val="2F5496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b/>
        <w:color w:val="2F5496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="Arial" w:eastAsia="Arial" w:hAnsi="Arial" w:cs="Arial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abstractNum w:abstractNumId="10" w15:restartNumberingAfterBreak="0">
    <w:nsid w:val="44C2096B"/>
    <w:multiLevelType w:val="multilevel"/>
    <w:tmpl w:val="F32212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43E06B9"/>
    <w:multiLevelType w:val="multilevel"/>
    <w:tmpl w:val="423EA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002C9"/>
    <w:multiLevelType w:val="multilevel"/>
    <w:tmpl w:val="00841EA6"/>
    <w:lvl w:ilvl="0">
      <w:start w:val="12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C2C7D"/>
    <w:multiLevelType w:val="multilevel"/>
    <w:tmpl w:val="DD56B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674D95"/>
    <w:multiLevelType w:val="multilevel"/>
    <w:tmpl w:val="2A16E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4"/>
  </w:num>
  <w:num w:numId="12">
    <w:abstractNumId w:val="13"/>
  </w:num>
  <w:num w:numId="13">
    <w:abstractNumId w:val="10"/>
  </w:num>
  <w:num w:numId="14">
    <w:abstractNumId w:val="8"/>
  </w:num>
  <w:num w:numId="15">
    <w:abstractNumId w:val="10"/>
  </w:num>
  <w:num w:numId="16">
    <w:abstractNumId w:val="6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3"/>
    <w:rsid w:val="00051AB9"/>
    <w:rsid w:val="00097189"/>
    <w:rsid w:val="000D5750"/>
    <w:rsid w:val="001E1A5E"/>
    <w:rsid w:val="00243861"/>
    <w:rsid w:val="003630F0"/>
    <w:rsid w:val="003950EA"/>
    <w:rsid w:val="004058C3"/>
    <w:rsid w:val="00463311"/>
    <w:rsid w:val="00517619"/>
    <w:rsid w:val="00542BE3"/>
    <w:rsid w:val="005A0BD6"/>
    <w:rsid w:val="00617146"/>
    <w:rsid w:val="00621327"/>
    <w:rsid w:val="00683348"/>
    <w:rsid w:val="007D5841"/>
    <w:rsid w:val="00835C5A"/>
    <w:rsid w:val="00963520"/>
    <w:rsid w:val="00B33596"/>
    <w:rsid w:val="00BC56D7"/>
    <w:rsid w:val="00C02FB0"/>
    <w:rsid w:val="00C26701"/>
    <w:rsid w:val="00C763C0"/>
    <w:rsid w:val="00CA4B45"/>
    <w:rsid w:val="00CE651F"/>
    <w:rsid w:val="00DD0F65"/>
    <w:rsid w:val="00E24EF4"/>
    <w:rsid w:val="00EE543D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2FB8"/>
  <w15:docId w15:val="{BEABC470-A08B-42C5-8069-73DBE4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AA"/>
  </w:style>
  <w:style w:type="paragraph" w:styleId="Ttulo1">
    <w:name w:val="heading 1"/>
    <w:basedOn w:val="Normal"/>
    <w:next w:val="Normal"/>
    <w:link w:val="Ttulo1Car"/>
    <w:uiPriority w:val="9"/>
    <w:qFormat/>
    <w:rsid w:val="006964C6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8A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8A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73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73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73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73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73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73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92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6C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6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9247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C58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C58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C5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8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8AD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D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01A4"/>
    <w:pPr>
      <w:tabs>
        <w:tab w:val="center" w:pos="4252"/>
        <w:tab w:val="right" w:pos="8504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DD01A4"/>
  </w:style>
  <w:style w:type="paragraph" w:styleId="Piedepgina">
    <w:name w:val="footer"/>
    <w:basedOn w:val="Normal"/>
    <w:link w:val="PiedepginaCar"/>
    <w:uiPriority w:val="99"/>
    <w:unhideWhenUsed/>
    <w:rsid w:val="00DD01A4"/>
    <w:pPr>
      <w:tabs>
        <w:tab w:val="center" w:pos="4252"/>
        <w:tab w:val="right" w:pos="8504"/>
      </w:tabs>
      <w:spacing w:after="0" w:line="240" w:lineRule="auto"/>
    </w:pPr>
    <w:rPr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01A4"/>
  </w:style>
  <w:style w:type="paragraph" w:styleId="NormalWeb">
    <w:name w:val="Normal (Web)"/>
    <w:basedOn w:val="Normal"/>
    <w:uiPriority w:val="99"/>
    <w:semiHidden/>
    <w:unhideWhenUsed/>
    <w:rsid w:val="00DD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/>
    </w:rPr>
  </w:style>
  <w:style w:type="character" w:styleId="Nmerodelnea">
    <w:name w:val="line number"/>
    <w:basedOn w:val="Fuentedeprrafopredeter"/>
    <w:uiPriority w:val="99"/>
    <w:semiHidden/>
    <w:unhideWhenUsed/>
    <w:rsid w:val="00DD01A4"/>
  </w:style>
  <w:style w:type="paragraph" w:styleId="TtuloTDC">
    <w:name w:val="TOC Heading"/>
    <w:basedOn w:val="Ttulo1"/>
    <w:next w:val="Normal"/>
    <w:uiPriority w:val="39"/>
    <w:unhideWhenUsed/>
    <w:qFormat/>
    <w:rsid w:val="00DD01A4"/>
    <w:pPr>
      <w:outlineLvl w:val="9"/>
    </w:pPr>
    <w:rPr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A06AC7"/>
    <w:pPr>
      <w:tabs>
        <w:tab w:val="left" w:pos="440"/>
        <w:tab w:val="right" w:leader="dot" w:pos="8494"/>
      </w:tabs>
      <w:spacing w:after="100"/>
    </w:pPr>
    <w:rPr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DD01A4"/>
    <w:pPr>
      <w:spacing w:after="100"/>
      <w:ind w:left="220"/>
    </w:pPr>
    <w:rPr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DD01A4"/>
    <w:pPr>
      <w:spacing w:after="100"/>
      <w:ind w:left="440"/>
    </w:pPr>
    <w:rPr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73B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73B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73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73B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7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7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T2qfWtOdeRZanMWmaAovCmo9qA==">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1354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Torrez</dc:creator>
  <cp:keywords/>
  <dc:description/>
  <cp:lastModifiedBy>Fernando Torrez</cp:lastModifiedBy>
  <cp:revision>3</cp:revision>
  <dcterms:created xsi:type="dcterms:W3CDTF">2023-03-26T05:21:00Z</dcterms:created>
  <dcterms:modified xsi:type="dcterms:W3CDTF">2023-03-29T07:49:00Z</dcterms:modified>
</cp:coreProperties>
</file>