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478C" w14:textId="043EE40A" w:rsidR="00211AF7" w:rsidRDefault="0019533E">
      <w:bookmarkStart w:id="0" w:name="_GoBack"/>
      <w:r>
        <w:rPr>
          <w:noProof/>
        </w:rPr>
        <w:drawing>
          <wp:inline distT="0" distB="0" distL="0" distR="0" wp14:anchorId="7BBEFAF8" wp14:editId="586BC01A">
            <wp:extent cx="9329457" cy="23050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9816" cy="23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1AF7" w:rsidSect="001513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8"/>
    <w:rsid w:val="00066352"/>
    <w:rsid w:val="001513A9"/>
    <w:rsid w:val="0019533E"/>
    <w:rsid w:val="00211AF7"/>
    <w:rsid w:val="00E2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DF3A8E-D925-466D-A48C-73633EF8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GAMING</dc:creator>
  <cp:keywords/>
  <dc:description/>
  <cp:lastModifiedBy>MSI GAMING</cp:lastModifiedBy>
  <cp:revision>5</cp:revision>
  <dcterms:created xsi:type="dcterms:W3CDTF">2022-10-21T00:13:00Z</dcterms:created>
  <dcterms:modified xsi:type="dcterms:W3CDTF">2022-10-21T00:19:00Z</dcterms:modified>
</cp:coreProperties>
</file>