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Mincho" w:hAnsi="Yu Mincho" w:eastAsia="Yu Mincho"/>
          <w:b/>
          <w:sz w:val="28"/>
        </w:rPr>
        <w:t>契約条項（修正履歴版）</w:t>
      </w:r>
    </w:p>
    <w:p>
      <w:r>
        <w:rPr>
          <w:rFonts w:ascii="Yu Mincho" w:hAnsi="Yu Mincho" w:eastAsia="Yu Mincho"/>
          <w:sz w:val="18"/>
        </w:rPr>
        <w:t>凡例：</w:t>
      </w:r>
      <w:r>
        <w:rPr>
          <w:rFonts w:ascii="Yu Mincho" w:hAnsi="Yu Mincho" w:eastAsia="Yu Mincho"/>
          <w:color w:val="004BC8"/>
          <w:sz w:val="18"/>
          <w:u w:val="single"/>
        </w:rPr>
        <w:t>追加</w:t>
      </w:r>
      <w:r>
        <w:rPr>
          <w:rFonts w:ascii="Yu Mincho" w:hAnsi="Yu Mincho" w:eastAsia="Yu Mincho"/>
          <w:sz w:val="18"/>
        </w:rPr>
        <w:t xml:space="preserve">　／　</w:t>
      </w:r>
      <w:r>
        <w:rPr>
          <w:rFonts w:ascii="Yu Mincho" w:hAnsi="Yu Mincho" w:eastAsia="Yu Mincho"/>
          <w:strike/>
          <w:color w:val="C01E1E"/>
          <w:sz w:val="18"/>
        </w:rPr>
        <w:t>削除</w:t>
      </w:r>
    </w:p>
    <w:p>
      <w:pPr>
        <w:spacing w:after="60"/>
      </w:pPr>
      <w:r>
        <w:rPr>
          <w:rFonts w:ascii="Yu Mincho" w:hAnsi="Yu Mincho" w:eastAsia="Yu Mincho"/>
          <w:sz w:val="21"/>
        </w:rPr>
        <w:t>当社、（以下「乙」という。）が本書表面の依頼書（以下、「依頼書」という。）に必要事項を記入し、捺印のうえ、ピュアグロース株式会社（以下、「甲」という。）に提出し、甲が所定の審査の後受諾の意思を乙に対して表明したときに、甲乙間において依頼書の内容を目的とし以下の条項に従った契約（以下、「本契約」）が成立する。なお、本契約期間の有効期間は、契約満了前に解除、解約その他の事由により終了しない限り、依頼書の１，「依頼期間」とする。</w:t>
      </w:r>
    </w:p>
    <w:p>
      <w:pPr>
        <w:spacing w:after="60" w:before="160"/>
      </w:pPr>
      <w:r>
        <w:rPr>
          <w:rFonts w:ascii="Yu Mincho" w:hAnsi="Yu Mincho" w:eastAsia="Yu Mincho"/>
          <w:b/>
          <w:sz w:val="22"/>
        </w:rPr>
        <w:t>第1条（業務内容）</w:t>
      </w:r>
    </w:p>
    <w:p>
      <w:pPr>
        <w:spacing w:after="60"/>
      </w:pPr>
      <w:r>
        <w:rPr>
          <w:rFonts w:ascii="Yu Mincho" w:hAnsi="Yu Mincho" w:eastAsia="Yu Mincho"/>
          <w:sz w:val="21"/>
        </w:rPr>
        <w:t>１，乙は甲に対し、本契約の有効期間中、依頼書の１．「業務内容」記載の業務（以下、「本件業務」という。）を委託し、甲はこれを受託する。なお、本件業務の仕様、範囲、手順、スケジュール、納品形態、その他の詳細は、別途甲乙間において書面又は電磁的方法により合意し、又は相互に確認する。</w:t>
      </w:r>
    </w:p>
    <w:p>
      <w:pPr>
        <w:spacing w:after="60"/>
      </w:pPr>
      <w:r>
        <w:rPr>
          <w:rFonts w:ascii="Yu Mincho" w:hAnsi="Yu Mincho" w:eastAsia="Yu Mincho"/>
          <w:sz w:val="21"/>
        </w:rPr>
        <w:t>２．前項の定めにかかわらす、甲乙いずれかの責に帰すべき事由又はやむを得ない事由により本件業務の実施期間の延長が必要となった場合は、甲、乙協議の上、依頼期間を延長することができるものとする。この場合、両者が協議の上、追加料金の要否及び額を決定する。</w:t>
      </w:r>
    </w:p>
    <w:p>
      <w:pPr>
        <w:spacing w:after="60"/>
      </w:pPr>
      <w:r>
        <w:rPr>
          <w:rFonts w:ascii="Yu Mincho" w:hAnsi="Yu Mincho" w:eastAsia="Yu Mincho"/>
          <w:color w:val="004BC8"/>
          <w:sz w:val="21"/>
          <w:u w:val="single"/>
        </w:rPr>
        <w:t>３．甲及び乙は、本件業務の実施にあたり、定例ミーティングの開催頻度、現地訪問の頻度、月次の報告内容その他の実施内容について、本契約締結後速やかに、甲乙協議の上、書面又は電磁的方法により合意するものとする。</w:t>
      </w:r>
    </w:p>
    <w:p>
      <w:pPr>
        <w:spacing w:after="60"/>
      </w:pPr>
      <w:r>
        <w:rPr>
          <w:rFonts w:ascii="Yu Mincho" w:hAnsi="Yu Mincho" w:eastAsia="Yu Mincho"/>
          <w:color w:val="004BC8"/>
          <w:sz w:val="21"/>
          <w:u w:val="single"/>
        </w:rPr>
        <w:t>４．甲は、本件業務の主たる担当者を乙に通知するものとし、当該担当者を変更する場合は、事前に乙に通知し、乙と協議するものとする。ただし、担当者の退職、病気その他やむを得ない事由により事前の協議が困難な場合は、変更後速やかに乙に通知するものとする。</w:t>
      </w:r>
    </w:p>
    <w:p>
      <w:pPr>
        <w:spacing w:after="60" w:before="160"/>
      </w:pPr>
      <w:r>
        <w:rPr>
          <w:rFonts w:ascii="Yu Mincho" w:hAnsi="Yu Mincho" w:eastAsia="Yu Mincho"/>
          <w:b/>
          <w:sz w:val="22"/>
        </w:rPr>
        <w:t>第2条（業務委託料及び支払方法）</w:t>
      </w:r>
    </w:p>
    <w:p>
      <w:pPr>
        <w:spacing w:after="60"/>
      </w:pPr>
      <w:r>
        <w:rPr>
          <w:rFonts w:ascii="Yu Mincho" w:hAnsi="Yu Mincho" w:eastAsia="Yu Mincho"/>
          <w:sz w:val="21"/>
        </w:rPr>
        <w:t>１，乙は甲に対し、依頼書の１.「料金」記載の料金及び依頼書の2．「付帯経費」記載の経費（以下、総称として「料金等」という。）を、依頼書の「支払期日」記載の日までに同記載方法に従い支払うものとする。(振込手数料は乙の負担とする)。また、本契約の性質上、法律上印紙の貼り付けが必要な場合は、当該印紙代は乙の負担とする。</w:t>
      </w:r>
    </w:p>
    <w:p>
      <w:pPr>
        <w:spacing w:after="60"/>
      </w:pPr>
      <w:r>
        <w:rPr>
          <w:rFonts w:ascii="Yu Mincho" w:hAnsi="Yu Mincho" w:eastAsia="Yu Mincho"/>
          <w:sz w:val="21"/>
        </w:rPr>
        <w:t>２．前項以外の費用が発生した場合には、甲乙協議の上、支払の要否について決定するものとし、合意された費用について乙は速やかに甲に支払うものとする。</w:t>
      </w:r>
    </w:p>
    <w:p>
      <w:pPr>
        <w:spacing w:after="60"/>
      </w:pPr>
      <w:r>
        <w:rPr>
          <w:rFonts w:ascii="Yu Mincho" w:hAnsi="Yu Mincho" w:eastAsia="Yu Mincho"/>
          <w:sz w:val="21"/>
        </w:rPr>
        <w:t>３，本契約の有効期間中に租税関連法令が改正され、消費税率等が変更された場合には、乙から甲に対し支払われる料金等に係る消費税額も自動的に変更されるものとする。</w:t>
      </w:r>
    </w:p>
    <w:p>
      <w:pPr>
        <w:spacing w:after="60"/>
      </w:pPr>
      <w:r>
        <w:rPr>
          <w:rFonts w:ascii="Yu Mincho" w:hAnsi="Yu Mincho" w:eastAsia="Yu Mincho"/>
          <w:strike/>
          <w:color w:val="C01E1E"/>
          <w:sz w:val="21"/>
        </w:rPr>
        <w:t>４，乙の都合によって本件契約業務の完了前又は本契約の有効期間満了前に本契約を解約する場合又は甲の責に帰すべからざる事由により本件業務の完了が不可能若しくは著しく困難となった場合には、乙は依頼書の１．「料金」記載の料金及び依頼書の２．「付帯経費」記載の経費のうち、甲により本件業務の履行がなされた部分を直ちに支払う。</w:t>
      </w:r>
      <w:r>
        <w:rPr>
          <w:rFonts w:ascii="Yu Mincho" w:hAnsi="Yu Mincho" w:eastAsia="Yu Mincho"/>
          <w:color w:val="004BC8"/>
          <w:sz w:val="21"/>
          <w:u w:val="single"/>
        </w:rPr>
        <w:t>４，乙は、解約希望日の30日前までに甲に対して書面で通知することにより、本契約の有効期間満了前であっても本契約を中途解約することができる。この場合、乙は、依頼書の１．「料金」記載の料金及び依頼書の２．「付帯経費」記載の経費のうち、解約日までに甲により本件業務の履行がなされた部分を直ちに支払うものとし、解約日の翌日以降の期間に係る料金等は発生しないものとする。</w:t>
      </w:r>
    </w:p>
    <w:p>
      <w:pPr>
        <w:spacing w:after="60"/>
      </w:pPr>
      <w:r>
        <w:rPr>
          <w:rFonts w:ascii="Yu Mincho" w:hAnsi="Yu Mincho" w:eastAsia="Yu Mincho"/>
          <w:color w:val="004BC8"/>
          <w:sz w:val="21"/>
          <w:u w:val="single"/>
        </w:rPr>
        <w:t>５，甲の責に帰すべからざる事由により本件業務の完了が不可能若しくは著しく困難となった場合には、乙は依頼書の１．「料金」記載の料金及び依頼書の２．「付帯経費」記載の経費のうち、甲により本件業務の履行がなされた部分を直ちに支払う。</w:t>
      </w:r>
    </w:p>
    <w:p>
      <w:pPr>
        <w:spacing w:after="60"/>
      </w:pPr>
      <w:r>
        <w:rPr>
          <w:rFonts w:ascii="Yu Mincho" w:hAnsi="Yu Mincho" w:eastAsia="Yu Mincho"/>
          <w:color w:val="004BC8"/>
          <w:sz w:val="21"/>
          <w:u w:val="single"/>
        </w:rPr>
        <w:t>６，依頼書の２．「付帯経費」のうち固定経費として定める旅費交通費は、乙の事業所等への現地訪問を実施した月に限り発生するものとし、現地訪問を実施しなかった月については、当該月分の旅費交通費を請求しないものとする。</w:t>
      </w:r>
    </w:p>
    <w:p>
      <w:pPr>
        <w:spacing w:after="60" w:before="160"/>
      </w:pPr>
      <w:r>
        <w:rPr>
          <w:rFonts w:ascii="Yu Mincho" w:hAnsi="Yu Mincho" w:eastAsia="Yu Mincho"/>
          <w:b/>
          <w:sz w:val="22"/>
        </w:rPr>
        <w:t>第３条(遅延損害金)</w:t>
      </w:r>
    </w:p>
    <w:p>
      <w:pPr>
        <w:spacing w:after="60"/>
      </w:pPr>
      <w:r>
        <w:rPr>
          <w:rFonts w:ascii="Yu Mincho" w:hAnsi="Yu Mincho" w:eastAsia="Yu Mincho"/>
          <w:sz w:val="21"/>
        </w:rPr>
        <w:t>乙の甲に対する金銭の支払いについて、期限を徒過し又は第7条に定めるところにより乙が期限の利益喪失した場合には、乙は甲に対し支払うべき金額に、当該支払期限の翌日又は期限の利益を損失した日の翌日から完済まで年14％の場合(1年を365日とする日割計算)による遅延損害金を支払うものとする。</w:t>
      </w:r>
    </w:p>
    <w:p>
      <w:pPr>
        <w:spacing w:after="60" w:before="160"/>
      </w:pPr>
      <w:r>
        <w:rPr>
          <w:rFonts w:ascii="Yu Mincho" w:hAnsi="Yu Mincho" w:eastAsia="Yu Mincho"/>
          <w:b/>
          <w:sz w:val="22"/>
        </w:rPr>
        <w:t>第４条(機密保持)</w:t>
      </w:r>
    </w:p>
    <w:p>
      <w:pPr>
        <w:spacing w:after="60"/>
      </w:pPr>
      <w:r>
        <w:rPr>
          <w:rFonts w:ascii="Yu Mincho" w:hAnsi="Yu Mincho" w:eastAsia="Yu Mincho"/>
          <w:sz w:val="21"/>
        </w:rPr>
        <w:t>１，甲及び乙は本契約に関して相手方から開示を受け又は取得した相手方当事者の営業上、技術上その他一切の内部的情報(以下「機密情報」という。)を、本契約の有効期間中はもちろん、その終了後においても、本契約の目的以外に使用してはならず、また法令の規定に従う場合を除き第三者に開示してはならない。但し、以下の各号に定める情報は、機密情報には含まれないものとする。</w:t>
      </w:r>
    </w:p>
    <w:p>
      <w:pPr>
        <w:spacing w:after="60"/>
      </w:pPr>
      <w:r>
        <w:rPr>
          <w:rFonts w:ascii="Yu Mincho" w:hAnsi="Yu Mincho" w:eastAsia="Yu Mincho"/>
          <w:sz w:val="21"/>
        </w:rPr>
        <w:t>① 当該情報の開示を受けまたは当該情報を知った時点ですでに公知であった情報</w:t>
      </w:r>
    </w:p>
    <w:p>
      <w:pPr>
        <w:spacing w:after="60"/>
      </w:pPr>
      <w:r>
        <w:rPr>
          <w:rFonts w:ascii="Yu Mincho" w:hAnsi="Yu Mincho" w:eastAsia="Yu Mincho"/>
          <w:sz w:val="21"/>
        </w:rPr>
        <w:t>② 当該情報の開示を受けまたは当該情報を知った後、自己の責めによらず公知となった情報</w:t>
      </w:r>
    </w:p>
    <w:p>
      <w:pPr>
        <w:spacing w:after="60"/>
      </w:pPr>
      <w:r>
        <w:rPr>
          <w:rFonts w:ascii="Yu Mincho" w:hAnsi="Yu Mincho" w:eastAsia="Yu Mincho"/>
          <w:sz w:val="21"/>
        </w:rPr>
        <w:t>③ 当該情報の開示を受けまたは当該情報を知った時点で既に自己が合法的に保有していた情報</w:t>
      </w:r>
    </w:p>
    <w:p>
      <w:pPr>
        <w:spacing w:after="60"/>
      </w:pPr>
      <w:r>
        <w:rPr>
          <w:rFonts w:ascii="Yu Mincho" w:hAnsi="Yu Mincho" w:eastAsia="Yu Mincho"/>
          <w:sz w:val="21"/>
        </w:rPr>
        <w:t>④ 相手方により開示された情報によらずしても独自に開発、又は創作した情報</w:t>
      </w:r>
    </w:p>
    <w:p>
      <w:pPr>
        <w:spacing w:after="60"/>
      </w:pPr>
      <w:r>
        <w:rPr>
          <w:rFonts w:ascii="Yu Mincho" w:hAnsi="Yu Mincho" w:eastAsia="Yu Mincho"/>
          <w:sz w:val="21"/>
        </w:rPr>
        <w:t>⑤ 当該情報の開示を受け又は当該情報を知った後、特に機密保持義務に服しないと認められる第三者により適法に開示を受けた情報</w:t>
      </w:r>
    </w:p>
    <w:p>
      <w:pPr>
        <w:spacing w:after="60"/>
      </w:pPr>
      <w:r>
        <w:rPr>
          <w:rFonts w:ascii="Yu Mincho" w:hAnsi="Yu Mincho" w:eastAsia="Yu Mincho"/>
          <w:sz w:val="21"/>
        </w:rPr>
        <w:t>２，前項の規定にかかわらず、甲及び乙は、機密情報を、本契約に関して、甲及び乙が自ら依頼する弁護士、公認会計士、税理士その他法令上守秘義務を負う者に対して、必要な範囲においてのみ開示することができる。</w:t>
      </w:r>
    </w:p>
    <w:p>
      <w:pPr>
        <w:spacing w:after="60"/>
      </w:pPr>
      <w:r>
        <w:rPr>
          <w:rFonts w:ascii="Yu Mincho" w:hAnsi="Yu Mincho" w:eastAsia="Yu Mincho"/>
          <w:sz w:val="21"/>
        </w:rPr>
        <w:t>３．機密情報を法令に従い開示する場合、甲又は乙は、相手方に対し、その旨と開示する機密情報の内容を書面にて事前に通知し(事前に通知できない事情がある場合は開示後直ちに通知し）、かつその開示範囲を最小限に留めるよう努めなければならない。ただし、法令上、事前事後を問わず通知が禁じられている場合にはこの限りでない。</w:t>
      </w:r>
    </w:p>
    <w:p>
      <w:pPr>
        <w:spacing w:after="60"/>
      </w:pPr>
      <w:r>
        <w:rPr>
          <w:rFonts w:ascii="Yu Mincho" w:hAnsi="Yu Mincho" w:eastAsia="Yu Mincho"/>
          <w:sz w:val="21"/>
        </w:rPr>
        <w:t>４，甲及び乙は、個人情報の取り扱いに関し、「個人情報の保護に関する法律」及び関係法令等を遵守するものとする。</w:t>
      </w:r>
    </w:p>
    <w:p>
      <w:pPr>
        <w:spacing w:after="60" w:before="160"/>
      </w:pPr>
      <w:r>
        <w:rPr>
          <w:rFonts w:ascii="Yu Mincho" w:hAnsi="Yu Mincho" w:eastAsia="Yu Mincho"/>
          <w:b/>
          <w:sz w:val="22"/>
        </w:rPr>
        <w:t>第5条(資料等の著作権等)</w:t>
      </w:r>
    </w:p>
    <w:p>
      <w:pPr>
        <w:spacing w:after="60"/>
      </w:pPr>
      <w:r>
        <w:rPr>
          <w:rFonts w:ascii="Yu Mincho" w:hAnsi="Yu Mincho" w:eastAsia="Yu Mincho"/>
          <w:sz w:val="21"/>
        </w:rPr>
        <w:t>１，本件業務の過程において甲が作成した資料(第6条に定める成果物を含む。)を乙に提供する場合、その著作物(以下、「本件著作物」という。)に関する著作権は甲に帰属する。但し、本件著作物に、資料として既に公表されている第三者の著作物及び乙から提供された乙の著作物が含まれている場合、並びに著作権の対象とならない情報、文書、写真、図面等が含まれている場合、かかる表現物についてはこの限りでない。</w:t>
      </w:r>
    </w:p>
    <w:p>
      <w:pPr>
        <w:spacing w:after="60"/>
      </w:pPr>
      <w:r>
        <w:rPr>
          <w:rFonts w:ascii="Yu Mincho" w:hAnsi="Yu Mincho" w:eastAsia="Yu Mincho"/>
          <w:sz w:val="21"/>
        </w:rPr>
        <w:t>２，前項の規定に関わらず、乙は、</w:t>
      </w:r>
      <w:r>
        <w:rPr>
          <w:rFonts w:ascii="Yu Mincho" w:hAnsi="Yu Mincho" w:eastAsia="Yu Mincho"/>
          <w:strike/>
          <w:color w:val="C01E1E"/>
          <w:sz w:val="21"/>
        </w:rPr>
        <w:t>別途事前の甲による承諾を得た方法及び範囲内において、本契約の本旨に従って自己の営業のために使用する範囲内で、本件著作物を非独占的かつ無償で使用(複製を含む)することができ、内容及び種子に変更を生じさせない限り、本件著作物の利用の目的及び態様に照らしやむを得ないと認められる範囲内の改変(加工、編集、切除等)並びに翻訳及び翻案をすることができる。但し、本件著作権には、甲が著作権者である旨を表示しなければならない。</w:t>
      </w:r>
      <w:r>
        <w:rPr>
          <w:rFonts w:ascii="Yu Mincho" w:hAnsi="Yu Mincho" w:eastAsia="Yu Mincho"/>
          <w:color w:val="004BC8"/>
          <w:sz w:val="21"/>
          <w:u w:val="single"/>
        </w:rPr>
        <w:t>甲の事前の承諾を得ることなく、自己の事業目的の範囲内において、本件著作物を非独占的かつ無償で自由に使用(複製を含む)し、必要に応じて改変(加工、編集、修正、更新、切除等)並びに翻訳及び翻案をすることができる。乙が、金融機関その他の取引先に対し、事業目的の範囲内で本件著作物（改変したものを含む。）を提出する場合も同様とする。この場合、乙は、本件著作物の利用に際し、甲が著作権者である旨を表示することを要しない。</w:t>
      </w:r>
    </w:p>
    <w:p>
      <w:pPr>
        <w:spacing w:after="60" w:before="160"/>
      </w:pPr>
      <w:r>
        <w:rPr>
          <w:rFonts w:ascii="Yu Mincho" w:hAnsi="Yu Mincho" w:eastAsia="Yu Mincho"/>
          <w:b/>
          <w:sz w:val="22"/>
        </w:rPr>
        <w:t>第6条(成果物および検収)</w:t>
      </w:r>
    </w:p>
    <w:p>
      <w:pPr>
        <w:spacing w:after="60"/>
      </w:pPr>
      <w:r>
        <w:rPr>
          <w:rFonts w:ascii="Yu Mincho" w:hAnsi="Yu Mincho" w:eastAsia="Yu Mincho"/>
          <w:sz w:val="21"/>
        </w:rPr>
        <w:t>１，乙に対して成果物を納入することが書面により合意されている場合、甲は、本件業務の履行として、別途、甲乙協議の上定める期日までに成果物を乙に指定の方法で納入するものとする。乙は、甲の納入した成果物を納入後、</w:t>
      </w:r>
      <w:r>
        <w:rPr>
          <w:rFonts w:ascii="Yu Mincho" w:hAnsi="Yu Mincho" w:eastAsia="Yu Mincho"/>
          <w:strike/>
          <w:color w:val="C01E1E"/>
          <w:sz w:val="21"/>
        </w:rPr>
        <w:t>15</w:t>
      </w:r>
      <w:r>
        <w:rPr>
          <w:rFonts w:ascii="Yu Mincho" w:hAnsi="Yu Mincho" w:eastAsia="Yu Mincho"/>
          <w:color w:val="004BC8"/>
          <w:sz w:val="21"/>
          <w:u w:val="single"/>
        </w:rPr>
        <w:t>30</w:t>
      </w:r>
      <w:r>
        <w:rPr>
          <w:rFonts w:ascii="Yu Mincho" w:hAnsi="Yu Mincho" w:eastAsia="Yu Mincho"/>
          <w:sz w:val="21"/>
        </w:rPr>
        <w:t>日以内に検収するものとする。</w:t>
      </w:r>
    </w:p>
    <w:p>
      <w:pPr>
        <w:spacing w:after="60"/>
      </w:pPr>
      <w:r>
        <w:rPr>
          <w:rFonts w:ascii="Yu Mincho" w:hAnsi="Yu Mincho" w:eastAsia="Yu Mincho"/>
          <w:sz w:val="21"/>
        </w:rPr>
        <w:t>２．この検収の結果、成果物を合格とした場合、速やかに検収結果を甲に通知するものとする。納入より</w:t>
      </w:r>
      <w:r>
        <w:rPr>
          <w:rFonts w:ascii="Yu Mincho" w:hAnsi="Yu Mincho" w:eastAsia="Yu Mincho"/>
          <w:strike/>
          <w:color w:val="C01E1E"/>
          <w:sz w:val="21"/>
        </w:rPr>
        <w:t>15</w:t>
      </w:r>
      <w:r>
        <w:rPr>
          <w:rFonts w:ascii="Yu Mincho" w:hAnsi="Yu Mincho" w:eastAsia="Yu Mincho"/>
          <w:color w:val="004BC8"/>
          <w:sz w:val="21"/>
          <w:u w:val="single"/>
        </w:rPr>
        <w:t>30</w:t>
      </w:r>
      <w:r>
        <w:rPr>
          <w:rFonts w:ascii="Yu Mincho" w:hAnsi="Yu Mincho" w:eastAsia="Yu Mincho"/>
          <w:sz w:val="21"/>
        </w:rPr>
        <w:t>日を経過しても、かかる通知が甲に到達しなかった場合には、当該成果物は検収に合格したものとみなす。</w:t>
      </w:r>
    </w:p>
    <w:p>
      <w:pPr>
        <w:spacing w:after="60"/>
      </w:pPr>
      <w:r>
        <w:rPr>
          <w:rFonts w:ascii="Yu Mincho" w:hAnsi="Yu Mincho" w:eastAsia="Yu Mincho"/>
          <w:sz w:val="21"/>
        </w:rPr>
        <w:t>３，乙の検収の結果、成果物に契約不適合(甲による本件業務の内容が通常同種の業務が有すべき合理的な品質水準を満たしていないことをいい、乙の嗜好、感覚、印象その他の主観的な要因に基づく不満足は契約不適合に含まれない。以下同じ。）が発見された場合、乙は、検収期間内に、甲に対して当該契約不適合を修正すべきことを請求することができる。かかる場合、甲は相当期間内に当該契約不適合を修正し、再度乙の検収を受けなければならない。</w:t>
      </w:r>
    </w:p>
    <w:p>
      <w:pPr>
        <w:spacing w:after="60" w:before="160"/>
      </w:pPr>
      <w:r>
        <w:rPr>
          <w:rFonts w:ascii="Yu Mincho" w:hAnsi="Yu Mincho" w:eastAsia="Yu Mincho"/>
          <w:b/>
          <w:sz w:val="22"/>
        </w:rPr>
        <w:t>第7条(契約解除)</w:t>
      </w:r>
    </w:p>
    <w:p>
      <w:pPr>
        <w:spacing w:after="60"/>
      </w:pPr>
      <w:r>
        <w:rPr>
          <w:rFonts w:ascii="Yu Mincho" w:hAnsi="Yu Mincho" w:eastAsia="Yu Mincho"/>
          <w:sz w:val="21"/>
        </w:rPr>
        <w:t>１，甲及び乙は、相手方当事者が次の各号の一に該当したときは何らの通知催告を要せず直ちに本契約を解除できるものとする。また、当該当事者は、解除の理由の如何にかかわらず、本契約に基づき又は関連して、相手方当事者に対して負担する債務があれば、これについての期限の利益を当然に失い、直ちに債務を弁済しなければならないものとする。</w:t>
      </w:r>
    </w:p>
    <w:p>
      <w:pPr>
        <w:spacing w:after="60"/>
      </w:pPr>
      <w:r>
        <w:rPr>
          <w:rFonts w:ascii="Yu Mincho" w:hAnsi="Yu Mincho" w:eastAsia="Yu Mincho"/>
          <w:sz w:val="21"/>
        </w:rPr>
        <w:t>①乙が甲に対する料金等の支払いを怠り、相当期間を定めて催告した後、相当期間が経過してもなお支払いがなされないとき</w:t>
      </w:r>
    </w:p>
    <w:p>
      <w:pPr>
        <w:spacing w:after="60"/>
      </w:pPr>
      <w:r>
        <w:rPr>
          <w:rFonts w:ascii="Yu Mincho" w:hAnsi="Yu Mincho" w:eastAsia="Yu Mincho"/>
          <w:sz w:val="21"/>
        </w:rPr>
        <w:t>②前号以外で、本契約の規定に違反し、相当期間を定めて催告した後も、当該違反が是正されないとき</w:t>
      </w:r>
    </w:p>
    <w:p>
      <w:pPr>
        <w:spacing w:after="60"/>
      </w:pPr>
      <w:r>
        <w:rPr>
          <w:rFonts w:ascii="Yu Mincho" w:hAnsi="Yu Mincho" w:eastAsia="Yu Mincho"/>
          <w:sz w:val="21"/>
        </w:rPr>
        <w:t>③自ら振り出し、又は裏書きした手形若しくは小切手につき不渡処分を受けたとき</w:t>
      </w:r>
    </w:p>
    <w:p>
      <w:pPr>
        <w:spacing w:after="60"/>
      </w:pPr>
      <w:r>
        <w:rPr>
          <w:rFonts w:ascii="Yu Mincho" w:hAnsi="Yu Mincho" w:eastAsia="Yu Mincho"/>
          <w:sz w:val="21"/>
        </w:rPr>
        <w:t>④租税公課の滞納処分を受けたとき</w:t>
      </w:r>
    </w:p>
    <w:p>
      <w:pPr>
        <w:spacing w:after="60"/>
      </w:pPr>
      <w:r>
        <w:rPr>
          <w:rFonts w:ascii="Yu Mincho" w:hAnsi="Yu Mincho" w:eastAsia="Yu Mincho"/>
          <w:sz w:val="21"/>
        </w:rPr>
        <w:t>⑤差押、仮差押、仮処分等、強制執行を受けたとき</w:t>
      </w:r>
    </w:p>
    <w:p>
      <w:pPr>
        <w:spacing w:after="60"/>
      </w:pPr>
      <w:r>
        <w:rPr>
          <w:rFonts w:ascii="Yu Mincho" w:hAnsi="Yu Mincho" w:eastAsia="Yu Mincho"/>
          <w:sz w:val="21"/>
        </w:rPr>
        <w:t>⑥破産手続き開始、民事再生手続き開始若しくは会社更生手続き開始等の申し立てをし、又はこれらの申し立てがされたとき</w:t>
      </w:r>
    </w:p>
    <w:p>
      <w:pPr>
        <w:spacing w:after="60"/>
      </w:pPr>
      <w:r>
        <w:rPr>
          <w:rFonts w:ascii="Yu Mincho" w:hAnsi="Yu Mincho" w:eastAsia="Yu Mincho"/>
          <w:sz w:val="21"/>
        </w:rPr>
        <w:t>⑦解散、営業の全部または重要な一部の譲渡を決議したとき</w:t>
      </w:r>
    </w:p>
    <w:p>
      <w:pPr>
        <w:spacing w:after="60"/>
      </w:pPr>
      <w:r>
        <w:rPr>
          <w:rFonts w:ascii="Yu Mincho" w:hAnsi="Yu Mincho" w:eastAsia="Yu Mincho"/>
          <w:sz w:val="21"/>
        </w:rPr>
        <w:t>⑧監督官庁から営業取消、営業停止等の処分を受けたとき</w:t>
      </w:r>
    </w:p>
    <w:p>
      <w:pPr>
        <w:spacing w:after="60"/>
      </w:pPr>
      <w:r>
        <w:rPr>
          <w:rFonts w:ascii="Yu Mincho" w:hAnsi="Yu Mincho" w:eastAsia="Yu Mincho"/>
          <w:sz w:val="21"/>
        </w:rPr>
        <w:t>⑨財産状態が悪化し、又はそのおそれがあると認められる相当の事由があるとき</w:t>
      </w:r>
    </w:p>
    <w:p>
      <w:pPr>
        <w:spacing w:after="60"/>
      </w:pPr>
      <w:r>
        <w:rPr>
          <w:rFonts w:ascii="Yu Mincho" w:hAnsi="Yu Mincho" w:eastAsia="Yu Mincho"/>
          <w:sz w:val="21"/>
        </w:rPr>
        <w:t>⑩本契約に関連する事項について相手方当事者に虚偽の報告を行った場合</w:t>
      </w:r>
    </w:p>
    <w:p>
      <w:pPr>
        <w:spacing w:after="60"/>
      </w:pPr>
      <w:r>
        <w:rPr>
          <w:rFonts w:ascii="Yu Mincho" w:hAnsi="Yu Mincho" w:eastAsia="Yu Mincho"/>
          <w:sz w:val="21"/>
        </w:rPr>
        <w:t>⑪相手方当事者に通知することなく所在が不明となった場合</w:t>
      </w:r>
    </w:p>
    <w:p>
      <w:pPr>
        <w:spacing w:after="60"/>
      </w:pPr>
      <w:r>
        <w:rPr>
          <w:rFonts w:ascii="Yu Mincho" w:hAnsi="Yu Mincho" w:eastAsia="Yu Mincho"/>
          <w:sz w:val="21"/>
        </w:rPr>
        <w:t>⑫相手方当事者の名誉・信用を傷つけ、その他甲乙間の信頼関係を損なう行為があった場合</w:t>
      </w:r>
    </w:p>
    <w:p>
      <w:pPr>
        <w:spacing w:after="60"/>
      </w:pPr>
      <w:r>
        <w:rPr>
          <w:rFonts w:ascii="Yu Mincho" w:hAnsi="Yu Mincho" w:eastAsia="Yu Mincho"/>
          <w:sz w:val="21"/>
        </w:rPr>
        <w:t>⑬重大な法令違反若しくは企業倫理違反、公序良俗違反、又は社会的信用を失う行為があった場合</w:t>
      </w:r>
    </w:p>
    <w:p>
      <w:pPr>
        <w:spacing w:after="60"/>
      </w:pPr>
      <w:r>
        <w:rPr>
          <w:rFonts w:ascii="Yu Mincho" w:hAnsi="Yu Mincho" w:eastAsia="Yu Mincho"/>
          <w:sz w:val="21"/>
        </w:rPr>
        <w:t>２，前項に基づき本契約を解除する場合は、相手方当事者に対する損害賠償の請求を妨げない。</w:t>
      </w:r>
    </w:p>
    <w:p>
      <w:pPr>
        <w:spacing w:after="60" w:before="160"/>
      </w:pPr>
      <w:r>
        <w:rPr>
          <w:rFonts w:ascii="Yu Mincho" w:hAnsi="Yu Mincho" w:eastAsia="Yu Mincho"/>
          <w:b/>
          <w:sz w:val="22"/>
        </w:rPr>
        <w:t>第8条(暴力団等の排除)</w:t>
      </w:r>
    </w:p>
    <w:p>
      <w:pPr>
        <w:spacing w:after="60"/>
      </w:pPr>
      <w:r>
        <w:rPr>
          <w:rFonts w:ascii="Yu Mincho" w:hAnsi="Yu Mincho" w:eastAsia="Yu Mincho"/>
          <w:sz w:val="21"/>
        </w:rPr>
        <w:t>１．甲及び乙は、自己並びにその役員及び重要な使用人(以下、「役員等」という。)が、暴力団、暴力団員、暴力団準構成員、暴力団関係企業、総会屋等社会運動標ぼうゴロ、特殊知能暴力団等その他これらに準ずる者のいずれにも該当しないことを表明し、かつ将来にわたっても該当しないこと並びに暴力団の排除等に関して各都道府県が判定する条例を遵守することを確約するものとする。</w:t>
      </w:r>
    </w:p>
    <w:p>
      <w:pPr>
        <w:spacing w:after="60"/>
      </w:pPr>
      <w:r>
        <w:rPr>
          <w:rFonts w:ascii="Yu Mincho" w:hAnsi="Yu Mincho" w:eastAsia="Yu Mincho"/>
          <w:sz w:val="21"/>
        </w:rPr>
        <w:t>２．甲及び乙は自ら(役員等その他の従業員を含む。)又は第三者を利用して次の各号に該当する行為を行わないことを確約するものとする。</w:t>
      </w:r>
    </w:p>
    <w:p>
      <w:pPr>
        <w:spacing w:after="60"/>
      </w:pPr>
      <w:r>
        <w:rPr>
          <w:rFonts w:ascii="Yu Mincho" w:hAnsi="Yu Mincho" w:eastAsia="Yu Mincho"/>
          <w:sz w:val="21"/>
        </w:rPr>
        <w:t>①暴力的な要求行為</w:t>
      </w:r>
    </w:p>
    <w:p>
      <w:pPr>
        <w:spacing w:after="60"/>
      </w:pPr>
      <w:r>
        <w:rPr>
          <w:rFonts w:ascii="Yu Mincho" w:hAnsi="Yu Mincho" w:eastAsia="Yu Mincho"/>
          <w:sz w:val="21"/>
        </w:rPr>
        <w:t>②法的な責任を超えた不当な要求行為</w:t>
      </w:r>
    </w:p>
    <w:p>
      <w:pPr>
        <w:spacing w:after="60"/>
      </w:pPr>
      <w:r>
        <w:rPr>
          <w:rFonts w:ascii="Yu Mincho" w:hAnsi="Yu Mincho" w:eastAsia="Yu Mincho"/>
          <w:sz w:val="21"/>
        </w:rPr>
        <w:t>③取引に関して、脅迫的な言動をし、又は暴力を用いる行為</w:t>
      </w:r>
    </w:p>
    <w:p>
      <w:pPr>
        <w:spacing w:after="60"/>
      </w:pPr>
      <w:r>
        <w:rPr>
          <w:rFonts w:ascii="Yu Mincho" w:hAnsi="Yu Mincho" w:eastAsia="Yu Mincho"/>
          <w:sz w:val="21"/>
        </w:rPr>
        <w:t>④風説を流布し、偽計を用い若しくは威力を用いる等の方法で、相手方の信用を毀損し、又は相手方の業務を妨害する行為</w:t>
      </w:r>
    </w:p>
    <w:p>
      <w:pPr>
        <w:spacing w:after="60"/>
      </w:pPr>
      <w:r>
        <w:rPr>
          <w:rFonts w:ascii="Yu Mincho" w:hAnsi="Yu Mincho" w:eastAsia="Yu Mincho"/>
          <w:sz w:val="21"/>
        </w:rPr>
        <w:t>⑤その他前各号に準ずる行為</w:t>
      </w:r>
    </w:p>
    <w:p>
      <w:pPr>
        <w:spacing w:after="60"/>
      </w:pPr>
      <w:r>
        <w:rPr>
          <w:rFonts w:ascii="Yu Mincho" w:hAnsi="Yu Mincho" w:eastAsia="Yu Mincho"/>
          <w:sz w:val="21"/>
        </w:rPr>
        <w:t>３．甲又は乙が前各項に違反したことを原因として、相手方に損害、損失又は費用(弁護士費用等を含み、以下、「損害等」という。)が生じた場合(本契約の解除により生ずる損害等を含む。)損害を与えた当事者は当該損害等を補償するものとする。また、当該当事者は、解除の如何にかかわらず、本契約に基づき又は関連して、相手方当事者に対して負担する債務があれば、これについて期限の利益を当然に失い、直ちに債務を弁済しなければならないものとする。</w:t>
      </w:r>
    </w:p>
    <w:p>
      <w:pPr>
        <w:spacing w:after="60" w:before="160"/>
      </w:pPr>
      <w:r>
        <w:rPr>
          <w:rFonts w:ascii="Yu Mincho" w:hAnsi="Yu Mincho" w:eastAsia="Yu Mincho"/>
          <w:b/>
          <w:sz w:val="22"/>
        </w:rPr>
        <w:t>第９条(損害賠償)</w:t>
      </w:r>
    </w:p>
    <w:p>
      <w:pPr>
        <w:spacing w:after="60"/>
      </w:pPr>
      <w:r>
        <w:rPr>
          <w:rFonts w:ascii="Yu Mincho" w:hAnsi="Yu Mincho" w:eastAsia="Yu Mincho"/>
          <w:sz w:val="21"/>
        </w:rPr>
        <w:t>甲又は乙が本契約の条項に違反し、それにより他の相手方に損害を与えた場合には、違反した当事者は損害を蒙った当事者に対し、その損害を賠償するものとする。ただし、甲の賠償の範囲は、依頼書の１、「料金」記載の金額(1か月単位又は1回当たりの場合には、損害発生の直接の原因が生じた月の直前月に甲により実施された本件業務の1か月分相当額、依頼期間あたりの場合には、業務報酬の総額を業務期間の月数(１か月未満は切り上げ)で除した額）を上限とする。</w:t>
      </w:r>
    </w:p>
    <w:p>
      <w:pPr>
        <w:spacing w:after="60" w:before="160"/>
      </w:pPr>
      <w:r>
        <w:rPr>
          <w:rFonts w:ascii="Yu Mincho" w:hAnsi="Yu Mincho" w:eastAsia="Yu Mincho"/>
          <w:b/>
          <w:sz w:val="22"/>
        </w:rPr>
        <w:t>第１０条（契約終了後の措置）</w:t>
      </w:r>
    </w:p>
    <w:p>
      <w:pPr>
        <w:spacing w:after="60"/>
      </w:pPr>
      <w:r>
        <w:rPr>
          <w:rFonts w:ascii="Yu Mincho" w:hAnsi="Yu Mincho" w:eastAsia="Yu Mincho"/>
          <w:sz w:val="21"/>
        </w:rPr>
        <w:t>本契約が期間満了又はその他の事由により終了した際に、相手方により指示があった場合には、甲及び乙は相手方から受領した資料等を速やかに返還し、又は返還不能なものについては相手方の承諾を得た上でこれを破棄処分するものとする。</w:t>
      </w:r>
    </w:p>
    <w:p>
      <w:pPr>
        <w:spacing w:after="60" w:before="160"/>
      </w:pPr>
      <w:r>
        <w:rPr>
          <w:rFonts w:ascii="Yu Mincho" w:hAnsi="Yu Mincho" w:eastAsia="Yu Mincho"/>
          <w:b/>
          <w:sz w:val="22"/>
        </w:rPr>
        <w:t>第１１条（了解事項）</w:t>
      </w:r>
    </w:p>
    <w:p>
      <w:pPr>
        <w:spacing w:after="60"/>
      </w:pPr>
      <w:r>
        <w:rPr>
          <w:rFonts w:ascii="Yu Mincho" w:hAnsi="Yu Mincho" w:eastAsia="Yu Mincho"/>
          <w:sz w:val="21"/>
        </w:rPr>
        <w:t>１．乙は甲が本件業務を遂行するにあたり合理的に必要と認められる範囲内で、乙の内部情報、営業情報、顧客情報、仕入情報、その他の内部的資料等（以下、「資料等」という。）を甲に提供する。</w:t>
      </w:r>
    </w:p>
    <w:p>
      <w:pPr>
        <w:spacing w:after="60"/>
      </w:pPr>
      <w:r>
        <w:rPr>
          <w:rFonts w:ascii="Yu Mincho" w:hAnsi="Yu Mincho" w:eastAsia="Yu Mincho"/>
          <w:sz w:val="21"/>
        </w:rPr>
        <w:t>２．甲は、前項に基づき乙から提供された資料等が正確であることを前提に本件業務の参考資料として使用することができるものとし、その正確性を調査する義務を負わないものとする。乙による資料等の提供の遅延、拒絶、又は資料等の欠陥、不正確もしくは不十分な記載に起因した本件業務の遅延又は本件業務の成果物もしくは本件業務の過程で甲が作成した資料の契約不適合の発生について、甲はその責を負わないものとする。</w:t>
      </w:r>
    </w:p>
    <w:p>
      <w:pPr>
        <w:spacing w:after="60"/>
      </w:pPr>
      <w:r>
        <w:rPr>
          <w:rFonts w:ascii="Yu Mincho" w:hAnsi="Yu Mincho" w:eastAsia="Yu Mincho"/>
          <w:sz w:val="21"/>
        </w:rPr>
        <w:t>３，甲及び乙は、本契約に基づく甲の本件業務の履行は、乙に対する助言、指導、もしくはコンサルティング又は成果物の作成、提供等であり、甲が乙の事業の運営につき一定の成果を保証するものでないこと、及び本契約に基づき甲が乙に提供した調査結果並びに提案に基づいてなされた乙の意思決定に対して、甲がその責を負うものでないことを相互に確認する。よって、乙の事業の運営が当初の予定どおりに進まず、乙に計画どおりの利益が形状できず又は営業損失が発生したとしても、乙は、甲に対して損害賠償、逸失利益の補填又は報酬の返還等、名目の如何を問わず、何らの請求もできないものとする。</w:t>
      </w:r>
      <w:r>
        <w:rPr>
          <w:rFonts w:ascii="Yu Mincho" w:hAnsi="Yu Mincho" w:eastAsia="Yu Mincho"/>
          <w:color w:val="004BC8"/>
          <w:sz w:val="21"/>
          <w:u w:val="single"/>
        </w:rPr>
        <w:t>ただし、甲の故意又は重大な過失により乙に損害が生じた場合は、本項の定めは適用しない。</w:t>
      </w:r>
    </w:p>
    <w:p>
      <w:pPr>
        <w:spacing w:after="60"/>
      </w:pPr>
      <w:r>
        <w:rPr>
          <w:rFonts w:ascii="Yu Mincho" w:hAnsi="Yu Mincho" w:eastAsia="Yu Mincho"/>
          <w:sz w:val="21"/>
        </w:rPr>
        <w:t>４，甲及び乙は、甲が行うコンサルティング業務において、書面により明示的な合意がなされた場合を除き、甲は、乙の商圏の範囲内に競合する第三者が存在又は出現しないことを保証できないことを確認する。</w:t>
      </w:r>
      <w:r>
        <w:rPr>
          <w:rFonts w:ascii="Yu Mincho" w:hAnsi="Yu Mincho" w:eastAsia="Yu Mincho"/>
          <w:color w:val="004BC8"/>
          <w:sz w:val="21"/>
          <w:u w:val="single"/>
        </w:rPr>
        <w:t>ただし、甲の故意又は重大な過失により乙に損害が生じた場合は、本項の定めは適用しない。</w:t>
      </w:r>
    </w:p>
    <w:p>
      <w:pPr>
        <w:spacing w:after="60"/>
      </w:pPr>
      <w:r>
        <w:rPr>
          <w:rFonts w:ascii="Yu Mincho" w:hAnsi="Yu Mincho" w:eastAsia="Yu Mincho"/>
          <w:sz w:val="21"/>
        </w:rPr>
        <w:t>５，乙は、甲による本件業務の遂行が、乙への訪問、面談、電話、WEB会議、チャット及びその他遠隔地であることを考慮した連絡方法により行われることを了承する。</w:t>
      </w:r>
      <w:r>
        <w:rPr>
          <w:rFonts w:ascii="Yu Mincho" w:hAnsi="Yu Mincho" w:eastAsia="Yu Mincho"/>
          <w:color w:val="004BC8"/>
          <w:sz w:val="21"/>
          <w:u w:val="single"/>
        </w:rPr>
        <w:t>なお、定例ミーティング及び現地訪問の頻度その他の実施内容は、第1条第3項に基づく合意に従うものとする。</w:t>
      </w:r>
      <w:r>
        <w:rPr>
          <w:rFonts w:ascii="Yu Mincho" w:hAnsi="Yu Mincho" w:eastAsia="Yu Mincho"/>
          <w:sz w:val="21"/>
        </w:rPr>
        <w:t>また、地震・台風等の自然災害や、輸送機関・通信回線等の事故、その他不可抗力事由によっては、予定されていた連絡方法が変更される場合があることを確認する。</w:t>
      </w:r>
    </w:p>
    <w:p>
      <w:pPr>
        <w:spacing w:after="60"/>
      </w:pPr>
      <w:r>
        <w:rPr>
          <w:rFonts w:ascii="Yu Mincho" w:hAnsi="Yu Mincho" w:eastAsia="Yu Mincho"/>
          <w:sz w:val="21"/>
        </w:rPr>
        <w:t>６，本契約の条項中成果物に関する条項は、本件業務の内容として甲が乙に成果物を納入することが書面により合意されている場合にのみ適用される</w:t>
      </w:r>
    </w:p>
    <w:p>
      <w:pPr>
        <w:spacing w:after="60" w:before="160"/>
      </w:pPr>
      <w:r>
        <w:rPr>
          <w:rFonts w:ascii="Yu Mincho" w:hAnsi="Yu Mincho" w:eastAsia="Yu Mincho"/>
          <w:b/>
          <w:sz w:val="22"/>
        </w:rPr>
        <w:t>第１２条（従業員等の引き抜き・勧誘の禁止）</w:t>
      </w:r>
    </w:p>
    <w:p>
      <w:pPr>
        <w:spacing w:after="60"/>
      </w:pPr>
      <w:r>
        <w:rPr>
          <w:rFonts w:ascii="Yu Mincho" w:hAnsi="Yu Mincho" w:eastAsia="Yu Mincho"/>
          <w:sz w:val="21"/>
        </w:rPr>
        <w:t>１，</w:t>
      </w:r>
      <w:r>
        <w:rPr>
          <w:rFonts w:ascii="Yu Mincho" w:hAnsi="Yu Mincho" w:eastAsia="Yu Mincho"/>
          <w:strike/>
          <w:color w:val="C01E1E"/>
          <w:sz w:val="21"/>
        </w:rPr>
        <w:t>乙</w:t>
      </w:r>
      <w:r>
        <w:rPr>
          <w:rFonts w:ascii="Yu Mincho" w:hAnsi="Yu Mincho" w:eastAsia="Yu Mincho"/>
          <w:color w:val="004BC8"/>
          <w:sz w:val="21"/>
          <w:u w:val="single"/>
        </w:rPr>
        <w:t>甲及び乙</w:t>
      </w:r>
      <w:r>
        <w:rPr>
          <w:rFonts w:ascii="Yu Mincho" w:hAnsi="Yu Mincho" w:eastAsia="Yu Mincho"/>
          <w:sz w:val="21"/>
        </w:rPr>
        <w:t>は、本契約の有効期間中及び本契約終了後１年間、</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の事前の書面による承諾を得ることなく、</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の役員又は従業員（本契約終了前１年以内に</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に在籍していた元役員及び元従業員を含む。）に対し、直接又は間接を問わず、</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との契約関係の終了、転職その他</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からの離脱を勧誘し、又はこれらの者を雇用し、若しくは業務委託その他の契約を締結してはならない。</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の役員又は従業員から</w:t>
      </w:r>
      <w:r>
        <w:rPr>
          <w:rFonts w:ascii="Yu Mincho" w:hAnsi="Yu Mincho" w:eastAsia="Yu Mincho"/>
          <w:strike/>
          <w:color w:val="C01E1E"/>
          <w:sz w:val="21"/>
        </w:rPr>
        <w:t>乙</w:t>
      </w:r>
      <w:r>
        <w:rPr>
          <w:rFonts w:ascii="Yu Mincho" w:hAnsi="Yu Mincho" w:eastAsia="Yu Mincho"/>
          <w:color w:val="004BC8"/>
          <w:sz w:val="21"/>
          <w:u w:val="single"/>
        </w:rPr>
        <w:t>甲又は乙</w:t>
      </w:r>
      <w:r>
        <w:rPr>
          <w:rFonts w:ascii="Yu Mincho" w:hAnsi="Yu Mincho" w:eastAsia="Yu Mincho"/>
          <w:sz w:val="21"/>
        </w:rPr>
        <w:t>に対して応募又は連絡があった場合も同様とする。</w:t>
      </w:r>
    </w:p>
    <w:p>
      <w:pPr>
        <w:spacing w:after="60"/>
      </w:pPr>
      <w:r>
        <w:rPr>
          <w:rFonts w:ascii="Yu Mincho" w:hAnsi="Yu Mincho" w:eastAsia="Yu Mincho"/>
          <w:sz w:val="21"/>
        </w:rPr>
        <w:t>２，</w:t>
      </w:r>
      <w:r>
        <w:rPr>
          <w:rFonts w:ascii="Yu Mincho" w:hAnsi="Yu Mincho" w:eastAsia="Yu Mincho"/>
          <w:strike/>
          <w:color w:val="C01E1E"/>
          <w:sz w:val="21"/>
        </w:rPr>
        <w:t>乙が</w:t>
      </w:r>
      <w:r>
        <w:rPr>
          <w:rFonts w:ascii="Yu Mincho" w:hAnsi="Yu Mincho" w:eastAsia="Yu Mincho"/>
          <w:color w:val="004BC8"/>
          <w:sz w:val="21"/>
          <w:u w:val="single"/>
        </w:rPr>
        <w:t>甲又は乙（以下、本条において「違反当事者」という。）が</w:t>
      </w:r>
      <w:r>
        <w:rPr>
          <w:rFonts w:ascii="Yu Mincho" w:hAnsi="Yu Mincho" w:eastAsia="Yu Mincho"/>
          <w:sz w:val="21"/>
        </w:rPr>
        <w:t>前項の規定に違反して</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の役員又は従業員を雇用し、又は業務委託その他の契約を締結した場合、</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は、何らの催告を要せず、本契約及び甲乙間の一切の取引（甲が提供する各種支援業務並びにＰＧＣ会員資格に基づく取引を含む。）を直ちに停止し、又は解除することができる。</w:t>
      </w:r>
    </w:p>
    <w:p>
      <w:pPr>
        <w:spacing w:after="60"/>
      </w:pPr>
      <w:r>
        <w:rPr>
          <w:rFonts w:ascii="Yu Mincho" w:hAnsi="Yu Mincho" w:eastAsia="Yu Mincho"/>
          <w:sz w:val="21"/>
        </w:rPr>
        <w:t>３，前項の場合、</w:t>
      </w:r>
      <w:r>
        <w:rPr>
          <w:rFonts w:ascii="Yu Mincho" w:hAnsi="Yu Mincho" w:eastAsia="Yu Mincho"/>
          <w:strike/>
          <w:color w:val="C01E1E"/>
          <w:sz w:val="21"/>
        </w:rPr>
        <w:t>乙</w:t>
      </w:r>
      <w:r>
        <w:rPr>
          <w:rFonts w:ascii="Yu Mincho" w:hAnsi="Yu Mincho" w:eastAsia="Yu Mincho"/>
          <w:color w:val="004BC8"/>
          <w:sz w:val="21"/>
          <w:u w:val="single"/>
        </w:rPr>
        <w:t>違反当事者</w:t>
      </w:r>
      <w:r>
        <w:rPr>
          <w:rFonts w:ascii="Yu Mincho" w:hAnsi="Yu Mincho" w:eastAsia="Yu Mincho"/>
          <w:sz w:val="21"/>
        </w:rPr>
        <w:t>は</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に対し、違約金として、当該役員又は従業員１名につき、当該者の年間報酬額（</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における直近１年間の給与、賞与その他の報酬の総額をいう。）に相当する額を支払うものとする。ただし、</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に生じた実際の損害額が当該違約金の額を超える場合には、</w:t>
      </w:r>
      <w:r>
        <w:rPr>
          <w:rFonts w:ascii="Yu Mincho" w:hAnsi="Yu Mincho" w:eastAsia="Yu Mincho"/>
          <w:strike/>
          <w:color w:val="C01E1E"/>
          <w:sz w:val="21"/>
        </w:rPr>
        <w:t>甲</w:t>
      </w:r>
      <w:r>
        <w:rPr>
          <w:rFonts w:ascii="Yu Mincho" w:hAnsi="Yu Mincho" w:eastAsia="Yu Mincho"/>
          <w:color w:val="004BC8"/>
          <w:sz w:val="21"/>
          <w:u w:val="single"/>
        </w:rPr>
        <w:t>相手方</w:t>
      </w:r>
      <w:r>
        <w:rPr>
          <w:rFonts w:ascii="Yu Mincho" w:hAnsi="Yu Mincho" w:eastAsia="Yu Mincho"/>
          <w:sz w:val="21"/>
        </w:rPr>
        <w:t>は、その超過額についても</w:t>
      </w:r>
      <w:r>
        <w:rPr>
          <w:rFonts w:ascii="Yu Mincho" w:hAnsi="Yu Mincho" w:eastAsia="Yu Mincho"/>
          <w:strike/>
          <w:color w:val="C01E1E"/>
          <w:sz w:val="21"/>
        </w:rPr>
        <w:t>乙</w:t>
      </w:r>
      <w:r>
        <w:rPr>
          <w:rFonts w:ascii="Yu Mincho" w:hAnsi="Yu Mincho" w:eastAsia="Yu Mincho"/>
          <w:color w:val="004BC8"/>
          <w:sz w:val="21"/>
          <w:u w:val="single"/>
        </w:rPr>
        <w:t>違反当事者</w:t>
      </w:r>
      <w:r>
        <w:rPr>
          <w:rFonts w:ascii="Yu Mincho" w:hAnsi="Yu Mincho" w:eastAsia="Yu Mincho"/>
          <w:sz w:val="21"/>
        </w:rPr>
        <w:t>に請求することができる。</w:t>
      </w:r>
    </w:p>
    <w:p>
      <w:pPr>
        <w:spacing w:after="60"/>
      </w:pPr>
      <w:r>
        <w:rPr>
          <w:rFonts w:ascii="Yu Mincho" w:hAnsi="Yu Mincho" w:eastAsia="Yu Mincho"/>
          <w:sz w:val="21"/>
        </w:rPr>
        <w:t>４，本条の規定は、本契約が終了した後においてもなお有効に存続する。</w:t>
      </w:r>
    </w:p>
    <w:p>
      <w:pPr>
        <w:spacing w:after="60" w:before="160"/>
      </w:pPr>
      <w:r>
        <w:rPr>
          <w:rFonts w:ascii="Yu Mincho" w:hAnsi="Yu Mincho" w:eastAsia="Yu Mincho"/>
          <w:b/>
          <w:sz w:val="22"/>
        </w:rPr>
        <w:t>第１３条（協議及び裁判管轄）</w:t>
      </w:r>
    </w:p>
    <w:p>
      <w:pPr>
        <w:spacing w:after="60"/>
      </w:pPr>
      <w:r>
        <w:rPr>
          <w:rFonts w:ascii="Yu Mincho" w:hAnsi="Yu Mincho" w:eastAsia="Yu Mincho"/>
          <w:sz w:val="21"/>
        </w:rPr>
        <w:t>本契約書に定めなき事項又は条項解釈に疑義が生じた場合には、甲、乙協議の上解決するものとする。本契約に関して甲乙間の協議により解決できない法律上の紛争が生じた場合は、</w:t>
      </w:r>
      <w:r>
        <w:rPr>
          <w:rFonts w:ascii="Yu Mincho" w:hAnsi="Yu Mincho" w:eastAsia="Yu Mincho"/>
          <w:strike/>
          <w:color w:val="C01E1E"/>
          <w:sz w:val="21"/>
        </w:rPr>
        <w:t>東京地方裁判所を第一審の専属的合意管轄裁判所とする。</w:t>
      </w:r>
      <w:r>
        <w:rPr>
          <w:rFonts w:ascii="Yu Mincho" w:hAnsi="Yu Mincho" w:eastAsia="Yu Mincho"/>
          <w:color w:val="004BC8"/>
          <w:sz w:val="21"/>
          <w:u w:val="single"/>
        </w:rPr>
        <w:t>被告となる当事者の本店所在地を管轄する地方裁判所を第一審の専属的合意管轄裁判所とする。</w:t>
      </w:r>
      <w:r>
        <w:rPr>
          <w:rFonts w:ascii="Yu Mincho" w:hAnsi="Yu Mincho" w:eastAsia="Yu Mincho"/>
          <w:sz w:val="21"/>
        </w:rPr>
        <w:t>法的手続きによって紛争解決を図った場合には、敗訴当事者は、勝訴当事者の弁護士費用を合理的範囲内で負担するものとする。</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