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REQUEST FOR JUDICIAL (COURT) CUSTODY</w:t>
      </w:r>
    </w:p>
    <w:p>
      <w:r>
        <w:t>To,</w:t>
      </w:r>
    </w:p>
    <w:p>
      <w:r>
        <w:t>The Hon'ble Judicial Magistrate,</w:t>
      </w:r>
    </w:p>
    <w:p>
      <w:r>
        <w:rPr>
          <w:b/>
        </w:rPr>
        <w:t xml:space="preserve">Police Station: </w:t>
      </w:r>
      <w:r>
        <w:t xml:space="preserve">{{ case.police_station }}    </w:t>
      </w:r>
      <w:r>
        <w:rPr>
          <w:b/>
        </w:rPr>
        <w:t xml:space="preserve">FIR No.: </w:t>
      </w:r>
      <w:r>
        <w:t xml:space="preserve">{{ case.fir_number }}    </w:t>
      </w:r>
      <w:r>
        <w:rPr>
          <w:b/>
        </w:rPr>
        <w:t xml:space="preserve">Case No.: </w:t>
      </w:r>
      <w:r>
        <w:t>{{ case.case_number }}</w:t>
      </w:r>
    </w:p>
    <w:p>
      <w:r>
        <w:rPr>
          <w:b/>
        </w:rPr>
        <w:t xml:space="preserve">Date: </w:t>
      </w:r>
      <w:r>
        <w:t>{{ today }}</w:t>
      </w:r>
    </w:p>
    <w:p>
      <w:r>
        <w:t>The above case is registered at Police Station {{ case.police_station }} vide FIR No. {{ case.fir_number }} dated {{ case.fir_date }}, under the following section(s): {% for s in sections %}{{ s.code }} {{ s.section_number }} ({{ s.title }}){% if not loop.last %}; {% endif %}{% endfor %}.</w:t>
      </w:r>
    </w:p>
    <w:p>
      <w:r>
        <w:t>The accused {{ accused.name }}, child/spouse of {{ accused.parent_name }}, resident of {{ accused.address }}, is produced before the Hon'ble Court.</w:t>
      </w:r>
    </w:p>
    <w:p>
      <w:r>
        <w:t>Police custody of the accused is not required at this stage. It is therefore prayed that the accused may be remanded to judicial custody.</w:t>
      </w:r>
    </w:p>
    <w:p/>
    <w:p>
      <w:r>
        <w:t xml:space="preserve">Signature of Investigating Officer: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