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POLICE REPORT UNDER SECTION 193 BNSS (PURVANI CHARGESHEET)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FIR Date: </w:t>
      </w:r>
      <w:r>
        <w:t>{{ case.fir_date }}</w:t>
      </w:r>
    </w:p>
    <w:p>
      <w:r>
        <w:rPr>
          <w:b/>
        </w:rPr>
        <w:t xml:space="preserve">Case No.: </w:t>
      </w:r>
      <w:r>
        <w:t xml:space="preserve">{{ case.case_number }}    </w:t>
      </w:r>
      <w:r>
        <w:rPr>
          <w:b/>
        </w:rPr>
        <w:t xml:space="preserve">Status: </w:t>
      </w:r>
      <w:r>
        <w:t xml:space="preserve">{{ case.status }}    </w:t>
      </w:r>
      <w:r>
        <w:rPr>
          <w:b/>
        </w:rPr>
        <w:t xml:space="preserve">Date: </w:t>
      </w:r>
      <w:r>
        <w:t>{{ today }}</w:t>
      </w:r>
    </w:p>
    <w:p>
      <w:r>
        <w:t>Place of incident: {{ case.incident_place }}</w:t>
      </w:r>
    </w:p>
    <w:p>
      <w:r>
        <w:rPr>
          <w:b/>
        </w:rPr>
        <w:t>1. Parties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Role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Father's/Husband's Name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Age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Gender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Address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p in parties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p.role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p.name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p.parent_name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p.age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p.gender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p.address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b/>
        </w:rPr>
        <w:t>2. Sections Applied (confirmed)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Code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Repealed Act Equivalent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{%tr for s in sections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{{ s.code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s.section_number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s.title }}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{{ s.ipc_equivalent }}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r>
        <w:rPr>
          <w:b/>
        </w:rPr>
        <w:t>3. Relevant Case Laws (applied)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Citation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Principle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j in judgments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j.title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j.citation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j.principle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>4. Seized Items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S.No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Description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Quantity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Seized From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Place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for item in seized_items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{{ item.sno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item.description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item.quantity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item.seized_from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item.seizure_date }}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</w:rPr>
              <w:t>{{ item.seizure_place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b/>
        </w:rPr>
        <w:t>5. Statements Recorded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Deponent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Statement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st in statements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st.party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st.recorded_date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st.text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>6. Case Diary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Date/Time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Event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for ev in diary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{{ ev.timestamp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ev.event_type }}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{{ ev.description }}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{%tr endfor %}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rPr>
          <w:b/>
        </w:rPr>
        <w:t>7. Brief Facts</w:t>
      </w:r>
    </w:p>
    <w:p>
      <w:r>
        <w:t>{{ case.incident_narrative }}</w:t>
      </w:r>
    </w:p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