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0013" w14:textId="6159CCC6" w:rsidR="00570516" w:rsidRPr="00570516" w:rsidRDefault="00CD6FEB" w:rsidP="006C5D58">
      <w:pPr>
        <w:spacing w:before="100" w:beforeAutospacing="1" w:after="100" w:afterAutospacing="1" w:line="240" w:lineRule="auto"/>
        <w:outlineLvl w:val="2"/>
        <w:rPr>
          <w:rFonts w:ascii="Times New Roman" w:hAnsi="Times New Roman" w:cs="Times New Roman"/>
          <w:b/>
          <w:bCs/>
          <w:color w:val="000000"/>
          <w:kern w:val="0"/>
          <w14:ligatures w14:val="none"/>
        </w:rPr>
      </w:pPr>
      <w:r>
        <w:rPr>
          <w:rFonts w:ascii="Times New Roman" w:hAnsi="Times New Roman" w:cs="Times New Roman" w:hint="eastAsia"/>
          <w:b/>
          <w:bCs/>
          <w:color w:val="000000"/>
        </w:rPr>
        <w:t>2</w:t>
      </w:r>
      <w:r w:rsidR="00570516">
        <w:rPr>
          <w:rFonts w:ascii="Times New Roman" w:hAnsi="Times New Roman" w:cs="Times New Roman" w:hint="eastAsia"/>
          <w:b/>
          <w:bCs/>
          <w:color w:val="000000"/>
        </w:rPr>
        <w:t xml:space="preserve"> </w:t>
      </w:r>
      <w:proofErr w:type="spellStart"/>
      <w:r w:rsidRPr="00CD6FEB">
        <w:rPr>
          <w:rFonts w:ascii="Times New Roman" w:hAnsi="Times New Roman" w:cs="Times New Roman"/>
          <w:b/>
          <w:bCs/>
          <w:color w:val="000000"/>
        </w:rPr>
        <w:t>XGBoost</w:t>
      </w:r>
      <w:proofErr w:type="spellEnd"/>
      <w:r w:rsidRPr="00CD6FEB">
        <w:rPr>
          <w:rFonts w:ascii="Times New Roman" w:hAnsi="Times New Roman" w:cs="Times New Roman"/>
          <w:b/>
          <w:bCs/>
          <w:color w:val="000000"/>
        </w:rPr>
        <w:t xml:space="preserve"> Model Development, Evaluation and </w:t>
      </w:r>
      <w:proofErr w:type="spellStart"/>
      <w:r w:rsidRPr="00CD6FEB">
        <w:rPr>
          <w:rFonts w:ascii="Times New Roman" w:hAnsi="Times New Roman" w:cs="Times New Roman"/>
          <w:b/>
          <w:bCs/>
          <w:color w:val="000000"/>
        </w:rPr>
        <w:t>Generalisation</w:t>
      </w:r>
      <w:proofErr w:type="spellEnd"/>
      <w:r w:rsidRPr="00CD6FEB">
        <w:rPr>
          <w:rFonts w:ascii="Times New Roman" w:hAnsi="Times New Roman" w:cs="Times New Roman"/>
          <w:b/>
          <w:bCs/>
          <w:color w:val="000000"/>
        </w:rPr>
        <w:t xml:space="preserve"> Analysis</w:t>
      </w:r>
    </w:p>
    <w:p w14:paraId="79F0E3DC" w14:textId="5F955E74" w:rsidR="006C5D58" w:rsidRDefault="00CD6FEB" w:rsidP="006C5D5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hAnsi="Times New Roman" w:cs="Times New Roman" w:hint="eastAsia"/>
          <w:b/>
          <w:bCs/>
          <w:color w:val="000000"/>
        </w:rPr>
        <w:t>2</w:t>
      </w:r>
      <w:r w:rsidR="006C5D58" w:rsidRPr="0061330D">
        <w:rPr>
          <w:rFonts w:ascii="Times New Roman" w:hAnsi="Times New Roman" w:cs="Times New Roman" w:hint="eastAsia"/>
          <w:b/>
          <w:bCs/>
          <w:color w:val="000000"/>
        </w:rPr>
        <w:t>.1</w:t>
      </w:r>
      <w:r w:rsidR="006C5D58">
        <w:rPr>
          <w:rFonts w:ascii="Times New Roman" w:hAnsi="Times New Roman" w:cs="Times New Roman" w:hint="eastAsia"/>
          <w:b/>
          <w:bCs/>
          <w:color w:val="000000"/>
        </w:rPr>
        <w:t xml:space="preserve"> </w:t>
      </w:r>
      <w:r w:rsidRPr="00CD6FEB">
        <w:rPr>
          <w:rFonts w:ascii="Times New Roman" w:hAnsi="Times New Roman" w:cs="Times New Roman"/>
          <w:b/>
          <w:bCs/>
          <w:color w:val="000000"/>
        </w:rPr>
        <w:t>Introduction to Modelling Methods</w:t>
      </w:r>
    </w:p>
    <w:p w14:paraId="4683BCB8" w14:textId="21A20BD0" w:rsidR="00CD6FEB" w:rsidRPr="00CD6FEB" w:rsidRDefault="00570516" w:rsidP="00CD6FEB">
      <w:pPr>
        <w:spacing w:before="100" w:beforeAutospacing="1" w:after="100" w:afterAutospacing="1" w:line="240" w:lineRule="auto"/>
        <w:outlineLvl w:val="2"/>
        <w:rPr>
          <w:rFonts w:ascii="Times New Roman" w:hAnsi="Times New Roman" w:cs="Times New Roman" w:hint="eastAsia"/>
          <w:color w:val="000000"/>
        </w:rPr>
      </w:pPr>
      <w:proofErr w:type="spellStart"/>
      <w:r w:rsidRPr="00570516">
        <w:rPr>
          <w:rFonts w:ascii="Times New Roman" w:hAnsi="Times New Roman" w:cs="Times New Roman" w:hint="eastAsia"/>
          <w:color w:val="000000"/>
        </w:rPr>
        <w:t>U</w:t>
      </w:r>
      <w:r w:rsidR="00CD6FEB" w:rsidRPr="00CD6FEB">
        <w:rPr>
          <w:rFonts w:ascii="Times New Roman" w:hAnsi="Times New Roman" w:cs="Times New Roman"/>
          <w:color w:val="000000"/>
        </w:rPr>
        <w:t>XGBoost</w:t>
      </w:r>
      <w:proofErr w:type="spellEnd"/>
      <w:r w:rsidR="00CD6FEB" w:rsidRPr="00CD6FEB">
        <w:rPr>
          <w:rFonts w:ascii="Times New Roman" w:hAnsi="Times New Roman" w:cs="Times New Roman"/>
          <w:color w:val="000000"/>
        </w:rPr>
        <w:t xml:space="preserve"> is an ensemble learning method based on gradient boosting decision trees. By progressively stacking multiple weak learners to reduce the prediction error from the previous round, it is well-suited for handling nonlinear relationships and feature interactions in tabular data. Compared to a single decision tree, </w:t>
      </w:r>
      <w:proofErr w:type="spellStart"/>
      <w:r w:rsidR="00CD6FEB" w:rsidRPr="00CD6FEB">
        <w:rPr>
          <w:rFonts w:ascii="Times New Roman" w:hAnsi="Times New Roman" w:cs="Times New Roman"/>
          <w:color w:val="000000"/>
        </w:rPr>
        <w:t>XGBoost</w:t>
      </w:r>
      <w:proofErr w:type="spellEnd"/>
      <w:r w:rsidR="00CD6FEB" w:rsidRPr="00CD6FEB">
        <w:rPr>
          <w:rFonts w:ascii="Times New Roman" w:hAnsi="Times New Roman" w:cs="Times New Roman"/>
          <w:color w:val="000000"/>
        </w:rPr>
        <w:t xml:space="preserve"> offers stronger fitting capabilities and better generalization performance. It also provides </w:t>
      </w:r>
      <w:proofErr w:type="gramStart"/>
      <w:r w:rsidR="00CD6FEB" w:rsidRPr="00CD6FEB">
        <w:rPr>
          <w:rFonts w:ascii="Times New Roman" w:hAnsi="Times New Roman" w:cs="Times New Roman"/>
          <w:color w:val="000000"/>
        </w:rPr>
        <w:t>feature importance</w:t>
      </w:r>
      <w:proofErr w:type="gramEnd"/>
      <w:r w:rsidR="00CD6FEB" w:rsidRPr="00CD6FEB">
        <w:rPr>
          <w:rFonts w:ascii="Times New Roman" w:hAnsi="Times New Roman" w:cs="Times New Roman"/>
          <w:color w:val="000000"/>
        </w:rPr>
        <w:t xml:space="preserve"> scores, which facilitate the interpretation of the model’s decision-making process. As such, it is particularly well-suited for crime prediction tasks like this project, which rely primarily on </w:t>
      </w:r>
      <w:proofErr w:type="spellStart"/>
      <w:r w:rsidR="00CD6FEB" w:rsidRPr="00CD6FEB">
        <w:rPr>
          <w:rFonts w:ascii="Times New Roman" w:hAnsi="Times New Roman" w:cs="Times New Roman"/>
          <w:color w:val="000000"/>
        </w:rPr>
        <w:t>spatio</w:t>
      </w:r>
      <w:proofErr w:type="spellEnd"/>
      <w:r w:rsidR="00CD6FEB" w:rsidRPr="00CD6FEB">
        <w:rPr>
          <w:rFonts w:ascii="Times New Roman" w:hAnsi="Times New Roman" w:cs="Times New Roman"/>
          <w:color w:val="000000"/>
        </w:rPr>
        <w:t xml:space="preserve">-temporal statistical features. Given the course assignment’s requirements for model implementation, evaluation rigor, and business interpretability, I selected </w:t>
      </w:r>
      <w:proofErr w:type="spellStart"/>
      <w:r w:rsidR="00CD6FEB" w:rsidRPr="00CD6FEB">
        <w:rPr>
          <w:rFonts w:ascii="Times New Roman" w:hAnsi="Times New Roman" w:cs="Times New Roman"/>
          <w:color w:val="000000"/>
        </w:rPr>
        <w:t>XGBoost</w:t>
      </w:r>
      <w:proofErr w:type="spellEnd"/>
      <w:r w:rsidR="00CD6FEB" w:rsidRPr="00CD6FEB">
        <w:rPr>
          <w:rFonts w:ascii="Times New Roman" w:hAnsi="Times New Roman" w:cs="Times New Roman"/>
          <w:color w:val="000000"/>
        </w:rPr>
        <w:t xml:space="preserve"> as one of the core models for Milestone 2.</w:t>
      </w:r>
    </w:p>
    <w:p w14:paraId="3CE6F77C" w14:textId="265DC601" w:rsidR="006C5D58" w:rsidRPr="00CD6FEB" w:rsidRDefault="00CD6FEB" w:rsidP="006C5D58">
      <w:pPr>
        <w:spacing w:before="100" w:beforeAutospacing="1" w:after="100" w:afterAutospacing="1" w:line="240" w:lineRule="auto"/>
        <w:outlineLvl w:val="2"/>
        <w:rPr>
          <w:rFonts w:ascii="Times New Roman" w:hAnsi="Times New Roman" w:cs="Times New Roman"/>
          <w:b/>
          <w:bCs/>
          <w:color w:val="000000"/>
          <w:kern w:val="0"/>
          <w:sz w:val="27"/>
          <w:szCs w:val="27"/>
          <w14:ligatures w14:val="none"/>
        </w:rPr>
      </w:pPr>
      <w:r>
        <w:rPr>
          <w:rFonts w:ascii="Times New Roman" w:hAnsi="Times New Roman" w:cs="Times New Roman" w:hint="eastAsia"/>
          <w:b/>
          <w:bCs/>
          <w:color w:val="000000"/>
          <w:kern w:val="0"/>
          <w14:ligatures w14:val="none"/>
        </w:rPr>
        <w:t>2</w:t>
      </w:r>
      <w:r w:rsidR="006C5D58">
        <w:rPr>
          <w:rFonts w:ascii="Times New Roman" w:eastAsia="Times New Roman" w:hAnsi="Times New Roman" w:cs="Times New Roman" w:hint="eastAsia"/>
          <w:b/>
          <w:bCs/>
          <w:color w:val="000000"/>
          <w:kern w:val="0"/>
          <w14:ligatures w14:val="none"/>
        </w:rPr>
        <w:t xml:space="preserve">.2 </w:t>
      </w:r>
      <w:r w:rsidRPr="00CD6FEB">
        <w:rPr>
          <w:rFonts w:ascii="Times New Roman" w:eastAsia="Times New Roman" w:hAnsi="Times New Roman" w:cs="Times New Roman"/>
          <w:b/>
          <w:bCs/>
          <w:color w:val="000000"/>
          <w:kern w:val="0"/>
          <w14:ligatures w14:val="none"/>
        </w:rPr>
        <w:t>Data preparation and feature engineering</w:t>
      </w:r>
    </w:p>
    <w:p w14:paraId="03B11822" w14:textId="20620FD6" w:rsidR="006C5D58" w:rsidRPr="00CD6FEB" w:rsidRDefault="00CD6FEB" w:rsidP="00CD6FEB">
      <w:pPr>
        <w:spacing w:before="100" w:beforeAutospacing="1" w:after="100" w:afterAutospacing="1" w:line="240" w:lineRule="auto"/>
        <w:rPr>
          <w:rFonts w:ascii="Times New Roman" w:hAnsi="Times New Roman" w:cs="Times New Roman" w:hint="eastAsia"/>
          <w:color w:val="000000"/>
          <w:kern w:val="0"/>
          <w14:ligatures w14:val="none"/>
        </w:rPr>
      </w:pPr>
      <w:r w:rsidRPr="00CD6FEB">
        <w:t xml:space="preserve"> </w:t>
      </w:r>
      <w:r w:rsidRPr="00CD6FEB">
        <w:rPr>
          <w:rFonts w:ascii="Times New Roman" w:eastAsia="Times New Roman" w:hAnsi="Times New Roman" w:cs="Times New Roman"/>
          <w:color w:val="000000"/>
          <w:kern w:val="0"/>
          <w14:ligatures w14:val="none"/>
        </w:rPr>
        <w:t xml:space="preserve">In terms of data preparation, I first performed standardized data cleaning and feature engineering on both the Chicago and Texas datasets. For the Chicago dataset, I completed the organization of shared features, handling of missing values, and splitting into training and testing sets, ultimately generating a training set covering 2015–2024, a test set for 2025, and a corresponding 42-dimensional shared feature matrix. For the Texas NIBRS data, I mapped the original “offense” category to a system consistent with Chicago’s—namely, THEFT, BATTERY, CRIMINAL_DAMAGE, and total crime—and constructed weekly panel data and lagged/rolling statistical features based on </w:t>
      </w:r>
      <w:proofErr w:type="spellStart"/>
      <w:r w:rsidRPr="00CD6FEB">
        <w:rPr>
          <w:rFonts w:ascii="Times New Roman" w:eastAsia="Times New Roman" w:hAnsi="Times New Roman" w:cs="Times New Roman"/>
          <w:color w:val="000000"/>
          <w:kern w:val="0"/>
          <w14:ligatures w14:val="none"/>
        </w:rPr>
        <w:t>agency_id</w:t>
      </w:r>
      <w:proofErr w:type="spellEnd"/>
      <w:r w:rsidRPr="00CD6FEB">
        <w:rPr>
          <w:rFonts w:ascii="Times New Roman" w:eastAsia="Times New Roman" w:hAnsi="Times New Roman" w:cs="Times New Roman"/>
          <w:color w:val="000000"/>
          <w:kern w:val="0"/>
          <w14:ligatures w14:val="none"/>
        </w:rPr>
        <w:t xml:space="preserve"> and </w:t>
      </w:r>
      <w:proofErr w:type="spellStart"/>
      <w:r w:rsidRPr="00CD6FEB">
        <w:rPr>
          <w:rFonts w:ascii="Times New Roman" w:eastAsia="Times New Roman" w:hAnsi="Times New Roman" w:cs="Times New Roman"/>
          <w:color w:val="000000"/>
          <w:kern w:val="0"/>
          <w14:ligatures w14:val="none"/>
        </w:rPr>
        <w:t>iso_week</w:t>
      </w:r>
      <w:proofErr w:type="spellEnd"/>
      <w:r w:rsidRPr="00CD6FEB">
        <w:rPr>
          <w:rFonts w:ascii="Times New Roman" w:eastAsia="Times New Roman" w:hAnsi="Times New Roman" w:cs="Times New Roman"/>
          <w:color w:val="000000"/>
          <w:kern w:val="0"/>
          <w14:ligatures w14:val="none"/>
        </w:rPr>
        <w:t>. Subsequently, I examined the consistency of the Chicago training set, Chicago test set, and Texas external test set in terms of field structure, feature order, data types, missing values, and label definitions, ultimately confirming that the three datasets can be modeled and compared within the same input framework.</w:t>
      </w:r>
    </w:p>
    <w:p w14:paraId="5939631B" w14:textId="36951B52" w:rsidR="000A30E0" w:rsidRPr="00CD6FEB" w:rsidRDefault="00CD6FEB" w:rsidP="006C5D58">
      <w:pPr>
        <w:spacing w:before="100" w:beforeAutospacing="1" w:after="100" w:afterAutospacing="1" w:line="240" w:lineRule="auto"/>
        <w:rPr>
          <w:rFonts w:ascii="Times New Roman" w:hAnsi="Times New Roman" w:cs="Times New Roman"/>
          <w:color w:val="000000"/>
          <w:kern w:val="0"/>
          <w14:ligatures w14:val="none"/>
        </w:rPr>
      </w:pPr>
      <w:r>
        <w:rPr>
          <w:rFonts w:ascii="Times New Roman" w:hAnsi="Times New Roman" w:cs="Times New Roman" w:hint="eastAsia"/>
          <w:b/>
          <w:bCs/>
          <w:color w:val="000000"/>
          <w:kern w:val="0"/>
          <w14:ligatures w14:val="none"/>
        </w:rPr>
        <w:t>2.3</w:t>
      </w:r>
      <w:r w:rsidR="000A30E0">
        <w:rPr>
          <w:rFonts w:ascii="Times New Roman" w:hAnsi="Times New Roman" w:cs="Times New Roman" w:hint="eastAsia"/>
          <w:b/>
          <w:bCs/>
          <w:color w:val="000000"/>
          <w:kern w:val="0"/>
          <w14:ligatures w14:val="none"/>
        </w:rPr>
        <w:t xml:space="preserve"> </w:t>
      </w:r>
      <w:r w:rsidRPr="00CD6FEB">
        <w:rPr>
          <w:rFonts w:ascii="Times New Roman" w:eastAsia="Times New Roman" w:hAnsi="Times New Roman" w:cs="Times New Roman"/>
          <w:b/>
          <w:bCs/>
          <w:color w:val="000000"/>
          <w:kern w:val="0"/>
          <w14:ligatures w14:val="none"/>
        </w:rPr>
        <w:t>Analysis of the Chicago 2025 Local Test Results</w:t>
      </w:r>
    </w:p>
    <w:p w14:paraId="67EDEA1B" w14:textId="79A5F7AE" w:rsidR="00CD6FEB" w:rsidRDefault="00CD6FEB" w:rsidP="00CD6FEB">
      <w:pPr>
        <w:spacing w:before="100" w:beforeAutospacing="1" w:after="100" w:afterAutospacing="1" w:line="240" w:lineRule="auto"/>
        <w:rPr>
          <w:rFonts w:ascii="Times New Roman" w:hAnsi="Times New Roman" w:cs="Times New Roman"/>
          <w:color w:val="000000"/>
          <w:kern w:val="0"/>
          <w14:ligatures w14:val="none"/>
        </w:rPr>
      </w:pPr>
      <w:r w:rsidRPr="00CD6FEB">
        <w:rPr>
          <w:rFonts w:ascii="Times New Roman" w:eastAsia="Times New Roman" w:hAnsi="Times New Roman" w:cs="Times New Roman"/>
          <w:color w:val="000000"/>
          <w:kern w:val="0"/>
          <w14:ligatures w14:val="none"/>
        </w:rPr>
        <w:t xml:space="preserve">In the Chicago 2025 local test, I first built a baseline </w:t>
      </w:r>
      <w:proofErr w:type="spellStart"/>
      <w:r w:rsidRPr="00CD6FEB">
        <w:rPr>
          <w:rFonts w:ascii="Times New Roman" w:eastAsia="Times New Roman" w:hAnsi="Times New Roman" w:cs="Times New Roman"/>
          <w:color w:val="000000"/>
          <w:kern w:val="0"/>
          <w14:ligatures w14:val="none"/>
        </w:rPr>
        <w:t>XGBoost</w:t>
      </w:r>
      <w:proofErr w:type="spellEnd"/>
      <w:r w:rsidRPr="00CD6FEB">
        <w:rPr>
          <w:rFonts w:ascii="Times New Roman" w:eastAsia="Times New Roman" w:hAnsi="Times New Roman" w:cs="Times New Roman"/>
          <w:color w:val="000000"/>
          <w:kern w:val="0"/>
          <w14:ligatures w14:val="none"/>
        </w:rPr>
        <w:t xml:space="preserve"> model using `</w:t>
      </w:r>
      <w:proofErr w:type="spellStart"/>
      <w:r w:rsidRPr="00CD6FEB">
        <w:rPr>
          <w:rFonts w:ascii="Times New Roman" w:eastAsia="Times New Roman" w:hAnsi="Times New Roman" w:cs="Times New Roman"/>
          <w:color w:val="000000"/>
          <w:kern w:val="0"/>
          <w14:ligatures w14:val="none"/>
        </w:rPr>
        <w:t>label_total_crime</w:t>
      </w:r>
      <w:proofErr w:type="spellEnd"/>
      <w:r w:rsidRPr="00CD6FEB">
        <w:rPr>
          <w:rFonts w:ascii="Times New Roman" w:eastAsia="Times New Roman" w:hAnsi="Times New Roman" w:cs="Times New Roman"/>
          <w:color w:val="000000"/>
          <w:kern w:val="0"/>
          <w14:ligatures w14:val="none"/>
        </w:rPr>
        <w:t xml:space="preserve">` as the target variable and made predictions on the Chicago 2025 test set. As shown in Figure </w:t>
      </w:r>
      <w:r>
        <w:rPr>
          <w:rFonts w:ascii="Times New Roman" w:hAnsi="Times New Roman" w:cs="Times New Roman" w:hint="eastAsia"/>
          <w:color w:val="000000"/>
          <w:kern w:val="0"/>
          <w14:ligatures w14:val="none"/>
        </w:rPr>
        <w:t>2.</w:t>
      </w:r>
      <w:r w:rsidRPr="00CD6FEB">
        <w:rPr>
          <w:rFonts w:ascii="Times New Roman" w:eastAsia="Times New Roman" w:hAnsi="Times New Roman" w:cs="Times New Roman"/>
          <w:color w:val="000000"/>
          <w:kern w:val="0"/>
          <w14:ligatures w14:val="none"/>
        </w:rPr>
        <w:t xml:space="preserve">1, the accuracy is 0.9097, precision is 0.9343, recall is 0.9627, and F1-score is 0.9483. and the ROC-AUC was 0.9433. These results indicate that the </w:t>
      </w:r>
      <w:proofErr w:type="spellStart"/>
      <w:r w:rsidRPr="00CD6FEB">
        <w:rPr>
          <w:rFonts w:ascii="Times New Roman" w:eastAsia="Times New Roman" w:hAnsi="Times New Roman" w:cs="Times New Roman"/>
          <w:color w:val="000000"/>
          <w:kern w:val="0"/>
          <w14:ligatures w14:val="none"/>
        </w:rPr>
        <w:t>XGBoost</w:t>
      </w:r>
      <w:proofErr w:type="spellEnd"/>
      <w:r w:rsidRPr="00CD6FEB">
        <w:rPr>
          <w:rFonts w:ascii="Times New Roman" w:eastAsia="Times New Roman" w:hAnsi="Times New Roman" w:cs="Times New Roman"/>
          <w:color w:val="000000"/>
          <w:kern w:val="0"/>
          <w14:ligatures w14:val="none"/>
        </w:rPr>
        <w:t xml:space="preserve"> model achieved good overall performance in total crime prediction, suggesting that the model can accurately distinguish between high-risk and low-risk samples and possesses strong local predictive capabilities. Combined with the feature importance plot in Figure </w:t>
      </w:r>
      <w:r>
        <w:rPr>
          <w:rFonts w:ascii="Times New Roman" w:hAnsi="Times New Roman" w:cs="Times New Roman" w:hint="eastAsia"/>
          <w:color w:val="000000"/>
          <w:kern w:val="0"/>
          <w14:ligatures w14:val="none"/>
        </w:rPr>
        <w:t>2.</w:t>
      </w:r>
      <w:r w:rsidRPr="00CD6FEB">
        <w:rPr>
          <w:rFonts w:ascii="Times New Roman" w:eastAsia="Times New Roman" w:hAnsi="Times New Roman" w:cs="Times New Roman"/>
          <w:color w:val="000000"/>
          <w:kern w:val="0"/>
          <w14:ligatures w14:val="none"/>
        </w:rPr>
        <w:t xml:space="preserve">2, it can also be observed that the model primarily relies on historical rolling crime statistics for its predictions. This indicates that total crime prediction exhibits a distinct temporal continuity, and the crime intensity over </w:t>
      </w:r>
      <w:proofErr w:type="gramStart"/>
      <w:r w:rsidRPr="00CD6FEB">
        <w:rPr>
          <w:rFonts w:ascii="Times New Roman" w:eastAsia="Times New Roman" w:hAnsi="Times New Roman" w:cs="Times New Roman"/>
          <w:color w:val="000000"/>
          <w:kern w:val="0"/>
          <w14:ligatures w14:val="none"/>
        </w:rPr>
        <w:t>a past</w:t>
      </w:r>
      <w:proofErr w:type="gramEnd"/>
      <w:r w:rsidRPr="00CD6FEB">
        <w:rPr>
          <w:rFonts w:ascii="Times New Roman" w:eastAsia="Times New Roman" w:hAnsi="Times New Roman" w:cs="Times New Roman"/>
          <w:color w:val="000000"/>
          <w:kern w:val="0"/>
          <w14:ligatures w14:val="none"/>
        </w:rPr>
        <w:t xml:space="preserve"> period holds significant predictive value for future risk.</w:t>
      </w:r>
    </w:p>
    <w:p w14:paraId="5E7A92DA" w14:textId="753FBBC3" w:rsidR="00CD6FEB" w:rsidRPr="00CD6FEB" w:rsidRDefault="00CD6FEB" w:rsidP="00CD6FEB">
      <w:pPr>
        <w:spacing w:before="100" w:beforeAutospacing="1" w:after="100" w:afterAutospacing="1" w:line="240" w:lineRule="auto"/>
        <w:rPr>
          <w:rFonts w:ascii="Times New Roman" w:hAnsi="Times New Roman" w:cs="Times New Roman" w:hint="eastAsia"/>
          <w:color w:val="000000"/>
          <w:kern w:val="0"/>
          <w14:ligatures w14:val="none"/>
        </w:rPr>
      </w:pPr>
      <w:r w:rsidRPr="00CD6FEB">
        <w:rPr>
          <w:rFonts w:ascii="Times New Roman" w:hAnsi="Times New Roman" w:cs="Times New Roman"/>
          <w:color w:val="000000"/>
          <w:kern w:val="0"/>
          <w14:ligatures w14:val="none"/>
        </w:rPr>
        <w:t xml:space="preserve">For the three major crime categories in Chicago 2025, as shown in Figures </w:t>
      </w:r>
      <w:r>
        <w:rPr>
          <w:rFonts w:ascii="Times New Roman" w:hAnsi="Times New Roman" w:cs="Times New Roman" w:hint="eastAsia"/>
          <w:color w:val="000000"/>
          <w:kern w:val="0"/>
          <w14:ligatures w14:val="none"/>
        </w:rPr>
        <w:t>2.</w:t>
      </w:r>
      <w:r w:rsidRPr="00CD6FEB">
        <w:rPr>
          <w:rFonts w:ascii="Times New Roman" w:hAnsi="Times New Roman" w:cs="Times New Roman"/>
          <w:color w:val="000000"/>
          <w:kern w:val="0"/>
          <w14:ligatures w14:val="none"/>
        </w:rPr>
        <w:t xml:space="preserve">3 and </w:t>
      </w:r>
      <w:r>
        <w:rPr>
          <w:rFonts w:ascii="Times New Roman" w:hAnsi="Times New Roman" w:cs="Times New Roman" w:hint="eastAsia"/>
          <w:color w:val="000000"/>
          <w:kern w:val="0"/>
          <w14:ligatures w14:val="none"/>
        </w:rPr>
        <w:t>2.</w:t>
      </w:r>
      <w:r w:rsidRPr="00CD6FEB">
        <w:rPr>
          <w:rFonts w:ascii="Times New Roman" w:hAnsi="Times New Roman" w:cs="Times New Roman"/>
          <w:color w:val="000000"/>
          <w:kern w:val="0"/>
          <w14:ligatures w14:val="none"/>
        </w:rPr>
        <w:t xml:space="preserve">4, </w:t>
      </w:r>
      <w:proofErr w:type="spellStart"/>
      <w:r w:rsidRPr="00CD6FEB">
        <w:rPr>
          <w:rFonts w:ascii="Times New Roman" w:hAnsi="Times New Roman" w:cs="Times New Roman"/>
          <w:color w:val="000000"/>
          <w:kern w:val="0"/>
          <w14:ligatures w14:val="none"/>
        </w:rPr>
        <w:t>XGBoost</w:t>
      </w:r>
      <w:proofErr w:type="spellEnd"/>
      <w:r w:rsidRPr="00CD6FEB">
        <w:rPr>
          <w:rFonts w:ascii="Times New Roman" w:hAnsi="Times New Roman" w:cs="Times New Roman"/>
          <w:color w:val="000000"/>
          <w:kern w:val="0"/>
          <w14:ligatures w14:val="none"/>
        </w:rPr>
        <w:t xml:space="preserve"> demonstrates a certain level of predictive capability for THEFT, BATTERY, and CRIMINAL_DAMAGE; however, there are differences in performance across the various crime types. This indicates that different types of crimes do not exhibit complete consistency in terms </w:t>
      </w:r>
      <w:r w:rsidRPr="00CD6FEB">
        <w:rPr>
          <w:rFonts w:ascii="Times New Roman" w:hAnsi="Times New Roman" w:cs="Times New Roman"/>
          <w:color w:val="000000"/>
          <w:kern w:val="0"/>
          <w14:ligatures w14:val="none"/>
        </w:rPr>
        <w:lastRenderedPageBreak/>
        <w:t xml:space="preserve">of occurrence patterns, spatiotemporal distribution, and predictability, and therefore model performance varies depending on the crime type. Further analysis of the visualization results in Figures </w:t>
      </w:r>
      <w:r>
        <w:rPr>
          <w:rFonts w:ascii="Times New Roman" w:hAnsi="Times New Roman" w:cs="Times New Roman" w:hint="eastAsia"/>
          <w:color w:val="000000"/>
          <w:kern w:val="0"/>
          <w14:ligatures w14:val="none"/>
        </w:rPr>
        <w:t>2.</w:t>
      </w:r>
      <w:r w:rsidRPr="00CD6FEB">
        <w:rPr>
          <w:rFonts w:ascii="Times New Roman" w:hAnsi="Times New Roman" w:cs="Times New Roman"/>
          <w:color w:val="000000"/>
          <w:kern w:val="0"/>
          <w14:ligatures w14:val="none"/>
        </w:rPr>
        <w:t xml:space="preserve">5, </w:t>
      </w:r>
      <w:r>
        <w:rPr>
          <w:rFonts w:ascii="Times New Roman" w:hAnsi="Times New Roman" w:cs="Times New Roman" w:hint="eastAsia"/>
          <w:color w:val="000000"/>
          <w:kern w:val="0"/>
          <w14:ligatures w14:val="none"/>
        </w:rPr>
        <w:t>2.</w:t>
      </w:r>
      <w:r w:rsidRPr="00CD6FEB">
        <w:rPr>
          <w:rFonts w:ascii="Times New Roman" w:hAnsi="Times New Roman" w:cs="Times New Roman"/>
          <w:color w:val="000000"/>
          <w:kern w:val="0"/>
          <w14:ligatures w14:val="none"/>
        </w:rPr>
        <w:t xml:space="preserve">6, and </w:t>
      </w:r>
      <w:r>
        <w:rPr>
          <w:rFonts w:ascii="Times New Roman" w:hAnsi="Times New Roman" w:cs="Times New Roman" w:hint="eastAsia"/>
          <w:color w:val="000000"/>
          <w:kern w:val="0"/>
          <w14:ligatures w14:val="none"/>
        </w:rPr>
        <w:t>2.</w:t>
      </w:r>
      <w:r w:rsidRPr="00CD6FEB">
        <w:rPr>
          <w:rFonts w:ascii="Times New Roman" w:hAnsi="Times New Roman" w:cs="Times New Roman"/>
          <w:color w:val="000000"/>
          <w:kern w:val="0"/>
          <w14:ligatures w14:val="none"/>
        </w:rPr>
        <w:t>7 reveals that the model generally captures temporal trends quite stably in the Chicago dataset and demonstrates good identification capabilities for hotspot areas, with particularly notable performance in high-risk spatial units.</w:t>
      </w:r>
    </w:p>
    <w:p w14:paraId="3BF779CA" w14:textId="0BBF6A98" w:rsidR="006C5D58" w:rsidRPr="00CD6FEB" w:rsidRDefault="00CD6FEB" w:rsidP="00CD6FEB">
      <w:pPr>
        <w:spacing w:before="100" w:beforeAutospacing="1" w:after="100" w:afterAutospacing="1" w:line="240" w:lineRule="auto"/>
        <w:rPr>
          <w:rFonts w:ascii="Times New Roman" w:hAnsi="Times New Roman" w:cs="Times New Roman" w:hint="eastAsia"/>
          <w:color w:val="000000"/>
          <w:kern w:val="0"/>
          <w14:ligatures w14:val="none"/>
        </w:rPr>
      </w:pPr>
      <w:r w:rsidRPr="00CD6FEB">
        <w:rPr>
          <w:rFonts w:ascii="Times New Roman" w:hAnsi="Times New Roman" w:cs="Times New Roman"/>
          <w:color w:val="000000"/>
          <w:kern w:val="0"/>
          <w14:ligatures w14:val="none"/>
        </w:rPr>
        <w:t xml:space="preserve">In the spatial accuracy evaluation of Chicago 2025, as shown in Figure </w:t>
      </w:r>
      <w:r>
        <w:rPr>
          <w:rFonts w:ascii="Times New Roman" w:hAnsi="Times New Roman" w:cs="Times New Roman" w:hint="eastAsia"/>
          <w:color w:val="000000"/>
          <w:kern w:val="0"/>
          <w14:ligatures w14:val="none"/>
        </w:rPr>
        <w:t>2.</w:t>
      </w:r>
      <w:r w:rsidRPr="00CD6FEB">
        <w:rPr>
          <w:rFonts w:ascii="Times New Roman" w:hAnsi="Times New Roman" w:cs="Times New Roman"/>
          <w:color w:val="000000"/>
          <w:kern w:val="0"/>
          <w14:ligatures w14:val="none"/>
        </w:rPr>
        <w:t xml:space="preserve">6, the model demonstrates a strong ability to identify hotspot areas. As the number of high-risk spatial units increases, the coverage of actual hotspots also gradually improves, indicating that </w:t>
      </w:r>
      <w:proofErr w:type="spellStart"/>
      <w:r w:rsidRPr="00CD6FEB">
        <w:rPr>
          <w:rFonts w:ascii="Times New Roman" w:hAnsi="Times New Roman" w:cs="Times New Roman"/>
          <w:color w:val="000000"/>
          <w:kern w:val="0"/>
          <w14:ligatures w14:val="none"/>
        </w:rPr>
        <w:t>XGBoost</w:t>
      </w:r>
      <w:proofErr w:type="spellEnd"/>
      <w:r w:rsidRPr="00CD6FEB">
        <w:rPr>
          <w:rFonts w:ascii="Times New Roman" w:hAnsi="Times New Roman" w:cs="Times New Roman"/>
          <w:color w:val="000000"/>
          <w:kern w:val="0"/>
          <w14:ligatures w14:val="none"/>
        </w:rPr>
        <w:t xml:space="preserve"> possesses strong hotspot detection capabilities when trained on local data. For the three major crime categories—THEFT, BATTERY, and CRIMINAL_DAMAGE—as shown in Figure </w:t>
      </w:r>
      <w:r>
        <w:rPr>
          <w:rFonts w:ascii="Times New Roman" w:hAnsi="Times New Roman" w:cs="Times New Roman" w:hint="eastAsia"/>
          <w:color w:val="000000"/>
          <w:kern w:val="0"/>
          <w14:ligatures w14:val="none"/>
        </w:rPr>
        <w:t>2.</w:t>
      </w:r>
      <w:r w:rsidR="0083179A">
        <w:rPr>
          <w:rFonts w:ascii="Times New Roman" w:hAnsi="Times New Roman" w:cs="Times New Roman" w:hint="eastAsia"/>
          <w:color w:val="000000"/>
          <w:kern w:val="0"/>
          <w14:ligatures w14:val="none"/>
        </w:rPr>
        <w:t>7</w:t>
      </w:r>
      <w:r w:rsidRPr="00CD6FEB">
        <w:rPr>
          <w:rFonts w:ascii="Times New Roman" w:hAnsi="Times New Roman" w:cs="Times New Roman"/>
          <w:color w:val="000000"/>
          <w:kern w:val="0"/>
          <w14:ligatures w14:val="none"/>
        </w:rPr>
        <w:t>, while the model’s spatial performance varies across different crime types, its overall performance is characterized by superior identification of high-risk areas.</w:t>
      </w:r>
    </w:p>
    <w:p w14:paraId="332C18BB" w14:textId="337EA3A3" w:rsidR="00BB7752" w:rsidRPr="00CD6FEB" w:rsidRDefault="00CD6FEB" w:rsidP="006C5D58">
      <w:pPr>
        <w:spacing w:before="100" w:beforeAutospacing="1" w:after="100" w:afterAutospacing="1" w:line="240" w:lineRule="auto"/>
        <w:rPr>
          <w:rFonts w:ascii="Times New Roman" w:hAnsi="Times New Roman" w:cs="Times New Roman"/>
          <w:color w:val="000000"/>
          <w:kern w:val="0"/>
          <w14:ligatures w14:val="none"/>
        </w:rPr>
      </w:pPr>
      <w:r>
        <w:rPr>
          <w:rFonts w:ascii="Times New Roman" w:hAnsi="Times New Roman" w:cs="Times New Roman" w:hint="eastAsia"/>
          <w:b/>
          <w:bCs/>
          <w:color w:val="000000"/>
          <w:kern w:val="0"/>
          <w14:ligatures w14:val="none"/>
        </w:rPr>
        <w:t>2</w:t>
      </w:r>
      <w:r w:rsidR="00BB7752">
        <w:rPr>
          <w:rFonts w:ascii="Times New Roman" w:hAnsi="Times New Roman" w:cs="Times New Roman" w:hint="eastAsia"/>
          <w:b/>
          <w:bCs/>
          <w:color w:val="000000"/>
          <w:kern w:val="0"/>
          <w14:ligatures w14:val="none"/>
        </w:rPr>
        <w:t>.4</w:t>
      </w:r>
      <w:r w:rsidR="006C5D58">
        <w:rPr>
          <w:rFonts w:ascii="Times New Roman" w:eastAsia="Times New Roman" w:hAnsi="Times New Roman" w:cs="Times New Roman" w:hint="eastAsia"/>
          <w:b/>
          <w:bCs/>
          <w:color w:val="000000"/>
          <w:kern w:val="0"/>
          <w14:ligatures w14:val="none"/>
        </w:rPr>
        <w:t xml:space="preserve"> </w:t>
      </w:r>
      <w:r w:rsidRPr="00CD6FEB">
        <w:rPr>
          <w:rFonts w:ascii="Times New Roman" w:eastAsia="Times New Roman" w:hAnsi="Times New Roman" w:cs="Times New Roman"/>
          <w:b/>
          <w:bCs/>
          <w:color w:val="000000"/>
          <w:kern w:val="0"/>
          <w14:ligatures w14:val="none"/>
        </w:rPr>
        <w:t xml:space="preserve">Analysis of the Texas </w:t>
      </w:r>
      <w:proofErr w:type="spellStart"/>
      <w:r w:rsidRPr="00CD6FEB">
        <w:rPr>
          <w:rFonts w:ascii="Times New Roman" w:eastAsia="Times New Roman" w:hAnsi="Times New Roman" w:cs="Times New Roman"/>
          <w:b/>
          <w:bCs/>
          <w:color w:val="000000"/>
          <w:kern w:val="0"/>
          <w14:ligatures w14:val="none"/>
        </w:rPr>
        <w:t>Generalised</w:t>
      </w:r>
      <w:proofErr w:type="spellEnd"/>
      <w:r w:rsidRPr="00CD6FEB">
        <w:rPr>
          <w:rFonts w:ascii="Times New Roman" w:eastAsia="Times New Roman" w:hAnsi="Times New Roman" w:cs="Times New Roman"/>
          <w:b/>
          <w:bCs/>
          <w:color w:val="000000"/>
          <w:kern w:val="0"/>
          <w14:ligatures w14:val="none"/>
        </w:rPr>
        <w:t xml:space="preserve"> Assessment Results</w:t>
      </w:r>
    </w:p>
    <w:p w14:paraId="2007FF05" w14:textId="7E336EE8" w:rsidR="006C5D58" w:rsidRDefault="00CD6FEB" w:rsidP="006C5D58">
      <w:pPr>
        <w:spacing w:before="100" w:beforeAutospacing="1" w:after="100" w:afterAutospacing="1" w:line="240" w:lineRule="auto"/>
        <w:rPr>
          <w:rFonts w:ascii="Times New Roman" w:hAnsi="Times New Roman" w:cs="Times New Roman"/>
          <w:color w:val="000000"/>
          <w:kern w:val="0"/>
          <w14:ligatures w14:val="none"/>
        </w:rPr>
      </w:pPr>
      <w:r w:rsidRPr="00CD6FEB">
        <w:rPr>
          <w:rFonts w:ascii="Times New Roman" w:eastAsia="Times New Roman" w:hAnsi="Times New Roman" w:cs="Times New Roman"/>
          <w:color w:val="000000"/>
          <w:kern w:val="0"/>
          <w14:ligatures w14:val="none"/>
        </w:rPr>
        <w:t xml:space="preserve">In the Texas validation set, as shown in Figure </w:t>
      </w:r>
      <w:r>
        <w:rPr>
          <w:rFonts w:ascii="Times New Roman" w:hAnsi="Times New Roman" w:cs="Times New Roman" w:hint="eastAsia"/>
          <w:color w:val="000000"/>
          <w:kern w:val="0"/>
          <w14:ligatures w14:val="none"/>
        </w:rPr>
        <w:t>2.</w:t>
      </w:r>
      <w:r w:rsidRPr="00CD6FEB">
        <w:rPr>
          <w:rFonts w:ascii="Times New Roman" w:eastAsia="Times New Roman" w:hAnsi="Times New Roman" w:cs="Times New Roman"/>
          <w:color w:val="000000"/>
          <w:kern w:val="0"/>
          <w14:ligatures w14:val="none"/>
        </w:rPr>
        <w:t xml:space="preserve">8, the model achieved an accuracy of 0.6907 and a precision of 0.9062. Recall was 0.6127, F1-score was 0.7311, and ROC-AUC was 0.7651. This indicates that while the </w:t>
      </w:r>
      <w:proofErr w:type="spellStart"/>
      <w:r w:rsidRPr="00CD6FEB">
        <w:rPr>
          <w:rFonts w:ascii="Times New Roman" w:eastAsia="Times New Roman" w:hAnsi="Times New Roman" w:cs="Times New Roman"/>
          <w:color w:val="000000"/>
          <w:kern w:val="0"/>
          <w14:ligatures w14:val="none"/>
        </w:rPr>
        <w:t>XGBoost</w:t>
      </w:r>
      <w:proofErr w:type="spellEnd"/>
      <w:r w:rsidRPr="00CD6FEB">
        <w:rPr>
          <w:rFonts w:ascii="Times New Roman" w:eastAsia="Times New Roman" w:hAnsi="Times New Roman" w:cs="Times New Roman"/>
          <w:color w:val="000000"/>
          <w:kern w:val="0"/>
          <w14:ligatures w14:val="none"/>
        </w:rPr>
        <w:t xml:space="preserve"> model’s performance metrics for overall crime prediction showed a significant decline compared to the Chicago 2025 dataset, it still maintained a certain level of Precision, F1-score, and ROC-AUC. This indicates that while the model’s performance weakens when applied across regions, it does not fail completely and still possesses a certain degree of out-of-domain generalization capability. Combined with the spatial risk comparison results in Figure </w:t>
      </w:r>
      <w:r>
        <w:rPr>
          <w:rFonts w:ascii="Times New Roman" w:hAnsi="Times New Roman" w:cs="Times New Roman" w:hint="eastAsia"/>
          <w:color w:val="000000"/>
          <w:kern w:val="0"/>
          <w14:ligatures w14:val="none"/>
        </w:rPr>
        <w:t>2.</w:t>
      </w:r>
      <w:r w:rsidRPr="00CD6FEB">
        <w:rPr>
          <w:rFonts w:ascii="Times New Roman" w:eastAsia="Times New Roman" w:hAnsi="Times New Roman" w:cs="Times New Roman"/>
          <w:color w:val="000000"/>
          <w:kern w:val="0"/>
          <w14:ligatures w14:val="none"/>
        </w:rPr>
        <w:t>9, it can also be observed that the model’s performance in identifying high-risk areas in the Texas dataset remains superior to that in low-risk areas, suggesting that its ability to capture hotspot areas retains a certain degree of consistency.</w:t>
      </w:r>
    </w:p>
    <w:p w14:paraId="595FEB6A" w14:textId="323B7D2B" w:rsidR="00CD6FEB" w:rsidRDefault="00CD6FEB" w:rsidP="006C5D58">
      <w:pPr>
        <w:spacing w:before="100" w:beforeAutospacing="1" w:after="100" w:afterAutospacing="1" w:line="240" w:lineRule="auto"/>
        <w:rPr>
          <w:rFonts w:ascii="Times New Roman" w:hAnsi="Times New Roman" w:cs="Times New Roman"/>
          <w:color w:val="000000"/>
          <w:kern w:val="0"/>
          <w14:ligatures w14:val="none"/>
        </w:rPr>
      </w:pPr>
      <w:r w:rsidRPr="00CD6FEB">
        <w:rPr>
          <w:rFonts w:ascii="Times New Roman" w:hAnsi="Times New Roman" w:cs="Times New Roman"/>
          <w:color w:val="000000"/>
          <w:kern w:val="0"/>
          <w14:ligatures w14:val="none"/>
        </w:rPr>
        <w:t xml:space="preserve">As shown in Figure </w:t>
      </w:r>
      <w:r>
        <w:rPr>
          <w:rFonts w:ascii="Times New Roman" w:hAnsi="Times New Roman" w:cs="Times New Roman" w:hint="eastAsia"/>
          <w:color w:val="000000"/>
          <w:kern w:val="0"/>
          <w14:ligatures w14:val="none"/>
        </w:rPr>
        <w:t>2.</w:t>
      </w:r>
      <w:r w:rsidRPr="00CD6FEB">
        <w:rPr>
          <w:rFonts w:ascii="Times New Roman" w:hAnsi="Times New Roman" w:cs="Times New Roman"/>
          <w:color w:val="000000"/>
          <w:kern w:val="0"/>
          <w14:ligatures w14:val="none"/>
        </w:rPr>
        <w:t xml:space="preserve">10, for the three major crime categories in the Texas dataset, the generalization results for THEFT, BATTERY, and CRIMINAL_DAMAGE are generally weaker than the local test results in Chicago. However, they still exhibit a pattern </w:t>
      </w:r>
      <w:proofErr w:type="gramStart"/>
      <w:r w:rsidRPr="00CD6FEB">
        <w:rPr>
          <w:rFonts w:ascii="Times New Roman" w:hAnsi="Times New Roman" w:cs="Times New Roman"/>
          <w:color w:val="000000"/>
          <w:kern w:val="0"/>
          <w14:ligatures w14:val="none"/>
        </w:rPr>
        <w:t>similar to</w:t>
      </w:r>
      <w:proofErr w:type="gramEnd"/>
      <w:r w:rsidRPr="00CD6FEB">
        <w:rPr>
          <w:rFonts w:ascii="Times New Roman" w:hAnsi="Times New Roman" w:cs="Times New Roman"/>
          <w:color w:val="000000"/>
          <w:kern w:val="0"/>
          <w14:ligatures w14:val="none"/>
        </w:rPr>
        <w:t xml:space="preserve"> that observed in Chicago: the model performs relatively better on certain high-risk samples, while performance tends to decline in low-risk areas or scenarios with significant variations in distribution. This indicates that </w:t>
      </w:r>
      <w:proofErr w:type="spellStart"/>
      <w:r w:rsidRPr="00CD6FEB">
        <w:rPr>
          <w:rFonts w:ascii="Times New Roman" w:hAnsi="Times New Roman" w:cs="Times New Roman"/>
          <w:color w:val="000000"/>
          <w:kern w:val="0"/>
          <w14:ligatures w14:val="none"/>
        </w:rPr>
        <w:t>XGBoost</w:t>
      </w:r>
      <w:proofErr w:type="spellEnd"/>
      <w:r w:rsidRPr="00CD6FEB">
        <w:rPr>
          <w:rFonts w:ascii="Times New Roman" w:hAnsi="Times New Roman" w:cs="Times New Roman"/>
          <w:color w:val="000000"/>
          <w:kern w:val="0"/>
          <w14:ligatures w14:val="none"/>
        </w:rPr>
        <w:t xml:space="preserve"> possesses a certain degree of cross-regional applicability, but its generalization ability remains subject to the influence of regional data distributions, spatial unit definitions, and differences in crime patterns.</w:t>
      </w:r>
    </w:p>
    <w:p w14:paraId="0323E43A" w14:textId="04F35830" w:rsidR="00CD6FEB" w:rsidRPr="00CD6FEB" w:rsidRDefault="00CD6FEB" w:rsidP="006C5D58">
      <w:pPr>
        <w:spacing w:before="100" w:beforeAutospacing="1" w:after="100" w:afterAutospacing="1" w:line="240" w:lineRule="auto"/>
        <w:rPr>
          <w:rFonts w:ascii="Times New Roman" w:hAnsi="Times New Roman" w:cs="Times New Roman" w:hint="eastAsia"/>
          <w:color w:val="000000"/>
          <w:kern w:val="0"/>
          <w14:ligatures w14:val="none"/>
        </w:rPr>
      </w:pPr>
      <w:r w:rsidRPr="00CD6FEB">
        <w:rPr>
          <w:rFonts w:ascii="Times New Roman" w:hAnsi="Times New Roman" w:cs="Times New Roman"/>
          <w:color w:val="000000"/>
          <w:kern w:val="0"/>
          <w14:ligatures w14:val="none"/>
        </w:rPr>
        <w:t xml:space="preserve">In the spatial accuracy assessment of the generalized data for Texas, as shown in Figure </w:t>
      </w:r>
      <w:r>
        <w:rPr>
          <w:rFonts w:ascii="Times New Roman" w:hAnsi="Times New Roman" w:cs="Times New Roman" w:hint="eastAsia"/>
          <w:color w:val="000000"/>
          <w:kern w:val="0"/>
          <w14:ligatures w14:val="none"/>
        </w:rPr>
        <w:t>2.</w:t>
      </w:r>
      <w:r w:rsidRPr="00CD6FEB">
        <w:rPr>
          <w:rFonts w:ascii="Times New Roman" w:hAnsi="Times New Roman" w:cs="Times New Roman"/>
          <w:color w:val="000000"/>
          <w:kern w:val="0"/>
          <w14:ligatures w14:val="none"/>
        </w:rPr>
        <w:t>9</w:t>
      </w:r>
      <w:r w:rsidR="0083179A">
        <w:rPr>
          <w:rFonts w:ascii="Times New Roman" w:hAnsi="Times New Roman" w:cs="Times New Roman" w:hint="eastAsia"/>
          <w:color w:val="000000"/>
          <w:kern w:val="0"/>
          <w14:ligatures w14:val="none"/>
        </w:rPr>
        <w:t xml:space="preserve"> and </w:t>
      </w:r>
      <w:r w:rsidR="0083179A" w:rsidRPr="00CD6FEB">
        <w:rPr>
          <w:rFonts w:ascii="Times New Roman" w:hAnsi="Times New Roman" w:cs="Times New Roman"/>
          <w:color w:val="000000"/>
          <w:kern w:val="0"/>
          <w14:ligatures w14:val="none"/>
        </w:rPr>
        <w:t xml:space="preserve">Figure </w:t>
      </w:r>
      <w:r w:rsidR="0083179A">
        <w:rPr>
          <w:rFonts w:ascii="Times New Roman" w:hAnsi="Times New Roman" w:cs="Times New Roman" w:hint="eastAsia"/>
          <w:color w:val="000000"/>
          <w:kern w:val="0"/>
          <w14:ligatures w14:val="none"/>
        </w:rPr>
        <w:t>2.</w:t>
      </w:r>
      <w:r w:rsidR="0083179A">
        <w:rPr>
          <w:rFonts w:ascii="Times New Roman" w:hAnsi="Times New Roman" w:cs="Times New Roman" w:hint="eastAsia"/>
          <w:color w:val="000000"/>
          <w:kern w:val="0"/>
          <w14:ligatures w14:val="none"/>
        </w:rPr>
        <w:t>11</w:t>
      </w:r>
      <w:r w:rsidRPr="00CD6FEB">
        <w:rPr>
          <w:rFonts w:ascii="Times New Roman" w:hAnsi="Times New Roman" w:cs="Times New Roman"/>
          <w:color w:val="000000"/>
          <w:kern w:val="0"/>
          <w14:ligatures w14:val="none"/>
        </w:rPr>
        <w:t xml:space="preserve">, the model’s predictive performance in high-risk areas is significantly better than in low-risk areas, indicating that even when applied across regions, </w:t>
      </w:r>
      <w:proofErr w:type="spellStart"/>
      <w:r w:rsidRPr="00CD6FEB">
        <w:rPr>
          <w:rFonts w:ascii="Times New Roman" w:hAnsi="Times New Roman" w:cs="Times New Roman"/>
          <w:color w:val="000000"/>
          <w:kern w:val="0"/>
          <w14:ligatures w14:val="none"/>
        </w:rPr>
        <w:t>XGBoost</w:t>
      </w:r>
      <w:proofErr w:type="spellEnd"/>
      <w:r w:rsidRPr="00CD6FEB">
        <w:rPr>
          <w:rFonts w:ascii="Times New Roman" w:hAnsi="Times New Roman" w:cs="Times New Roman"/>
          <w:color w:val="000000"/>
          <w:kern w:val="0"/>
          <w14:ligatures w14:val="none"/>
        </w:rPr>
        <w:t xml:space="preserve"> can still capture certain stable spatial hotspot patterns. Further analysis of the spatial distribution results in Texas reveals that while there are certain differences in the spatial patterns of different crime types across the external dataset, the overall trend remains consistent: “high-risk areas are easier to identify, while low-risk areas are more prone to fluctuations.”</w:t>
      </w:r>
    </w:p>
    <w:p w14:paraId="548A5E34" w14:textId="17A38EEF" w:rsidR="00D25448" w:rsidRPr="00CD6FEB" w:rsidRDefault="00CD6FEB" w:rsidP="006C5D58">
      <w:pPr>
        <w:spacing w:before="100" w:beforeAutospacing="1" w:after="100" w:afterAutospacing="1" w:line="240" w:lineRule="auto"/>
        <w:rPr>
          <w:rFonts w:ascii="Times New Roman" w:hAnsi="Times New Roman" w:cs="Times New Roman"/>
          <w:b/>
          <w:bCs/>
          <w:color w:val="000000"/>
          <w:kern w:val="0"/>
          <w14:ligatures w14:val="none"/>
        </w:rPr>
      </w:pPr>
      <w:r>
        <w:rPr>
          <w:rFonts w:ascii="Times New Roman" w:hAnsi="Times New Roman" w:cs="Times New Roman" w:hint="eastAsia"/>
          <w:b/>
          <w:bCs/>
          <w:color w:val="000000"/>
          <w:kern w:val="0"/>
          <w14:ligatures w14:val="none"/>
        </w:rPr>
        <w:t>2</w:t>
      </w:r>
      <w:r w:rsidR="00BB7752" w:rsidRPr="00CD6FEB">
        <w:rPr>
          <w:rFonts w:ascii="Times New Roman" w:hAnsi="Times New Roman" w:cs="Times New Roman" w:hint="eastAsia"/>
          <w:b/>
          <w:bCs/>
          <w:color w:val="000000"/>
          <w:kern w:val="0"/>
          <w14:ligatures w14:val="none"/>
        </w:rPr>
        <w:t>.5</w:t>
      </w:r>
      <w:r w:rsidR="006C5D58" w:rsidRPr="00CD6FEB">
        <w:rPr>
          <w:rFonts w:ascii="Times New Roman" w:eastAsia="Times New Roman" w:hAnsi="Times New Roman" w:cs="Times New Roman" w:hint="eastAsia"/>
          <w:b/>
          <w:bCs/>
          <w:color w:val="000000"/>
          <w:kern w:val="0"/>
          <w14:ligatures w14:val="none"/>
        </w:rPr>
        <w:t xml:space="preserve"> </w:t>
      </w:r>
      <w:r w:rsidRPr="00CD6FEB">
        <w:rPr>
          <w:rFonts w:ascii="Times New Roman" w:eastAsia="Times New Roman" w:hAnsi="Times New Roman" w:cs="Times New Roman"/>
          <w:b/>
          <w:bCs/>
          <w:color w:val="000000"/>
          <w:kern w:val="0"/>
          <w14:ligatures w14:val="none"/>
        </w:rPr>
        <w:t>Summary of this chapter</w:t>
      </w:r>
    </w:p>
    <w:p w14:paraId="1BBB7D39" w14:textId="548D01AC" w:rsidR="00D25448" w:rsidRDefault="00CD6FEB" w:rsidP="006C5D58">
      <w:pPr>
        <w:spacing w:before="100" w:beforeAutospacing="1" w:after="100" w:afterAutospacing="1" w:line="240" w:lineRule="auto"/>
        <w:rPr>
          <w:rFonts w:ascii="Times New Roman" w:hAnsi="Times New Roman" w:cs="Times New Roman"/>
          <w:color w:val="000000"/>
          <w:kern w:val="0"/>
          <w14:ligatures w14:val="none"/>
        </w:rPr>
      </w:pPr>
      <w:r w:rsidRPr="00CD6FEB">
        <w:rPr>
          <w:rFonts w:ascii="Times New Roman" w:eastAsia="Times New Roman" w:hAnsi="Times New Roman" w:cs="Times New Roman"/>
          <w:color w:val="000000"/>
          <w:kern w:val="0"/>
          <w14:ligatures w14:val="none"/>
        </w:rPr>
        <w:lastRenderedPageBreak/>
        <w:t xml:space="preserve">Overall, </w:t>
      </w:r>
      <w:proofErr w:type="spellStart"/>
      <w:r w:rsidRPr="00CD6FEB">
        <w:rPr>
          <w:rFonts w:ascii="Times New Roman" w:eastAsia="Times New Roman" w:hAnsi="Times New Roman" w:cs="Times New Roman"/>
          <w:color w:val="000000"/>
          <w:kern w:val="0"/>
          <w14:ligatures w14:val="none"/>
        </w:rPr>
        <w:t>XGBoost</w:t>
      </w:r>
      <w:proofErr w:type="spellEnd"/>
      <w:r w:rsidRPr="00CD6FEB">
        <w:rPr>
          <w:rFonts w:ascii="Times New Roman" w:eastAsia="Times New Roman" w:hAnsi="Times New Roman" w:cs="Times New Roman"/>
          <w:color w:val="000000"/>
          <w:kern w:val="0"/>
          <w14:ligatures w14:val="none"/>
        </w:rPr>
        <w:t xml:space="preserve"> has demonstrated strong local predictive capabilities in this project and is effective at capturing weekly crime temporal patterns and spatial risk variations, making it suitable as one of the core models at this stage. Its advantages include high performance, strong interpretability, and the ability to form a comprehensive analytical loop through feature importance, cross-validation, spatial evaluation, and temporal evaluation. However, based on the external testing results from Texas, the model’s generalization ability is still affected by cross-regional data differences. </w:t>
      </w:r>
      <w:proofErr w:type="gramStart"/>
      <w:r w:rsidRPr="00CD6FEB">
        <w:rPr>
          <w:rFonts w:ascii="Times New Roman" w:eastAsia="Times New Roman" w:hAnsi="Times New Roman" w:cs="Times New Roman"/>
          <w:color w:val="000000"/>
          <w:kern w:val="0"/>
          <w14:ligatures w14:val="none"/>
        </w:rPr>
        <w:t>In particular, when</w:t>
      </w:r>
      <w:proofErr w:type="gramEnd"/>
      <w:r w:rsidRPr="00CD6FEB">
        <w:rPr>
          <w:rFonts w:ascii="Times New Roman" w:eastAsia="Times New Roman" w:hAnsi="Times New Roman" w:cs="Times New Roman"/>
          <w:color w:val="000000"/>
          <w:kern w:val="0"/>
          <w14:ligatures w14:val="none"/>
        </w:rPr>
        <w:t xml:space="preserve"> spatial unit definitions, label distributions, and regional characteristics are not fully consistent, recall and overall stability may decline. Therefore, in future work, I believe the model can be further improved through feature alignment, handling of class imbalance, parameter optimization, and modeling for cross-regional robustness, to enhance its practical value across different jurisdictions.</w:t>
      </w:r>
    </w:p>
    <w:p w14:paraId="6FDB44BE" w14:textId="77777777" w:rsidR="00CD6FEB" w:rsidRPr="00D25448" w:rsidRDefault="00CD6FEB" w:rsidP="006C5D58">
      <w:pPr>
        <w:spacing w:before="100" w:beforeAutospacing="1" w:after="100" w:afterAutospacing="1" w:line="240" w:lineRule="auto"/>
        <w:rPr>
          <w:rFonts w:ascii="Times New Roman" w:hAnsi="Times New Roman" w:cs="Times New Roman" w:hint="eastAsia"/>
          <w:color w:val="000000"/>
          <w:kern w:val="0"/>
          <w14:ligatures w14:val="none"/>
        </w:rPr>
      </w:pPr>
    </w:p>
    <w:p w14:paraId="4DB3F32D" w14:textId="2FAA7C9D" w:rsidR="006C5D58" w:rsidRDefault="00CD6FEB" w:rsidP="006C5D58">
      <w:pPr>
        <w:jc w:val="center"/>
      </w:pPr>
      <w:r>
        <w:rPr>
          <w:noProof/>
        </w:rPr>
        <w:drawing>
          <wp:inline distT="0" distB="0" distL="0" distR="0" wp14:anchorId="3A7B519A" wp14:editId="27F64E20">
            <wp:extent cx="4508500" cy="4085658"/>
            <wp:effectExtent l="0" t="0" r="6350" b="0"/>
            <wp:docPr id="51323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222" name=""/>
                    <pic:cNvPicPr/>
                  </pic:nvPicPr>
                  <pic:blipFill>
                    <a:blip r:embed="rId10"/>
                    <a:stretch>
                      <a:fillRect/>
                    </a:stretch>
                  </pic:blipFill>
                  <pic:spPr>
                    <a:xfrm>
                      <a:off x="0" y="0"/>
                      <a:ext cx="4510249" cy="4087243"/>
                    </a:xfrm>
                    <a:prstGeom prst="rect">
                      <a:avLst/>
                    </a:prstGeom>
                  </pic:spPr>
                </pic:pic>
              </a:graphicData>
            </a:graphic>
          </wp:inline>
        </w:drawing>
      </w:r>
    </w:p>
    <w:p w14:paraId="7C679464" w14:textId="363FC670" w:rsidR="006C5D58" w:rsidRDefault="006C5D58" w:rsidP="00AC2C8E">
      <w:pPr>
        <w:spacing w:after="100" w:afterAutospacing="1" w:line="240" w:lineRule="auto"/>
        <w:jc w:val="center"/>
        <w:outlineLvl w:val="3"/>
        <w:rPr>
          <w:rFonts w:hint="eastAsia"/>
        </w:rPr>
      </w:pPr>
      <w:r w:rsidRPr="00444BF6">
        <w:rPr>
          <w:rFonts w:ascii="Times New Roman" w:eastAsia="Times New Roman" w:hAnsi="Times New Roman" w:cs="Times New Roman" w:hint="eastAsia"/>
          <w:color w:val="000000"/>
          <w:kern w:val="0"/>
          <w14:ligatures w14:val="none"/>
        </w:rPr>
        <w:t xml:space="preserve">Figure </w:t>
      </w:r>
      <w:r w:rsidR="00CD6FEB">
        <w:rPr>
          <w:rFonts w:ascii="Times New Roman" w:hAnsi="Times New Roman" w:cs="Times New Roman" w:hint="eastAsia"/>
          <w:color w:val="000000"/>
          <w:kern w:val="0"/>
          <w14:ligatures w14:val="none"/>
        </w:rPr>
        <w:t>2.1</w:t>
      </w:r>
      <w:r w:rsidR="000A30E0">
        <w:rPr>
          <w:rFonts w:ascii="Times New Roman" w:hAnsi="Times New Roman" w:cs="Times New Roman" w:hint="eastAsia"/>
          <w:color w:val="000000"/>
          <w:kern w:val="0"/>
          <w14:ligatures w14:val="none"/>
        </w:rPr>
        <w:t xml:space="preserve"> </w:t>
      </w:r>
      <w:r w:rsidR="00AC2C8E" w:rsidRPr="00AC2C8E">
        <w:rPr>
          <w:rFonts w:ascii="Times New Roman" w:eastAsia="Times New Roman" w:hAnsi="Times New Roman" w:cs="Times New Roman"/>
          <w:color w:val="000000"/>
          <w:kern w:val="0"/>
          <w14:ligatures w14:val="none"/>
        </w:rPr>
        <w:t>Key findings of the Chicago 2025 overall crime assessment</w:t>
      </w:r>
    </w:p>
    <w:p w14:paraId="3DDC85B7" w14:textId="7CD1735C" w:rsidR="006C5D58" w:rsidRDefault="00AC2C8E" w:rsidP="006C5D58">
      <w:pPr>
        <w:jc w:val="center"/>
      </w:pPr>
      <w:r>
        <w:rPr>
          <w:noProof/>
        </w:rPr>
        <w:lastRenderedPageBreak/>
        <w:drawing>
          <wp:inline distT="0" distB="0" distL="0" distR="0" wp14:anchorId="0A43840A" wp14:editId="5934314D">
            <wp:extent cx="6314963" cy="3048000"/>
            <wp:effectExtent l="0" t="0" r="0" b="0"/>
            <wp:docPr id="612645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45168" name=""/>
                    <pic:cNvPicPr/>
                  </pic:nvPicPr>
                  <pic:blipFill>
                    <a:blip r:embed="rId11"/>
                    <a:stretch>
                      <a:fillRect/>
                    </a:stretch>
                  </pic:blipFill>
                  <pic:spPr>
                    <a:xfrm>
                      <a:off x="0" y="0"/>
                      <a:ext cx="6319131" cy="3050012"/>
                    </a:xfrm>
                    <a:prstGeom prst="rect">
                      <a:avLst/>
                    </a:prstGeom>
                  </pic:spPr>
                </pic:pic>
              </a:graphicData>
            </a:graphic>
          </wp:inline>
        </w:drawing>
      </w:r>
    </w:p>
    <w:p w14:paraId="05C89A29" w14:textId="54262C1D" w:rsidR="006C5D58" w:rsidRDefault="006C5D58" w:rsidP="006C5D58">
      <w:pPr>
        <w:spacing w:after="100" w:afterAutospacing="1" w:line="240" w:lineRule="auto"/>
        <w:jc w:val="center"/>
        <w:outlineLvl w:val="3"/>
        <w:rPr>
          <w:rFonts w:ascii="Times New Roman" w:hAnsi="Times New Roman" w:cs="Times New Roman"/>
          <w:color w:val="000000"/>
          <w:kern w:val="0"/>
          <w14:ligatures w14:val="none"/>
        </w:rPr>
      </w:pPr>
      <w:r w:rsidRPr="000A30E0">
        <w:rPr>
          <w:rFonts w:ascii="Times New Roman" w:eastAsia="Times New Roman" w:hAnsi="Times New Roman" w:cs="Times New Roman" w:hint="eastAsia"/>
          <w:color w:val="000000"/>
          <w:kern w:val="0"/>
          <w14:ligatures w14:val="none"/>
        </w:rPr>
        <w:t xml:space="preserve">Figure </w:t>
      </w:r>
      <w:r w:rsidR="00AC2C8E">
        <w:rPr>
          <w:rFonts w:ascii="Times New Roman" w:hAnsi="Times New Roman" w:cs="Times New Roman" w:hint="eastAsia"/>
          <w:color w:val="000000"/>
          <w:kern w:val="0"/>
          <w14:ligatures w14:val="none"/>
        </w:rPr>
        <w:t>2.2</w:t>
      </w:r>
      <w:r w:rsidR="00D25448">
        <w:rPr>
          <w:rFonts w:ascii="Times New Roman" w:hAnsi="Times New Roman" w:cs="Times New Roman" w:hint="eastAsia"/>
          <w:color w:val="000000"/>
          <w:kern w:val="0"/>
          <w14:ligatures w14:val="none"/>
        </w:rPr>
        <w:t xml:space="preserve"> </w:t>
      </w:r>
      <w:r w:rsidR="00AC2C8E" w:rsidRPr="00AC2C8E">
        <w:rPr>
          <w:rFonts w:ascii="Times New Roman" w:hAnsi="Times New Roman" w:cs="Times New Roman"/>
          <w:color w:val="000000"/>
          <w:kern w:val="0"/>
          <w14:ligatures w14:val="none"/>
        </w:rPr>
        <w:t>Bar chart illustrating the significance of factors contributing to overall crime in Chicago 2025</w:t>
      </w:r>
    </w:p>
    <w:p w14:paraId="49B90E7C" w14:textId="3543BF9A" w:rsidR="00BB7752" w:rsidRDefault="00AC2C8E" w:rsidP="00BB7752">
      <w:pPr>
        <w:jc w:val="center"/>
      </w:pPr>
      <w:r>
        <w:rPr>
          <w:noProof/>
        </w:rPr>
        <w:drawing>
          <wp:inline distT="0" distB="0" distL="0" distR="0" wp14:anchorId="031A37C3" wp14:editId="1FD9EBE3">
            <wp:extent cx="5274310" cy="1208405"/>
            <wp:effectExtent l="0" t="0" r="2540" b="0"/>
            <wp:docPr id="1713155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55931" name=""/>
                    <pic:cNvPicPr/>
                  </pic:nvPicPr>
                  <pic:blipFill>
                    <a:blip r:embed="rId12"/>
                    <a:stretch>
                      <a:fillRect/>
                    </a:stretch>
                  </pic:blipFill>
                  <pic:spPr>
                    <a:xfrm>
                      <a:off x="0" y="0"/>
                      <a:ext cx="5274310" cy="1208405"/>
                    </a:xfrm>
                    <a:prstGeom prst="rect">
                      <a:avLst/>
                    </a:prstGeom>
                  </pic:spPr>
                </pic:pic>
              </a:graphicData>
            </a:graphic>
          </wp:inline>
        </w:drawing>
      </w:r>
    </w:p>
    <w:p w14:paraId="5B6D9059" w14:textId="08B58578" w:rsidR="00BB7752" w:rsidRDefault="00BB7752" w:rsidP="00BB7752">
      <w:pPr>
        <w:spacing w:after="100" w:afterAutospacing="1" w:line="240" w:lineRule="auto"/>
        <w:jc w:val="center"/>
        <w:outlineLvl w:val="3"/>
        <w:rPr>
          <w:rFonts w:ascii="Times New Roman" w:hAnsi="Times New Roman" w:cs="Times New Roman"/>
          <w:color w:val="000000"/>
          <w:kern w:val="0"/>
          <w14:ligatures w14:val="none"/>
        </w:rPr>
      </w:pPr>
      <w:r w:rsidRPr="000A30E0">
        <w:rPr>
          <w:rFonts w:ascii="Times New Roman" w:eastAsia="Times New Roman" w:hAnsi="Times New Roman" w:cs="Times New Roman" w:hint="eastAsia"/>
          <w:color w:val="000000"/>
          <w:kern w:val="0"/>
          <w14:ligatures w14:val="none"/>
        </w:rPr>
        <w:t xml:space="preserve">Figure </w:t>
      </w:r>
      <w:r w:rsidR="00AC2C8E">
        <w:rPr>
          <w:rFonts w:ascii="Times New Roman" w:hAnsi="Times New Roman" w:cs="Times New Roman" w:hint="eastAsia"/>
          <w:color w:val="000000"/>
          <w:kern w:val="0"/>
          <w14:ligatures w14:val="none"/>
        </w:rPr>
        <w:t>2.3</w:t>
      </w:r>
      <w:r w:rsidR="00D25448">
        <w:rPr>
          <w:rFonts w:ascii="Times New Roman" w:hAnsi="Times New Roman" w:cs="Times New Roman" w:hint="eastAsia"/>
          <w:color w:val="000000"/>
          <w:kern w:val="0"/>
          <w14:ligatures w14:val="none"/>
        </w:rPr>
        <w:t xml:space="preserve"> </w:t>
      </w:r>
      <w:r w:rsidR="00AC2C8E" w:rsidRPr="00AC2C8E">
        <w:rPr>
          <w:rFonts w:ascii="Times New Roman" w:hAnsi="Times New Roman" w:cs="Times New Roman"/>
          <w:color w:val="000000"/>
          <w:kern w:val="0"/>
          <w14:ligatures w14:val="none"/>
        </w:rPr>
        <w:t>Top 3 Crimes in Chicago and Texas: Full Results Table</w:t>
      </w:r>
    </w:p>
    <w:p w14:paraId="60B26D17" w14:textId="7A77392F" w:rsidR="00BB7752" w:rsidRDefault="00AC2C8E" w:rsidP="00BB7752">
      <w:pPr>
        <w:jc w:val="center"/>
      </w:pPr>
      <w:r>
        <w:rPr>
          <w:noProof/>
        </w:rPr>
        <w:drawing>
          <wp:inline distT="0" distB="0" distL="0" distR="0" wp14:anchorId="4AD9C3F3" wp14:editId="1F3F1AAB">
            <wp:extent cx="5274310" cy="690880"/>
            <wp:effectExtent l="0" t="0" r="2540" b="0"/>
            <wp:docPr id="380528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28845" name=""/>
                    <pic:cNvPicPr/>
                  </pic:nvPicPr>
                  <pic:blipFill>
                    <a:blip r:embed="rId13"/>
                    <a:stretch>
                      <a:fillRect/>
                    </a:stretch>
                  </pic:blipFill>
                  <pic:spPr>
                    <a:xfrm>
                      <a:off x="0" y="0"/>
                      <a:ext cx="5274310" cy="690880"/>
                    </a:xfrm>
                    <a:prstGeom prst="rect">
                      <a:avLst/>
                    </a:prstGeom>
                  </pic:spPr>
                </pic:pic>
              </a:graphicData>
            </a:graphic>
          </wp:inline>
        </w:drawing>
      </w:r>
    </w:p>
    <w:p w14:paraId="380FF588" w14:textId="55116C01" w:rsidR="00BB7752" w:rsidRDefault="00BB7752" w:rsidP="00BB7752">
      <w:pPr>
        <w:spacing w:after="100" w:afterAutospacing="1" w:line="240" w:lineRule="auto"/>
        <w:jc w:val="center"/>
        <w:outlineLvl w:val="3"/>
        <w:rPr>
          <w:rFonts w:ascii="Times New Roman" w:hAnsi="Times New Roman" w:cs="Times New Roman"/>
          <w:color w:val="000000"/>
          <w:kern w:val="0"/>
          <w14:ligatures w14:val="none"/>
        </w:rPr>
      </w:pPr>
      <w:r w:rsidRPr="000A30E0">
        <w:rPr>
          <w:rFonts w:ascii="Times New Roman" w:eastAsia="Times New Roman" w:hAnsi="Times New Roman" w:cs="Times New Roman" w:hint="eastAsia"/>
          <w:color w:val="000000"/>
          <w:kern w:val="0"/>
          <w14:ligatures w14:val="none"/>
        </w:rPr>
        <w:t xml:space="preserve">Figure </w:t>
      </w:r>
      <w:r w:rsidR="00AC2C8E">
        <w:rPr>
          <w:rFonts w:ascii="Times New Roman" w:hAnsi="Times New Roman" w:cs="Times New Roman" w:hint="eastAsia"/>
          <w:color w:val="000000"/>
          <w:kern w:val="0"/>
          <w14:ligatures w14:val="none"/>
        </w:rPr>
        <w:t>2.4</w:t>
      </w:r>
      <w:r w:rsidR="00D25448">
        <w:rPr>
          <w:rFonts w:ascii="Times New Roman" w:hAnsi="Times New Roman" w:cs="Times New Roman" w:hint="eastAsia"/>
          <w:color w:val="000000"/>
          <w:kern w:val="0"/>
          <w14:ligatures w14:val="none"/>
        </w:rPr>
        <w:t xml:space="preserve"> </w:t>
      </w:r>
      <w:r w:rsidR="00AC2C8E" w:rsidRPr="00AC2C8E">
        <w:rPr>
          <w:rFonts w:ascii="Times New Roman" w:hAnsi="Times New Roman" w:cs="Times New Roman"/>
          <w:color w:val="000000"/>
          <w:kern w:val="0"/>
          <w14:ligatures w14:val="none"/>
        </w:rPr>
        <w:t>Chicago 2025: Top 3 Crime Statistics</w:t>
      </w:r>
    </w:p>
    <w:p w14:paraId="66FD0DC8" w14:textId="6CBC2D8A" w:rsidR="00BB7752" w:rsidRDefault="00AC2C8E" w:rsidP="00BB7752">
      <w:pPr>
        <w:jc w:val="center"/>
      </w:pPr>
      <w:r>
        <w:rPr>
          <w:noProof/>
        </w:rPr>
        <w:lastRenderedPageBreak/>
        <w:drawing>
          <wp:inline distT="0" distB="0" distL="0" distR="0" wp14:anchorId="0A2BE625" wp14:editId="54ECF7FD">
            <wp:extent cx="6958365" cy="2705100"/>
            <wp:effectExtent l="0" t="0" r="0" b="0"/>
            <wp:docPr id="182145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5291" name=""/>
                    <pic:cNvPicPr/>
                  </pic:nvPicPr>
                  <pic:blipFill>
                    <a:blip r:embed="rId14"/>
                    <a:stretch>
                      <a:fillRect/>
                    </a:stretch>
                  </pic:blipFill>
                  <pic:spPr>
                    <a:xfrm>
                      <a:off x="0" y="0"/>
                      <a:ext cx="6964615" cy="2707530"/>
                    </a:xfrm>
                    <a:prstGeom prst="rect">
                      <a:avLst/>
                    </a:prstGeom>
                  </pic:spPr>
                </pic:pic>
              </a:graphicData>
            </a:graphic>
          </wp:inline>
        </w:drawing>
      </w:r>
    </w:p>
    <w:p w14:paraId="15068E32" w14:textId="67C15CE2" w:rsidR="00BB7752" w:rsidRPr="000A30E0" w:rsidRDefault="00BB7752" w:rsidP="00BB7752">
      <w:pPr>
        <w:spacing w:after="100" w:afterAutospacing="1" w:line="240" w:lineRule="auto"/>
        <w:jc w:val="center"/>
        <w:outlineLvl w:val="3"/>
        <w:rPr>
          <w:rFonts w:ascii="Times New Roman" w:hAnsi="Times New Roman" w:cs="Times New Roman"/>
          <w:color w:val="000000"/>
          <w:kern w:val="0"/>
          <w14:ligatures w14:val="none"/>
        </w:rPr>
      </w:pPr>
      <w:r w:rsidRPr="000A30E0">
        <w:rPr>
          <w:rFonts w:ascii="Times New Roman" w:eastAsia="Times New Roman" w:hAnsi="Times New Roman" w:cs="Times New Roman" w:hint="eastAsia"/>
          <w:color w:val="000000"/>
          <w:kern w:val="0"/>
          <w14:ligatures w14:val="none"/>
        </w:rPr>
        <w:t xml:space="preserve">Figure </w:t>
      </w:r>
      <w:r w:rsidR="00AC2C8E">
        <w:rPr>
          <w:rFonts w:ascii="Times New Roman" w:hAnsi="Times New Roman" w:cs="Times New Roman" w:hint="eastAsia"/>
          <w:color w:val="000000"/>
          <w:kern w:val="0"/>
          <w14:ligatures w14:val="none"/>
        </w:rPr>
        <w:t>2.5</w:t>
      </w:r>
      <w:r w:rsidR="00D25448">
        <w:rPr>
          <w:rFonts w:ascii="Times New Roman" w:hAnsi="Times New Roman" w:cs="Times New Roman" w:hint="eastAsia"/>
          <w:color w:val="000000"/>
          <w:kern w:val="0"/>
          <w14:ligatures w14:val="none"/>
        </w:rPr>
        <w:t xml:space="preserve"> </w:t>
      </w:r>
      <w:r w:rsidR="00AC2C8E" w:rsidRPr="00AC2C8E">
        <w:rPr>
          <w:rFonts w:ascii="Times New Roman" w:hAnsi="Times New Roman" w:cs="Times New Roman"/>
          <w:color w:val="000000"/>
          <w:kern w:val="0"/>
          <w14:ligatures w14:val="none"/>
        </w:rPr>
        <w:t>Weekly trend chart of total crime in Chicago 2025</w:t>
      </w:r>
    </w:p>
    <w:p w14:paraId="77F75822" w14:textId="306A003B" w:rsidR="00BB7752" w:rsidRPr="000A30E0" w:rsidRDefault="00AC2C8E" w:rsidP="00BB7752">
      <w:pPr>
        <w:spacing w:after="100" w:afterAutospacing="1" w:line="240" w:lineRule="auto"/>
        <w:jc w:val="center"/>
        <w:outlineLvl w:val="3"/>
        <w:rPr>
          <w:rFonts w:ascii="Times New Roman" w:hAnsi="Times New Roman" w:cs="Times New Roman"/>
          <w:color w:val="000000"/>
          <w:kern w:val="0"/>
          <w14:ligatures w14:val="none"/>
        </w:rPr>
      </w:pPr>
      <w:r>
        <w:rPr>
          <w:noProof/>
        </w:rPr>
        <w:drawing>
          <wp:inline distT="0" distB="0" distL="0" distR="0" wp14:anchorId="6D97A13C" wp14:editId="543A1A1B">
            <wp:extent cx="6127750" cy="3686536"/>
            <wp:effectExtent l="0" t="0" r="6350" b="9525"/>
            <wp:docPr id="893127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27128" name=""/>
                    <pic:cNvPicPr/>
                  </pic:nvPicPr>
                  <pic:blipFill>
                    <a:blip r:embed="rId15"/>
                    <a:stretch>
                      <a:fillRect/>
                    </a:stretch>
                  </pic:blipFill>
                  <pic:spPr>
                    <a:xfrm>
                      <a:off x="0" y="0"/>
                      <a:ext cx="6131828" cy="3688989"/>
                    </a:xfrm>
                    <a:prstGeom prst="rect">
                      <a:avLst/>
                    </a:prstGeom>
                  </pic:spPr>
                </pic:pic>
              </a:graphicData>
            </a:graphic>
          </wp:inline>
        </w:drawing>
      </w:r>
    </w:p>
    <w:p w14:paraId="7B41B9E2" w14:textId="7E952AB7" w:rsidR="00BB7752" w:rsidRPr="000A30E0" w:rsidRDefault="00BB7752" w:rsidP="00BB7752">
      <w:pPr>
        <w:spacing w:after="100" w:afterAutospacing="1" w:line="240" w:lineRule="auto"/>
        <w:jc w:val="center"/>
        <w:outlineLvl w:val="3"/>
        <w:rPr>
          <w:rFonts w:ascii="Times New Roman" w:hAnsi="Times New Roman" w:cs="Times New Roman"/>
          <w:color w:val="000000"/>
          <w:kern w:val="0"/>
          <w14:ligatures w14:val="none"/>
        </w:rPr>
      </w:pPr>
      <w:r w:rsidRPr="000A30E0">
        <w:rPr>
          <w:rFonts w:ascii="Times New Roman" w:eastAsia="Times New Roman" w:hAnsi="Times New Roman" w:cs="Times New Roman" w:hint="eastAsia"/>
          <w:color w:val="000000"/>
          <w:kern w:val="0"/>
          <w14:ligatures w14:val="none"/>
        </w:rPr>
        <w:t xml:space="preserve">Figure </w:t>
      </w:r>
      <w:r w:rsidR="00AC2C8E">
        <w:rPr>
          <w:rFonts w:ascii="Times New Roman" w:hAnsi="Times New Roman" w:cs="Times New Roman" w:hint="eastAsia"/>
          <w:color w:val="000000"/>
          <w:kern w:val="0"/>
          <w14:ligatures w14:val="none"/>
        </w:rPr>
        <w:t>2.6</w:t>
      </w:r>
      <w:r w:rsidR="00D25448">
        <w:rPr>
          <w:rFonts w:ascii="Times New Roman" w:hAnsi="Times New Roman" w:cs="Times New Roman" w:hint="eastAsia"/>
          <w:color w:val="000000"/>
          <w:kern w:val="0"/>
          <w14:ligatures w14:val="none"/>
        </w:rPr>
        <w:t xml:space="preserve"> </w:t>
      </w:r>
      <w:r w:rsidR="00AC2C8E" w:rsidRPr="00AC2C8E">
        <w:rPr>
          <w:rFonts w:ascii="Times New Roman" w:hAnsi="Times New Roman" w:cs="Times New Roman"/>
          <w:color w:val="000000"/>
          <w:kern w:val="0"/>
          <w14:ligatures w14:val="none"/>
        </w:rPr>
        <w:t>Map of overall crime hotspot coverage in Chicago for 2025</w:t>
      </w:r>
    </w:p>
    <w:p w14:paraId="2BD15116" w14:textId="31E2D9BA" w:rsidR="00D25448" w:rsidRPr="000A30E0" w:rsidRDefault="00AC2C8E" w:rsidP="00D25448">
      <w:pPr>
        <w:spacing w:after="100" w:afterAutospacing="1" w:line="240" w:lineRule="auto"/>
        <w:jc w:val="center"/>
        <w:outlineLvl w:val="3"/>
        <w:rPr>
          <w:rFonts w:ascii="Times New Roman" w:hAnsi="Times New Roman" w:cs="Times New Roman"/>
          <w:color w:val="000000"/>
          <w:kern w:val="0"/>
          <w14:ligatures w14:val="none"/>
        </w:rPr>
      </w:pPr>
      <w:r>
        <w:rPr>
          <w:noProof/>
        </w:rPr>
        <w:lastRenderedPageBreak/>
        <w:drawing>
          <wp:inline distT="0" distB="0" distL="0" distR="0" wp14:anchorId="66C77BD4" wp14:editId="44C84829">
            <wp:extent cx="5810681" cy="1651000"/>
            <wp:effectExtent l="0" t="0" r="0" b="6350"/>
            <wp:docPr id="1384100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00977" name=""/>
                    <pic:cNvPicPr/>
                  </pic:nvPicPr>
                  <pic:blipFill>
                    <a:blip r:embed="rId16"/>
                    <a:stretch>
                      <a:fillRect/>
                    </a:stretch>
                  </pic:blipFill>
                  <pic:spPr>
                    <a:xfrm>
                      <a:off x="0" y="0"/>
                      <a:ext cx="5816556" cy="1652669"/>
                    </a:xfrm>
                    <a:prstGeom prst="rect">
                      <a:avLst/>
                    </a:prstGeom>
                  </pic:spPr>
                </pic:pic>
              </a:graphicData>
            </a:graphic>
          </wp:inline>
        </w:drawing>
      </w:r>
    </w:p>
    <w:p w14:paraId="182073F7" w14:textId="007187C1" w:rsidR="00D25448" w:rsidRPr="000A30E0" w:rsidRDefault="00D25448" w:rsidP="00D25448">
      <w:pPr>
        <w:spacing w:after="100" w:afterAutospacing="1" w:line="240" w:lineRule="auto"/>
        <w:jc w:val="center"/>
        <w:outlineLvl w:val="3"/>
        <w:rPr>
          <w:rFonts w:ascii="Times New Roman" w:hAnsi="Times New Roman" w:cs="Times New Roman"/>
          <w:color w:val="000000"/>
          <w:kern w:val="0"/>
          <w14:ligatures w14:val="none"/>
        </w:rPr>
      </w:pPr>
      <w:r w:rsidRPr="000A30E0">
        <w:rPr>
          <w:rFonts w:ascii="Times New Roman" w:eastAsia="Times New Roman" w:hAnsi="Times New Roman" w:cs="Times New Roman" w:hint="eastAsia"/>
          <w:color w:val="000000"/>
          <w:kern w:val="0"/>
          <w14:ligatures w14:val="none"/>
        </w:rPr>
        <w:t xml:space="preserve">Figure </w:t>
      </w:r>
      <w:r w:rsidR="00AC2C8E">
        <w:rPr>
          <w:rFonts w:ascii="Times New Roman" w:hAnsi="Times New Roman" w:cs="Times New Roman" w:hint="eastAsia"/>
          <w:color w:val="000000"/>
          <w:kern w:val="0"/>
          <w14:ligatures w14:val="none"/>
        </w:rPr>
        <w:t>2.7</w:t>
      </w:r>
      <w:r>
        <w:rPr>
          <w:rFonts w:ascii="Times New Roman" w:hAnsi="Times New Roman" w:cs="Times New Roman" w:hint="eastAsia"/>
          <w:color w:val="000000"/>
          <w:kern w:val="0"/>
          <w14:ligatures w14:val="none"/>
        </w:rPr>
        <w:t xml:space="preserve"> </w:t>
      </w:r>
      <w:r w:rsidR="00AC2C8E" w:rsidRPr="00AC2C8E">
        <w:rPr>
          <w:rFonts w:ascii="Times New Roman" w:hAnsi="Times New Roman" w:cs="Times New Roman"/>
          <w:color w:val="000000"/>
          <w:kern w:val="0"/>
          <w14:ligatures w14:val="none"/>
        </w:rPr>
        <w:t xml:space="preserve">Chicago's Top 3 Hotspots Hit </w:t>
      </w:r>
      <w:proofErr w:type="spellStart"/>
      <w:r w:rsidR="00AC2C8E" w:rsidRPr="00AC2C8E">
        <w:rPr>
          <w:rFonts w:ascii="Times New Roman" w:hAnsi="Times New Roman" w:cs="Times New Roman"/>
          <w:color w:val="000000"/>
          <w:kern w:val="0"/>
          <w14:ligatures w14:val="none"/>
        </w:rPr>
        <w:t>Rate@k</w:t>
      </w:r>
      <w:proofErr w:type="spellEnd"/>
      <w:r w:rsidR="00AC2C8E" w:rsidRPr="00AC2C8E">
        <w:rPr>
          <w:rFonts w:ascii="Times New Roman" w:hAnsi="Times New Roman" w:cs="Times New Roman"/>
          <w:color w:val="000000"/>
          <w:kern w:val="0"/>
          <w14:ligatures w14:val="none"/>
        </w:rPr>
        <w:t xml:space="preserve"> Chart</w:t>
      </w:r>
    </w:p>
    <w:p w14:paraId="45AD871B" w14:textId="5A7C066C" w:rsidR="00AC2C8E" w:rsidRPr="000A30E0" w:rsidRDefault="00AC2C8E" w:rsidP="00AC2C8E">
      <w:pPr>
        <w:spacing w:after="100" w:afterAutospacing="1" w:line="240" w:lineRule="auto"/>
        <w:jc w:val="center"/>
        <w:outlineLvl w:val="3"/>
        <w:rPr>
          <w:rFonts w:ascii="Times New Roman" w:hAnsi="Times New Roman" w:cs="Times New Roman"/>
          <w:color w:val="000000"/>
          <w:kern w:val="0"/>
          <w14:ligatures w14:val="none"/>
        </w:rPr>
      </w:pPr>
      <w:r>
        <w:rPr>
          <w:noProof/>
        </w:rPr>
        <w:drawing>
          <wp:inline distT="0" distB="0" distL="0" distR="0" wp14:anchorId="630F4B61" wp14:editId="1F786FD3">
            <wp:extent cx="5416550" cy="4216640"/>
            <wp:effectExtent l="0" t="0" r="0" b="0"/>
            <wp:docPr id="82888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8221" name=""/>
                    <pic:cNvPicPr/>
                  </pic:nvPicPr>
                  <pic:blipFill>
                    <a:blip r:embed="rId17"/>
                    <a:stretch>
                      <a:fillRect/>
                    </a:stretch>
                  </pic:blipFill>
                  <pic:spPr>
                    <a:xfrm>
                      <a:off x="0" y="0"/>
                      <a:ext cx="5426986" cy="4224764"/>
                    </a:xfrm>
                    <a:prstGeom prst="rect">
                      <a:avLst/>
                    </a:prstGeom>
                  </pic:spPr>
                </pic:pic>
              </a:graphicData>
            </a:graphic>
          </wp:inline>
        </w:drawing>
      </w:r>
    </w:p>
    <w:p w14:paraId="2D24EBC7" w14:textId="6B1F70AF" w:rsidR="00AC2C8E" w:rsidRPr="000A30E0" w:rsidRDefault="00AC2C8E" w:rsidP="00AC2C8E">
      <w:pPr>
        <w:spacing w:after="100" w:afterAutospacing="1" w:line="240" w:lineRule="auto"/>
        <w:jc w:val="center"/>
        <w:outlineLvl w:val="3"/>
        <w:rPr>
          <w:rFonts w:ascii="Times New Roman" w:hAnsi="Times New Roman" w:cs="Times New Roman"/>
          <w:color w:val="000000"/>
          <w:kern w:val="0"/>
          <w14:ligatures w14:val="none"/>
        </w:rPr>
      </w:pPr>
      <w:r w:rsidRPr="000A30E0">
        <w:rPr>
          <w:rFonts w:ascii="Times New Roman" w:eastAsia="Times New Roman" w:hAnsi="Times New Roman" w:cs="Times New Roman" w:hint="eastAsia"/>
          <w:color w:val="000000"/>
          <w:kern w:val="0"/>
          <w14:ligatures w14:val="none"/>
        </w:rPr>
        <w:t xml:space="preserve">Figure </w:t>
      </w:r>
      <w:r>
        <w:rPr>
          <w:rFonts w:ascii="Times New Roman" w:hAnsi="Times New Roman" w:cs="Times New Roman" w:hint="eastAsia"/>
          <w:color w:val="000000"/>
          <w:kern w:val="0"/>
          <w14:ligatures w14:val="none"/>
        </w:rPr>
        <w:t>2.</w:t>
      </w:r>
      <w:r>
        <w:rPr>
          <w:rFonts w:ascii="Times New Roman" w:hAnsi="Times New Roman" w:cs="Times New Roman" w:hint="eastAsia"/>
          <w:color w:val="000000"/>
          <w:kern w:val="0"/>
          <w14:ligatures w14:val="none"/>
        </w:rPr>
        <w:t>8</w:t>
      </w:r>
      <w:r w:rsidRPr="00AC2C8E">
        <w:t xml:space="preserve"> </w:t>
      </w:r>
      <w:r w:rsidRPr="00AC2C8E">
        <w:rPr>
          <w:rFonts w:ascii="Times New Roman" w:hAnsi="Times New Roman" w:cs="Times New Roman"/>
          <w:color w:val="000000"/>
          <w:kern w:val="0"/>
          <w14:ligatures w14:val="none"/>
        </w:rPr>
        <w:t>Key findings of the overall crime assessment in Texas</w:t>
      </w:r>
    </w:p>
    <w:p w14:paraId="5E5941A9" w14:textId="36103E2A" w:rsidR="00AC2C8E" w:rsidRPr="000A30E0" w:rsidRDefault="00AC2C8E" w:rsidP="00AC2C8E">
      <w:pPr>
        <w:spacing w:after="100" w:afterAutospacing="1" w:line="240" w:lineRule="auto"/>
        <w:jc w:val="center"/>
        <w:outlineLvl w:val="3"/>
        <w:rPr>
          <w:rFonts w:ascii="Times New Roman" w:hAnsi="Times New Roman" w:cs="Times New Roman"/>
          <w:color w:val="000000"/>
          <w:kern w:val="0"/>
          <w14:ligatures w14:val="none"/>
        </w:rPr>
      </w:pPr>
      <w:r>
        <w:rPr>
          <w:noProof/>
        </w:rPr>
        <w:lastRenderedPageBreak/>
        <w:drawing>
          <wp:inline distT="0" distB="0" distL="0" distR="0" wp14:anchorId="282DB297" wp14:editId="36966E91">
            <wp:extent cx="5854700" cy="3919111"/>
            <wp:effectExtent l="0" t="0" r="0" b="5715"/>
            <wp:docPr id="762933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33912" name=""/>
                    <pic:cNvPicPr/>
                  </pic:nvPicPr>
                  <pic:blipFill>
                    <a:blip r:embed="rId18"/>
                    <a:stretch>
                      <a:fillRect/>
                    </a:stretch>
                  </pic:blipFill>
                  <pic:spPr>
                    <a:xfrm>
                      <a:off x="0" y="0"/>
                      <a:ext cx="5860712" cy="3923136"/>
                    </a:xfrm>
                    <a:prstGeom prst="rect">
                      <a:avLst/>
                    </a:prstGeom>
                  </pic:spPr>
                </pic:pic>
              </a:graphicData>
            </a:graphic>
          </wp:inline>
        </w:drawing>
      </w:r>
    </w:p>
    <w:p w14:paraId="2138E13D" w14:textId="465A7454" w:rsidR="00AC2C8E" w:rsidRPr="000A30E0" w:rsidRDefault="00AC2C8E" w:rsidP="00AC2C8E">
      <w:pPr>
        <w:spacing w:after="100" w:afterAutospacing="1" w:line="240" w:lineRule="auto"/>
        <w:jc w:val="center"/>
        <w:outlineLvl w:val="3"/>
        <w:rPr>
          <w:rFonts w:ascii="Times New Roman" w:hAnsi="Times New Roman" w:cs="Times New Roman"/>
          <w:color w:val="000000"/>
          <w:kern w:val="0"/>
          <w14:ligatures w14:val="none"/>
        </w:rPr>
      </w:pPr>
      <w:r w:rsidRPr="000A30E0">
        <w:rPr>
          <w:rFonts w:ascii="Times New Roman" w:eastAsia="Times New Roman" w:hAnsi="Times New Roman" w:cs="Times New Roman" w:hint="eastAsia"/>
          <w:color w:val="000000"/>
          <w:kern w:val="0"/>
          <w14:ligatures w14:val="none"/>
        </w:rPr>
        <w:t xml:space="preserve">Figure </w:t>
      </w:r>
      <w:r>
        <w:rPr>
          <w:rFonts w:ascii="Times New Roman" w:hAnsi="Times New Roman" w:cs="Times New Roman" w:hint="eastAsia"/>
          <w:color w:val="000000"/>
          <w:kern w:val="0"/>
          <w14:ligatures w14:val="none"/>
        </w:rPr>
        <w:t>2.</w:t>
      </w:r>
      <w:r>
        <w:rPr>
          <w:rFonts w:ascii="Times New Roman" w:hAnsi="Times New Roman" w:cs="Times New Roman" w:hint="eastAsia"/>
          <w:color w:val="000000"/>
          <w:kern w:val="0"/>
          <w14:ligatures w14:val="none"/>
        </w:rPr>
        <w:t>9</w:t>
      </w:r>
      <w:r>
        <w:rPr>
          <w:rFonts w:ascii="Times New Roman" w:hAnsi="Times New Roman" w:cs="Times New Roman" w:hint="eastAsia"/>
          <w:color w:val="000000"/>
          <w:kern w:val="0"/>
          <w14:ligatures w14:val="none"/>
        </w:rPr>
        <w:t xml:space="preserve"> </w:t>
      </w:r>
      <w:r w:rsidRPr="00AC2C8E">
        <w:rPr>
          <w:rFonts w:ascii="Times New Roman" w:hAnsi="Times New Roman" w:cs="Times New Roman"/>
          <w:color w:val="000000"/>
          <w:kern w:val="0"/>
          <w14:ligatures w14:val="none"/>
        </w:rPr>
        <w:t xml:space="preserve">Comparison chart: High-risk vs </w:t>
      </w:r>
      <w:proofErr w:type="gramStart"/>
      <w:r w:rsidRPr="00AC2C8E">
        <w:rPr>
          <w:rFonts w:ascii="Times New Roman" w:hAnsi="Times New Roman" w:cs="Times New Roman"/>
          <w:color w:val="000000"/>
          <w:kern w:val="0"/>
          <w14:ligatures w14:val="none"/>
        </w:rPr>
        <w:t>low-risk</w:t>
      </w:r>
      <w:proofErr w:type="gramEnd"/>
      <w:r w:rsidRPr="00AC2C8E">
        <w:rPr>
          <w:rFonts w:ascii="Times New Roman" w:hAnsi="Times New Roman" w:cs="Times New Roman"/>
          <w:color w:val="000000"/>
          <w:kern w:val="0"/>
          <w14:ligatures w14:val="none"/>
        </w:rPr>
        <w:t xml:space="preserve"> in Texas’s Top 3</w:t>
      </w:r>
    </w:p>
    <w:p w14:paraId="4E403D05" w14:textId="6743E7B8" w:rsidR="00AC2C8E" w:rsidRPr="000A30E0" w:rsidRDefault="00AC2C8E" w:rsidP="00AC2C8E">
      <w:pPr>
        <w:spacing w:after="100" w:afterAutospacing="1" w:line="240" w:lineRule="auto"/>
        <w:jc w:val="center"/>
        <w:outlineLvl w:val="3"/>
        <w:rPr>
          <w:rFonts w:ascii="Times New Roman" w:hAnsi="Times New Roman" w:cs="Times New Roman"/>
          <w:color w:val="000000"/>
          <w:kern w:val="0"/>
          <w14:ligatures w14:val="none"/>
        </w:rPr>
      </w:pPr>
      <w:r>
        <w:rPr>
          <w:noProof/>
        </w:rPr>
        <w:drawing>
          <wp:inline distT="0" distB="0" distL="0" distR="0" wp14:anchorId="331D69BB" wp14:editId="51FFE574">
            <wp:extent cx="6349126" cy="889000"/>
            <wp:effectExtent l="0" t="0" r="0" b="6350"/>
            <wp:docPr id="1052299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99740" name=""/>
                    <pic:cNvPicPr/>
                  </pic:nvPicPr>
                  <pic:blipFill>
                    <a:blip r:embed="rId19"/>
                    <a:stretch>
                      <a:fillRect/>
                    </a:stretch>
                  </pic:blipFill>
                  <pic:spPr>
                    <a:xfrm>
                      <a:off x="0" y="0"/>
                      <a:ext cx="6358957" cy="890376"/>
                    </a:xfrm>
                    <a:prstGeom prst="rect">
                      <a:avLst/>
                    </a:prstGeom>
                  </pic:spPr>
                </pic:pic>
              </a:graphicData>
            </a:graphic>
          </wp:inline>
        </w:drawing>
      </w:r>
    </w:p>
    <w:p w14:paraId="1171D3F8" w14:textId="1FC6AB28" w:rsidR="00AC2C8E" w:rsidRPr="000A30E0" w:rsidRDefault="00AC2C8E" w:rsidP="00AC2C8E">
      <w:pPr>
        <w:spacing w:after="100" w:afterAutospacing="1" w:line="240" w:lineRule="auto"/>
        <w:jc w:val="center"/>
        <w:outlineLvl w:val="3"/>
        <w:rPr>
          <w:rFonts w:ascii="Times New Roman" w:hAnsi="Times New Roman" w:cs="Times New Roman"/>
          <w:color w:val="000000"/>
          <w:kern w:val="0"/>
          <w14:ligatures w14:val="none"/>
        </w:rPr>
      </w:pPr>
      <w:r w:rsidRPr="000A30E0">
        <w:rPr>
          <w:rFonts w:ascii="Times New Roman" w:eastAsia="Times New Roman" w:hAnsi="Times New Roman" w:cs="Times New Roman" w:hint="eastAsia"/>
          <w:color w:val="000000"/>
          <w:kern w:val="0"/>
          <w14:ligatures w14:val="none"/>
        </w:rPr>
        <w:t xml:space="preserve">Figure </w:t>
      </w:r>
      <w:r>
        <w:rPr>
          <w:rFonts w:ascii="Times New Roman" w:hAnsi="Times New Roman" w:cs="Times New Roman" w:hint="eastAsia"/>
          <w:color w:val="000000"/>
          <w:kern w:val="0"/>
          <w14:ligatures w14:val="none"/>
        </w:rPr>
        <w:t>2.</w:t>
      </w:r>
      <w:r>
        <w:rPr>
          <w:rFonts w:ascii="Times New Roman" w:hAnsi="Times New Roman" w:cs="Times New Roman" w:hint="eastAsia"/>
          <w:color w:val="000000"/>
          <w:kern w:val="0"/>
          <w14:ligatures w14:val="none"/>
        </w:rPr>
        <w:t>10</w:t>
      </w:r>
      <w:r>
        <w:rPr>
          <w:rFonts w:ascii="Times New Roman" w:hAnsi="Times New Roman" w:cs="Times New Roman" w:hint="eastAsia"/>
          <w:color w:val="000000"/>
          <w:kern w:val="0"/>
          <w14:ligatures w14:val="none"/>
        </w:rPr>
        <w:t xml:space="preserve"> </w:t>
      </w:r>
      <w:r w:rsidRPr="00AC2C8E">
        <w:rPr>
          <w:rFonts w:ascii="Times New Roman" w:hAnsi="Times New Roman" w:cs="Times New Roman"/>
          <w:color w:val="000000"/>
          <w:kern w:val="0"/>
          <w14:ligatures w14:val="none"/>
        </w:rPr>
        <w:t>Table of the Top 3 Crime Statistics in Texas</w:t>
      </w:r>
    </w:p>
    <w:p w14:paraId="315CB4E0" w14:textId="7690ADD6" w:rsidR="00AC2C8E" w:rsidRPr="000A30E0" w:rsidRDefault="0083179A" w:rsidP="00AC2C8E">
      <w:pPr>
        <w:spacing w:after="100" w:afterAutospacing="1" w:line="240" w:lineRule="auto"/>
        <w:jc w:val="center"/>
        <w:outlineLvl w:val="3"/>
        <w:rPr>
          <w:rFonts w:ascii="Times New Roman" w:hAnsi="Times New Roman" w:cs="Times New Roman"/>
          <w:color w:val="000000"/>
          <w:kern w:val="0"/>
          <w14:ligatures w14:val="none"/>
        </w:rPr>
      </w:pPr>
      <w:r>
        <w:rPr>
          <w:noProof/>
        </w:rPr>
        <w:drawing>
          <wp:inline distT="0" distB="0" distL="0" distR="0" wp14:anchorId="2769E9E6" wp14:editId="1581BE54">
            <wp:extent cx="6520069" cy="1847850"/>
            <wp:effectExtent l="0" t="0" r="0" b="0"/>
            <wp:docPr id="678559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59790" name=""/>
                    <pic:cNvPicPr/>
                  </pic:nvPicPr>
                  <pic:blipFill>
                    <a:blip r:embed="rId20"/>
                    <a:stretch>
                      <a:fillRect/>
                    </a:stretch>
                  </pic:blipFill>
                  <pic:spPr>
                    <a:xfrm>
                      <a:off x="0" y="0"/>
                      <a:ext cx="6531630" cy="1851126"/>
                    </a:xfrm>
                    <a:prstGeom prst="rect">
                      <a:avLst/>
                    </a:prstGeom>
                  </pic:spPr>
                </pic:pic>
              </a:graphicData>
            </a:graphic>
          </wp:inline>
        </w:drawing>
      </w:r>
    </w:p>
    <w:p w14:paraId="4C93C386" w14:textId="4AFF485B" w:rsidR="00AC2C8E" w:rsidRPr="000A30E0" w:rsidRDefault="00AC2C8E" w:rsidP="00AC2C8E">
      <w:pPr>
        <w:spacing w:after="100" w:afterAutospacing="1" w:line="240" w:lineRule="auto"/>
        <w:jc w:val="center"/>
        <w:outlineLvl w:val="3"/>
        <w:rPr>
          <w:rFonts w:ascii="Times New Roman" w:hAnsi="Times New Roman" w:cs="Times New Roman"/>
          <w:color w:val="000000"/>
          <w:kern w:val="0"/>
          <w14:ligatures w14:val="none"/>
        </w:rPr>
      </w:pPr>
      <w:r w:rsidRPr="000A30E0">
        <w:rPr>
          <w:rFonts w:ascii="Times New Roman" w:eastAsia="Times New Roman" w:hAnsi="Times New Roman" w:cs="Times New Roman" w:hint="eastAsia"/>
          <w:color w:val="000000"/>
          <w:kern w:val="0"/>
          <w14:ligatures w14:val="none"/>
        </w:rPr>
        <w:t xml:space="preserve">Figure </w:t>
      </w:r>
      <w:r>
        <w:rPr>
          <w:rFonts w:ascii="Times New Roman" w:hAnsi="Times New Roman" w:cs="Times New Roman" w:hint="eastAsia"/>
          <w:color w:val="000000"/>
          <w:kern w:val="0"/>
          <w14:ligatures w14:val="none"/>
        </w:rPr>
        <w:t>2.1</w:t>
      </w:r>
      <w:r>
        <w:rPr>
          <w:rFonts w:ascii="Times New Roman" w:hAnsi="Times New Roman" w:cs="Times New Roman" w:hint="eastAsia"/>
          <w:color w:val="000000"/>
          <w:kern w:val="0"/>
          <w14:ligatures w14:val="none"/>
        </w:rPr>
        <w:t>1</w:t>
      </w:r>
      <w:r>
        <w:rPr>
          <w:rFonts w:ascii="Times New Roman" w:hAnsi="Times New Roman" w:cs="Times New Roman" w:hint="eastAsia"/>
          <w:color w:val="000000"/>
          <w:kern w:val="0"/>
          <w14:ligatures w14:val="none"/>
        </w:rPr>
        <w:t xml:space="preserve"> </w:t>
      </w:r>
      <w:r w:rsidR="0083179A" w:rsidRPr="0083179A">
        <w:rPr>
          <w:rFonts w:ascii="Times New Roman" w:hAnsi="Times New Roman" w:cs="Times New Roman"/>
          <w:color w:val="000000"/>
          <w:kern w:val="0"/>
          <w14:ligatures w14:val="none"/>
        </w:rPr>
        <w:t xml:space="preserve">Comparison chart: High-risk vs </w:t>
      </w:r>
      <w:proofErr w:type="gramStart"/>
      <w:r w:rsidR="0083179A" w:rsidRPr="0083179A">
        <w:rPr>
          <w:rFonts w:ascii="Times New Roman" w:hAnsi="Times New Roman" w:cs="Times New Roman"/>
          <w:color w:val="000000"/>
          <w:kern w:val="0"/>
          <w14:ligatures w14:val="none"/>
        </w:rPr>
        <w:t>low-risk</w:t>
      </w:r>
      <w:proofErr w:type="gramEnd"/>
      <w:r w:rsidR="0083179A" w:rsidRPr="0083179A">
        <w:rPr>
          <w:rFonts w:ascii="Times New Roman" w:hAnsi="Times New Roman" w:cs="Times New Roman"/>
          <w:color w:val="000000"/>
          <w:kern w:val="0"/>
          <w14:ligatures w14:val="none"/>
        </w:rPr>
        <w:t xml:space="preserve"> in Texas’s Top 3</w:t>
      </w:r>
    </w:p>
    <w:p w14:paraId="0C212B2D" w14:textId="77777777" w:rsidR="006C5D58" w:rsidRDefault="006C5D58" w:rsidP="00AC2C8E">
      <w:pPr>
        <w:rPr>
          <w:rFonts w:hint="eastAsia"/>
        </w:rPr>
      </w:pPr>
    </w:p>
    <w:sectPr w:rsidR="006C5D5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E6D99" w14:textId="77777777" w:rsidR="00793D71" w:rsidRDefault="00793D71" w:rsidP="00CD6FEB">
      <w:pPr>
        <w:spacing w:after="0" w:line="240" w:lineRule="auto"/>
      </w:pPr>
      <w:r>
        <w:separator/>
      </w:r>
    </w:p>
  </w:endnote>
  <w:endnote w:type="continuationSeparator" w:id="0">
    <w:p w14:paraId="3EE51F0A" w14:textId="77777777" w:rsidR="00793D71" w:rsidRDefault="00793D71" w:rsidP="00CD6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06069" w14:textId="77777777" w:rsidR="00793D71" w:rsidRDefault="00793D71" w:rsidP="00CD6FEB">
      <w:pPr>
        <w:spacing w:after="0" w:line="240" w:lineRule="auto"/>
      </w:pPr>
      <w:r>
        <w:separator/>
      </w:r>
    </w:p>
  </w:footnote>
  <w:footnote w:type="continuationSeparator" w:id="0">
    <w:p w14:paraId="2D0AA96B" w14:textId="77777777" w:rsidR="00793D71" w:rsidRDefault="00793D71" w:rsidP="00CD6F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58"/>
    <w:rsid w:val="000A30E0"/>
    <w:rsid w:val="00444BF6"/>
    <w:rsid w:val="00570516"/>
    <w:rsid w:val="006C5D58"/>
    <w:rsid w:val="00793D71"/>
    <w:rsid w:val="0083179A"/>
    <w:rsid w:val="008A472C"/>
    <w:rsid w:val="0091730D"/>
    <w:rsid w:val="00A8362A"/>
    <w:rsid w:val="00AC2C8E"/>
    <w:rsid w:val="00BB7752"/>
    <w:rsid w:val="00C71E13"/>
    <w:rsid w:val="00CD6FEB"/>
    <w:rsid w:val="00D25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C27C3"/>
  <w15:chartTrackingRefBased/>
  <w15:docId w15:val="{8E68A364-BAB5-B845-BA9E-3201EE6BE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5D58"/>
  </w:style>
  <w:style w:type="paragraph" w:styleId="1">
    <w:name w:val="heading 1"/>
    <w:basedOn w:val="a"/>
    <w:next w:val="a"/>
    <w:link w:val="10"/>
    <w:uiPriority w:val="9"/>
    <w:qFormat/>
    <w:rsid w:val="006C5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C5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C5D5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C5D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C5D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5D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5D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5D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5D5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5D5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6C5D5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6C5D5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6C5D58"/>
    <w:rPr>
      <w:rFonts w:eastAsiaTheme="majorEastAsia" w:cstheme="majorBidi"/>
      <w:i/>
      <w:iCs/>
      <w:color w:val="0F4761" w:themeColor="accent1" w:themeShade="BF"/>
    </w:rPr>
  </w:style>
  <w:style w:type="character" w:customStyle="1" w:styleId="50">
    <w:name w:val="标题 5 字符"/>
    <w:basedOn w:val="a0"/>
    <w:link w:val="5"/>
    <w:uiPriority w:val="9"/>
    <w:semiHidden/>
    <w:rsid w:val="006C5D58"/>
    <w:rPr>
      <w:rFonts w:eastAsiaTheme="majorEastAsia" w:cstheme="majorBidi"/>
      <w:color w:val="0F4761" w:themeColor="accent1" w:themeShade="BF"/>
    </w:rPr>
  </w:style>
  <w:style w:type="character" w:customStyle="1" w:styleId="60">
    <w:name w:val="标题 6 字符"/>
    <w:basedOn w:val="a0"/>
    <w:link w:val="6"/>
    <w:uiPriority w:val="9"/>
    <w:semiHidden/>
    <w:rsid w:val="006C5D58"/>
    <w:rPr>
      <w:rFonts w:eastAsiaTheme="majorEastAsia" w:cstheme="majorBidi"/>
      <w:i/>
      <w:iCs/>
      <w:color w:val="595959" w:themeColor="text1" w:themeTint="A6"/>
    </w:rPr>
  </w:style>
  <w:style w:type="character" w:customStyle="1" w:styleId="70">
    <w:name w:val="标题 7 字符"/>
    <w:basedOn w:val="a0"/>
    <w:link w:val="7"/>
    <w:uiPriority w:val="9"/>
    <w:semiHidden/>
    <w:rsid w:val="006C5D58"/>
    <w:rPr>
      <w:rFonts w:eastAsiaTheme="majorEastAsia" w:cstheme="majorBidi"/>
      <w:color w:val="595959" w:themeColor="text1" w:themeTint="A6"/>
    </w:rPr>
  </w:style>
  <w:style w:type="character" w:customStyle="1" w:styleId="80">
    <w:name w:val="标题 8 字符"/>
    <w:basedOn w:val="a0"/>
    <w:link w:val="8"/>
    <w:uiPriority w:val="9"/>
    <w:semiHidden/>
    <w:rsid w:val="006C5D58"/>
    <w:rPr>
      <w:rFonts w:eastAsiaTheme="majorEastAsia" w:cstheme="majorBidi"/>
      <w:i/>
      <w:iCs/>
      <w:color w:val="272727" w:themeColor="text1" w:themeTint="D8"/>
    </w:rPr>
  </w:style>
  <w:style w:type="character" w:customStyle="1" w:styleId="90">
    <w:name w:val="标题 9 字符"/>
    <w:basedOn w:val="a0"/>
    <w:link w:val="9"/>
    <w:uiPriority w:val="9"/>
    <w:semiHidden/>
    <w:rsid w:val="006C5D58"/>
    <w:rPr>
      <w:rFonts w:eastAsiaTheme="majorEastAsia" w:cstheme="majorBidi"/>
      <w:color w:val="272727" w:themeColor="text1" w:themeTint="D8"/>
    </w:rPr>
  </w:style>
  <w:style w:type="paragraph" w:styleId="a3">
    <w:name w:val="Title"/>
    <w:basedOn w:val="a"/>
    <w:next w:val="a"/>
    <w:link w:val="a4"/>
    <w:uiPriority w:val="10"/>
    <w:qFormat/>
    <w:rsid w:val="006C5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5D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5D5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6C5D5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C5D58"/>
    <w:pPr>
      <w:spacing w:before="160"/>
      <w:jc w:val="center"/>
    </w:pPr>
    <w:rPr>
      <w:i/>
      <w:iCs/>
      <w:color w:val="404040" w:themeColor="text1" w:themeTint="BF"/>
    </w:rPr>
  </w:style>
  <w:style w:type="character" w:customStyle="1" w:styleId="a8">
    <w:name w:val="引用 字符"/>
    <w:basedOn w:val="a0"/>
    <w:link w:val="a7"/>
    <w:uiPriority w:val="29"/>
    <w:rsid w:val="006C5D58"/>
    <w:rPr>
      <w:i/>
      <w:iCs/>
      <w:color w:val="404040" w:themeColor="text1" w:themeTint="BF"/>
    </w:rPr>
  </w:style>
  <w:style w:type="paragraph" w:styleId="a9">
    <w:name w:val="List Paragraph"/>
    <w:basedOn w:val="a"/>
    <w:uiPriority w:val="34"/>
    <w:qFormat/>
    <w:rsid w:val="006C5D58"/>
    <w:pPr>
      <w:ind w:left="720"/>
      <w:contextualSpacing/>
    </w:pPr>
  </w:style>
  <w:style w:type="character" w:styleId="aa">
    <w:name w:val="Intense Emphasis"/>
    <w:basedOn w:val="a0"/>
    <w:uiPriority w:val="21"/>
    <w:qFormat/>
    <w:rsid w:val="006C5D58"/>
    <w:rPr>
      <w:i/>
      <w:iCs/>
      <w:color w:val="0F4761" w:themeColor="accent1" w:themeShade="BF"/>
    </w:rPr>
  </w:style>
  <w:style w:type="paragraph" w:styleId="ab">
    <w:name w:val="Intense Quote"/>
    <w:basedOn w:val="a"/>
    <w:next w:val="a"/>
    <w:link w:val="ac"/>
    <w:uiPriority w:val="30"/>
    <w:qFormat/>
    <w:rsid w:val="006C5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5D58"/>
    <w:rPr>
      <w:i/>
      <w:iCs/>
      <w:color w:val="0F4761" w:themeColor="accent1" w:themeShade="BF"/>
    </w:rPr>
  </w:style>
  <w:style w:type="character" w:styleId="ad">
    <w:name w:val="Intense Reference"/>
    <w:basedOn w:val="a0"/>
    <w:uiPriority w:val="32"/>
    <w:qFormat/>
    <w:rsid w:val="006C5D58"/>
    <w:rPr>
      <w:b/>
      <w:bCs/>
      <w:smallCaps/>
      <w:color w:val="0F4761" w:themeColor="accent1" w:themeShade="BF"/>
      <w:spacing w:val="5"/>
    </w:rPr>
  </w:style>
  <w:style w:type="character" w:customStyle="1" w:styleId="apple-converted-space">
    <w:name w:val="apple-converted-space"/>
    <w:basedOn w:val="a0"/>
    <w:rsid w:val="006C5D58"/>
  </w:style>
  <w:style w:type="paragraph" w:styleId="ae">
    <w:name w:val="header"/>
    <w:basedOn w:val="a"/>
    <w:link w:val="af"/>
    <w:uiPriority w:val="99"/>
    <w:unhideWhenUsed/>
    <w:rsid w:val="00CD6FE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D6FEB"/>
    <w:rPr>
      <w:sz w:val="18"/>
      <w:szCs w:val="18"/>
    </w:rPr>
  </w:style>
  <w:style w:type="paragraph" w:styleId="af0">
    <w:name w:val="footer"/>
    <w:basedOn w:val="a"/>
    <w:link w:val="af1"/>
    <w:uiPriority w:val="99"/>
    <w:unhideWhenUsed/>
    <w:rsid w:val="00CD6FE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D6F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E0FDA2182CAF4E81452A84AFC2A2D2" ma:contentTypeVersion="10" ma:contentTypeDescription="Create a new document." ma:contentTypeScope="" ma:versionID="a54a032497fc46ef487db0be50e045f4">
  <xsd:schema xmlns:xsd="http://www.w3.org/2001/XMLSchema" xmlns:xs="http://www.w3.org/2001/XMLSchema" xmlns:p="http://schemas.microsoft.com/office/2006/metadata/properties" xmlns:ns2="89daeb05-1d27-4845-a8ae-f6346242443b" xmlns:ns3="9dfb23f1-7680-4bc8-85ad-4ef6fe8809d5" targetNamespace="http://schemas.microsoft.com/office/2006/metadata/properties" ma:root="true" ma:fieldsID="853148687fb543bd0cbcba1829f7c175" ns2:_="" ns3:_="">
    <xsd:import namespace="89daeb05-1d27-4845-a8ae-f6346242443b"/>
    <xsd:import namespace="9dfb23f1-7680-4bc8-85ad-4ef6fe880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aeb05-1d27-4845-a8ae-f63462424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fb23f1-7680-4bc8-85ad-4ef6fe880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d66ebb-19ae-4f64-98d7-c0001b526804}" ma:internalName="TaxCatchAll" ma:showField="CatchAllData" ma:web="9dfb23f1-7680-4bc8-85ad-4ef6fe880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daeb05-1d27-4845-a8ae-f6346242443b">
      <Terms xmlns="http://schemas.microsoft.com/office/infopath/2007/PartnerControls"/>
    </lcf76f155ced4ddcb4097134ff3c332f>
    <TaxCatchAll xmlns="9dfb23f1-7680-4bc8-85ad-4ef6fe8809d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CC2FB-7E53-4AA2-A340-524DA6AFEA86}"/>
</file>

<file path=customXml/itemProps2.xml><?xml version="1.0" encoding="utf-8"?>
<ds:datastoreItem xmlns:ds="http://schemas.openxmlformats.org/officeDocument/2006/customXml" ds:itemID="{E0C761BA-F43A-4284-A74C-B8CF2DF90BA6}">
  <ds:schemaRefs>
    <ds:schemaRef ds:uri="http://schemas.microsoft.com/sharepoint/v3/contenttype/forms"/>
  </ds:schemaRefs>
</ds:datastoreItem>
</file>

<file path=customXml/itemProps3.xml><?xml version="1.0" encoding="utf-8"?>
<ds:datastoreItem xmlns:ds="http://schemas.openxmlformats.org/officeDocument/2006/customXml" ds:itemID="{8AF50E10-020B-442F-A922-79F8387F6F97}">
  <ds:schemaRefs>
    <ds:schemaRef ds:uri="http://schemas.microsoft.com/office/2006/metadata/properties"/>
    <ds:schemaRef ds:uri="http://schemas.microsoft.com/office/infopath/2007/PartnerControls"/>
    <ds:schemaRef ds:uri="89daeb05-1d27-4845-a8ae-f6346242443b"/>
    <ds:schemaRef ds:uri="9dfb23f1-7680-4bc8-85ad-4ef6fe8809d5"/>
  </ds:schemaRefs>
</ds:datastoreItem>
</file>

<file path=customXml/itemProps4.xml><?xml version="1.0" encoding="utf-8"?>
<ds:datastoreItem xmlns:ds="http://schemas.openxmlformats.org/officeDocument/2006/customXml" ds:itemID="{80E08C6D-9129-408E-9A62-72F9BC09E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1196</Words>
  <Characters>7346</Characters>
  <Application>Microsoft Office Word</Application>
  <DocSecurity>0</DocSecurity>
  <Lines>174</Lines>
  <Paragraphs>97</Paragraphs>
  <ScaleCrop>false</ScaleCrop>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Lingfeng</dc:creator>
  <cp:keywords/>
  <dc:description/>
  <cp:lastModifiedBy>Chen Wudi</cp:lastModifiedBy>
  <cp:revision>2</cp:revision>
  <dcterms:created xsi:type="dcterms:W3CDTF">2026-03-14T16:10:00Z</dcterms:created>
  <dcterms:modified xsi:type="dcterms:W3CDTF">2026-03-14T16:10:00Z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0x010100F1E0FDA2182CAF4E81452A84AFC2A2D2</vt:lpwstr>
  </property>
  <property fmtid="{D5CDD505-2E9C-101B-9397-08002B2CF9AE}" pid="3" name="MediaServiceImageTags">
    <vt:lpwstr/>
  </property>
</Properties>
</file>