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64" w:lineRule="auto"/>
        <w:rPr>
          <w:rFonts w:ascii="Arial"/>
          <w:sz w:val="21"/>
        </w:rPr>
      </w:pPr>
      <w:r>
        <w:pict>
          <v:shape id="_x0000_s1026" o:spid="_x0000_s1026" style="position:absolute;left:0pt;margin-left:70.85pt;margin-top:686.35pt;height:0.4pt;width:188.15pt;mso-position-horizontal-relative:page;mso-position-vertical-relative:page;z-index:251659264;mso-width-relative:page;mso-height-relative:page;" filled="f" stroked="t" coordsize="3762,8" o:allowincell="f" path="m0,3l3762,3e">
            <v:fill on="f" focussize="0,0"/>
            <v:stroke weight="0.4pt" color="#000000" miterlimit="10" joinstyle="miter"/>
            <v:imagedata o:title=""/>
            <o:lock v:ext="edit"/>
          </v:shape>
        </w:pict>
      </w:r>
    </w:p>
    <w:p>
      <w:pPr>
        <w:pStyle w:val="2"/>
        <w:bidi w:val="0"/>
        <w:jc w:val="center"/>
        <w:rPr>
          <w:rFonts w:ascii="Arial"/>
          <w:sz w:val="21"/>
        </w:rPr>
      </w:pPr>
      <w:r>
        <w:t>Lexical Analysis &amp; Syntax Analysis</w:t>
      </w:r>
    </w:p>
    <w:p>
      <w:pPr>
        <w:pStyle w:val="3"/>
        <w:bidi w:val="0"/>
        <w:rPr>
          <w:sz w:val="36"/>
          <w:szCs w:val="36"/>
        </w:rPr>
      </w:pPr>
      <w:r>
        <w:rPr>
          <w:sz w:val="36"/>
          <w:szCs w:val="36"/>
        </w:rPr>
        <w:t>1</w:t>
      </w:r>
      <w:r>
        <w:rPr>
          <w:rFonts w:hint="eastAsia"/>
          <w:sz w:val="36"/>
          <w:szCs w:val="36"/>
          <w:lang w:val="en-US" w:eastAsia="zh-CN"/>
        </w:rPr>
        <w:t xml:space="preserve">    </w:t>
      </w:r>
      <w:r>
        <w:rPr>
          <w:rFonts w:hint="eastAsia"/>
          <w:sz w:val="36"/>
          <w:szCs w:val="36"/>
        </w:rPr>
        <w:t>Introduction</w:t>
      </w:r>
    </w:p>
    <w:p>
      <w:pPr>
        <w:pStyle w:val="7"/>
        <w:spacing w:before="280" w:line="251" w:lineRule="auto"/>
        <w:ind w:left="6" w:right="9" w:firstLine="1"/>
        <w:jc w:val="both"/>
        <w:rPr>
          <w:rFonts w:hint="default"/>
          <w:spacing w:val="7"/>
          <w:lang w:val="en-US" w:eastAsia="zh-CN"/>
        </w:rPr>
      </w:pPr>
      <w:r>
        <w:rPr>
          <w:rFonts w:hint="default"/>
          <w:spacing w:val="7"/>
          <w:lang w:val="en-US" w:eastAsia="zh-CN"/>
        </w:rPr>
        <w:t xml:space="preserve">This </w:t>
      </w:r>
      <w:r>
        <w:rPr>
          <w:rFonts w:hint="eastAsia"/>
          <w:spacing w:val="7"/>
          <w:lang w:val="en-US" w:eastAsia="zh-CN"/>
        </w:rPr>
        <w:t>rep</w:t>
      </w:r>
      <w:r>
        <w:rPr>
          <w:rFonts w:hint="default"/>
          <w:spacing w:val="7"/>
          <w:lang w:val="en-US" w:eastAsia="zh-CN"/>
        </w:rPr>
        <w:t>ort aims to introduce the compiler development work we have completed in the CS323 course project. Our task was to write a compiler for a toy programming language called SPL, which is similar to C but with most of the advanced features removed to make it easier to learn and use. This report will focus on the work we have accomplished in the first phase, which involves implementing the lexer and parser for the SPL language.</w:t>
      </w:r>
    </w:p>
    <w:p>
      <w:pPr>
        <w:pStyle w:val="7"/>
        <w:spacing w:before="280" w:line="251" w:lineRule="auto"/>
        <w:ind w:left="6" w:right="9" w:firstLine="1"/>
        <w:jc w:val="both"/>
        <w:rPr>
          <w:rFonts w:hint="default"/>
          <w:spacing w:val="7"/>
          <w:lang w:val="en-US" w:eastAsia="zh-CN"/>
        </w:rPr>
      </w:pPr>
      <w:r>
        <w:rPr>
          <w:rFonts w:hint="default"/>
          <w:spacing w:val="7"/>
          <w:lang w:val="en-US" w:eastAsia="zh-CN"/>
        </w:rPr>
        <w:t>In the first phase, we utilized two powerful open-source tools, Flex and Bison, to implement the parser and wrote it using the C programming language. Our parser performs lexical analysis and syntax analysis on SPL source code, identifying tokens and checking the code structure. We achieved this by specifying regular expressions and grammar rules.</w:t>
      </w:r>
    </w:p>
    <w:p>
      <w:pPr>
        <w:pStyle w:val="7"/>
        <w:spacing w:before="280" w:line="251" w:lineRule="auto"/>
        <w:ind w:left="6" w:right="9" w:firstLine="1"/>
        <w:jc w:val="both"/>
        <w:rPr>
          <w:rFonts w:hint="default"/>
          <w:spacing w:val="7"/>
          <w:lang w:val="en-US" w:eastAsia="zh-CN"/>
        </w:rPr>
      </w:pPr>
      <w:r>
        <w:rPr>
          <w:rFonts w:hint="default"/>
          <w:spacing w:val="7"/>
          <w:lang w:val="en-US" w:eastAsia="zh-CN"/>
        </w:rPr>
        <w:t>This report will first introduce the characteristics and requirements of the SPL language, followed by a detailed description of the design and implementation of our parser. Finally, we will discuss the challenges and issues we encountered in the first phase and provide suggestions for future improvements.</w:t>
      </w:r>
    </w:p>
    <w:p>
      <w:pPr>
        <w:pStyle w:val="7"/>
        <w:spacing w:before="280" w:line="251" w:lineRule="auto"/>
        <w:ind w:left="6" w:right="9" w:firstLine="1"/>
        <w:jc w:val="both"/>
        <w:rPr>
          <w:rFonts w:hint="default"/>
          <w:spacing w:val="7"/>
          <w:lang w:val="en-US" w:eastAsia="zh-CN"/>
        </w:rPr>
      </w:pPr>
      <w:r>
        <w:rPr>
          <w:rFonts w:hint="default"/>
          <w:spacing w:val="7"/>
          <w:lang w:val="en-US" w:eastAsia="zh-CN"/>
        </w:rPr>
        <w:t>The purpose of this report is to showcase the work we have done in compiler development and illustrate the achievements and experiences we have gained. We hope that this report can be helpful and inspiring to other compiler developers.</w:t>
      </w:r>
      <w:bookmarkStart w:id="0" w:name="bookmark1"/>
      <w:bookmarkEnd w:id="0"/>
      <w:bookmarkStart w:id="1" w:name="bookmark2"/>
      <w:bookmarkEnd w:id="1"/>
      <w:bookmarkStart w:id="2" w:name="bookmark3"/>
      <w:bookmarkEnd w:id="2"/>
    </w:p>
    <w:p>
      <w:pPr>
        <w:pStyle w:val="3"/>
        <w:bidi w:val="0"/>
        <w:jc w:val="left"/>
        <w:rPr>
          <w:rFonts w:hint="default" w:ascii="Times New Roman" w:hAnsi="Times New Roman" w:eastAsia="Times New Roman" w:cs="Times New Roman"/>
          <w:b w:val="0"/>
          <w:snapToGrid w:val="0"/>
          <w:color w:val="000000"/>
          <w:spacing w:val="7"/>
          <w:kern w:val="0"/>
          <w:sz w:val="23"/>
          <w:szCs w:val="23"/>
          <w:lang w:val="en-US" w:eastAsia="zh-CN" w:bidi="ar-SA"/>
        </w:rPr>
      </w:pPr>
    </w:p>
    <w:p>
      <w:pPr>
        <w:rPr>
          <w:rFonts w:hint="default"/>
          <w:lang w:val="en-US" w:eastAsia="zh-CN"/>
        </w:rPr>
      </w:pPr>
    </w:p>
    <w:p>
      <w:pPr>
        <w:pStyle w:val="3"/>
        <w:bidi w:val="0"/>
        <w:rPr>
          <w:rFonts w:hint="eastAsia"/>
          <w:lang w:val="en-US" w:eastAsia="zh-CN"/>
        </w:rPr>
      </w:pPr>
      <w:r>
        <w:rPr>
          <w:rFonts w:ascii="Arial" w:hAnsi="Arial"/>
          <w:b/>
          <w:bCs/>
          <w:spacing w:val="18"/>
          <w:sz w:val="34"/>
          <w:szCs w:val="34"/>
        </w:rPr>
        <w:t>2</w:t>
      </w:r>
      <w:r>
        <w:rPr>
          <w:rFonts w:hint="eastAsia" w:ascii="Arial" w:hAnsi="Arial"/>
          <w:b/>
          <w:bCs/>
          <w:spacing w:val="18"/>
          <w:sz w:val="34"/>
          <w:szCs w:val="34"/>
          <w:lang w:val="en-US" w:eastAsia="zh-CN"/>
        </w:rPr>
        <w:t xml:space="preserve">    </w:t>
      </w:r>
      <w:r>
        <w:rPr>
          <w:rFonts w:hint="eastAsia"/>
          <w:lang w:val="en-US" w:eastAsia="zh-CN"/>
        </w:rPr>
        <w:t>Develop Tools</w:t>
      </w:r>
    </w:p>
    <w:p/>
    <w:p>
      <w:pPr>
        <w:pStyle w:val="7"/>
        <w:spacing w:before="280" w:line="251" w:lineRule="auto"/>
        <w:ind w:left="6" w:right="9" w:firstLine="264" w:firstLineChars="100"/>
        <w:jc w:val="both"/>
        <w:rPr>
          <w:rFonts w:hint="eastAsia"/>
          <w:spacing w:val="7"/>
          <w:lang w:val="en-US" w:eastAsia="zh-CN"/>
        </w:rPr>
      </w:pPr>
      <w:r>
        <w:rPr>
          <w:spacing w:val="17"/>
        </w:rPr>
        <w:t xml:space="preserve">• </w:t>
      </w:r>
      <w:r>
        <w:rPr>
          <w:rFonts w:hint="default"/>
          <w:spacing w:val="7"/>
          <w:lang w:val="en-US" w:eastAsia="zh-CN"/>
        </w:rPr>
        <w:t xml:space="preserve"> GCC version </w:t>
      </w:r>
      <w:r>
        <w:rPr>
          <w:rFonts w:hint="eastAsia"/>
          <w:spacing w:val="7"/>
          <w:lang w:val="en-US" w:eastAsia="zh-CN"/>
        </w:rPr>
        <w:t xml:space="preserve"> 11.4.0</w:t>
      </w:r>
    </w:p>
    <w:p>
      <w:pPr>
        <w:pStyle w:val="7"/>
        <w:spacing w:before="280" w:line="251" w:lineRule="auto"/>
        <w:ind w:left="6" w:right="9" w:firstLine="244" w:firstLineChars="100"/>
        <w:jc w:val="both"/>
        <w:rPr>
          <w:rFonts w:hint="eastAsia"/>
          <w:spacing w:val="7"/>
          <w:lang w:val="en-US" w:eastAsia="zh-CN"/>
        </w:rPr>
      </w:pPr>
      <w:r>
        <w:rPr>
          <w:rFonts w:hint="default"/>
          <w:spacing w:val="7"/>
          <w:lang w:val="en-US" w:eastAsia="zh-CN"/>
        </w:rPr>
        <w:t>•  GNU Make version 4.</w:t>
      </w:r>
      <w:r>
        <w:rPr>
          <w:rFonts w:hint="eastAsia"/>
          <w:spacing w:val="7"/>
          <w:lang w:val="en-US" w:eastAsia="zh-CN"/>
        </w:rPr>
        <w:t>3</w:t>
      </w:r>
    </w:p>
    <w:p>
      <w:pPr>
        <w:pStyle w:val="7"/>
        <w:spacing w:before="280" w:line="251" w:lineRule="auto"/>
        <w:ind w:left="6" w:right="9" w:firstLine="244" w:firstLineChars="100"/>
        <w:jc w:val="both"/>
        <w:rPr>
          <w:rFonts w:hint="default"/>
          <w:spacing w:val="7"/>
          <w:lang w:val="en-US" w:eastAsia="zh-CN"/>
        </w:rPr>
      </w:pPr>
      <w:r>
        <w:rPr>
          <w:rFonts w:hint="default"/>
          <w:spacing w:val="7"/>
          <w:lang w:val="en-US" w:eastAsia="zh-CN"/>
        </w:rPr>
        <w:t>•  GNU Flex version 2.6.4</w:t>
      </w:r>
    </w:p>
    <w:p>
      <w:pPr>
        <w:pStyle w:val="7"/>
        <w:spacing w:before="280" w:line="251" w:lineRule="auto"/>
        <w:ind w:left="6" w:right="9" w:firstLine="244" w:firstLineChars="100"/>
        <w:jc w:val="both"/>
        <w:rPr>
          <w:rFonts w:hint="eastAsia"/>
          <w:spacing w:val="7"/>
          <w:lang w:val="en-US" w:eastAsia="zh-CN"/>
        </w:rPr>
      </w:pPr>
      <w:r>
        <w:rPr>
          <w:rFonts w:hint="default"/>
          <w:spacing w:val="7"/>
          <w:lang w:val="en-US" w:eastAsia="zh-CN"/>
        </w:rPr>
        <w:t>•  GNU Bison version 3.</w:t>
      </w:r>
      <w:r>
        <w:rPr>
          <w:rFonts w:hint="eastAsia"/>
          <w:spacing w:val="7"/>
          <w:lang w:val="en-US" w:eastAsia="zh-CN"/>
        </w:rPr>
        <w:t>8</w:t>
      </w:r>
      <w:r>
        <w:rPr>
          <w:rFonts w:hint="default"/>
          <w:spacing w:val="7"/>
          <w:lang w:val="en-US" w:eastAsia="zh-CN"/>
        </w:rPr>
        <w:t>.</w:t>
      </w:r>
      <w:r>
        <w:rPr>
          <w:rFonts w:hint="eastAsia"/>
          <w:spacing w:val="7"/>
          <w:lang w:val="en-US" w:eastAsia="zh-CN"/>
        </w:rPr>
        <w:t>2</w:t>
      </w:r>
    </w:p>
    <w:p>
      <w:pPr>
        <w:pStyle w:val="7"/>
        <w:spacing w:before="81" w:line="193" w:lineRule="auto"/>
        <w:ind w:left="11"/>
        <w:outlineLvl w:val="1"/>
      </w:pPr>
    </w:p>
    <w:p>
      <w:pPr>
        <w:spacing w:line="242" w:lineRule="auto"/>
        <w:sectPr>
          <w:headerReference r:id="rId5" w:type="default"/>
          <w:footerReference r:id="rId6" w:type="default"/>
          <w:pgSz w:w="12240" w:h="15840"/>
          <w:pgMar w:top="1801" w:right="1417" w:bottom="1044" w:left="1421" w:header="1542" w:footer="851" w:gutter="0"/>
          <w:pgNumType w:fmt="decimal"/>
          <w:cols w:space="720" w:num="1"/>
        </w:sectPr>
      </w:pPr>
    </w:p>
    <w:p>
      <w:pPr>
        <w:spacing w:line="285" w:lineRule="auto"/>
        <w:rPr>
          <w:rFonts w:ascii="Arial"/>
          <w:sz w:val="21"/>
        </w:rPr>
      </w:pPr>
    </w:p>
    <w:p>
      <w:pPr>
        <w:pStyle w:val="3"/>
        <w:bidi w:val="0"/>
        <w:rPr>
          <w:rFonts w:hint="default" w:ascii="Arial" w:hAnsi="Arial" w:cs="Arial"/>
          <w:b/>
          <w:bCs/>
          <w:spacing w:val="18"/>
          <w:sz w:val="36"/>
          <w:szCs w:val="36"/>
          <w:lang w:val="en-US" w:eastAsia="zh-CN"/>
        </w:rPr>
      </w:pPr>
      <w:r>
        <w:rPr>
          <w:rFonts w:hint="default" w:ascii="Arial" w:hAnsi="Arial" w:cs="Arial"/>
          <w:b/>
          <w:bCs/>
          <w:spacing w:val="18"/>
          <w:sz w:val="36"/>
          <w:szCs w:val="36"/>
        </w:rPr>
        <w:t xml:space="preserve">3   </w:t>
      </w:r>
      <w:r>
        <w:rPr>
          <w:rFonts w:hint="default" w:ascii="Arial" w:hAnsi="Arial" w:cs="Arial"/>
          <w:b/>
          <w:bCs/>
          <w:spacing w:val="18"/>
          <w:sz w:val="36"/>
          <w:szCs w:val="36"/>
          <w:lang w:val="en-US" w:eastAsia="en-US"/>
        </w:rPr>
        <w:t xml:space="preserve"> </w:t>
      </w:r>
      <w:r>
        <w:rPr>
          <w:rFonts w:hint="default" w:ascii="Arial" w:hAnsi="Arial" w:cs="Arial"/>
          <w:sz w:val="36"/>
          <w:szCs w:val="36"/>
          <w:lang w:val="en-US" w:eastAsia="zh-CN"/>
        </w:rPr>
        <w:t>SPL Grammar</w:t>
      </w:r>
    </w:p>
    <w:p>
      <w:pPr>
        <w:pStyle w:val="7"/>
        <w:spacing w:before="98" w:line="192" w:lineRule="auto"/>
        <w:outlineLvl w:val="0"/>
        <w:rPr>
          <w:rFonts w:hint="eastAsia" w:eastAsia="宋体"/>
          <w:b/>
          <w:bCs/>
          <w:spacing w:val="10"/>
          <w:sz w:val="34"/>
          <w:szCs w:val="34"/>
          <w:lang w:val="en-US" w:eastAsia="zh-CN"/>
        </w:rPr>
      </w:pPr>
    </w:p>
    <w:p>
      <w:pPr>
        <w:pStyle w:val="4"/>
        <w:bidi w:val="0"/>
        <w:rPr>
          <w:rFonts w:hint="default"/>
          <w:lang w:val="en-US" w:eastAsia="zh-CN"/>
        </w:rPr>
      </w:pPr>
      <w:r>
        <w:rPr>
          <w:rFonts w:hint="eastAsia"/>
          <w:lang w:val="en-US" w:eastAsia="zh-CN"/>
        </w:rPr>
        <w:t>3.1  Lexical</w:t>
      </w:r>
    </w:p>
    <w:p>
      <w:pPr>
        <w:rPr>
          <w:rFonts w:hint="default"/>
          <w:sz w:val="22"/>
          <w:szCs w:val="22"/>
          <w:lang w:val="en-US" w:eastAsia="zh-CN"/>
        </w:rPr>
      </w:pPr>
    </w:p>
    <w:p>
      <w:pPr>
        <w:rPr>
          <w:rFonts w:hint="eastAsia" w:ascii="Times New Roman" w:hAnsi="Times New Roman" w:eastAsia="Times New Roman" w:cs="Times New Roman"/>
          <w:snapToGrid w:val="0"/>
          <w:color w:val="000000"/>
          <w:spacing w:val="7"/>
          <w:kern w:val="0"/>
          <w:sz w:val="22"/>
          <w:szCs w:val="22"/>
          <w:lang w:val="en-US" w:eastAsia="zh-CN" w:bidi="ar-SA"/>
        </w:rPr>
      </w:pPr>
      <w:r>
        <w:rPr>
          <w:rFonts w:hint="eastAsia" w:ascii="Times New Roman" w:hAnsi="Times New Roman" w:eastAsia="Times New Roman" w:cs="Times New Roman"/>
          <w:snapToGrid w:val="0"/>
          <w:color w:val="000000"/>
          <w:spacing w:val="7"/>
          <w:kern w:val="0"/>
          <w:sz w:val="22"/>
          <w:szCs w:val="22"/>
          <w:lang w:val="en-US" w:eastAsia="zh-CN" w:bidi="ar-SA"/>
        </w:rPr>
        <w:t>Here is all of the valid tokens in SPL:</w:t>
      </w:r>
    </w:p>
    <w:p>
      <w:pPr>
        <w:pStyle w:val="7"/>
        <w:spacing w:before="280" w:line="251" w:lineRule="auto"/>
        <w:ind w:left="6" w:right="9" w:firstLine="234" w:firstLineChars="100"/>
        <w:jc w:val="both"/>
        <w:rPr>
          <w:rFonts w:hint="eastAsia"/>
          <w:spacing w:val="7"/>
          <w:sz w:val="22"/>
          <w:szCs w:val="22"/>
          <w:lang w:val="en-US" w:eastAsia="zh-CN"/>
        </w:rPr>
      </w:pPr>
      <w:r>
        <w:rPr>
          <w:rFonts w:hint="default"/>
          <w:spacing w:val="7"/>
          <w:sz w:val="22"/>
          <w:szCs w:val="22"/>
          <w:lang w:val="en-US" w:eastAsia="zh-CN"/>
        </w:rPr>
        <w:t xml:space="preserve">•  </w:t>
      </w:r>
      <w:r>
        <w:rPr>
          <w:rFonts w:hint="eastAsia" w:ascii="Times New Roman" w:hAnsi="Times New Roman" w:eastAsia="Times New Roman" w:cs="Times New Roman"/>
          <w:snapToGrid w:val="0"/>
          <w:color w:val="000000"/>
          <w:spacing w:val="7"/>
          <w:kern w:val="0"/>
          <w:sz w:val="22"/>
          <w:szCs w:val="22"/>
          <w:lang w:val="en-US" w:eastAsia="zh-CN" w:bidi="ar-SA"/>
        </w:rPr>
        <w:t>Keywords</w:t>
      </w:r>
      <w:r>
        <w:rPr>
          <w:rFonts w:hint="eastAsia" w:cs="Times New Roman"/>
          <w:snapToGrid w:val="0"/>
          <w:color w:val="000000"/>
          <w:spacing w:val="7"/>
          <w:kern w:val="0"/>
          <w:sz w:val="22"/>
          <w:szCs w:val="22"/>
          <w:lang w:val="en-US" w:eastAsia="zh-CN" w:bidi="ar-SA"/>
        </w:rPr>
        <w:t>: int</w:t>
      </w:r>
      <w:r>
        <w:rPr>
          <w:rFonts w:hint="eastAsia"/>
          <w:spacing w:val="7"/>
          <w:sz w:val="22"/>
          <w:szCs w:val="22"/>
          <w:lang w:val="en-US" w:eastAsia="zh-CN"/>
        </w:rPr>
        <w:t xml:space="preserve"> </w:t>
      </w:r>
      <w:r>
        <w:rPr>
          <w:rFonts w:hint="default"/>
          <w:spacing w:val="7"/>
          <w:sz w:val="22"/>
          <w:szCs w:val="22"/>
          <w:lang w:val="en-US" w:eastAsia="zh-CN"/>
        </w:rPr>
        <w:t>c</w:t>
      </w:r>
      <w:r>
        <w:rPr>
          <w:rFonts w:hint="eastAsia"/>
          <w:spacing w:val="7"/>
          <w:sz w:val="22"/>
          <w:szCs w:val="22"/>
          <w:lang w:val="en-US" w:eastAsia="zh-CN"/>
        </w:rPr>
        <w:t xml:space="preserve">har </w:t>
      </w:r>
      <w:r>
        <w:rPr>
          <w:rFonts w:hint="eastAsia" w:cs="Times New Roman"/>
          <w:snapToGrid w:val="0"/>
          <w:color w:val="000000"/>
          <w:spacing w:val="7"/>
          <w:kern w:val="0"/>
          <w:sz w:val="22"/>
          <w:szCs w:val="22"/>
          <w:lang w:val="en-US" w:eastAsia="zh-CN" w:bidi="ar-SA"/>
        </w:rPr>
        <w:t xml:space="preserve">float </w:t>
      </w:r>
      <w:r>
        <w:rPr>
          <w:rFonts w:hint="eastAsia" w:cs="Times New Roman"/>
          <w:b/>
          <w:bCs/>
          <w:snapToGrid w:val="0"/>
          <w:color w:val="000000"/>
          <w:spacing w:val="7"/>
          <w:kern w:val="0"/>
          <w:sz w:val="24"/>
          <w:szCs w:val="24"/>
          <w:lang w:val="en-US" w:eastAsia="zh-CN" w:bidi="ar-SA"/>
        </w:rPr>
        <w:t xml:space="preserve">string </w:t>
      </w:r>
      <w:r>
        <w:rPr>
          <w:rFonts w:hint="default"/>
          <w:spacing w:val="7"/>
          <w:sz w:val="22"/>
          <w:szCs w:val="22"/>
          <w:lang w:val="en-US" w:eastAsia="zh-CN"/>
        </w:rPr>
        <w:t>struct</w:t>
      </w:r>
      <w:r>
        <w:rPr>
          <w:rFonts w:hint="eastAsia"/>
          <w:spacing w:val="7"/>
          <w:sz w:val="22"/>
          <w:szCs w:val="22"/>
          <w:lang w:val="en-US" w:eastAsia="zh-CN"/>
        </w:rPr>
        <w:t xml:space="preserve"> if else while return</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 xml:space="preserve"> </w:t>
      </w:r>
      <w:r>
        <w:rPr>
          <w:rFonts w:hint="eastAsia"/>
          <w:spacing w:val="7"/>
          <w:sz w:val="22"/>
          <w:szCs w:val="22"/>
          <w:lang w:val="en-US" w:eastAsia="zh-CN"/>
        </w:rPr>
        <w:t>Brackets: Curly brackets { }, Square brackets [ ], Round brackets ( ).</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 xml:space="preserve">•  </w:t>
      </w:r>
      <w:r>
        <w:rPr>
          <w:rFonts w:hint="eastAsia"/>
          <w:spacing w:val="7"/>
          <w:sz w:val="22"/>
          <w:szCs w:val="22"/>
          <w:lang w:val="en-US" w:eastAsia="zh-CN"/>
        </w:rPr>
        <w:t xml:space="preserve">Operators and Separators: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&lt;</w:t>
      </w:r>
      <w:r>
        <w:rPr>
          <w:rFonts w:hint="eastAsia"/>
          <w:spacing w:val="7"/>
          <w:sz w:val="22"/>
          <w:szCs w:val="22"/>
          <w:lang w:val="en-US" w:eastAsia="zh-CN"/>
        </w:rPr>
        <w:t xml:space="preserve">  </w:t>
      </w:r>
      <w:r>
        <w:rPr>
          <w:rFonts w:hint="default"/>
          <w:spacing w:val="7"/>
          <w:sz w:val="22"/>
          <w:szCs w:val="22"/>
          <w:lang w:val="en-US" w:eastAsia="zh-CN"/>
        </w:rPr>
        <w:t>&lt;=</w:t>
      </w:r>
      <w:r>
        <w:rPr>
          <w:rFonts w:hint="eastAsia"/>
          <w:spacing w:val="7"/>
          <w:sz w:val="22"/>
          <w:szCs w:val="22"/>
          <w:lang w:val="en-US" w:eastAsia="zh-CN"/>
        </w:rPr>
        <w:t xml:space="preserve">  </w:t>
      </w:r>
      <w:r>
        <w:rPr>
          <w:rFonts w:hint="default"/>
          <w:spacing w:val="7"/>
          <w:sz w:val="22"/>
          <w:szCs w:val="22"/>
          <w:lang w:val="en-US" w:eastAsia="zh-CN"/>
        </w:rPr>
        <w:t>&gt;</w:t>
      </w:r>
      <w:r>
        <w:rPr>
          <w:rFonts w:hint="eastAsia"/>
          <w:spacing w:val="7"/>
          <w:sz w:val="22"/>
          <w:szCs w:val="22"/>
          <w:lang w:val="en-US" w:eastAsia="zh-CN"/>
        </w:rPr>
        <w:t xml:space="preserve">  </w:t>
      </w:r>
      <w:r>
        <w:rPr>
          <w:rFonts w:hint="default"/>
          <w:spacing w:val="7"/>
          <w:sz w:val="22"/>
          <w:szCs w:val="22"/>
          <w:lang w:val="en-US" w:eastAsia="zh-CN"/>
        </w:rPr>
        <w:t>&gt;=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&amp;&amp;</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w:t>
      </w:r>
      <w:r>
        <w:rPr>
          <w:rFonts w:hint="eastAsia"/>
          <w:spacing w:val="7"/>
          <w:sz w:val="22"/>
          <w:szCs w:val="22"/>
          <w:lang w:val="en-US" w:eastAsia="zh-CN"/>
        </w:rPr>
        <w:t xml:space="preserve">  ;</w:t>
      </w:r>
      <w:r>
        <w:rPr>
          <w:rFonts w:hint="default"/>
          <w:spacing w:val="7"/>
          <w:sz w:val="22"/>
          <w:szCs w:val="22"/>
          <w:lang w:val="en-US" w:eastAsia="zh-CN"/>
        </w:rPr>
        <w:t xml:space="preserve"> </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 xml:space="preserve">• </w:t>
      </w:r>
      <w:r>
        <w:rPr>
          <w:rFonts w:hint="eastAsia"/>
          <w:spacing w:val="7"/>
          <w:sz w:val="22"/>
          <w:szCs w:val="22"/>
          <w:lang w:val="en-US" w:eastAsia="zh-CN"/>
        </w:rPr>
        <w:t xml:space="preserve"> </w:t>
      </w:r>
      <w:r>
        <w:rPr>
          <w:rFonts w:hint="default"/>
          <w:spacing w:val="7"/>
          <w:sz w:val="22"/>
          <w:szCs w:val="22"/>
          <w:lang w:val="en-US" w:eastAsia="zh-CN"/>
        </w:rPr>
        <w:t>INT</w:t>
      </w:r>
      <w:r>
        <w:rPr>
          <w:rFonts w:hint="eastAsia"/>
          <w:spacing w:val="7"/>
          <w:sz w:val="22"/>
          <w:szCs w:val="22"/>
          <w:lang w:val="en-US" w:eastAsia="zh-CN"/>
        </w:rPr>
        <w:t>,</w:t>
      </w:r>
      <w:r>
        <w:rPr>
          <w:rFonts w:hint="default"/>
          <w:spacing w:val="7"/>
          <w:sz w:val="22"/>
          <w:szCs w:val="22"/>
          <w:lang w:val="en-US" w:eastAsia="zh-CN"/>
        </w:rPr>
        <w:t xml:space="preserve"> FLOAT</w:t>
      </w:r>
      <w:r>
        <w:rPr>
          <w:rFonts w:hint="eastAsia"/>
          <w:spacing w:val="7"/>
          <w:sz w:val="22"/>
          <w:szCs w:val="22"/>
          <w:lang w:val="en-US" w:eastAsia="zh-CN"/>
        </w:rPr>
        <w:t xml:space="preserve">, </w:t>
      </w:r>
      <w:r>
        <w:rPr>
          <w:rFonts w:hint="default"/>
          <w:spacing w:val="7"/>
          <w:sz w:val="22"/>
          <w:szCs w:val="22"/>
          <w:lang w:val="en-US" w:eastAsia="zh-CN"/>
        </w:rPr>
        <w:t>ID</w:t>
      </w:r>
      <w:r>
        <w:rPr>
          <w:rFonts w:hint="eastAsia"/>
          <w:spacing w:val="7"/>
          <w:sz w:val="22"/>
          <w:szCs w:val="22"/>
          <w:lang w:val="en-US" w:eastAsia="zh-CN"/>
        </w:rPr>
        <w:t>: the implementation and requirements are consistent with the requirements.</w:t>
      </w:r>
    </w:p>
    <w:p>
      <w:pPr>
        <w:pStyle w:val="7"/>
        <w:spacing w:before="280" w:line="251" w:lineRule="auto"/>
        <w:ind w:left="6" w:right="9" w:firstLine="234" w:firstLineChars="100"/>
        <w:jc w:val="both"/>
        <w:rPr>
          <w:rFonts w:hint="default"/>
          <w:spacing w:val="7"/>
          <w:sz w:val="22"/>
          <w:szCs w:val="22"/>
          <w:lang w:val="en-US" w:eastAsia="zh-CN"/>
        </w:rPr>
      </w:pPr>
      <w:r>
        <w:rPr>
          <w:rFonts w:hint="default"/>
          <w:spacing w:val="7"/>
          <w:sz w:val="22"/>
          <w:szCs w:val="22"/>
          <w:lang w:val="en-US" w:eastAsia="zh-CN"/>
        </w:rPr>
        <w:t>• CHAR</w:t>
      </w:r>
      <w:r>
        <w:rPr>
          <w:rFonts w:hint="eastAsia"/>
          <w:spacing w:val="7"/>
          <w:sz w:val="22"/>
          <w:szCs w:val="22"/>
          <w:lang w:val="en-US" w:eastAsia="zh-CN"/>
        </w:rPr>
        <w:t>: We have two types of character literals, decimal (base 10) and</w:t>
      </w:r>
      <w:r>
        <w:rPr>
          <w:rFonts w:hint="eastAsia"/>
          <w:spacing w:val="7"/>
          <w:sz w:val="24"/>
          <w:szCs w:val="24"/>
          <w:lang w:val="en-US" w:eastAsia="zh-CN"/>
        </w:rPr>
        <w:t xml:space="preserve"> </w:t>
      </w:r>
      <w:r>
        <w:rPr>
          <w:rFonts w:hint="eastAsia"/>
          <w:b w:val="0"/>
          <w:bCs w:val="0"/>
          <w:spacing w:val="7"/>
          <w:sz w:val="22"/>
          <w:szCs w:val="22"/>
          <w:lang w:val="en-US" w:eastAsia="zh-CN"/>
        </w:rPr>
        <w:t>hexadecimal (base 16)</w:t>
      </w:r>
      <w:r>
        <w:rPr>
          <w:rFonts w:hint="eastAsia"/>
          <w:b/>
          <w:bCs/>
          <w:spacing w:val="7"/>
          <w:sz w:val="24"/>
          <w:szCs w:val="24"/>
          <w:lang w:val="en-US" w:eastAsia="zh-CN"/>
        </w:rPr>
        <w:t xml:space="preserve"> </w:t>
      </w:r>
      <w:r>
        <w:rPr>
          <w:rFonts w:hint="eastAsia"/>
          <w:spacing w:val="7"/>
          <w:sz w:val="22"/>
          <w:szCs w:val="22"/>
          <w:lang w:val="en-US" w:eastAsia="zh-CN"/>
        </w:rPr>
        <w:t xml:space="preserve">forms. A hexadecimal integer lexeme always begin with </w:t>
      </w:r>
      <w:r>
        <w:rPr>
          <w:rFonts w:hint="default"/>
          <w:spacing w:val="7"/>
          <w:sz w:val="22"/>
          <w:szCs w:val="22"/>
          <w:lang w:val="en-US" w:eastAsia="zh-CN"/>
        </w:rPr>
        <w:t>“</w:t>
      </w:r>
      <w:r>
        <w:rPr>
          <w:rFonts w:hint="eastAsia"/>
          <w:spacing w:val="7"/>
          <w:sz w:val="22"/>
          <w:szCs w:val="22"/>
          <w:lang w:val="en-US" w:eastAsia="zh-CN"/>
        </w:rPr>
        <w:t>\x</w:t>
      </w:r>
      <w:r>
        <w:rPr>
          <w:rFonts w:hint="default"/>
          <w:spacing w:val="7"/>
          <w:sz w:val="22"/>
          <w:szCs w:val="22"/>
          <w:lang w:val="en-US" w:eastAsia="zh-CN"/>
        </w:rPr>
        <w:t>”</w:t>
      </w:r>
      <w:r>
        <w:rPr>
          <w:rFonts w:hint="eastAsia"/>
          <w:spacing w:val="7"/>
          <w:sz w:val="22"/>
          <w:szCs w:val="22"/>
          <w:lang w:val="en-US" w:eastAsia="zh-CN"/>
        </w:rPr>
        <w:t>, followed by a sequence of hex-digits (0-9, a-f),</w:t>
      </w:r>
    </w:p>
    <w:p>
      <w:pPr>
        <w:pStyle w:val="7"/>
        <w:spacing w:before="280" w:line="251" w:lineRule="auto"/>
        <w:ind w:left="6" w:right="9" w:firstLine="234" w:firstLineChars="100"/>
        <w:jc w:val="both"/>
        <w:rPr>
          <w:rFonts w:hint="default"/>
          <w:b/>
          <w:bCs/>
          <w:spacing w:val="7"/>
          <w:sz w:val="22"/>
          <w:szCs w:val="22"/>
          <w:lang w:val="en-US" w:eastAsia="zh-CN"/>
        </w:rPr>
      </w:pPr>
      <w:r>
        <w:rPr>
          <w:rFonts w:hint="default"/>
          <w:spacing w:val="7"/>
          <w:sz w:val="22"/>
          <w:szCs w:val="22"/>
          <w:lang w:val="en-US" w:eastAsia="zh-CN"/>
        </w:rPr>
        <w:t>•</w:t>
      </w:r>
      <w:r>
        <w:rPr>
          <w:rFonts w:hint="eastAsia"/>
          <w:b/>
          <w:bCs/>
          <w:spacing w:val="7"/>
          <w:sz w:val="24"/>
          <w:szCs w:val="24"/>
          <w:lang w:val="en-US" w:eastAsia="zh-CN"/>
        </w:rPr>
        <w:t xml:space="preserve"> String: multiple character contained in a pair of double-quotes. when there are nested double-quotation mark in the lexeme, user can use \</w:t>
      </w:r>
      <w:r>
        <w:rPr>
          <w:rFonts w:hint="default"/>
          <w:b/>
          <w:bCs/>
          <w:spacing w:val="7"/>
          <w:sz w:val="24"/>
          <w:szCs w:val="24"/>
          <w:lang w:val="en-US" w:eastAsia="zh-CN"/>
        </w:rPr>
        <w:t>“</w:t>
      </w:r>
      <w:r>
        <w:rPr>
          <w:rFonts w:hint="eastAsia"/>
          <w:b/>
          <w:bCs/>
          <w:spacing w:val="7"/>
          <w:sz w:val="24"/>
          <w:szCs w:val="24"/>
          <w:lang w:val="en-US" w:eastAsia="zh-CN"/>
        </w:rPr>
        <w:t xml:space="preserve"> to mark. </w:t>
      </w:r>
    </w:p>
    <w:p>
      <w:pPr>
        <w:pStyle w:val="4"/>
        <w:bidi w:val="0"/>
        <w:rPr>
          <w:rFonts w:hint="eastAsia"/>
          <w:sz w:val="22"/>
          <w:szCs w:val="22"/>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3.2  Syntax</w:t>
      </w:r>
    </w:p>
    <w:p>
      <w:pPr>
        <w:rPr>
          <w:rFonts w:hint="default"/>
          <w:lang w:val="en-US" w:eastAsia="zh-CN"/>
        </w:rPr>
      </w:pPr>
    </w:p>
    <w:p>
      <w:pPr>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This part is designed as required</w:t>
      </w:r>
      <w:r>
        <w:rPr>
          <w:rFonts w:hint="eastAsia" w:ascii="Times New Roman" w:hAnsi="Times New Roman" w:eastAsia="Times New Roman" w:cs="Times New Roman"/>
          <w:snapToGrid w:val="0"/>
          <w:color w:val="000000"/>
          <w:spacing w:val="7"/>
          <w:kern w:val="0"/>
          <w:sz w:val="22"/>
          <w:szCs w:val="22"/>
          <w:lang w:val="en-US" w:eastAsia="zh-CN" w:bidi="ar-SA"/>
        </w:rPr>
        <w:t>.</w:t>
      </w:r>
    </w:p>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3.3  Comments</w:t>
      </w:r>
    </w:p>
    <w:p>
      <w:pPr>
        <w:rPr>
          <w:rFonts w:hint="eastAsia"/>
          <w:lang w:val="en-US" w:eastAsia="zh-CN"/>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 xml:space="preserve">We have implemented a commenting feature in our </w:t>
      </w:r>
      <w:r>
        <w:rPr>
          <w:rFonts w:hint="eastAsia" w:ascii="Times New Roman" w:hAnsi="Times New Roman" w:eastAsia="Times New Roman" w:cs="Times New Roman"/>
          <w:snapToGrid w:val="0"/>
          <w:color w:val="000000"/>
          <w:spacing w:val="7"/>
          <w:kern w:val="0"/>
          <w:sz w:val="22"/>
          <w:szCs w:val="22"/>
          <w:lang w:val="en-US" w:eastAsia="zh-CN" w:bidi="ar-SA"/>
        </w:rPr>
        <w:t>system</w:t>
      </w:r>
      <w:r>
        <w:rPr>
          <w:rFonts w:hint="default" w:ascii="Times New Roman" w:hAnsi="Times New Roman" w:eastAsia="Times New Roman" w:cs="Times New Roman"/>
          <w:snapToGrid w:val="0"/>
          <w:color w:val="000000"/>
          <w:spacing w:val="7"/>
          <w:kern w:val="0"/>
          <w:sz w:val="22"/>
          <w:szCs w:val="22"/>
          <w:lang w:val="en-US" w:eastAsia="zh-CN" w:bidi="ar-SA"/>
        </w:rPr>
        <w:t>, which includes both single-line comments using “//” and multi-line comments using “/* */”. This feature allows developers to add comments within the code to provide explanations, notes, or documentation.</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Single-line comments, denoted by “//”, are used to annotate a single line of code. Anything following “//” on the same line is considered a comment and is ignored by the compiler or interpreter.</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Multi-line comments, enclosed between “/*” and “*/”, allow developers to add comments that span multiple lines. Any text between “/*” and “*/” is treated as a comment block and is not executed or interpreted by the system.</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The commenting feature is particularly useful for improving code readability, documenting code functionality, and making it easier for other developers to understand and maintain the codebase. It enables developers to provide insights, explanations, or reminders within the code, facilitating collaboration and code comprehension among team members.</w:t>
      </w:r>
    </w:p>
    <w:p>
      <w:pPr>
        <w:keepNext w:val="0"/>
        <w:keepLines w:val="0"/>
        <w:widowControl/>
        <w:suppressLineNumbers w:val="0"/>
        <w:jc w:val="left"/>
        <w:rPr>
          <w:rFonts w:hint="eastAsia"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eastAsia"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pStyle w:val="3"/>
        <w:bidi w:val="0"/>
        <w:rPr>
          <w:rFonts w:hint="eastAsia"/>
          <w:lang w:val="en-US" w:eastAsia="zh-CN"/>
        </w:rPr>
      </w:pPr>
      <w:r>
        <w:rPr>
          <w:rFonts w:hint="eastAsia"/>
          <w:lang w:val="en-US" w:eastAsia="zh-CN"/>
        </w:rPr>
        <w:t>4    Implementation And Result</w:t>
      </w:r>
    </w:p>
    <w:p>
      <w:pPr>
        <w:rPr>
          <w:rFonts w:hint="eastAsia" w:ascii="Arial" w:hAnsi="Arial"/>
          <w:b/>
          <w:bCs/>
          <w:spacing w:val="18"/>
          <w:sz w:val="34"/>
          <w:szCs w:val="34"/>
          <w:lang w:val="en-US" w:eastAsia="zh-CN"/>
        </w:rPr>
      </w:pPr>
    </w:p>
    <w:p>
      <w:pPr>
        <w:pStyle w:val="4"/>
        <w:bidi w:val="0"/>
        <w:rPr>
          <w:rFonts w:hint="eastAsia"/>
          <w:lang w:val="en-US" w:eastAsia="zh-CN"/>
        </w:rPr>
      </w:pPr>
      <w:r>
        <w:rPr>
          <w:rFonts w:hint="eastAsia"/>
          <w:lang w:val="en-US" w:eastAsia="zh-CN"/>
        </w:rPr>
        <w:t>4.1  Lexical</w:t>
      </w:r>
    </w:p>
    <w:p>
      <w:pPr>
        <w:rPr>
          <w:rFonts w:hint="eastAsia"/>
          <w:lang w:val="en-US" w:eastAsia="zh-CN"/>
        </w:rPr>
      </w:pPr>
    </w:p>
    <w:p>
      <w:pPr>
        <w:rPr>
          <w:rFonts w:hint="default"/>
          <w:lang w:val="en-US" w:eastAsia="zh-CN"/>
        </w:rPr>
      </w:pPr>
      <w:r>
        <w:rPr>
          <w:rFonts w:hint="eastAsia"/>
          <w:lang w:val="en-US" w:eastAsia="zh-CN"/>
        </w:rPr>
        <w:t>Code + output + analyse</w:t>
      </w:r>
    </w:p>
    <w:p>
      <w:pPr>
        <w:pStyle w:val="4"/>
        <w:bidi w:val="0"/>
        <w:rPr>
          <w:rFonts w:hint="eastAsia"/>
          <w:lang w:val="en-US" w:eastAsia="zh-CN"/>
        </w:rPr>
      </w:pPr>
    </w:p>
    <w:p>
      <w:pPr>
        <w:pStyle w:val="4"/>
        <w:bidi w:val="0"/>
        <w:rPr>
          <w:rFonts w:hint="eastAsia"/>
          <w:lang w:val="en-US" w:eastAsia="zh-CN"/>
        </w:rPr>
      </w:pPr>
      <w:r>
        <w:rPr>
          <w:rFonts w:hint="eastAsia"/>
          <w:lang w:val="en-US" w:eastAsia="zh-CN"/>
        </w:rPr>
        <w:t>4.2  Syntax</w:t>
      </w:r>
    </w:p>
    <w:p>
      <w:pPr>
        <w:pStyle w:val="4"/>
        <w:bidi w:val="0"/>
        <w:rPr>
          <w:rFonts w:hint="eastAsia"/>
          <w:lang w:val="en-US" w:eastAsia="zh-CN"/>
        </w:rPr>
      </w:pPr>
    </w:p>
    <w:p>
      <w:pPr>
        <w:rPr>
          <w:rFonts w:hint="default"/>
          <w:lang w:val="en-US" w:eastAsia="zh-CN"/>
        </w:rPr>
      </w:pPr>
      <w:r>
        <w:rPr>
          <w:rFonts w:hint="eastAsia"/>
          <w:lang w:val="en-US" w:eastAsia="zh-CN"/>
        </w:rPr>
        <w:t>Code + output + analyse</w:t>
      </w:r>
    </w:p>
    <w:p>
      <w:pPr>
        <w:pStyle w:val="4"/>
        <w:bidi w:val="0"/>
        <w:rPr>
          <w:rFonts w:hint="eastAsia"/>
          <w:lang w:val="en-US" w:eastAsia="zh-CN"/>
        </w:rPr>
      </w:pPr>
    </w:p>
    <w:p>
      <w:pPr>
        <w:pStyle w:val="4"/>
        <w:bidi w:val="0"/>
        <w:rPr>
          <w:rFonts w:hint="eastAsia"/>
          <w:lang w:val="en-US" w:eastAsia="zh-CN"/>
        </w:rPr>
      </w:pPr>
      <w:r>
        <w:rPr>
          <w:rFonts w:hint="eastAsia"/>
          <w:lang w:val="en-US" w:eastAsia="zh-CN"/>
        </w:rPr>
        <w:t>4.3  Comments</w:t>
      </w:r>
    </w:p>
    <w:p>
      <w:pPr>
        <w:rPr>
          <w:rFonts w:hint="eastAsia"/>
          <w:b/>
          <w:bCs/>
          <w:spacing w:val="18"/>
          <w:sz w:val="34"/>
          <w:szCs w:val="34"/>
          <w:lang w:val="en-US" w:eastAsia="zh-CN"/>
        </w:rPr>
      </w:pPr>
    </w:p>
    <w:p>
      <w:pPr>
        <w:rPr>
          <w:rFonts w:hint="default"/>
          <w:lang w:val="en-US" w:eastAsia="zh-CN"/>
        </w:rPr>
      </w:pPr>
      <w:r>
        <w:rPr>
          <w:rFonts w:hint="eastAsia"/>
          <w:lang w:val="en-US" w:eastAsia="zh-CN"/>
        </w:rPr>
        <w:t>Code + output + analyse</w:t>
      </w:r>
    </w:p>
    <w:p>
      <w:pPr>
        <w:rPr>
          <w:rFonts w:hint="default"/>
          <w:lang w:val="en-US" w:eastAsia="zh-CN"/>
        </w:rPr>
      </w:pPr>
    </w:p>
    <w:p>
      <w:pPr>
        <w:pStyle w:val="4"/>
        <w:bidi w:val="0"/>
        <w:rPr>
          <w:rFonts w:hint="eastAsia"/>
          <w:lang w:val="en-US" w:eastAsia="zh-CN"/>
        </w:rPr>
      </w:pPr>
      <w:r>
        <w:rPr>
          <w:rFonts w:hint="eastAsia"/>
          <w:lang w:val="en-US" w:eastAsia="zh-CN"/>
        </w:rPr>
        <w:t>4.4  Conflict reducing</w:t>
      </w:r>
    </w:p>
    <w:p>
      <w:pPr>
        <w:rPr>
          <w:rFonts w:hint="eastAsia"/>
          <w:lang w:val="en-US" w:eastAsia="zh-CN"/>
        </w:rPr>
      </w:pPr>
    </w:p>
    <w:p>
      <w:pPr>
        <w:rPr>
          <w:rFonts w:hint="default"/>
          <w:lang w:val="en-US" w:eastAsia="zh-CN"/>
        </w:rPr>
      </w:pPr>
      <w:r>
        <w:rPr>
          <w:rFonts w:hint="eastAsia"/>
          <w:lang w:val="en-US" w:eastAsia="zh-CN"/>
        </w:rPr>
        <w:t>Code + output + analyse</w:t>
      </w:r>
    </w:p>
    <w:p>
      <w:pPr>
        <w:rPr>
          <w:rFonts w:hint="eastAsia"/>
          <w:b/>
          <w:bCs/>
          <w:spacing w:val="18"/>
          <w:sz w:val="34"/>
          <w:szCs w:val="34"/>
          <w:lang w:val="en-US" w:eastAsia="zh-CN"/>
        </w:rPr>
      </w:pPr>
    </w:p>
    <w:p>
      <w:pPr>
        <w:rPr>
          <w:rFonts w:hint="eastAsia"/>
          <w:b/>
          <w:bCs/>
          <w:spacing w:val="18"/>
          <w:sz w:val="34"/>
          <w:szCs w:val="34"/>
          <w:lang w:val="en-US" w:eastAsia="zh-CN"/>
        </w:rPr>
      </w:pPr>
      <w:bookmarkStart w:id="3" w:name="_GoBack"/>
      <w:bookmarkEnd w:id="3"/>
    </w:p>
    <w:p>
      <w:pPr>
        <w:pStyle w:val="3"/>
        <w:bidi w:val="0"/>
        <w:rPr>
          <w:rFonts w:hint="eastAsia"/>
          <w:lang w:val="en-US" w:eastAsia="zh-CN"/>
        </w:rPr>
      </w:pPr>
      <w:r>
        <w:rPr>
          <w:rFonts w:hint="eastAsia"/>
          <w:lang w:val="en-US" w:eastAsia="zh-CN"/>
        </w:rPr>
        <w:t>5    Conclusion</w:t>
      </w:r>
    </w:p>
    <w:p>
      <w:pPr>
        <w:rPr>
          <w:rFonts w:hint="eastAsia"/>
          <w:b/>
          <w:bCs/>
          <w:spacing w:val="18"/>
          <w:sz w:val="34"/>
          <w:szCs w:val="34"/>
          <w:lang w:val="en-US" w:eastAsia="zh-CN"/>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In the first phase of our CS323 course project, we successfully implemented a parser for the SPL (SUSTech Programming Language)</w:t>
      </w:r>
      <w:r>
        <w:rPr>
          <w:rFonts w:hint="eastAsia" w:ascii="Times New Roman" w:hAnsi="Times New Roman" w:eastAsia="Times New Roman" w:cs="Times New Roman"/>
          <w:snapToGrid w:val="0"/>
          <w:color w:val="000000"/>
          <w:spacing w:val="7"/>
          <w:kern w:val="0"/>
          <w:sz w:val="22"/>
          <w:szCs w:val="22"/>
          <w:lang w:val="en-US" w:eastAsia="zh-CN" w:bidi="ar-SA"/>
        </w:rPr>
        <w:t xml:space="preserve"> </w:t>
      </w:r>
      <w:r>
        <w:rPr>
          <w:rFonts w:hint="default" w:ascii="Times New Roman" w:hAnsi="Times New Roman" w:eastAsia="Times New Roman" w:cs="Times New Roman"/>
          <w:snapToGrid w:val="0"/>
          <w:color w:val="000000"/>
          <w:spacing w:val="7"/>
          <w:kern w:val="0"/>
          <w:sz w:val="22"/>
          <w:szCs w:val="22"/>
          <w:lang w:val="en-US" w:eastAsia="zh-CN" w:bidi="ar-SA"/>
        </w:rPr>
        <w:t>programming language using Flex and Bison.</w:t>
      </w:r>
      <w:r>
        <w:rPr>
          <w:rFonts w:hint="eastAsia" w:ascii="Times New Roman" w:hAnsi="Times New Roman" w:eastAsia="Times New Roman" w:cs="Times New Roman"/>
          <w:snapToGrid w:val="0"/>
          <w:color w:val="000000"/>
          <w:spacing w:val="7"/>
          <w:kern w:val="0"/>
          <w:sz w:val="22"/>
          <w:szCs w:val="22"/>
          <w:lang w:val="en-US" w:eastAsia="zh-CN" w:bidi="ar-SA"/>
        </w:rPr>
        <w:t xml:space="preserve"> </w:t>
      </w:r>
      <w:r>
        <w:rPr>
          <w:rFonts w:hint="default" w:ascii="Times New Roman" w:hAnsi="Times New Roman" w:eastAsia="Times New Roman" w:cs="Times New Roman"/>
          <w:snapToGrid w:val="0"/>
          <w:color w:val="000000"/>
          <w:spacing w:val="7"/>
          <w:kern w:val="0"/>
          <w:sz w:val="22"/>
          <w:szCs w:val="22"/>
          <w:lang w:val="en-US" w:eastAsia="zh-CN" w:bidi="ar-SA"/>
        </w:rPr>
        <w:t xml:space="preserve">The parser performed lexical analysis and syntax analysis on the SPL source code. </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By utilizing Flex and Bison, we automated the process of token recognition and code structure checking. This allowed us to specify regular expressions and grammar rules to define the language's syntax. We leveraged the power of these open-source tools, eliminating the need to manually implement NFA/DFA or parsing algorithms.</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Throughout this phase, we focused on building maintainable and extensible code. This work serves as the foundation for subsequent parts of the compiler, enabling us to add further functionality such as semantic checking, intermediate code generation, and target code generation.</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By the end of this phase, our SPL parser was able to analyze the source code and identify tokens and their relationships according to the specified grammar rules. This achievement sets the stage for the successful completion of the rest of the compiler.</w:t>
      </w: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p>
    <w:p>
      <w:pPr>
        <w:keepNext w:val="0"/>
        <w:keepLines w:val="0"/>
        <w:widowControl/>
        <w:suppressLineNumbers w:val="0"/>
        <w:jc w:val="left"/>
        <w:rPr>
          <w:rFonts w:hint="default" w:ascii="Times New Roman" w:hAnsi="Times New Roman" w:eastAsia="Times New Roman" w:cs="Times New Roman"/>
          <w:snapToGrid w:val="0"/>
          <w:color w:val="000000"/>
          <w:spacing w:val="7"/>
          <w:kern w:val="0"/>
          <w:sz w:val="22"/>
          <w:szCs w:val="22"/>
          <w:lang w:val="en-US" w:eastAsia="zh-CN" w:bidi="ar-SA"/>
        </w:rPr>
      </w:pPr>
      <w:r>
        <w:rPr>
          <w:rFonts w:hint="default" w:ascii="Times New Roman" w:hAnsi="Times New Roman" w:eastAsia="Times New Roman" w:cs="Times New Roman"/>
          <w:snapToGrid w:val="0"/>
          <w:color w:val="000000"/>
          <w:spacing w:val="7"/>
          <w:kern w:val="0"/>
          <w:sz w:val="22"/>
          <w:szCs w:val="22"/>
          <w:lang w:val="en-US" w:eastAsia="zh-CN" w:bidi="ar-SA"/>
        </w:rPr>
        <w:t>Overall, this phase provided us with practical experience in lexical and syntax analysis, as well as an understanding of how to automate these processes using powerful tools like Flex and Bison. We are now well-equipped to proceed with the next stages of the project and continue building a fully functional compiler for the SPL language.</w:t>
      </w:r>
    </w:p>
    <w:sectPr>
      <w:headerReference r:id="rId7" w:type="default"/>
      <w:footerReference r:id="rId8" w:type="default"/>
      <w:pgSz w:w="12240" w:h="15840"/>
      <w:pgMar w:top="1801" w:right="1407" w:bottom="1044" w:left="1417" w:header="1542" w:footer="84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81" w:lineRule="auto"/>
      <w:jc w:val="both"/>
      <w:rPr>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83" w:lineRule="auto"/>
      <w:ind w:right="3"/>
      <w:jc w:val="right"/>
      <w:rPr>
        <w:sz w:val="21"/>
        <w:szCs w:val="21"/>
      </w:rPr>
    </w:pPr>
    <w:r>
      <w:rPr>
        <w:sz w:val="2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Times New Roman" w:cs="Times New Roman"/>
        <w:sz w:val="23"/>
        <w:szCs w:val="23"/>
      </w:rPr>
      <w:id w:val="2"/>
      <w:docPartObj>
        <w:docPartGallery w:val="Table of Contents"/>
        <w:docPartUnique/>
      </w:docPartObj>
    </w:sdtPr>
    <w:sdtEndPr>
      <w:rPr>
        <w:rFonts w:ascii="Times New Roman" w:hAnsi="Times New Roman" w:eastAsia="Times New Roman" w:cs="Times New Roman"/>
        <w:sz w:val="23"/>
        <w:szCs w:val="23"/>
      </w:rPr>
    </w:sdtEndPr>
    <w:sdtContent>
      <w:p>
        <w:pPr>
          <w:pStyle w:val="7"/>
          <w:spacing w:line="185" w:lineRule="auto"/>
          <w:jc w:val="right"/>
        </w:pPr>
        <w:r>
          <w:rPr>
            <w:u w:val="single" w:color="auto"/>
          </w:rPr>
          <w:t>SUSTech</w:t>
        </w:r>
        <w:r>
          <w:rPr>
            <w:spacing w:val="33"/>
            <w:u w:val="single" w:color="auto"/>
          </w:rPr>
          <w:t xml:space="preserve"> </w:t>
        </w:r>
        <w:r>
          <w:rPr>
            <w:u w:val="single" w:color="auto"/>
          </w:rPr>
          <w:t>CS</w:t>
        </w:r>
        <w:r>
          <w:rPr>
            <w:spacing w:val="14"/>
            <w:u w:val="single" w:color="auto"/>
          </w:rPr>
          <w:t>323</w:t>
        </w:r>
        <w:r>
          <w:rPr>
            <w:spacing w:val="23"/>
            <w:u w:val="single" w:color="auto"/>
          </w:rPr>
          <w:t xml:space="preserve"> </w:t>
        </w:r>
        <w:r>
          <w:rPr>
            <w:spacing w:val="14"/>
            <w:u w:val="single" w:color="auto"/>
          </w:rPr>
          <w:t>-</w:t>
        </w:r>
        <w:r>
          <w:rPr>
            <w:spacing w:val="33"/>
            <w:w w:val="101"/>
            <w:u w:val="single" w:color="auto"/>
          </w:rPr>
          <w:t xml:space="preserve"> </w:t>
        </w:r>
        <w:r>
          <w:rPr>
            <w:u w:val="single" w:color="auto"/>
          </w:rPr>
          <w:t>Compilers</w:t>
        </w:r>
        <w:r>
          <w:rPr>
            <w:spacing w:val="14"/>
            <w:u w:val="single" w:color="auto"/>
          </w:rPr>
          <w:t xml:space="preserve">           </w:t>
        </w:r>
        <w:r>
          <w:rPr>
            <w:b/>
            <w:bCs/>
            <w:sz w:val="28"/>
            <w:szCs w:val="28"/>
            <w:u w:val="single" w:color="auto"/>
          </w:rPr>
          <w:t>Project</w:t>
        </w:r>
        <w:r>
          <w:rPr>
            <w:b/>
            <w:bCs/>
            <w:spacing w:val="48"/>
            <w:w w:val="101"/>
            <w:sz w:val="28"/>
            <w:szCs w:val="28"/>
            <w:u w:val="single" w:color="auto"/>
          </w:rPr>
          <w:t xml:space="preserve"> </w:t>
        </w:r>
        <w:r>
          <w:rPr>
            <w:b/>
            <w:bCs/>
            <w:sz w:val="28"/>
            <w:szCs w:val="28"/>
            <w:u w:val="single" w:color="auto"/>
          </w:rPr>
          <w:t>Phase</w:t>
        </w:r>
        <w:r>
          <w:rPr>
            <w:b/>
            <w:bCs/>
            <w:spacing w:val="62"/>
            <w:sz w:val="28"/>
            <w:szCs w:val="28"/>
            <w:u w:val="single" w:color="auto"/>
          </w:rPr>
          <w:t xml:space="preserve"> </w:t>
        </w:r>
        <w:r>
          <w:rPr>
            <w:b/>
            <w:bCs/>
            <w:spacing w:val="14"/>
            <w:sz w:val="28"/>
            <w:szCs w:val="28"/>
            <w:u w:val="single" w:color="auto"/>
          </w:rPr>
          <w:t xml:space="preserve">1                     </w:t>
        </w:r>
        <w:r>
          <w:rPr>
            <w:u w:val="single" w:color="auto"/>
          </w:rPr>
          <w:t>September</w:t>
        </w:r>
        <w:r>
          <w:rPr>
            <w:spacing w:val="32"/>
            <w:u w:val="single" w:color="auto"/>
          </w:rPr>
          <w:t xml:space="preserve"> </w:t>
        </w:r>
        <w:r>
          <w:rPr>
            <w:spacing w:val="14"/>
            <w:u w:val="single" w:color="auto"/>
          </w:rPr>
          <w:t>25,</w:t>
        </w:r>
        <w:r>
          <w:rPr>
            <w:spacing w:val="32"/>
            <w:w w:val="101"/>
            <w:u w:val="single" w:color="auto"/>
          </w:rPr>
          <w:t xml:space="preserve"> </w:t>
        </w:r>
        <w:r>
          <w:rPr>
            <w:spacing w:val="13"/>
            <w:u w:val="single" w:color="auto"/>
          </w:rPr>
          <w:t>2023</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Times New Roman" w:cs="Times New Roman"/>
        <w:sz w:val="23"/>
        <w:szCs w:val="23"/>
      </w:rPr>
      <w:id w:val="6"/>
      <w:docPartObj>
        <w:docPartGallery w:val="Table of Contents"/>
        <w:docPartUnique/>
      </w:docPartObj>
    </w:sdtPr>
    <w:sdtEndPr>
      <w:rPr>
        <w:rFonts w:ascii="Times New Roman" w:hAnsi="Times New Roman" w:eastAsia="Times New Roman" w:cs="Times New Roman"/>
        <w:sz w:val="23"/>
        <w:szCs w:val="23"/>
      </w:rPr>
    </w:sdtEndPr>
    <w:sdtContent>
      <w:p>
        <w:pPr>
          <w:pStyle w:val="7"/>
          <w:spacing w:line="185" w:lineRule="auto"/>
          <w:ind w:left="12"/>
        </w:pPr>
        <w:r>
          <w:rPr>
            <w:u w:val="single" w:color="auto"/>
          </w:rPr>
          <w:t>SUSTech</w:t>
        </w:r>
        <w:r>
          <w:rPr>
            <w:spacing w:val="33"/>
            <w:u w:val="single" w:color="auto"/>
          </w:rPr>
          <w:t xml:space="preserve"> </w:t>
        </w:r>
        <w:r>
          <w:rPr>
            <w:u w:val="single" w:color="auto"/>
          </w:rPr>
          <w:t>CS</w:t>
        </w:r>
        <w:r>
          <w:rPr>
            <w:spacing w:val="14"/>
            <w:u w:val="single" w:color="auto"/>
          </w:rPr>
          <w:t>323</w:t>
        </w:r>
        <w:r>
          <w:rPr>
            <w:spacing w:val="23"/>
            <w:u w:val="single" w:color="auto"/>
          </w:rPr>
          <w:t xml:space="preserve"> </w:t>
        </w:r>
        <w:r>
          <w:rPr>
            <w:spacing w:val="14"/>
            <w:u w:val="single" w:color="auto"/>
          </w:rPr>
          <w:t>-</w:t>
        </w:r>
        <w:r>
          <w:rPr>
            <w:spacing w:val="33"/>
            <w:w w:val="101"/>
            <w:u w:val="single" w:color="auto"/>
          </w:rPr>
          <w:t xml:space="preserve"> </w:t>
        </w:r>
        <w:r>
          <w:rPr>
            <w:u w:val="single" w:color="auto"/>
          </w:rPr>
          <w:t>Compilers</w:t>
        </w:r>
        <w:r>
          <w:rPr>
            <w:spacing w:val="14"/>
            <w:u w:val="single" w:color="auto"/>
          </w:rPr>
          <w:t xml:space="preserve">           </w:t>
        </w:r>
        <w:r>
          <w:rPr>
            <w:b/>
            <w:bCs/>
            <w:sz w:val="28"/>
            <w:szCs w:val="28"/>
            <w:u w:val="single" w:color="auto"/>
          </w:rPr>
          <w:t>Project</w:t>
        </w:r>
        <w:r>
          <w:rPr>
            <w:b/>
            <w:bCs/>
            <w:spacing w:val="48"/>
            <w:sz w:val="28"/>
            <w:szCs w:val="28"/>
            <w:u w:val="single" w:color="auto"/>
          </w:rPr>
          <w:t xml:space="preserve"> </w:t>
        </w:r>
        <w:r>
          <w:rPr>
            <w:b/>
            <w:bCs/>
            <w:sz w:val="28"/>
            <w:szCs w:val="28"/>
            <w:u w:val="single" w:color="auto"/>
          </w:rPr>
          <w:t>Phase</w:t>
        </w:r>
        <w:r>
          <w:rPr>
            <w:b/>
            <w:bCs/>
            <w:spacing w:val="62"/>
            <w:w w:val="101"/>
            <w:sz w:val="28"/>
            <w:szCs w:val="28"/>
            <w:u w:val="single" w:color="auto"/>
          </w:rPr>
          <w:t xml:space="preserve"> </w:t>
        </w:r>
        <w:r>
          <w:rPr>
            <w:b/>
            <w:bCs/>
            <w:spacing w:val="14"/>
            <w:sz w:val="28"/>
            <w:szCs w:val="28"/>
            <w:u w:val="single" w:color="auto"/>
          </w:rPr>
          <w:t xml:space="preserve">1                     </w:t>
        </w:r>
        <w:r>
          <w:rPr>
            <w:u w:val="single" w:color="auto"/>
          </w:rPr>
          <w:t>September</w:t>
        </w:r>
        <w:r>
          <w:rPr>
            <w:spacing w:val="32"/>
            <w:u w:val="single" w:color="auto"/>
          </w:rPr>
          <w:t xml:space="preserve"> </w:t>
        </w:r>
        <w:r>
          <w:rPr>
            <w:spacing w:val="14"/>
            <w:u w:val="single" w:color="auto"/>
          </w:rPr>
          <w:t>25,</w:t>
        </w:r>
        <w:r>
          <w:rPr>
            <w:spacing w:val="32"/>
            <w:u w:val="single" w:color="auto"/>
          </w:rPr>
          <w:t xml:space="preserve"> </w:t>
        </w:r>
        <w:r>
          <w:rPr>
            <w:spacing w:val="14"/>
            <w:u w:val="single" w:color="auto"/>
          </w:rPr>
          <w:t>2</w:t>
        </w:r>
        <w:r>
          <w:rPr>
            <w:spacing w:val="13"/>
            <w:u w:val="single" w:color="auto"/>
          </w:rPr>
          <w:t>023</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jBjMjNhNmY4YTY4ODE1MjE5ODJiZTRmN2MyMDU0ZjMifQ=="/>
  </w:docVars>
  <w:rsids>
    <w:rsidRoot w:val="00000000"/>
    <w:rsid w:val="08FA0AEA"/>
    <w:rsid w:val="2B856962"/>
    <w:rsid w:val="41C23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link w:val="16"/>
    <w:qFormat/>
    <w:uiPriority w:val="0"/>
    <w:pPr>
      <w:keepNext/>
      <w:keepLines/>
      <w:spacing w:before="340" w:beforeLines="0" w:beforeAutospacing="0" w:after="330" w:afterLines="0" w:afterAutospacing="0" w:line="360" w:lineRule="auto"/>
      <w:outlineLvl w:val="0"/>
    </w:pPr>
    <w:rPr>
      <w:rFonts w:ascii="Arial" w:hAnsi="Arial" w:eastAsia="Arial"/>
      <w:b/>
      <w:kern w:val="44"/>
      <w:sz w:val="36"/>
    </w:rPr>
  </w:style>
  <w:style w:type="paragraph" w:styleId="3">
    <w:name w:val="heading 2"/>
    <w:basedOn w:val="1"/>
    <w:next w:val="1"/>
    <w:link w:val="13"/>
    <w:unhideWhenUsed/>
    <w:qFormat/>
    <w:uiPriority w:val="0"/>
    <w:pPr>
      <w:keepNext/>
      <w:keepLines/>
      <w:spacing w:beforeLines="0" w:beforeAutospacing="0" w:afterLines="0" w:afterAutospacing="0" w:line="240" w:lineRule="auto"/>
      <w:outlineLvl w:val="1"/>
    </w:pPr>
    <w:rPr>
      <w:rFonts w:ascii="Arial" w:hAnsi="Arial" w:eastAsia="黑体"/>
      <w:b/>
      <w:sz w:val="36"/>
    </w:rPr>
  </w:style>
  <w:style w:type="paragraph" w:styleId="4">
    <w:name w:val="heading 3"/>
    <w:basedOn w:val="1"/>
    <w:next w:val="1"/>
    <w:link w:val="14"/>
    <w:unhideWhenUsed/>
    <w:qFormat/>
    <w:uiPriority w:val="0"/>
    <w:pPr>
      <w:keepNext/>
      <w:keepLines/>
      <w:spacing w:beforeLines="0" w:beforeAutospacing="0" w:afterLines="0" w:afterAutospacing="0" w:line="240" w:lineRule="auto"/>
      <w:outlineLvl w:val="2"/>
    </w:pPr>
    <w:rPr>
      <w:rFonts w:ascii="Arial" w:hAnsi="Arial" w:eastAsia="Arial"/>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basedOn w:val="1"/>
    <w:semiHidden/>
    <w:qFormat/>
    <w:uiPriority w:val="0"/>
    <w:rPr>
      <w:rFonts w:ascii="Times New Roman" w:hAnsi="Times New Roman" w:eastAsia="Times New Roman" w:cs="Times New Roman"/>
      <w:sz w:val="23"/>
      <w:szCs w:val="23"/>
      <w:lang w:val="en-US" w:eastAsia="en-US"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TML Code"/>
    <w:basedOn w:val="11"/>
    <w:qFormat/>
    <w:uiPriority w:val="0"/>
    <w:rPr>
      <w:rFonts w:ascii="Courier New" w:hAnsi="Courier New"/>
      <w:sz w:val="20"/>
    </w:rPr>
  </w:style>
  <w:style w:type="character" w:customStyle="1" w:styleId="13">
    <w:name w:val="标题 2 Char"/>
    <w:link w:val="3"/>
    <w:qFormat/>
    <w:uiPriority w:val="0"/>
    <w:rPr>
      <w:rFonts w:ascii="Arial" w:hAnsi="Arial" w:eastAsia="黑体"/>
      <w:b/>
      <w:sz w:val="36"/>
    </w:rPr>
  </w:style>
  <w:style w:type="character" w:customStyle="1" w:styleId="14">
    <w:name w:val="标题 3 Char"/>
    <w:link w:val="4"/>
    <w:qFormat/>
    <w:uiPriority w:val="0"/>
    <w:rPr>
      <w:rFonts w:ascii="Arial" w:hAnsi="Arial" w:eastAsia="Arial"/>
      <w:b/>
      <w:sz w:val="28"/>
    </w:rPr>
  </w:style>
  <w:style w:type="table" w:customStyle="1" w:styleId="15">
    <w:name w:val="Table Normal"/>
    <w:semiHidden/>
    <w:unhideWhenUsed/>
    <w:qFormat/>
    <w:uiPriority w:val="0"/>
    <w:tblPr>
      <w:tblCellMar>
        <w:top w:w="0" w:type="dxa"/>
        <w:left w:w="0" w:type="dxa"/>
        <w:bottom w:w="0" w:type="dxa"/>
        <w:right w:w="0" w:type="dxa"/>
      </w:tblCellMar>
    </w:tblPr>
  </w:style>
  <w:style w:type="character" w:customStyle="1" w:styleId="16">
    <w:name w:val="标题 1 Char"/>
    <w:link w:val="2"/>
    <w:qFormat/>
    <w:uiPriority w:val="0"/>
    <w:rPr>
      <w:rFonts w:ascii="Arial" w:hAnsi="Arial" w:eastAsia="Arial"/>
      <w:b/>
      <w:kern w:val="44"/>
      <w:sz w:val="3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2023-10-28T17:53:00Z</dcterms:created>
  <dc:creator>yang</dc:creator>
  <cp:lastModifiedBy>158----9988</cp:lastModifiedBy>
  <dcterms:modified xsi:type="dcterms:W3CDTF">2023-10-28T15:21:38Z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2023-10-28T17:53:44Z</vt:filetime>
  </property>
  <property fmtid="{D5CDD505-2E9C-101B-9397-08002B2CF9AE}" pid="4" name="KSOProductBuildVer">
    <vt:lpwstr>2052-12.1.0.15712</vt:lpwstr>
  </property>
  <property fmtid="{D5CDD505-2E9C-101B-9397-08002B2CF9AE}" pid="5" name="ICV">
    <vt:lpwstr>D3D921789A1C40628200175B80B89E5D_12</vt:lpwstr>
  </property>
</Properties>
</file>