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ex2word/manifest.json" ContentType="application/json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t="http://schemas.openxmlformats.org/package/2006/content-types" xmlns:rel="http://schemas.openxmlformats.org/package/2006/relationships">
  <w:body>
    <w:p>
      <w:pPr>
        <w:pStyle w:val="Title"/>
      </w:pPr>
      <w:r>
        <w:t xml:space="preserve">Intro Group Theory Cheat Sheet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pPr>
        <w:pStyle w:val="Normal"/>
        <w:jc w:val="center"/>
      </w:pPr>
      <w:r>
        <w:rPr>
          <w:b/>
          <w:color w:val="BF0040"/>
        </w:rPr>
        <w:t xml:space="preserve">Intro Group Theory Cheat Sheet</w:t>
      </w:r>
      <w:r>
        <w:br/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 group is an ordered pair (G, *) where G is a set and * is a binary operation on G satisfying the following axioms:</w:t>
      </w:r>
      <w:r>
        <w:br/>
      </w:r>
      <w:r>
        <w:t xml:space="preserve"> </w:t>
      </w:r>
      <w:r>
        <w:rPr>
          <w:b/>
        </w:rPr>
        <w:t xml:space="preserve">i. Closure:</w:t>
      </w:r>
      <w:r>
        <w:t xml:space="preserve"> </w:t>
      </w:r>
      <m:oMath>
        <m:r>
          <m:rPr>
            <m:nor/>
          </m:rPr>
          <m:t xml:space="preserve">∀</m:t>
        </m:r>
      </m:oMath>
      <w:r>
        <w:t xml:space="preserve"> a, b </w:t>
      </w:r>
      <m:oMath>
        <m:r>
          <m:rPr>
            <m:nor/>
          </m:rPr>
          <m:t xml:space="preserve">∈</m:t>
        </m:r>
      </m:oMath>
      <w:r>
        <w:t xml:space="preserve"> G, a * b, is also in G</w:t>
      </w:r>
      <w:r>
        <w:br/>
      </w:r>
      <w:r>
        <w:t xml:space="preserve"> </w:t>
      </w:r>
      <w:r>
        <w:rPr>
          <w:b/>
        </w:rPr>
        <w:t xml:space="preserve">ii. Associativity:</w:t>
      </w:r>
      <w:r>
        <w:t xml:space="preserve"> (a * b) * c = a * (b * c), </w:t>
      </w:r>
      <m:oMath>
        <m:r>
          <m:rPr>
            <m:nor/>
          </m:rPr>
          <m:t xml:space="preserve">∀</m:t>
        </m:r>
      </m:oMath>
      <w:r>
        <w:t xml:space="preserve"> a, b, c </w:t>
      </w:r>
      <m:oMath>
        <m:r>
          <m:rPr>
            <m:nor/>
          </m:rPr>
          <m:t xml:space="preserve">∈</m:t>
        </m:r>
      </m:oMath>
      <w:r>
        <w:t xml:space="preserve"> G</w:t>
      </w:r>
      <w:r>
        <w:br/>
      </w:r>
      <w:r>
        <w:t xml:space="preserve"> </w:t>
      </w:r>
      <w:r>
        <w:rPr>
          <w:b/>
        </w:rPr>
        <w:t xml:space="preserve">iii. Identity:</w:t>
      </w:r>
      <w:r>
        <w:t xml:space="preserve"> </w:t>
      </w:r>
      <m:oMath>
        <m:r>
          <m:rPr>
            <m:nor/>
          </m:rPr>
          <m:t xml:space="preserve">∃</m:t>
        </m:r>
      </m:oMath>
      <w:r>
        <w:t xml:space="preserve"> e </w:t>
      </w:r>
      <m:oMath>
        <m:r>
          <m:rPr>
            <m:nor/>
          </m:rPr>
          <m:t xml:space="preserve">∈</m:t>
        </m:r>
      </m:oMath>
      <w:r>
        <w:t xml:space="preserve"> G, called an identity of G,</w:t>
      </w:r>
      <w:r>
        <w:br/>
      </w:r>
      <w:r>
        <w:t xml:space="preserve"> s.t. </w:t>
      </w:r>
      <m:oMath>
        <m:r>
          <m:rPr>
            <m:nor/>
          </m:rPr>
          <m:t xml:space="preserve">∀</m:t>
        </m:r>
      </m:oMath>
      <w:r>
        <w:t xml:space="preserve"> a </w:t>
      </w:r>
      <m:oMath>
        <m:r>
          <m:rPr>
            <m:nor/>
          </m:rPr>
          <m:t xml:space="preserve">∈</m:t>
        </m:r>
      </m:oMath>
      <w:r>
        <w:t xml:space="preserve"> G we have a * e = e * a = a</w:t>
      </w:r>
      <w:r>
        <w:br/>
      </w:r>
      <w:r>
        <w:t xml:space="preserve"> </w:t>
      </w:r>
      <w:r>
        <w:rPr>
          <w:b/>
        </w:rPr>
        <w:t xml:space="preserve">iv. Inverse</w:t>
      </w:r>
      <w:r>
        <w:t xml:space="preserve"> </w:t>
      </w:r>
      <m:oMath>
        <m:r>
          <m:rPr>
            <m:nor/>
          </m:rPr>
          <m:t xml:space="preserve">∀</m:t>
        </m:r>
      </m:oMath>
      <w:r>
        <w:t xml:space="preserve"> a </w:t>
      </w:r>
      <m:oMath>
        <m:r>
          <m:rPr>
            <m:nor/>
          </m:rPr>
          <m:t xml:space="preserve">∈</m:t>
        </m:r>
      </m:oMath>
      <w:r>
        <w:t xml:space="preserve"> G </w:t>
      </w:r>
      <m:oMath>
        <m:r>
          <m:rPr>
            <m:nor/>
          </m:rPr>
          <m:t xml:space="preserve">∃</m:t>
        </m:r>
        <m:r>
          <m:rPr>
            <m:nor/>
          </m:rPr>
          <m:t xml:space="preserve"> </m:t>
        </m:r>
        <m:sSup>
          <m:e>
            <m:r>
              <m:t xml:space="preserve">a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∈</m:t>
        </m:r>
      </m:oMath>
      <w:r>
        <w:t xml:space="preserve"> G, called an inverse of a, s.t. a * </w:t>
      </w:r>
      <m:oMath>
        <m:sSup>
          <m:e>
            <m:r>
              <m:t xml:space="preserve">a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</m:oMath>
      <w:r>
        <w:t xml:space="preserve"> = </w:t>
      </w:r>
      <m:oMath>
        <m:sSup>
          <m:e>
            <m:r>
              <m:t xml:space="preserve">a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</m:oMath>
      <w:r>
        <w:t xml:space="preserve"> * a = e.</w:t>
      </w:r>
    </w:p>
    <w:p>
      <w:pPr>
        <w:pStyle w:val="Heading2"/>
      </w:pPr>
      <w:r>
        <w:t xml:space="preserve">Group Axioms</w:t>
      </w:r>
    </w:p>
    <w:p>
      <w:pPr>
        <w:pStyle w:val="Normal"/>
      </w:pPr>
      <w:r>
        <w:rPr>
          <w:b/>
        </w:rPr>
        <w:t xml:space="preserve">i. Abelian group</w:t>
      </w:r>
      <w:r>
        <w:t xml:space="preserve"> A group G is abelian if a * b = b * a </w:t>
      </w:r>
      <m:oMath>
        <m:r>
          <m:rPr>
            <m:nor/>
          </m:rPr>
          <m:t xml:space="preserve">∀</m:t>
        </m:r>
      </m:oMath>
      <w:r>
        <w:t xml:space="preserve"> a, b </w:t>
      </w:r>
      <m:oMath>
        <m:r>
          <m:rPr>
            <m:nor/>
          </m:rPr>
          <m:t xml:space="preserve">∈</m:t>
        </m:r>
      </m:oMath>
      <w:r>
        <w:t xml:space="preserve"> G</w:t>
      </w:r>
      <w:r>
        <w:br/>
      </w:r>
      <w:r>
        <w:t xml:space="preserve"> </w:t>
      </w:r>
      <w:r>
        <w:rPr>
          <w:b/>
        </w:rPr>
        <w:t xml:space="preserve">ii. Finite group</w:t>
      </w:r>
      <w:r>
        <w:t xml:space="preserve"> A group G is finite if the number of elements in G are finite</w:t>
      </w:r>
      <w:r>
        <w:br/>
      </w:r>
      <w:r>
        <w:t xml:space="preserve"> </w:t>
      </w:r>
      <w:r>
        <w:rPr>
          <w:b/>
        </w:rPr>
        <w:t xml:space="preserve">iii. Cancellation property</w:t>
      </w:r>
      <w:r>
        <w:t xml:space="preserve"> suppose that a * b = a * c, </w:t>
      </w:r>
      <m:oMath>
        <m:r>
          <m:rPr>
            <m:nor/>
          </m:rPr>
          <m:t xml:space="preserve">∀</m:t>
        </m:r>
      </m:oMath>
      <w:r>
        <w:t xml:space="preserve"> a, b, c </w:t>
      </w:r>
      <m:oMath>
        <m:r>
          <m:rPr>
            <m:nor/>
          </m:rPr>
          <m:t xml:space="preserve">∈</m:t>
        </m:r>
      </m:oMath>
      <w:r>
        <w:t xml:space="preserve"> G, </w:t>
      </w:r>
      <m:oMath>
        <m:r>
          <m:rPr>
            <m:nor/>
          </m:rPr>
          <m:t xml:space="preserve">⇒</m:t>
        </m:r>
      </m:oMath>
      <w:r>
        <w:t xml:space="preserve"> b = c</w:t>
      </w:r>
      <w:r>
        <w:br/>
      </w:r>
      <w:r>
        <w:t xml:space="preserve"> </w:t>
      </w:r>
      <w:r>
        <w:rPr>
          <w:b/>
        </w:rPr>
        <w:t xml:space="preserve">iv. Uniqueness of Inverse and Identity</w:t>
      </w:r>
      <w:r>
        <w:br/>
      </w:r>
      <w:r>
        <w:t xml:space="preserve"> • The identity of G is unique</w:t>
      </w:r>
      <w:r>
        <w:br/>
      </w:r>
      <w:r>
        <w:t xml:space="preserve"> </w:t>
      </w:r>
      <m:oMath>
        <m:r>
          <m:rPr>
            <m:nor/>
          </m:rPr>
          <m:t xml:space="preserve">∙</m:t>
        </m:r>
        <m:r>
          <m:rPr>
            <m:nor/>
          </m:rPr>
          <m:t xml:space="preserve">∀</m:t>
        </m:r>
      </m:oMath>
      <w:r>
        <w:t xml:space="preserve"> a </w:t>
      </w:r>
      <m:oMath>
        <m:r>
          <m:rPr>
            <m:nor/>
          </m:rPr>
          <m:t xml:space="preserve">∈</m:t>
        </m:r>
      </m:oMath>
      <w:r>
        <w:t xml:space="preserve"> G, </w:t>
      </w:r>
      <m:oMath>
        <m:sSup>
          <m:e>
            <m:r>
              <m:t xml:space="preserve">a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</m:oMath>
      <w:r>
        <w:t xml:space="preserve"> is uniquely determined</w:t>
      </w:r>
      <w:r>
        <w:br/>
      </w:r>
      <w:r>
        <w:t xml:space="preserve"> </w:t>
      </w:r>
      <m:oMath>
        <m:r>
          <m:rPr>
            <m:nor/>
          </m:rPr>
          <m:t xml:space="preserve">∙</m:t>
        </m:r>
        <m:r>
          <m:rPr>
            <m:nor/>
          </m:rPr>
          <m:t xml:space="preserve">(</m:t>
        </m:r>
        <m:sSup>
          <m:e>
            <m:r>
              <m:t xml:space="preserve">a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sSup>
          <m:e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</m:oMath>
      <w:r>
        <w:t xml:space="preserve"> = a </w:t>
      </w:r>
      <m:oMath>
        <m:r>
          <m:rPr>
            <m:nor/>
          </m:rPr>
          <m:t xml:space="preserve">∀</m:t>
        </m:r>
      </m:oMath>
      <w:r>
        <w:t xml:space="preserve"> a </w:t>
      </w:r>
      <m:oMath>
        <m:r>
          <m:rPr>
            <m:nor/>
          </m:rPr>
          <m:t xml:space="preserve">∈</m:t>
        </m:r>
      </m:oMath>
      <w:r>
        <w:t xml:space="preserve"> G</w:t>
      </w:r>
      <w:r>
        <w:br/>
      </w:r>
      <w:r>
        <w:t xml:space="preserve"> </w:t>
      </w:r>
      <m:oMath>
        <m:r>
          <m:rPr>
            <m:nor/>
          </m:rPr>
          <m:t xml:space="preserve">∙</m:t>
        </m:r>
        <m:r>
          <m:rPr>
            <m:nor/>
          </m:rPr>
          <m:t xml:space="preserve">(</m:t>
        </m:r>
        <m:r>
          <m:t xml:space="preserve">a</m:t>
        </m:r>
        <m:r>
          <m:rPr>
            <m:nor/>
          </m:rPr>
          <m:t xml:space="preserve">*</m:t>
        </m:r>
        <m:r>
          <m:t xml:space="preserve">b</m:t>
        </m:r>
        <m:sSup>
          <m:e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</m:oMath>
      <w:r>
        <w:t xml:space="preserve"> = </w:t>
      </w:r>
      <m:oMath>
        <m:r>
          <m:rPr>
            <m:nor/>
          </m:rPr>
          <m:t xml:space="preserve">(</m:t>
        </m:r>
        <m:sSup>
          <m:e>
            <m:r>
              <m:t xml:space="preserve">b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)</m:t>
        </m:r>
        <m:r>
          <m:rPr>
            <m:nor/>
          </m:rPr>
          <m:t xml:space="preserve"> </m:t>
        </m:r>
        <m:r>
          <m:rPr>
            <m:nor/>
          </m:rPr>
          <m:t xml:space="preserve">*</m:t>
        </m:r>
        <m:r>
          <m:rPr>
            <m:nor/>
          </m:rPr>
          <m:t xml:space="preserve"> </m:t>
        </m:r>
        <m:r>
          <m:rPr>
            <m:nor/>
          </m:rPr>
          <m:t xml:space="preserve">(</m:t>
        </m:r>
        <m:sSup>
          <m:e>
            <m:r>
              <m:t xml:space="preserve">a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)</m:t>
        </m:r>
      </m:oMath>
      <w:r>
        <w:br/>
      </w:r>
      <w:r>
        <w:t xml:space="preserve"> </w:t>
      </w:r>
      <m:oMath>
        <m:r>
          <m:rPr>
            <m:nor/>
          </m:rPr>
          <m:t xml:space="preserve">∙</m:t>
        </m:r>
      </m:oMath>
      <w:r>
        <w:t xml:space="preserve"> for any </w:t>
      </w:r>
      <m:oMath>
        <m:sSub>
          <m:e>
            <m:r>
              <m:t xml:space="preserve">a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,</m:t>
        </m:r>
        <m:sSub>
          <m:e>
            <m:r>
              <m:t xml:space="preserve">a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,</m:t>
        </m:r>
        <m:r>
          <m:rPr>
            <m:nor/>
          </m:rPr>
          <m:t xml:space="preserve">…</m:t>
        </m:r>
        <m:r>
          <m:rPr>
            <m:nor/>
          </m:rPr>
          <m:t xml:space="preserve">,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t xml:space="preserve"> </w:t>
      </w:r>
      <m:oMath>
        <m:r>
          <m:rPr>
            <m:nor/>
          </m:rPr>
          <m:t xml:space="preserve">∈</m:t>
        </m:r>
      </m:oMath>
      <w:r>
        <w:t xml:space="preserve"> G the value of </w:t>
      </w:r>
      <m:oMath>
        <m:sSub>
          <m:e>
            <m:r>
              <m:t xml:space="preserve">a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*</m:t>
        </m:r>
        <m:sSub>
          <m:e>
            <m:r>
              <m:t xml:space="preserve">a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*</m:t>
        </m:r>
        <m:r>
          <m:rPr>
            <m:nor/>
          </m:rPr>
          <m:t xml:space="preserve">⋯</m:t>
        </m:r>
        <m:r>
          <m:rPr>
            <m:nor/>
          </m:rPr>
          <m:t xml:space="preserve">*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t xml:space="preserve"> is independent of how the expression is bracketed</w:t>
      </w:r>
    </w:p>
    <w:p>
      <w:pPr>
        <w:pStyle w:val="Heading2"/>
      </w:pPr>
      <w:r>
        <w:t xml:space="preserve">Some Properties of Groups</w:t>
      </w:r>
    </w:p>
    <w:p>
      <w:pPr>
        <w:pStyle w:val="Normal"/>
      </w:pPr>
      <w:r>
        <w:rPr>
          <w:b/>
        </w:rPr>
        <w:t xml:space="preserve">i. Dihedral Group (</w:t>
      </w:r>
      <m:oMath>
        <m:sSub>
          <m:e>
            <m:r>
              <m:t xml:space="preserve">D</m:t>
            </m:r>
          </m:e>
          <m:sub>
            <m:r>
              <m:t xml:space="preserve">n</m:t>
            </m:r>
          </m:sub>
        </m:sSub>
        <m:r>
          <m:rPr>
            <m:nor/>
          </m:rPr>
          <m:t xml:space="preserve"> </m:t>
        </m:r>
        <m:r>
          <m:rPr>
            <m:nor/>
          </m:rPr>
          <m:t xml:space="preserve">o</m:t>
        </m:r>
        <m:r>
          <m:rPr>
            <m:nor/>
          </m:rPr>
          <m:t xml:space="preserve">r</m:t>
        </m:r>
        <m:r>
          <m:rPr>
            <m:nor/>
          </m:rPr>
          <m:t xml:space="preserve"> </m:t>
        </m:r>
        <m:sSub>
          <m:e>
            <m:r>
              <m:t xml:space="preserve">D</m:t>
            </m:r>
          </m:e>
          <m:sub>
            <m:r>
              <m:rPr>
                <m:nor/>
              </m:rPr>
              <m:t xml:space="preserve">2</m:t>
            </m:r>
            <m:r>
              <m:t xml:space="preserve">n</m:t>
            </m:r>
          </m:sub>
        </m:sSub>
      </m:oMath>
      <w:r>
        <w:rPr>
          <w:b/>
        </w:rPr>
        <w:t xml:space="preserve">)</w:t>
      </w:r>
      <w:r>
        <w:t xml:space="preserve"> is a group of symmetries of a n-sided regular polygon. Order = 2n</w:t>
      </w:r>
      <w:r>
        <w:br/>
      </w:r>
      <w:r>
        <w:t xml:space="preserve"> </w:t>
      </w:r>
      <w:r>
        <w:rPr>
          <w:b/>
        </w:rPr>
        <w:t xml:space="preserve">ii. Symmetric Group (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</m:oMath>
      <w:r>
        <w:rPr>
          <w:b/>
        </w:rPr>
        <w:t xml:space="preserve">)</w:t>
      </w:r>
      <w:r>
        <w:t xml:space="preserve"> is the group whose elements are all the bijections from the set to itself.</w:t>
      </w:r>
      <w:r>
        <w:br/>
      </w:r>
      <w:r>
        <w:t xml:space="preserve">Order = n!</w:t>
      </w:r>
      <w:r>
        <w:br/>
      </w:r>
      <w:r>
        <w:t xml:space="preserve"> </w:t>
      </w:r>
      <w:r>
        <w:rPr>
          <w:b/>
        </w:rPr>
        <w:t xml:space="preserve">iii. Klein-4 Group (</w:t>
      </w:r>
      <m:oMath>
        <m:sSub>
          <m:e>
            <m:r>
              <m:t xml:space="preserve">K</m:t>
            </m:r>
          </m:e>
          <m:sub>
            <m:r>
              <m:rPr>
                <m:nor/>
              </m:rPr>
              <m:t xml:space="preserve">4</m:t>
            </m:r>
          </m:sub>
        </m:sSub>
      </m:oMath>
      <w:r>
        <w:rPr>
          <w:b/>
        </w:rPr>
        <w:t xml:space="preserve"> or </w:t>
      </w:r>
      <m:oMath>
        <m:r>
          <m:t xml:space="preserve">V</m:t>
        </m:r>
      </m:oMath>
      <w:r>
        <w:rPr>
          <w:b/>
        </w:rPr>
        <w:t xml:space="preserve">)</w:t>
      </w:r>
      <w:r>
        <w:t xml:space="preserve"> is a group with 4 elements in which each element is a self inverse. </w:t>
      </w:r>
    </w:p>
    <w:p>
      <w:pPr>
        <w:pStyle w:val="Heading2"/>
      </w:pPr>
      <w:r>
        <w:t xml:space="preserve">Some Special Groups</w:t>
      </w:r>
    </w:p>
    <w:p>
      <w:pPr>
        <w:pStyle w:val="Normal"/>
      </w:pPr>
      <w:r>
        <w:rPr>
          <w:b/>
        </w:rPr>
        <w:t xml:space="preserve">i. Homomorphisms</w:t>
      </w:r>
      <w:r>
        <w:br/>
      </w:r>
      <w:r>
        <w:t xml:space="preserve">Let (G, *) and (H, </w:t>
      </w:r>
      <m:oMath>
        <m:r>
          <m:rPr>
            <m:nor/>
          </m:rPr>
          <m:t xml:space="preserve">∘</m:t>
        </m:r>
      </m:oMath>
      <w:r>
        <w:t xml:space="preserve">) be groups. </w:t>
      </w:r>
      <w:r>
        <w:br/>
      </w:r>
      <w:r>
        <w:t xml:space="preserve">A map </w:t>
      </w:r>
      <m:oMath>
        <m:r>
          <m:rPr>
            <m:nor/>
          </m:rPr>
          <m:t xml:space="preserve">φ</m:t>
        </m:r>
      </m:oMath>
      <w:r>
        <w:t xml:space="preserve">: </w:t>
      </w:r>
      <m:oMath>
        <m:r>
          <m:t xml:space="preserve">G</m:t>
        </m:r>
        <m:r>
          <m:rPr>
            <m:nor/>
          </m:rPr>
          <m:t xml:space="preserve">→</m:t>
        </m:r>
        <m:r>
          <m:t xml:space="preserve">H</m:t>
        </m:r>
        <m:r>
          <m:rPr>
            <m:nor/>
          </m:rPr>
          <m:t xml:space="preserve">,</m:t>
        </m:r>
        <m:r>
          <m:rPr>
            <m:nor/>
          </m:rPr>
          <m:t xml:space="preserve"> </m:t>
        </m:r>
        <m:r>
          <m:t xml:space="preserve">s</m:t>
        </m:r>
        <m:r>
          <m:rPr>
            <m:nor/>
          </m:rPr>
          <m:t xml:space="preserve">.</m:t>
        </m:r>
        <m:r>
          <m:t xml:space="preserve">t</m:t>
        </m:r>
        <m:r>
          <m:rPr>
            <m:nor/>
          </m:rPr>
          <m:t xml:space="preserve">.</m:t>
        </m:r>
        <m:r>
          <m:rPr>
            <m:nor/>
          </m:rPr>
          <m:t xml:space="preserve"> </m:t>
        </m:r>
        <m:r>
          <m:rPr>
            <m:nor/>
          </m:rPr>
          <m:t xml:space="preserve">φ</m:t>
        </m:r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*</m:t>
        </m:r>
        <m:r>
          <m:t xml:space="preserve">y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φ</m:t>
        </m:r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)</m:t>
        </m:r>
        <m:r>
          <m:rPr>
            <m:nor/>
          </m:rPr>
          <m:t xml:space="preserve">∘</m:t>
        </m:r>
        <m:r>
          <m:rPr>
            <m:nor/>
          </m:rPr>
          <m:t xml:space="preserve">φ</m:t>
        </m:r>
        <m:r>
          <m:rPr>
            <m:nor/>
          </m:rPr>
          <m:t xml:space="preserve">(</m:t>
        </m:r>
        <m:r>
          <m:t xml:space="preserve">y</m:t>
        </m:r>
        <m:r>
          <m:rPr>
            <m:nor/>
          </m:rPr>
          <m:t xml:space="preserve">)</m:t>
        </m:r>
        <m:r>
          <m:rPr>
            <m:nor/>
          </m:rPr>
          <m:t xml:space="preserve"> </m:t>
        </m:r>
        <m:r>
          <m:rPr>
            <m:nor/>
          </m:rPr>
          <m:t xml:space="preserve">∀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,</m:t>
        </m:r>
        <m:r>
          <m:t xml:space="preserve">y</m:t>
        </m:r>
        <m:r>
          <m:rPr>
            <m:nor/>
          </m:rPr>
          <m:t xml:space="preserve">∈</m:t>
        </m:r>
        <m:r>
          <m:t xml:space="preserve">G</m:t>
        </m:r>
      </m:oMath>
      <w:r>
        <w:t xml:space="preserve"> is called a </w:t>
      </w:r>
      <w:r>
        <w:rPr>
          <w:b/>
        </w:rPr>
        <w:t xml:space="preserve">homomorphism.</w:t>
      </w:r>
      <w:r>
        <w:br/>
      </w:r>
      <w:r>
        <w:t xml:space="preserve"> </w:t>
      </w:r>
      <w:r>
        <w:rPr>
          <w:b/>
        </w:rPr>
        <w:t xml:space="preserve">ii. Isomorphism</w:t>
      </w:r>
      <w:r>
        <w:br/>
      </w:r>
      <w:r>
        <w:t xml:space="preserve"> For </w:t>
      </w:r>
      <m:oMath>
        <m:r>
          <m:rPr>
            <m:nor/>
          </m:rPr>
          <m:t xml:space="preserve">φ</m:t>
        </m:r>
      </m:oMath>
      <w:r>
        <w:t xml:space="preserve">: G </w:t>
      </w:r>
      <m:oMath>
        <m:r>
          <m:rPr>
            <m:nor/>
          </m:rPr>
          <m:t xml:space="preserve">→</m:t>
        </m:r>
      </m:oMath>
      <w:r>
        <w:t xml:space="preserve"> H is called an </w:t>
      </w:r>
      <w:r>
        <w:rPr>
          <w:b/>
        </w:rPr>
        <w:t xml:space="preserve">isomorphism</w:t>
      </w:r>
      <w:r>
        <w:t xml:space="preserve"> if:</w:t>
      </w:r>
      <w:r>
        <w:br/>
      </w:r>
      <w:r>
        <w:t xml:space="preserve"> i. </w:t>
      </w:r>
      <m:oMath>
        <m:r>
          <m:rPr>
            <m:nor/>
          </m:rPr>
          <m:t xml:space="preserve">φ</m:t>
        </m:r>
      </m:oMath>
      <w:r>
        <w:t xml:space="preserve"> is a homomorphism</w:t>
      </w:r>
      <w:r>
        <w:br/>
      </w:r>
      <w:r>
        <w:t xml:space="preserve"> ii. </w:t>
      </w:r>
      <m:oMath>
        <m:r>
          <m:rPr>
            <m:nor/>
          </m:rPr>
          <m:t xml:space="preserve">φ</m:t>
        </m:r>
      </m:oMath>
      <w:r>
        <w:t xml:space="preserve"> is a bijection</w:t>
      </w:r>
    </w:p>
    <w:p>
      <w:pPr>
        <w:pStyle w:val="Heading2"/>
      </w:pPr>
      <w:r>
        <w:t xml:space="preserve">Homomorphisms and Isomorphisms</w:t>
      </w:r>
    </w:p>
    <w:p>
      <w:pPr>
        <w:pStyle w:val="Normal"/>
      </w:pPr>
      <w:r>
        <w:t xml:space="preserve">A </w:t>
      </w:r>
      <w:r>
        <w:rPr>
          <w:b/>
        </w:rPr>
        <w:t xml:space="preserve">group action</w:t>
      </w:r>
      <w:r>
        <w:t xml:space="preserve"> of a group G on a set A is a map from G </w:t>
      </w:r>
      <m:oMath>
        <m:r>
          <m:rPr>
            <m:nor/>
          </m:rPr>
          <m:t xml:space="preserve">×</m:t>
        </m:r>
      </m:oMath>
      <w:r>
        <w:t xml:space="preserve"> A to A satisfying the following properties</w:t>
      </w:r>
      <w:r>
        <w:br/>
      </w:r>
      <w:r>
        <w:t xml:space="preserve"> </w:t>
      </w:r>
      <w:r>
        <w:rPr>
          <w:b/>
        </w:rPr>
        <w:t xml:space="preserve">i. Identity:</w:t>
      </w:r>
      <w:r>
        <w:t xml:space="preserve"> </w:t>
      </w:r>
      <m:oMath>
        <m:r>
          <m:t xml:space="preserve">e</m:t>
        </m:r>
        <m:r>
          <m:rPr>
            <m:nor/>
          </m:rPr>
          <m:t xml:space="preserve">⋅</m:t>
        </m:r>
        <m:r>
          <m:t xml:space="preserve">x</m:t>
        </m:r>
        <m:r>
          <m:rPr>
            <m:nor/>
          </m:rPr>
          <m:t xml:space="preserve">=</m:t>
        </m:r>
        <m:r>
          <m:t xml:space="preserve">x</m:t>
        </m:r>
      </m:oMath>
      <w:r>
        <w:t xml:space="preserve"> and,</w:t>
      </w:r>
      <w:r>
        <w:br/>
      </w:r>
      <w:r>
        <w:t xml:space="preserve"> </w:t>
      </w:r>
      <w:r>
        <w:rPr>
          <w:b/>
        </w:rPr>
        <w:t xml:space="preserve">ii. Compatibility:</w:t>
      </w:r>
      <w:r>
        <w:t xml:space="preserve"> </w:t>
      </w:r>
      <m:oMath>
        <m:r>
          <m:t xml:space="preserve">g</m:t>
        </m:r>
        <m:r>
          <m:rPr>
            <m:nor/>
          </m:rPr>
          <m:t xml:space="preserve">⋅</m:t>
        </m:r>
        <m:r>
          <m:rPr>
            <m:nor/>
          </m:rPr>
          <m:t xml:space="preserve">(</m:t>
        </m:r>
        <m:r>
          <m:t xml:space="preserve">h</m:t>
        </m:r>
        <m:r>
          <m:rPr>
            <m:nor/>
          </m:rPr>
          <m:t xml:space="preserve">⋅</m:t>
        </m:r>
        <m:r>
          <m:t xml:space="preserve">x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(</m:t>
        </m:r>
        <m:r>
          <m:t xml:space="preserve">g</m:t>
        </m:r>
        <m:r>
          <m:t xml:space="preserve">h</m:t>
        </m:r>
        <m:r>
          <m:rPr>
            <m:nor/>
          </m:rPr>
          <m:t xml:space="preserve">)</m:t>
        </m:r>
        <m:r>
          <m:rPr>
            <m:nor/>
          </m:rPr>
          <m:t xml:space="preserve">⋅</m:t>
        </m:r>
        <m:r>
          <m:t xml:space="preserve">x</m:t>
        </m:r>
      </m:oMath>
    </w:p>
    <w:p>
      <w:pPr>
        <w:pStyle w:val="Heading2"/>
      </w:pPr>
      <w:r>
        <w:t xml:space="preserve">Group Actions</w:t>
      </w:r>
    </w:p>
    <w:p>
      <w:pPr>
        <w:pStyle w:val="Normal"/>
      </w:pPr>
      <w:r>
        <w:t xml:space="preserve">For a Group G. The subset H of G, is a </w:t>
      </w:r>
      <w:r>
        <w:rPr>
          <w:b/>
        </w:rPr>
        <w:t xml:space="preserve">Subgroup</w:t>
      </w:r>
      <w:r>
        <w:t xml:space="preserve"> of G, i.e. H </w:t>
      </w:r>
      <m:oMath>
        <m:r>
          <m:rPr>
            <m:nor/>
          </m:rPr>
          <m:t xml:space="preserve">≤</m:t>
        </m:r>
      </m:oMath>
      <w:r>
        <w:t xml:space="preserve"> G if</w:t>
      </w:r>
      <w:r>
        <w:br/>
      </w:r>
      <w:r>
        <w:t xml:space="preserve"> </w:t>
      </w:r>
      <w:r>
        <w:rPr>
          <w:b/>
        </w:rPr>
        <w:t xml:space="preserve">i.</w:t>
      </w:r>
      <w:r>
        <w:t xml:space="preserve"> H is non-empty</w:t>
      </w:r>
      <w:r>
        <w:br/>
      </w:r>
      <w:r>
        <w:t xml:space="preserve"> </w:t>
      </w:r>
      <w:r>
        <w:rPr>
          <w:b/>
        </w:rPr>
        <w:t xml:space="preserve">ii.</w:t>
      </w:r>
      <w:r>
        <w:t xml:space="preserve"> H is closed under products and inverses</w:t>
      </w:r>
      <w:r>
        <w:br/>
      </w:r>
      <w:r>
        <w:t xml:space="preserve"> • </w:t>
      </w:r>
      <w:r>
        <w:rPr>
          <w:b/>
        </w:rPr>
        <w:t xml:space="preserve">A Normal subgroup</w:t>
      </w:r>
      <w:r>
        <w:t xml:space="preserve"> N of G, (i.e. </w:t>
      </w:r>
      <m:oMath>
        <m:r>
          <m:t xml:space="preserve">N</m:t>
        </m:r>
        <m:r>
          <m:rPr>
            <m:nor/>
          </m:rPr>
          <m:t xml:space="preserve">⊴</m:t>
        </m:r>
        <m:r>
          <m:t xml:space="preserve">G</m:t>
        </m:r>
      </m:oMath>
      <w:r>
        <w:t xml:space="preserve">) iff </w:t>
      </w:r>
      <m:oMath>
        <m:r>
          <m:t xml:space="preserve">g</m:t>
        </m:r>
        <m:r>
          <m:t xml:space="preserve">n</m:t>
        </m:r>
        <m:sSup>
          <m:e>
            <m:r>
              <m:t xml:space="preserve">g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∈</m:t>
        </m:r>
        <m:r>
          <m:t xml:space="preserve">N</m:t>
        </m:r>
        <m:r>
          <m:rPr>
            <m:nor/>
          </m:rPr>
          <m:t xml:space="preserve"> </m:t>
        </m:r>
        <m:r>
          <m:rPr>
            <m:nor/>
          </m:rPr>
          <m:t xml:space="preserve">∀</m:t>
        </m:r>
        <m:r>
          <m:rPr>
            <m:nor/>
          </m:rPr>
          <m:t xml:space="preserve"> </m:t>
        </m:r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a</m:t>
        </m:r>
        <m:r>
          <m:rPr>
            <m:nor/>
          </m:rPr>
          <m:t xml:space="preserve">n</m:t>
        </m:r>
        <m:r>
          <m:rPr>
            <m:nor/>
          </m:rPr>
          <m:t xml:space="preserve">d</m:t>
        </m:r>
        <m:r>
          <m:rPr>
            <m:nor/>
          </m:rPr>
          <m:t xml:space="preserve"> </m:t>
        </m:r>
        <m:r>
          <m:t xml:space="preserve">n</m:t>
        </m:r>
        <m:r>
          <m:rPr>
            <m:nor/>
          </m:rPr>
          <m:t xml:space="preserve">∈</m:t>
        </m:r>
        <m:r>
          <m:t xml:space="preserve">N</m:t>
        </m:r>
        <m:r>
          <m:rPr>
            <m:nor/>
          </m:rPr>
          <m:t xml:space="preserve">.</m:t>
        </m:r>
      </m:oMath>
      <w:r>
        <w:br/>
      </w:r>
      <w:r>
        <w:t xml:space="preserve"> </w:t>
      </w:r>
      <w:r>
        <w:rPr>
          <w:b/>
        </w:rPr>
        <w:t xml:space="preserve">The Subgroup Criterion</w:t>
      </w:r>
      <w:r>
        <w:br/>
      </w:r>
      <w:r>
        <w:t xml:space="preserve"> A subset H of group G is a subgroup of G iff</w:t>
      </w:r>
      <w:r>
        <w:br/>
      </w:r>
      <w:r>
        <w:t xml:space="preserve"> </w:t>
      </w:r>
      <w:r>
        <w:rPr>
          <w:b/>
        </w:rPr>
        <w:t xml:space="preserve">i.</w:t>
      </w:r>
      <w:r>
        <w:t xml:space="preserve"> H </w:t>
      </w:r>
      <m:oMath>
        <m:r>
          <m:rPr>
            <m:nor/>
          </m:rPr>
          <m:t xml:space="preserve">≠</m:t>
        </m:r>
        <m:r>
          <m:rPr>
            <m:nor/>
          </m:rPr>
          <m:t xml:space="preserve">∅</m:t>
        </m:r>
      </m:oMath>
      <w:r>
        <w:br/>
      </w:r>
      <w:r>
        <w:t xml:space="preserve"> </w:t>
      </w:r>
      <w:r>
        <w:rPr>
          <w:b/>
        </w:rPr>
        <w:t xml:space="preserve">ii.</w:t>
      </w:r>
      <w:r>
        <w:t xml:space="preserve"> </w:t>
      </w:r>
      <m:oMath>
        <m:r>
          <m:rPr>
            <m:nor/>
          </m:rPr>
          <m:t xml:space="preserve">∀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,</m:t>
        </m:r>
        <m:r>
          <m:rPr>
            <m:nor/>
          </m:rPr>
          <m:t xml:space="preserve"> </m:t>
        </m:r>
        <m:r>
          <m:t xml:space="preserve">y</m:t>
        </m:r>
        <m:r>
          <m:rPr>
            <m:nor/>
          </m:rPr>
          <m:t xml:space="preserve">∈</m:t>
        </m:r>
        <m:r>
          <m:t xml:space="preserve">H</m:t>
        </m:r>
        <m:r>
          <m:rPr>
            <m:nor/>
          </m:rPr>
          <m:t xml:space="preserve"> </m:t>
        </m:r>
        <m:r>
          <m:t xml:space="preserve">x</m:t>
        </m:r>
        <m:sSup>
          <m:e>
            <m:r>
              <m:t xml:space="preserve">y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∈</m:t>
        </m:r>
        <m:r>
          <m:t xml:space="preserve">H</m:t>
        </m:r>
      </m:oMath>
    </w:p>
    <w:p>
      <w:pPr>
        <w:pStyle w:val="Heading2"/>
      </w:pPr>
      <w:r>
        <w:t xml:space="preserve">Subgroups</w:t>
      </w:r>
    </w:p>
    <w:p>
      <w:pPr>
        <w:pStyle w:val="Normal"/>
      </w:pPr>
      <w:r>
        <w:rPr>
          <w:b/>
        </w:rPr>
        <w:t xml:space="preserve">• Centralizer</w:t>
      </w:r>
      <w:r>
        <w:t xml:space="preserve"> of A in G is a subset of G defined as </w:t>
      </w:r>
      <m:oMath>
        <m:sSub>
          <m:e>
            <m:r>
              <m:t xml:space="preserve">C</m:t>
            </m:r>
          </m:e>
          <m:sub>
            <m:r>
              <m:t xml:space="preserve">G</m:t>
            </m:r>
          </m:sub>
        </m:sSub>
        <m:r>
          <m:rPr>
            <m:nor/>
          </m:rPr>
          <m:t xml:space="preserve">(</m:t>
        </m:r>
        <m:r>
          <m:t xml:space="preserve">A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g</m:t>
        </m:r>
        <m:r>
          <m:t xml:space="preserve">a</m:t>
        </m:r>
        <m:sSup>
          <m:e>
            <m:r>
              <m:t xml:space="preserve">g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=</m:t>
        </m:r>
        <m:r>
          <m:t xml:space="preserve">a</m:t>
        </m:r>
        <m:r>
          <m:rPr>
            <m:nor/>
          </m:rPr>
          <m:t xml:space="preserve"> </m:t>
        </m:r>
        <m:r>
          <m:rPr>
            <m:nor/>
          </m:rPr>
          <m:t xml:space="preserve">∀</m:t>
        </m:r>
        <m:r>
          <m:rPr>
            <m:nor/>
          </m:rPr>
          <m:t xml:space="preserve"> </m:t>
        </m:r>
        <m:r>
          <m:t xml:space="preserve">a</m:t>
        </m:r>
        <m:r>
          <m:rPr>
            <m:nor/>
          </m:rPr>
          <m:t xml:space="preserve">∈</m:t>
        </m:r>
        <m:r>
          <m:t xml:space="preserve">A</m:t>
        </m:r>
        <m:r>
          <m:rPr>
            <m:nor/>
          </m:rPr>
          <m:t xml:space="preserve">}</m:t>
        </m:r>
      </m:oMath>
      <w:r>
        <w:t xml:space="preserve">,</w:t>
      </w:r>
      <w:r>
        <w:br/>
      </w:r>
      <w:r>
        <w:t xml:space="preserve"> </w:t>
      </w:r>
      <w:r>
        <w:rPr>
          <w:i/>
        </w:rPr>
        <w:t xml:space="preserve">it is the set of all elements of G which commute with every element of A.</w:t>
      </w:r>
      <w:r>
        <w:t xml:space="preserve"> </w:t>
      </w:r>
      <w:r>
        <w:br/>
      </w:r>
      <w:r>
        <w:t xml:space="preserve"> </w:t>
      </w:r>
      <w:r>
        <w:rPr>
          <w:b/>
        </w:rPr>
        <w:t xml:space="preserve">• Center</w:t>
      </w:r>
      <w:r>
        <w:t xml:space="preserve"> of G is the subset of G defined as</w:t>
      </w:r>
      <w:r>
        <w:br/>
      </w:r>
      <w:r>
        <w:t xml:space="preserve"> </w:t>
      </w:r>
      <m:oMath>
        <m:r>
          <m:t xml:space="preserve">Z</m:t>
        </m:r>
        <m:r>
          <m:rPr>
            <m:nor/>
          </m:rPr>
          <m:t xml:space="preserve">(</m:t>
        </m:r>
        <m:r>
          <m:t xml:space="preserve">G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g</m:t>
        </m:r>
        <m:r>
          <m:t xml:space="preserve">x</m:t>
        </m:r>
        <m:r>
          <m:rPr>
            <m:nor/>
          </m:rPr>
          <m:t xml:space="preserve">=</m:t>
        </m:r>
        <m:r>
          <m:t xml:space="preserve">x</m:t>
        </m:r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∀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∈</m:t>
        </m:r>
        <m:r>
          <m:t xml:space="preserve">G</m:t>
        </m:r>
        <m:r>
          <m:rPr>
            <m:nor/>
          </m:rPr>
          <m:t xml:space="preserve">}</m:t>
        </m:r>
      </m:oMath>
      <w:r>
        <w:t xml:space="preserve">,</w:t>
      </w:r>
      <w:r>
        <w:br/>
      </w:r>
      <w:r>
        <w:t xml:space="preserve"> </w:t>
      </w:r>
      <w:r>
        <w:rPr>
          <w:i/>
        </w:rPr>
        <w:t xml:space="preserve">it is the set of elements commutating with all the elements of G.</w:t>
      </w:r>
      <w:r>
        <w:t xml:space="preserve"> Note, this is case </w:t>
      </w:r>
      <m:oMath>
        <m:r>
          <m:t xml:space="preserve">Z</m:t>
        </m:r>
        <m:r>
          <m:rPr>
            <m:nor/>
          </m:rPr>
          <m:t xml:space="preserve">(</m:t>
        </m:r>
        <m:r>
          <m:t xml:space="preserve">G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sSub>
          <m:e>
            <m:r>
              <m:t xml:space="preserve">C</m:t>
            </m:r>
          </m:e>
          <m:sub>
            <m:r>
              <m:t xml:space="preserve">G</m:t>
            </m:r>
          </m:sub>
        </m:sSub>
        <m:r>
          <m:rPr>
            <m:nor/>
          </m:rPr>
          <m:t xml:space="preserve">(</m:t>
        </m:r>
        <m:r>
          <m:t xml:space="preserve">G</m:t>
        </m:r>
        <m:r>
          <m:rPr>
            <m:nor/>
          </m:rPr>
          <m:t xml:space="preserve">)</m:t>
        </m:r>
        <m:r>
          <m:rPr>
            <m:nor/>
          </m:rPr>
          <m:t xml:space="preserve"> </m:t>
        </m:r>
        <m:r>
          <m:rPr>
            <m:nor/>
          </m:rPr>
          <m:t xml:space="preserve">s</m:t>
        </m:r>
        <m:r>
          <m:rPr>
            <m:nor/>
          </m:rPr>
          <m:t xml:space="preserve">o</m:t>
        </m:r>
        <m:r>
          <m:rPr>
            <m:nor/>
          </m:rPr>
          <m:t xml:space="preserve"> </m:t>
        </m:r>
        <m:r>
          <m:t xml:space="preserve">Z</m:t>
        </m:r>
        <m:r>
          <m:rPr>
            <m:nor/>
          </m:rPr>
          <m:t xml:space="preserve">(</m:t>
        </m:r>
        <m:r>
          <m:t xml:space="preserve">G</m:t>
        </m:r>
        <m:r>
          <m:rPr>
            <m:nor/>
          </m:rPr>
          <m:t xml:space="preserve">)</m:t>
        </m:r>
        <m:r>
          <m:rPr>
            <m:nor/>
          </m:rPr>
          <m:t xml:space="preserve">≤</m:t>
        </m:r>
        <m:r>
          <m:t xml:space="preserve">G</m:t>
        </m:r>
      </m:oMath>
      <w:r>
        <w:t xml:space="preserve">.</w:t>
      </w:r>
      <w:r>
        <w:br/>
      </w:r>
      <w:r>
        <w:t xml:space="preserve"> </w:t>
      </w:r>
      <w:r>
        <w:rPr>
          <w:b/>
        </w:rPr>
        <w:t xml:space="preserve">• Normalizer</w:t>
      </w:r>
      <w:r>
        <w:t xml:space="preserve"> of A in G is defined as the set</w:t>
      </w:r>
      <w:r>
        <w:br/>
      </w:r>
      <w:r>
        <w:t xml:space="preserve"> </w:t>
      </w:r>
      <w:r>
        <w:rPr>
          <w:i/>
        </w:rPr>
        <w:t xml:space="preserve">$N_G(A)=\{ g \in G\ |\ gAg^{-1} = A\}\ \text{where, }\\ gAg^{-1}=\{gag^{-1}\ |\ a \in A\}$</w:t>
      </w:r>
      <w:r>
        <w:t xml:space="preserve">. Note that </w:t>
      </w:r>
      <m:oMath>
        <m:sSub>
          <m:e>
            <m:r>
              <m:t xml:space="preserve">C</m:t>
            </m:r>
          </m:e>
          <m:sub>
            <m:r>
              <m:t xml:space="preserve">G</m:t>
            </m:r>
          </m:sub>
        </m:sSub>
        <m:r>
          <m:rPr>
            <m:nor/>
          </m:rPr>
          <m:t xml:space="preserve">(</m:t>
        </m:r>
        <m:r>
          <m:t xml:space="preserve">A</m:t>
        </m:r>
        <m:r>
          <m:rPr>
            <m:nor/>
          </m:rPr>
          <m:t xml:space="preserve">)</m:t>
        </m:r>
        <m:r>
          <m:rPr>
            <m:nor/>
          </m:rPr>
          <m:t xml:space="preserve">≤</m:t>
        </m:r>
        <m:sSub>
          <m:e>
            <m:r>
              <m:t xml:space="preserve">N</m:t>
            </m:r>
          </m:e>
          <m:sub>
            <m:r>
              <m:t xml:space="preserve">G</m:t>
            </m:r>
          </m:sub>
        </m:sSub>
        <m:r>
          <m:rPr>
            <m:nor/>
          </m:rPr>
          <m:t xml:space="preserve">(</m:t>
        </m:r>
        <m:r>
          <m:t xml:space="preserve">A</m:t>
        </m:r>
        <m:r>
          <m:rPr>
            <m:nor/>
          </m:rPr>
          <m:t xml:space="preserve">)</m:t>
        </m:r>
        <m:r>
          <m:rPr>
            <m:nor/>
          </m:rPr>
          <m:t xml:space="preserve">.</m:t>
        </m:r>
      </m:oMath>
      <w:r>
        <w:br/>
      </w:r>
      <w:r>
        <w:t xml:space="preserve"> </w:t>
      </w:r>
      <w:r>
        <w:rPr>
          <w:b/>
        </w:rPr>
        <w:t xml:space="preserve">• Stabilizer</w:t>
      </w:r>
      <w:r>
        <w:t xml:space="preserve"> on a set S with element s in G is defined as the set</w:t>
      </w:r>
      <w:r>
        <w:br/>
      </w:r>
      <w:r>
        <w:t xml:space="preserve"> </w:t>
      </w:r>
      <m:oMath>
        <m:sSub>
          <m:e>
            <m:r>
              <m:t xml:space="preserve">G</m:t>
            </m:r>
          </m:e>
          <m:sub>
            <m:r>
              <m:t xml:space="preserve">s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g</m:t>
        </m:r>
        <m:r>
          <m:rPr>
            <m:nor/>
          </m:rPr>
          <m:t xml:space="preserve">⋅</m:t>
        </m:r>
        <m:r>
          <m:t xml:space="preserve">s</m:t>
        </m:r>
        <m:r>
          <m:rPr>
            <m:nor/>
          </m:rPr>
          <m:t xml:space="preserve">=</m:t>
        </m:r>
        <m:r>
          <m:t xml:space="preserve">s</m:t>
        </m:r>
        <m:r>
          <m:rPr>
            <m:nor/>
          </m:rPr>
          <m:t xml:space="preserve">}</m:t>
        </m:r>
        <m:r>
          <m:rPr>
            <m:nor/>
          </m:rPr>
          <m:t xml:space="preserve">.</m:t>
        </m:r>
      </m:oMath>
      <w:r>
        <w:t xml:space="preserve"> Note that </w:t>
      </w:r>
      <m:oMath>
        <m:sSub>
          <m:e>
            <m:r>
              <m:t xml:space="preserve">G</m:t>
            </m:r>
          </m:e>
          <m:sub>
            <m:r>
              <m:t xml:space="preserve">S</m:t>
            </m:r>
          </m:sub>
        </m:sSub>
        <m:r>
          <m:rPr>
            <m:nor/>
          </m:rPr>
          <m:t xml:space="preserve">≤</m:t>
        </m:r>
        <m:r>
          <m:t xml:space="preserve">G</m:t>
        </m:r>
        <m:r>
          <m:rPr>
            <m:nor/>
          </m:rPr>
          <m:t xml:space="preserve">.</m:t>
        </m:r>
      </m:oMath>
      <w:r>
        <w:br/>
      </w:r>
      <w:r>
        <w:t xml:space="preserve"> </w:t>
      </w:r>
      <w:r>
        <w:rPr>
          <w:b/>
        </w:rPr>
        <w:t xml:space="preserve">• Kernel</w:t>
      </w:r>
      <w:r>
        <w:t xml:space="preserve"> of G on S is defined as the set</w:t>
      </w:r>
      <w:r>
        <w:br/>
      </w:r>
      <w:r>
        <w:t xml:space="preserve"> </w:t>
      </w:r>
      <m:oMath>
        <m:r>
          <m:t xml:space="preserve">K</m:t>
        </m:r>
        <m:r>
          <m:t xml:space="preserve">e</m:t>
        </m:r>
        <m:r>
          <m:t xml:space="preserve">r</m:t>
        </m:r>
        <m:r>
          <m:rPr>
            <m:nor/>
          </m:rPr>
          <m:t xml:space="preserve">(</m:t>
        </m:r>
        <m:r>
          <m:t xml:space="preserve">f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g</m:t>
        </m:r>
        <m:r>
          <m:rPr>
            <m:nor/>
          </m:rPr>
          <m:t xml:space="preserve">⋅</m:t>
        </m:r>
        <m:r>
          <m:t xml:space="preserve">s</m:t>
        </m:r>
        <m:r>
          <m:rPr>
            <m:nor/>
          </m:rPr>
          <m:t xml:space="preserve">=</m:t>
        </m:r>
        <m:r>
          <m:t xml:space="preserve">s</m:t>
        </m:r>
        <m:r>
          <m:rPr>
            <m:nor/>
          </m:rPr>
          <m:t xml:space="preserve"> </m:t>
        </m:r>
        <m:r>
          <m:rPr>
            <m:nor/>
          </m:rPr>
          <m:t xml:space="preserve">∀</m:t>
        </m:r>
        <m:r>
          <m:rPr>
            <m:nor/>
          </m:rPr>
          <m:t xml:space="preserve"> </m:t>
        </m:r>
        <m:r>
          <m:t xml:space="preserve">s</m:t>
        </m:r>
        <m:r>
          <m:rPr>
            <m:nor/>
          </m:rPr>
          <m:t xml:space="preserve">∈</m:t>
        </m:r>
        <m:r>
          <m:t xml:space="preserve">S</m:t>
        </m:r>
        <m:r>
          <m:rPr>
            <m:nor/>
          </m:rPr>
          <m:t xml:space="preserve">}</m:t>
        </m:r>
      </m:oMath>
    </w:p>
    <w:p>
      <w:pPr>
        <w:pStyle w:val="Heading2"/>
      </w:pPr>
      <w:r>
        <w:t xml:space="preserve">Centralizers, Normalizers, Stabilizers and Kernels</w:t>
      </w:r>
    </w:p>
    <w:p>
      <w:pPr>
        <w:pStyle w:val="Normal"/>
      </w:pPr>
      <w:r>
        <w:t xml:space="preserve">A Group H is </w:t>
      </w:r>
      <w:r>
        <w:rPr>
          <w:b/>
        </w:rPr>
        <w:t xml:space="preserve">Cyclic</w:t>
      </w:r>
      <w:r>
        <w:t xml:space="preserve"> if </w:t>
      </w:r>
      <m:oMath>
        <m:r>
          <m:rPr>
            <m:nor/>
          </m:rPr>
          <m:t xml:space="preserve">∃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∈</m:t>
        </m:r>
        <m:r>
          <m:t xml:space="preserve">H</m:t>
        </m:r>
        <m:r>
          <m:rPr>
            <m:nor/>
          </m:rPr>
          <m:t xml:space="preserve"> </m:t>
        </m:r>
        <m:r>
          <m:rPr>
            <m:nor/>
          </m:rPr>
          <m:t xml:space="preserve">s</m:t>
        </m:r>
        <m:r>
          <m:rPr>
            <m:nor/>
          </m:rPr>
          <m:t xml:space="preserve">.</m:t>
        </m:r>
        <m:r>
          <m:rPr>
            <m:nor/>
          </m:rPr>
          <m:t xml:space="preserve">t</m:t>
        </m:r>
        <m:r>
          <m:rPr>
            <m:nor/>
          </m:rPr>
          <m:t xml:space="preserve">.</m:t>
        </m:r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sSup>
          <m:e>
            <m:r>
              <m:t xml:space="preserve">x</m:t>
            </m:r>
          </m:e>
          <m:sup>
            <m:r>
              <m:t xml:space="preserve">n</m:t>
            </m:r>
          </m:sup>
        </m:sSup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n</m:t>
        </m:r>
        <m:r>
          <m:rPr>
            <m:nor/>
          </m:rPr>
          <m:t xml:space="preserve">∈</m:t>
        </m:r>
        <m:r>
          <m:rPr>
            <m:sty m:val="b"/>
          </m:rPr>
          <m:t xml:space="preserve">Z</m:t>
        </m:r>
        <m:r>
          <m:rPr>
            <m:nor/>
          </m:rPr>
          <m:t xml:space="preserve">}</m:t>
        </m:r>
      </m:oMath>
      <w:r>
        <w:br/>
      </w:r>
      <w:r>
        <w:t xml:space="preserve"> For the above case we say </w:t>
      </w:r>
      <m:oMath>
        <m:r>
          <m:t xml:space="preserve">H</m:t>
        </m:r>
        <m:d>
          <m:dPr>
            <m:begChr m:val="&lt;"/>
            <m:endChr m:val="&gt;"/>
          </m:dPr>
          <m:e>
            <m:r>
              <m:t xml:space="preserve">x</m:t>
            </m:r>
          </m:e>
        </m:d>
      </m:oMath>
      <w:r>
        <w:t xml:space="preserve"> and that </w:t>
      </w:r>
      <m:oMath>
        <m:r>
          <m:t xml:space="preserve">H</m:t>
        </m:r>
      </m:oMath>
      <w:r>
        <w:t xml:space="preserve"> is generated by </w:t>
      </w:r>
      <m:oMath>
        <m:r>
          <m:t xml:space="preserve">x</m:t>
        </m:r>
      </m:oMath>
      <w:r>
        <w:t xml:space="preserve">. </w:t>
      </w:r>
      <w:r>
        <w:br/>
      </w:r>
      <w:r>
        <w:t xml:space="preserve"> • A cyclic group can have more than one generator.</w:t>
      </w:r>
      <w:r>
        <w:br/>
      </w:r>
      <w:r>
        <w:t xml:space="preserve">• All cyclic groups are abelian.</w:t>
      </w:r>
      <w:r>
        <w:br/>
      </w:r>
      <w:r>
        <w:t xml:space="preserve"> • If </w:t>
      </w:r>
      <m:oMath>
        <m:r>
          <m:t xml:space="preserve">H</m:t>
        </m:r>
        <m:r>
          <m:rPr>
            <m:nor/>
          </m:rPr>
          <m:t xml:space="preserve">=</m:t>
        </m:r>
        <m:d>
          <m:dPr>
            <m:begChr m:val="&lt;"/>
            <m:endChr m:val="&gt;"/>
          </m:dPr>
          <m:e>
            <m:r>
              <m:t xml:space="preserve">x</m:t>
            </m:r>
          </m:e>
        </m:d>
      </m:oMath>
      <w:r>
        <w:t xml:space="preserve"> then </w:t>
      </w:r>
      <m:oMath>
        <m:r>
          <m:rPr>
            <m:nor/>
          </m:rPr>
          <m:t xml:space="preserve">|</m:t>
        </m:r>
        <m:r>
          <m:t xml:space="preserve">H</m:t>
        </m:r>
        <m:r>
          <m:rPr>
            <m:nor/>
          </m:rPr>
          <m:t xml:space="preserve">|</m:t>
        </m:r>
        <m:r>
          <m:rPr>
            <m:nor/>
          </m:rPr>
          <m:t xml:space="preserve">=</m:t>
        </m:r>
        <m:r>
          <m:rPr>
            <m:nor/>
          </m:rPr>
          <m:t xml:space="preserve">|</m:t>
        </m:r>
        <m:r>
          <m:t xml:space="preserve">x</m:t>
        </m:r>
        <m:r>
          <m:rPr>
            <m:nor/>
          </m:rPr>
          <m:t xml:space="preserve">|</m:t>
        </m:r>
        <m:r>
          <m:rPr>
            <m:nor/>
          </m:rPr>
          <m:t xml:space="preserve">,</m:t>
        </m:r>
      </m:oMath>
      <w:r>
        <w:t xml:space="preserve"> if </w:t>
      </w:r>
      <m:oMath>
        <m:r>
          <m:rPr>
            <m:nor/>
          </m:rPr>
          <m:t xml:space="preserve">|</m:t>
        </m:r>
        <m:r>
          <m:t xml:space="preserve">H</m:t>
        </m:r>
        <m:r>
          <m:rPr>
            <m:nor/>
          </m:rPr>
          <m:t xml:space="preserve">|</m:t>
        </m:r>
        <m:r>
          <m:rPr>
            <m:nor/>
          </m:rPr>
          <m:t xml:space="preserve">=</m:t>
        </m:r>
        <m:r>
          <m:t xml:space="preserve">n</m:t>
        </m:r>
        <m:r>
          <m:rPr>
            <m:nor/>
          </m:rPr>
          <m:t xml:space="preserve">&lt;</m:t>
        </m:r>
        <m:r>
          <m:rPr>
            <m:nor/>
          </m:rPr>
          <m:t xml:space="preserve">∞</m:t>
        </m:r>
      </m:oMath>
      <w:r>
        <w:t xml:space="preserve"> then </w:t>
      </w:r>
      <m:oMath>
        <m:sSup>
          <m:e>
            <m:r>
              <m:t xml:space="preserve">x</m:t>
            </m:r>
          </m:e>
          <m:sup>
            <m:r>
              <m:t xml:space="preserve">n</m:t>
            </m:r>
          </m:sup>
        </m:sSup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br/>
      </w:r>
      <w:r>
        <w:t xml:space="preserve"> • Any two cyclic groups of the same order are isomorphic.</w:t>
      </w:r>
      <w:r>
        <w:br/>
      </w:r>
      <w:r>
        <w:t xml:space="preserve"> </w:t>
      </w:r>
      <w:r>
        <w:rPr>
          <w:i/>
        </w:rPr>
        <w:t xml:space="preserve">\hrule
   </w:t>
      </w:r>
      <w:r>
        <w:t xml:space="preserve"> Two-Line to Cycle notation for permutations</w:t>
      </w:r>
      <w:r>
        <w:br/>
      </w:r>
      <w:r>
        <w:t xml:space="preserve"> </w:t>
      </w:r>
      <m:oMath>
        <m:d>
          <m:dPr>
            <m:begChr m:val="("/>
            <m:endChr m:val=")"/>
          </m:dPr>
          <m:e>
            <m:m>
              <m:mr>
                <m:e>
                  <m:r>
                    <m:rPr>
                      <m:nor/>
                    </m:rPr>
                    <m:t xml:space="preserve">1</m:t>
                  </m:r>
                </m:e>
                <m:e>
                  <m:r>
                    <m:rPr>
                      <m:nor/>
                    </m:rPr>
                    <m:t xml:space="preserve">2</m:t>
                  </m:r>
                </m:e>
                <m:e>
                  <m:r>
                    <m:rPr>
                      <m:nor/>
                    </m:rPr>
                    <m:t xml:space="preserve">3</m:t>
                  </m:r>
                </m:e>
                <m:e>
                  <m:r>
                    <m:rPr>
                      <m:nor/>
                    </m:rPr>
                    <m:t xml:space="preserve">4</m:t>
                  </m:r>
                </m:e>
                <m:e>
                  <m:r>
                    <m:rPr>
                      <m:nor/>
                    </m:rPr>
                    <m:t xml:space="preserve">5</m:t>
                  </m:r>
                </m:e>
              </m:mr>
              <m:mr>
                <m:e>
                  <m:r>
                    <m:rPr>
                      <m:nor/>
                    </m:rPr>
                    <m:t xml:space="preserve">2</m:t>
                  </m:r>
                </m:e>
                <m:e>
                  <m:r>
                    <m:rPr>
                      <m:nor/>
                    </m:rPr>
                    <m:t xml:space="preserve">5</m:t>
                  </m:r>
                </m:e>
                <m:e>
                  <m:r>
                    <m:rPr>
                      <m:nor/>
                    </m:rPr>
                    <m:t xml:space="preserve">4</m:t>
                  </m:r>
                </m:e>
                <m:e>
                  <m:r>
                    <m:rPr>
                      <m:nor/>
                    </m:rPr>
                    <m:t xml:space="preserve">3</m:t>
                  </m:r>
                </m:e>
                <m:e>
                  <m:r>
                    <m:rPr>
                      <m:nor/>
                    </m:rPr>
                    <m:t xml:space="preserve">1</m:t>
                  </m:r>
                </m:e>
              </m:mr>
            </m:m>
          </m:e>
        </m:d>
        <m:r>
          <m:rPr>
            <m:nor/>
          </m:rPr>
          <m:t xml:space="preserve">=</m:t>
        </m:r>
        <m:r>
          <m:rPr>
            <m:nor/>
          </m:rPr>
          <m:t xml:space="preserve">(</m:t>
        </m:r>
        <m:r>
          <m:rPr>
            <m:nor/>
          </m:rPr>
          <m:t xml:space="preserve">125</m:t>
        </m:r>
        <m:r>
          <m:rPr>
            <m:nor/>
          </m:rPr>
          <m:t xml:space="preserve">)</m:t>
        </m:r>
        <m:r>
          <m:rPr>
            <m:nor/>
          </m:rPr>
          <m:t xml:space="preserve">(</m:t>
        </m:r>
        <m:r>
          <m:rPr>
            <m:nor/>
          </m:rPr>
          <m:t xml:space="preserve">34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(</m:t>
        </m:r>
        <m:r>
          <m:rPr>
            <m:nor/>
          </m:rPr>
          <m:t xml:space="preserve">34</m:t>
        </m:r>
        <m:r>
          <m:rPr>
            <m:nor/>
          </m:rPr>
          <m:t xml:space="preserve">)</m:t>
        </m:r>
        <m:r>
          <m:rPr>
            <m:nor/>
          </m:rPr>
          <m:t xml:space="preserve">(</m:t>
        </m:r>
        <m:r>
          <m:rPr>
            <m:nor/>
          </m:rPr>
          <m:t xml:space="preserve">125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(</m:t>
        </m:r>
        <m:r>
          <m:rPr>
            <m:nor/>
          </m:rPr>
          <m:t xml:space="preserve">34</m:t>
        </m:r>
        <m:r>
          <m:rPr>
            <m:nor/>
          </m:rPr>
          <m:t xml:space="preserve">)</m:t>
        </m:r>
        <m:r>
          <m:rPr>
            <m:nor/>
          </m:rPr>
          <m:t xml:space="preserve">(</m:t>
        </m:r>
        <m:r>
          <m:rPr>
            <m:nor/>
          </m:rPr>
          <m:t xml:space="preserve">512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(</m:t>
        </m:r>
        <m:r>
          <m:rPr>
            <m:nor/>
          </m:rPr>
          <m:t xml:space="preserve">15</m:t>
        </m:r>
        <m:r>
          <m:rPr>
            <m:nor/>
          </m:rPr>
          <m:t xml:space="preserve">)</m:t>
        </m:r>
        <m:r>
          <m:rPr>
            <m:nor/>
          </m:rPr>
          <m:t xml:space="preserve">(</m:t>
        </m:r>
        <m:r>
          <m:rPr>
            <m:nor/>
          </m:rPr>
          <m:t xml:space="preserve">25</m:t>
        </m:r>
        <m:r>
          <m:rPr>
            <m:nor/>
          </m:rPr>
          <m:t xml:space="preserve">)</m:t>
        </m:r>
        <m:r>
          <m:rPr>
            <m:nor/>
          </m:rPr>
          <m:t xml:space="preserve">(</m:t>
        </m:r>
        <m:r>
          <m:rPr>
            <m:nor/>
          </m:rPr>
          <m:t xml:space="preserve">34</m:t>
        </m:r>
        <m:r>
          <m:rPr>
            <m:nor/>
          </m:rPr>
          <m:t xml:space="preserve">)</m:t>
        </m:r>
      </m:oMath>
      <w:r>
        <w:br/>
      </w:r>
      <w:r>
        <w:t xml:space="preserve"> Here, the last form is a case of 2-cycle (transposition).</w:t>
      </w:r>
    </w:p>
    <w:p>
      <w:pPr>
        <w:pStyle w:val="Heading2"/>
      </w:pPr>
      <w:r>
        <w:t xml:space="preserve">Cyclic Groups and Cycle Notation</w:t>
      </w:r>
    </w:p>
    <w:p>
      <w:pPr>
        <w:pStyle w:val="Normal"/>
      </w:pPr>
      <w:r>
        <w:t xml:space="preserve">For any </w:t>
      </w:r>
      <m:oMath>
        <m:r>
          <m:t xml:space="preserve">N</m:t>
        </m:r>
        <m:r>
          <m:rPr>
            <m:nor/>
          </m:rPr>
          <m:t xml:space="preserve">≤</m:t>
        </m:r>
        <m:r>
          <m:t xml:space="preserve">G</m:t>
        </m:r>
      </m:oMath>
      <w:r>
        <w:t xml:space="preserve"> and any </w:t>
      </w:r>
      <m:oMath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</m:oMath>
      <w:r>
        <w:br/>
      </w:r>
      <w:r>
        <w:t xml:space="preserve"> • </w:t>
      </w:r>
      <m:oMath>
        <m:r>
          <m:t xml:space="preserve">g</m:t>
        </m:r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t xml:space="preserve">n</m:t>
        </m:r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n</m:t>
        </m:r>
        <m:r>
          <m:rPr>
            <m:nor/>
          </m:rPr>
          <m:t xml:space="preserve">∈</m:t>
        </m:r>
        <m:r>
          <m:t xml:space="preserve">N</m:t>
        </m:r>
        <m:r>
          <m:rPr>
            <m:nor/>
          </m:rPr>
          <m:t xml:space="preserve">}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rPr>
            <m:nor/>
          </m:rPr>
          <m:t xml:space="preserve">,</m:t>
        </m:r>
        <m:r>
          <m:t xml:space="preserve">g</m:t>
        </m:r>
        <m:sSub>
          <m:e>
            <m:r>
              <m:t xml:space="preserve">h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,</m:t>
        </m:r>
        <m:r>
          <m:t xml:space="preserve">g</m:t>
        </m:r>
        <m:sSub>
          <m:e>
            <m:r>
              <m:t xml:space="preserve">h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…</m:t>
        </m:r>
        <m:r>
          <m:rPr>
            <m:nor/>
          </m:rPr>
          <m:t xml:space="preserve">}</m:t>
        </m:r>
      </m:oMath>
      <w:r>
        <w:t xml:space="preserve"> and,</w:t>
      </w:r>
      <w:r>
        <w:br/>
      </w:r>
      <w:r>
        <w:t xml:space="preserve"> • </w:t>
      </w:r>
      <m:oMath>
        <m:r>
          <m:t xml:space="preserve">N</m:t>
        </m:r>
        <m:r>
          <m:t xml:space="preserve">g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n</m:t>
        </m:r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n</m:t>
        </m:r>
        <m:r>
          <m:rPr>
            <m:nor/>
          </m:rPr>
          <m:t xml:space="preserve">∈</m:t>
        </m:r>
        <m:r>
          <m:t xml:space="preserve">N</m:t>
        </m:r>
        <m:r>
          <m:rPr>
            <m:nor/>
          </m:rPr>
          <m:t xml:space="preserve">}</m:t>
        </m:r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rPr>
            <m:nor/>
          </m:rPr>
          <m:t xml:space="preserve">,</m:t>
        </m:r>
        <m:sSub>
          <m:e>
            <m:r>
              <m:t xml:space="preserve">h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t xml:space="preserve">g</m:t>
        </m:r>
        <m:r>
          <m:rPr>
            <m:nor/>
          </m:rPr>
          <m:t xml:space="preserve">,</m:t>
        </m:r>
        <m:sSub>
          <m:e>
            <m:r>
              <m:t xml:space="preserve">h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t xml:space="preserve">g</m:t>
        </m:r>
        <m:r>
          <m:rPr>
            <m:nor/>
          </m:rPr>
          <m:t xml:space="preserve">…</m:t>
        </m:r>
        <m:r>
          <m:rPr>
            <m:nor/>
          </m:rPr>
          <m:t xml:space="preserve">}</m:t>
        </m:r>
      </m:oMath>
      <w:r>
        <w:t xml:space="preserve"> are called a left coset and a right coset respectively.</w:t>
      </w:r>
      <w:r>
        <w:br/>
      </w:r>
      <w:r>
        <w:t xml:space="preserve"> </w:t>
      </w:r>
      <w:r>
        <w:rPr>
          <w:i/>
        </w:rPr>
        <w:t xml:space="preserve">\hrule
    </w:t>
      </w:r>
      <w:r>
        <w:t xml:space="preserve"> For a Group </w:t>
      </w:r>
      <m:oMath>
        <m:r>
          <m:t xml:space="preserve">G</m:t>
        </m:r>
        <m:r>
          <m:rPr>
            <m:nor/>
          </m:rPr>
          <m:t xml:space="preserve"> </m:t>
        </m:r>
        <m:r>
          <m:rPr>
            <m:nor/>
          </m:rPr>
          <m:t xml:space="preserve">a</m:t>
        </m:r>
        <m:r>
          <m:rPr>
            <m:nor/>
          </m:rPr>
          <m:t xml:space="preserve">n</m:t>
        </m:r>
        <m:r>
          <m:rPr>
            <m:nor/>
          </m:rPr>
          <m:t xml:space="preserve">d</m:t>
        </m:r>
        <m:r>
          <m:rPr>
            <m:nor/>
          </m:rPr>
          <m:t xml:space="preserve"> </m:t>
        </m:r>
        <m:r>
          <m:t xml:space="preserve">N</m:t>
        </m:r>
        <m:r>
          <m:rPr>
            <m:nor/>
          </m:rPr>
          <m:t xml:space="preserve">⊴</m:t>
        </m:r>
        <m:r>
          <m:t xml:space="preserve">G</m:t>
        </m:r>
      </m:oMath>
      <w:r>
        <w:t xml:space="preserve">, the </w:t>
      </w:r>
      <w:r>
        <w:rPr>
          <w:b/>
        </w:rPr>
        <w:t xml:space="preserve">quotient group</w:t>
      </w:r>
      <w:r>
        <w:t xml:space="preserve"> of N in G (i.e. G/N), is the set of cosets of N in G.</w:t>
      </w:r>
    </w:p>
    <w:p>
      <w:pPr>
        <w:pStyle w:val="Heading2"/>
      </w:pPr>
      <w:r>
        <w:t xml:space="preserve">Cosets and Quotient Groups</w:t>
      </w:r>
    </w:p>
    <w:p>
      <w:pPr>
        <w:pStyle w:val="Normal"/>
      </w:pPr>
      <w:r>
        <w:rPr>
          <w:b/>
        </w:rPr>
        <w:t xml:space="preserve">Lagrange's Theorem</w:t>
      </w:r>
      <w:r>
        <w:t xml:space="preserve">: For a finite group </w:t>
      </w:r>
      <m:oMath>
        <m:r>
          <m:t xml:space="preserve">G</m:t>
        </m:r>
      </m:oMath>
      <w:r>
        <w:t xml:space="preserve"> and </w:t>
      </w:r>
      <m:oMath>
        <m:r>
          <m:t xml:space="preserve">H</m:t>
        </m:r>
        <m:r>
          <m:rPr>
            <m:nor/>
          </m:rPr>
          <m:t xml:space="preserve">≤</m:t>
        </m:r>
        <m:r>
          <m:t xml:space="preserve">G</m:t>
        </m:r>
      </m:oMath>
      <w:r>
        <w:t xml:space="preserve">,</w:t>
      </w:r>
      <w:r>
        <w:br/>
      </w:r>
      <w:r>
        <w:t xml:space="preserve"> • The order of </w:t>
      </w:r>
      <m:oMath>
        <m:r>
          <m:t xml:space="preserve">H</m:t>
        </m:r>
      </m:oMath>
      <w:r>
        <w:t xml:space="preserve"> divides the order of </w:t>
      </w:r>
      <m:oMath>
        <m:r>
          <m:t xml:space="preserve">G</m:t>
        </m:r>
      </m:oMath>
      <w:r>
        <w:t xml:space="preserve">, and,</w:t>
      </w:r>
      <w:r>
        <w:br/>
      </w:r>
      <w:r>
        <w:t xml:space="preserve"> • The number of left cosets of </w:t>
      </w:r>
      <m:oMath>
        <m:r>
          <m:t xml:space="preserve">H</m:t>
        </m:r>
      </m:oMath>
      <w:r>
        <w:t xml:space="preserve"> in </w:t>
      </w:r>
      <m:oMath>
        <m:r>
          <m:t xml:space="preserve">G</m:t>
        </m:r>
      </m:oMath>
      <w:r>
        <w:t xml:space="preserve"> equals </w:t>
      </w:r>
      <m:oMath>
        <m:f>
          <m:num>
            <m:r>
              <m:rPr>
                <m:nor/>
              </m:rPr>
              <m:t xml:space="preserve">|</m:t>
            </m:r>
            <m:r>
              <m:t xml:space="preserve">G</m:t>
            </m:r>
            <m:r>
              <m:rPr>
                <m:nor/>
              </m:rPr>
              <m:t xml:space="preserve">|</m:t>
            </m:r>
          </m:num>
          <m:den>
            <m:r>
              <m:rPr>
                <m:nor/>
              </m:rPr>
              <m:t xml:space="preserve">|</m:t>
            </m:r>
            <m:r>
              <m:t xml:space="preserve">H</m:t>
            </m:r>
            <m:r>
              <m:rPr>
                <m:nor/>
              </m:rPr>
              <m:t xml:space="preserve">|</m:t>
            </m:r>
          </m:den>
        </m:f>
      </m:oMath>
      <w:r>
        <w:br/>
      </w:r>
      <w:r>
        <w:t xml:space="preserve"> </w:t>
      </w:r>
      <w:r>
        <w:rPr>
          <w:i/>
        </w:rPr>
        <w:t xml:space="preserve">\hrule
    </w:t>
      </w:r>
      <w:r>
        <w:t xml:space="preserve"> </w:t>
      </w:r>
      <w:r>
        <w:rPr>
          <w:b/>
        </w:rPr>
        <w:t xml:space="preserve">Some important results</w:t>
      </w:r>
      <w:r>
        <w:br/>
      </w:r>
      <w:r>
        <w:t xml:space="preserve"> • If </w:t>
      </w:r>
      <m:oMath>
        <m:r>
          <m:t xml:space="preserve">G</m:t>
        </m:r>
      </m:oMath>
      <w:r>
        <w:t xml:space="preserve"> is a finite group and </w:t>
      </w:r>
      <m:oMath>
        <m:r>
          <m:t xml:space="preserve">x</m:t>
        </m:r>
        <m:r>
          <m:rPr>
            <m:nor/>
          </m:rPr>
          <m:t xml:space="preserve">∈</m:t>
        </m:r>
        <m:r>
          <m:t xml:space="preserve">G</m:t>
        </m:r>
      </m:oMath>
      <w:r>
        <w:t xml:space="preserve">, then the order of </w:t>
      </w:r>
      <m:oMath>
        <m:r>
          <m:t xml:space="preserve">x</m:t>
        </m:r>
      </m:oMath>
      <w:r>
        <w:t xml:space="preserve"> divides the order of </w:t>
      </w:r>
      <m:oMath>
        <m:r>
          <m:t xml:space="preserve">G</m:t>
        </m:r>
      </m:oMath>
      <w:r>
        <w:t xml:space="preserve">, and </w:t>
      </w:r>
      <m:oMath>
        <m:sSup>
          <m:e>
            <m:r>
              <m:t xml:space="preserve">x</m:t>
            </m:r>
          </m:e>
          <m:sup>
            <m:r>
              <m:rPr>
                <m:nor/>
              </m:rPr>
              <m:t xml:space="preserve">|</m:t>
            </m:r>
            <m:r>
              <m:t xml:space="preserve">G</m:t>
            </m:r>
            <m:r>
              <m:rPr>
                <m:nor/>
              </m:rPr>
              <m:t xml:space="preserve">|</m:t>
            </m:r>
          </m:sup>
        </m:sSup>
        <m:r>
          <m:rPr>
            <m:nor/>
          </m:rPr>
          <m:t xml:space="preserve">=</m:t>
        </m:r>
        <m:r>
          <m:t xml:space="preserve">e</m:t>
        </m:r>
        <m:r>
          <m:rPr>
            <m:nor/>
          </m:rPr>
          <m:t xml:space="preserve"> </m:t>
        </m:r>
        <m:r>
          <m:rPr>
            <m:nor/>
          </m:rPr>
          <m:t xml:space="preserve">∀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∈</m:t>
        </m:r>
        <m:r>
          <m:t xml:space="preserve">G</m:t>
        </m:r>
      </m:oMath>
      <w:r>
        <w:br/>
      </w:r>
      <w:r>
        <w:t xml:space="preserve"> • If </w:t>
      </w:r>
      <m:oMath>
        <m:r>
          <m:t xml:space="preserve">G</m:t>
        </m:r>
      </m:oMath>
      <w:r>
        <w:t xml:space="preserve"> is a group of prime order, then </w:t>
      </w:r>
      <m:oMath>
        <m:r>
          <m:t xml:space="preserve">G</m:t>
        </m:r>
      </m:oMath>
      <w:r>
        <w:t xml:space="preserve"> is cyclic</w:t>
      </w:r>
    </w:p>
    <w:p>
      <w:pPr>
        <w:pStyle w:val="Heading2"/>
      </w:pPr>
      <w:r>
        <w:t xml:space="preserve">Lagrange's Theorem and some results</w:t>
      </w:r>
    </w:p>
    <w:p>
      <w:pPr>
        <w:pStyle w:val="Normal"/>
      </w:pPr>
      <w:r>
        <w:rPr>
          <w:i/>
        </w:rPr>
        <w:t xml:space="preserve">\
</w:t>
      </w:r>
    </w:p>
    <w:p>
      <w:pPr>
        <w:pStyle w:val="Normal"/>
      </w:pPr>
      <w:r>
        <w:rPr>
          <w:b/>
        </w:rPr>
        <w:t xml:space="preserve">Cauchy's Theorem</w:t>
      </w:r>
      <w:r>
        <w:t xml:space="preserve">: If </w:t>
      </w:r>
      <m:oMath>
        <m:r>
          <m:t xml:space="preserve">G</m:t>
        </m:r>
      </m:oMath>
      <w:r>
        <w:t xml:space="preserve"> is a finite group and </w:t>
      </w:r>
      <m:oMath>
        <m:r>
          <m:t xml:space="preserve">p</m:t>
        </m:r>
      </m:oMath>
      <w:r>
        <w:t xml:space="preserve"> is a prime dividing </w:t>
      </w:r>
      <m:oMath>
        <m:r>
          <m:rPr>
            <m:nor/>
          </m:rPr>
          <m:t xml:space="preserve">|</m:t>
        </m:r>
        <m:r>
          <m:t xml:space="preserve">G</m:t>
        </m:r>
        <m:r>
          <m:rPr>
            <m:nor/>
          </m:rPr>
          <m:t xml:space="preserve">|</m:t>
        </m:r>
      </m:oMath>
      <w:r>
        <w:t xml:space="preserve"> then </w:t>
      </w:r>
      <m:oMath>
        <m:r>
          <m:t xml:space="preserve">G</m:t>
        </m:r>
      </m:oMath>
      <w:r>
        <w:t xml:space="preserve"> has an element of order </w:t>
      </w:r>
      <m:oMath>
        <m:r>
          <m:t xml:space="preserve">p</m:t>
        </m:r>
      </m:oMath>
      <w:r>
        <w:t xml:space="preserve">.</w:t>
      </w:r>
    </w:p>
    <w:p>
      <w:pPr>
        <w:pStyle w:val="Heading2"/>
      </w:pPr>
      <w:r>
        <w:t xml:space="preserve">Cauchy's Theorem</w:t>
      </w:r>
    </w:p>
    <w:p>
      <w:pPr>
        <w:pStyle w:val="Normal"/>
      </w:pPr>
      <w:r>
        <w:rPr>
          <w:b/>
        </w:rPr>
        <w:t xml:space="preserve">i. The First Isomorphism Theorem:</w:t>
      </w:r>
      <w:r>
        <w:br/>
      </w:r>
      <w:r>
        <w:t xml:space="preserve"> If </w:t>
      </w:r>
      <w:r>
        <w:rPr>
          <w:i/>
        </w:rPr>
        <w:t xml:space="preserve">$\varphi:G \rightarrow\  \text{H is a homomorphism of groups. Then }ker\ \varphi \trianglelefteq G\text{ and, }\\
	G/ker \varphi \cong \varphi(G)$</w:t>
      </w:r>
      <w:r>
        <w:t xml:space="preserve">.</w:t>
      </w:r>
      <w:r>
        <w:br/>
      </w:r>
      <w:r>
        <w:t xml:space="preserve"> </w:t>
      </w:r>
      <w:r>
        <w:rPr>
          <w:b/>
        </w:rPr>
        <w:t xml:space="preserve">ii. The Second Isomoprhism Theorem:</w:t>
      </w:r>
      <w:r>
        <w:br/>
      </w:r>
      <w:r>
        <w:t xml:space="preserve"> For a group </w:t>
      </w:r>
      <m:oMath>
        <m:r>
          <m:t xml:space="preserve">G</m:t>
        </m:r>
      </m:oMath>
      <w:r>
        <w:t xml:space="preserve"> with, </w:t>
      </w:r>
      <m:oMath>
        <m:r>
          <m:t xml:space="preserve">A</m:t>
        </m:r>
        <m:r>
          <m:rPr>
            <m:nor/>
          </m:rPr>
          <m:t xml:space="preserve">,</m:t>
        </m:r>
        <m:r>
          <m:t xml:space="preserve">B</m:t>
        </m:r>
        <m:r>
          <m:rPr>
            <m:nor/>
          </m:rPr>
          <m:t xml:space="preserve">≤</m:t>
        </m:r>
        <m:r>
          <m:t xml:space="preserve">G</m:t>
        </m:r>
      </m:oMath>
      <w:r>
        <w:t xml:space="preserve"> and, </w:t>
      </w:r>
      <m:oMath>
        <m:r>
          <m:t xml:space="preserve">A</m:t>
        </m:r>
        <m:r>
          <m:rPr>
            <m:nor/>
          </m:rPr>
          <m:t xml:space="preserve">⊴</m:t>
        </m:r>
        <m:sSub>
          <m:e>
            <m:r>
              <m:t xml:space="preserve">N</m:t>
            </m:r>
          </m:e>
          <m:sub>
            <m:r>
              <m:t xml:space="preserve">G</m:t>
            </m:r>
          </m:sub>
        </m:sSub>
        <m:r>
          <m:rPr>
            <m:nor/>
          </m:rPr>
          <m:t xml:space="preserve">(</m:t>
        </m:r>
        <m:r>
          <m:t xml:space="preserve">B</m:t>
        </m:r>
        <m:r>
          <m:rPr>
            <m:nor/>
          </m:rPr>
          <m:t xml:space="preserve">)</m:t>
        </m:r>
      </m:oMath>
      <w:r>
        <w:t xml:space="preserve">. Then </w:t>
      </w:r>
      <w:r>
        <w:rPr>
          <w:i/>
        </w:rPr>
        <w:t xml:space="preserve">$AB \leq G, \\ B\trianglelefteq AB, A \cap B \trianglelefteq A$</w:t>
      </w:r>
      <w:r>
        <w:t xml:space="preserve"> and, </w:t>
      </w:r>
      <m:oMath>
        <m:r>
          <m:t xml:space="preserve">A</m:t>
        </m:r>
        <m:r>
          <m:t xml:space="preserve">B</m:t>
        </m:r>
        <m:r>
          <m:rPr>
            <m:nor/>
          </m:rPr>
          <m:t xml:space="preserve">/</m:t>
        </m:r>
        <m:r>
          <m:t xml:space="preserve">B</m:t>
        </m:r>
        <m:r>
          <m:rPr>
            <m:nor/>
          </m:rPr>
          <m:t xml:space="preserve">≅</m:t>
        </m:r>
        <m:r>
          <m:t xml:space="preserve">A</m:t>
        </m:r>
        <m:r>
          <m:rPr>
            <m:nor/>
          </m:rPr>
          <m:t xml:space="preserve">/</m:t>
        </m:r>
        <m:r>
          <m:t xml:space="preserve">A</m:t>
        </m:r>
        <m:r>
          <m:rPr>
            <m:nor/>
          </m:rPr>
          <m:t xml:space="preserve">∩</m:t>
        </m:r>
        <m:r>
          <m:t xml:space="preserve">B</m:t>
        </m:r>
      </m:oMath>
      <w:r>
        <w:br/>
      </w:r>
      <w:r>
        <w:t xml:space="preserve"> </w:t>
      </w:r>
      <w:r>
        <w:rPr>
          <w:b/>
        </w:rPr>
        <w:t xml:space="preserve">iii. The Third Isomoprhism Theorem:</w:t>
      </w:r>
      <w:r>
        <w:br/>
      </w:r>
      <w:r>
        <w:t xml:space="preserve"> For a group </w:t>
      </w:r>
      <m:oMath>
        <m:r>
          <m:t xml:space="preserve">G</m:t>
        </m:r>
      </m:oMath>
      <w:r>
        <w:t xml:space="preserve"> with, </w:t>
      </w:r>
      <m:oMath>
        <m:r>
          <m:t xml:space="preserve">H</m:t>
        </m:r>
        <m:r>
          <m:rPr>
            <m:nor/>
          </m:rPr>
          <m:t xml:space="preserve">,</m:t>
        </m:r>
        <m:r>
          <m:t xml:space="preserve">K</m:t>
        </m:r>
        <m:r>
          <m:rPr>
            <m:nor/>
          </m:rPr>
          <m:t xml:space="preserve">⊴</m:t>
        </m:r>
        <m:r>
          <m:t xml:space="preserve">G</m:t>
        </m:r>
      </m:oMath>
      <w:r>
        <w:t xml:space="preserve"> and, </w:t>
      </w:r>
      <m:oMath>
        <m:r>
          <m:t xml:space="preserve">H</m:t>
        </m:r>
        <m:r>
          <m:rPr>
            <m:nor/>
          </m:rPr>
          <m:t xml:space="preserve">≤</m:t>
        </m:r>
        <m:r>
          <m:t xml:space="preserve">K</m:t>
        </m:r>
      </m:oMath>
      <w:r>
        <w:t xml:space="preserve">. Then </w:t>
      </w:r>
      <m:oMath>
        <m:r>
          <m:t xml:space="preserve">K</m:t>
        </m:r>
        <m:r>
          <m:rPr>
            <m:nor/>
          </m:rPr>
          <m:t xml:space="preserve">/</m:t>
        </m:r>
        <m:r>
          <m:t xml:space="preserve">H</m:t>
        </m:r>
        <m:r>
          <m:rPr>
            <m:nor/>
          </m:rPr>
          <m:t xml:space="preserve">⊴</m:t>
        </m:r>
        <m:r>
          <m:t xml:space="preserve">G</m:t>
        </m:r>
        <m:r>
          <m:rPr>
            <m:nor/>
          </m:rPr>
          <m:t xml:space="preserve">/</m:t>
        </m:r>
        <m:r>
          <m:t xml:space="preserve">H</m:t>
        </m:r>
      </m:oMath>
      <w:r>
        <w:t xml:space="preserve"> and, </w:t>
      </w:r>
      <m:oMath>
        <m:f>
          <m:num>
            <m:r>
              <m:t xml:space="preserve">G</m:t>
            </m:r>
            <m:r>
              <m:rPr>
                <m:nor/>
              </m:rPr>
              <m:t xml:space="preserve">/</m:t>
            </m:r>
            <m:r>
              <m:t xml:space="preserve">H</m:t>
            </m:r>
          </m:num>
          <m:den>
            <m:r>
              <m:t xml:space="preserve">K</m:t>
            </m:r>
            <m:r>
              <m:rPr>
                <m:nor/>
              </m:rPr>
              <m:t xml:space="preserve">/</m:t>
            </m:r>
            <m:r>
              <m:t xml:space="preserve">H</m:t>
            </m:r>
          </m:den>
        </m:f>
        <m:r>
          <m:rPr>
            <m:nor/>
          </m:rPr>
          <m:t xml:space="preserve">≅</m:t>
        </m:r>
        <m:r>
          <m:t xml:space="preserve">G</m:t>
        </m:r>
        <m:r>
          <m:rPr>
            <m:nor/>
          </m:rPr>
          <m:t xml:space="preserve">/</m:t>
        </m:r>
        <m:r>
          <m:t xml:space="preserve">K</m:t>
        </m:r>
      </m:oMath>
    </w:p>
    <w:p>
      <w:pPr>
        <w:pStyle w:val="Heading2"/>
      </w:pPr>
      <w:r>
        <w:t xml:space="preserve">The Isomorphism Theorems</w:t>
      </w:r>
    </w:p>
    <w:p>
      <w:pPr>
        <w:pStyle w:val="Normal"/>
      </w:pPr>
      <w:r>
        <w:t xml:space="preserve">The parity of any permutation </w:t>
      </w:r>
      <m:oMath>
        <m:r>
          <m:rPr>
            <m:nor/>
          </m:rPr>
          <m:t xml:space="preserve">σ</m:t>
        </m:r>
      </m:oMath>
      <w:r>
        <w:t xml:space="preserve"> is given by the parity of the number of its 2-cycles (transpositions). </w:t>
      </w:r>
      <w:r>
        <w:rPr>
          <w:i/>
        </w:rPr>
        <w:t xml:space="preserve">\hrule
    </w:t>
      </w:r>
      <w:r>
        <w:t xml:space="preserve"> </w:t>
      </w:r>
      <w:r>
        <w:rPr>
          <w:b/>
        </w:rPr>
        <w:t xml:space="preserve">Alternating Groups</w:t>
      </w:r>
      <w:r>
        <w:t xml:space="preserve">:</w:t>
      </w:r>
      <w:r>
        <w:br/>
      </w:r>
      <w:r>
        <w:t xml:space="preserve"> An alternating group is the group of even permutations of a finite set of length </w:t>
      </w:r>
      <m:oMath>
        <m:r>
          <m:t xml:space="preserve">n</m:t>
        </m:r>
      </m:oMath>
      <w:r>
        <w:t xml:space="preserve">. It is denoted by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</m:oMath>
      <w:r>
        <w:t xml:space="preserve"> it's order is </w:t>
      </w:r>
      <m:oMath>
        <m:f>
          <m:num>
            <m:r>
              <m:t xml:space="preserve">n</m:t>
            </m:r>
            <m:r>
              <m:rPr>
                <m:nor/>
              </m:rPr>
              <m:t xml:space="preserve">!</m:t>
            </m:r>
          </m:num>
          <m:den>
            <m:r>
              <m:rPr>
                <m:nor/>
              </m:rPr>
              <m:t xml:space="preserve">2</m:t>
            </m:r>
          </m:den>
        </m:f>
      </m:oMath>
    </w:p>
    <w:p>
      <w:pPr>
        <w:pStyle w:val="Heading2"/>
      </w:pPr>
      <w:r>
        <w:t xml:space="preserve">Parity of Permutations and Alternating Groups</w:t>
      </w:r>
    </w:p>
    <w:p>
      <w:pPr>
        <w:pStyle w:val="Normal"/>
      </w:pPr>
      <w:r>
        <w:t xml:space="preserve">• If </w:t>
      </w:r>
      <m:oMath>
        <m:r>
          <m:t xml:space="preserve">G</m:t>
        </m:r>
      </m:oMath>
      <w:r>
        <w:t xml:space="preserve"> is a group acting on the non-empty set </w:t>
      </w:r>
      <m:oMath>
        <m:r>
          <m:t xml:space="preserve">A</m:t>
        </m:r>
      </m:oMath>
      <w:r>
        <w:t xml:space="preserve">. Then </w:t>
      </w:r>
      <m:oMath>
        <m:r>
          <m:t xml:space="preserve">a</m:t>
        </m:r>
        <m:r>
          <m:rPr>
            <m:nor/>
          </m:rPr>
          <m:t xml:space="preserve">∼</m:t>
        </m:r>
        <m:r>
          <m:t xml:space="preserve">b</m:t>
        </m:r>
        <m:r>
          <m:rPr>
            <m:nor/>
          </m:rPr>
          <m:t xml:space="preserve">⟺</m:t>
        </m:r>
        <m:r>
          <m:t xml:space="preserve">a</m:t>
        </m:r>
        <m:r>
          <m:rPr>
            <m:nor/>
          </m:rPr>
          <m:t xml:space="preserve">=</m:t>
        </m:r>
        <m:r>
          <m:t xml:space="preserve">g</m:t>
        </m:r>
        <m:r>
          <m:rPr>
            <m:nor/>
          </m:rPr>
          <m:t xml:space="preserve">⋅</m:t>
        </m:r>
        <m:r>
          <m:t xml:space="preserve">b</m:t>
        </m:r>
      </m:oMath>
      <w:r>
        <w:t xml:space="preserve"> for some </w:t>
      </w:r>
      <m:oMath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</m:oMath>
      <w:r>
        <w:t xml:space="preserve">. Where </w:t>
      </w:r>
      <m:oMath>
        <m:r>
          <m:rPr>
            <m:nor/>
          </m:rPr>
          <m:t xml:space="preserve">∼</m:t>
        </m:r>
      </m:oMath>
      <w:r>
        <w:t xml:space="preserve"> is an equivalence relation.</w:t>
      </w:r>
      <w:r>
        <w:br/>
      </w:r>
      <w:r>
        <w:t xml:space="preserve"> • The </w:t>
      </w:r>
      <w:r>
        <w:rPr>
          <w:b/>
        </w:rPr>
        <w:t xml:space="preserve">orbit</w:t>
      </w:r>
      <w:r>
        <w:t xml:space="preserve"> of </w:t>
      </w:r>
      <m:oMath>
        <m:r>
          <m:t xml:space="preserve">G</m:t>
        </m:r>
      </m:oMath>
      <w:r>
        <w:t xml:space="preserve"> containing </w:t>
      </w:r>
      <m:oMath>
        <m:r>
          <m:t xml:space="preserve">a</m:t>
        </m:r>
      </m:oMath>
      <w:r>
        <w:t xml:space="preserve"> is given as </w:t>
      </w:r>
      <m:oMath>
        <m:sSub>
          <m:e>
            <m:r>
              <m:rPr>
                <m:scr m:val="script"/>
                <m:sty m:val="p"/>
              </m:rPr>
              <m:t xml:space="preserve">O</m:t>
            </m:r>
          </m:e>
          <m:sub>
            <m:r>
              <m:t xml:space="preserve">a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{</m:t>
        </m:r>
        <m:r>
          <m:t xml:space="preserve">g</m:t>
        </m:r>
        <m:r>
          <m:rPr>
            <m:nor/>
          </m:rPr>
          <m:t xml:space="preserve">⋅</m:t>
        </m:r>
        <m:r>
          <m:t xml:space="preserve">a</m:t>
        </m:r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  <m:r>
          <m:rPr>
            <m:nor/>
          </m:rPr>
          <m:t xml:space="preserve">}</m:t>
        </m:r>
      </m:oMath>
      <w:r>
        <w:br/>
      </w:r>
      <w:r>
        <w:t xml:space="preserve"> • The action of </w:t>
      </w:r>
      <m:oMath>
        <m:r>
          <m:t xml:space="preserve">G</m:t>
        </m:r>
      </m:oMath>
      <w:r>
        <w:t xml:space="preserve"> on </w:t>
      </w:r>
      <m:oMath>
        <m:r>
          <m:t xml:space="preserve">A</m:t>
        </m:r>
      </m:oMath>
      <w:r>
        <w:t xml:space="preserve"> is called transitive if there is only one orbit.</w:t>
      </w:r>
      <w:r>
        <w:br/>
      </w:r>
      <w:r>
        <w:t xml:space="preserve"> • </w:t>
      </w:r>
      <w:r>
        <w:rPr>
          <w:b/>
        </w:rPr>
        <w:t xml:space="preserve">Conjugacy classes</w:t>
      </w:r>
      <w:r>
        <w:t xml:space="preserve"> of G is the equivalence classes of G when it acts on itself with conjugation. i.e. </w:t>
      </w:r>
      <m:oMath>
        <m:r>
          <m:t xml:space="preserve">g</m:t>
        </m:r>
        <m:r>
          <m:t xml:space="preserve">a</m:t>
        </m:r>
        <m:sSup>
          <m:e>
            <m:r>
              <m:t xml:space="preserve">g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 </m:t>
        </m:r>
        <m:r>
          <m:rPr>
            <m:nor/>
          </m:rPr>
          <m:t xml:space="preserve">|</m:t>
        </m:r>
        <m:r>
          <m:rPr>
            <m:nor/>
          </m:rPr>
          <m:t xml:space="preserve"> </m:t>
        </m:r>
        <m:r>
          <m:t xml:space="preserve">g</m:t>
        </m:r>
        <m:r>
          <m:rPr>
            <m:nor/>
          </m:rPr>
          <m:t xml:space="preserve">∈</m:t>
        </m:r>
        <m:r>
          <m:t xml:space="preserve">G</m:t>
        </m:r>
      </m:oMath>
    </w:p>
    <w:p>
      <w:pPr>
        <w:pStyle w:val="Heading2"/>
      </w:pPr>
      <w:r>
        <w:t xml:space="preserve">Equivalence Classes and Orbits</w:t>
      </w:r>
    </w:p>
    <w:p>
      <w:pPr>
        <w:pStyle w:val="Normal"/>
      </w:pPr>
      <w:r>
        <w:rPr>
          <w:b/>
        </w:rPr>
        <w:t xml:space="preserve">Class equation</w:t>
      </w:r>
      <w:r>
        <w:t xml:space="preserve"> of a finite group </w:t>
      </w:r>
      <m:oMath>
        <m:r>
          <m:t xml:space="preserve">G</m:t>
        </m:r>
      </m:oMath>
      <w:r>
        <w:t xml:space="preserve"> is written as:</w:t>
      </w:r>
      <w:r>
        <w:br/>
      </w:r>
      <w:r>
        <w:t xml:space="preserve"> </w:t>
      </w:r>
      <m:oMath>
        <m:r>
          <m:rPr>
            <m:nor/>
          </m:rPr>
          <m:t xml:space="preserve">|</m:t>
        </m:r>
        <m:r>
          <m:t xml:space="preserve">G</m:t>
        </m:r>
        <m:r>
          <m:rPr>
            <m:nor/>
          </m:rPr>
          <m:t xml:space="preserve">|</m:t>
        </m:r>
        <m:r>
          <m:rPr>
            <m:nor/>
          </m:rPr>
          <m:t xml:space="preserve">=</m:t>
        </m:r>
        <m:r>
          <m:rPr>
            <m:nor/>
          </m:rPr>
          <m:t xml:space="preserve">|</m:t>
        </m:r>
        <m:r>
          <m:t xml:space="preserve">Z</m:t>
        </m:r>
        <m:r>
          <m:rPr>
            <m:nor/>
          </m:rPr>
          <m:t xml:space="preserve">(</m:t>
        </m:r>
        <m:r>
          <m:t xml:space="preserve">G</m:t>
        </m:r>
        <m:r>
          <m:rPr>
            <m:nor/>
          </m:rPr>
          <m:t xml:space="preserve">)</m:t>
        </m:r>
        <m:r>
          <m:rPr>
            <m:nor/>
          </m:rPr>
          <m:t xml:space="preserve">|</m:t>
        </m:r>
        <m:r>
          <m:rPr>
            <m:nor/>
          </m:rPr>
          <m:t xml:space="preserve">+</m:t>
        </m:r>
        <m:r>
          <m:rPr>
            <m:nor/>
          </m:rPr>
          <m:t xml:space="preserve">|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m:rPr>
            <m:nor/>
          </m:rPr>
          <m:t xml:space="preserve">(</m:t>
        </m:r>
        <m:r>
          <m:rPr>
            <m:nor/>
          </m:rPr>
          <m:t xml:space="preserve">C</m:t>
        </m:r>
        <m:r>
          <m:rPr>
            <m:nor/>
          </m:rPr>
          <m:t xml:space="preserve">o</m:t>
        </m:r>
        <m:r>
          <m:rPr>
            <m:nor/>
          </m:rPr>
          <m:t xml:space="preserve">n</m:t>
        </m:r>
        <m:r>
          <m:rPr>
            <m:nor/>
          </m:rPr>
          <m:t xml:space="preserve">j</m:t>
        </m:r>
        <m:r>
          <m:rPr>
            <m:nor/>
          </m:rPr>
          <m:t xml:space="preserve">u</m:t>
        </m:r>
        <m:r>
          <m:rPr>
            <m:nor/>
          </m:rPr>
          <m:t xml:space="preserve">g</m:t>
        </m:r>
        <m:r>
          <m:rPr>
            <m:nor/>
          </m:rPr>
          <m:t xml:space="preserve">a</m:t>
        </m:r>
        <m:r>
          <m:rPr>
            <m:nor/>
          </m:rPr>
          <m:t xml:space="preserve">n</m:t>
        </m:r>
        <m:r>
          <m:rPr>
            <m:nor/>
          </m:rPr>
          <m:t xml:space="preserve">c</m:t>
        </m:r>
        <m:r>
          <m:rPr>
            <m:nor/>
          </m:rPr>
          <m:t xml:space="preserve">y</m:t>
        </m:r>
        <m:r>
          <m:rPr>
            <m:nor/>
          </m:rPr>
          <m:t xml:space="preserve">c</m:t>
        </m:r>
        <m:r>
          <m:rPr>
            <m:nor/>
          </m:rPr>
          <m:t xml:space="preserve">l</m:t>
        </m:r>
        <m:r>
          <m:rPr>
            <m:nor/>
          </m:rPr>
          <m:t xml:space="preserve">a</m:t>
        </m:r>
        <m:r>
          <m:rPr>
            <m:nor/>
          </m:rPr>
          <m:t xml:space="preserve">s</m:t>
        </m:r>
        <m:r>
          <m:rPr>
            <m:nor/>
          </m:rPr>
          <m:t xml:space="preserve">s</m:t>
        </m:r>
        <m:r>
          <m:rPr>
            <m:nor/>
          </m:rPr>
          <m:t xml:space="preserve">e</m:t>
        </m:r>
        <m:r>
          <m:rPr>
            <m:nor/>
          </m:rPr>
          <m:t xml:space="preserve">s</m:t>
        </m:r>
        <m:r>
          <m:rPr>
            <m:nor/>
          </m:rPr>
          <m:t xml:space="preserve">o</m:t>
        </m:r>
        <m:r>
          <m:rPr>
            <m:nor/>
          </m:rPr>
          <m:t xml:space="preserve">f</m:t>
        </m:r>
        <m:r>
          <m:rPr>
            <m:nor/>
          </m:rPr>
          <m:t xml:space="preserve">G</m:t>
        </m:r>
        <m:r>
          <m:rPr>
            <m:nor/>
          </m:rPr>
          <m:t xml:space="preserve">)</m:t>
        </m:r>
        <m:r>
          <m:rPr>
            <m:nor/>
          </m:rPr>
          <m:t xml:space="preserve">|</m:t>
        </m:r>
      </m:oMath>
      <w:r>
        <w:br/>
      </w:r>
      <w:r>
        <w:t xml:space="preserve"> </w:t>
      </w:r>
      <w:r>
        <w:rPr>
          <w:b/>
        </w:rPr>
        <w:t xml:space="preserve">Oribit-stabilizer Theorem:</w:t>
      </w:r>
      <w:r>
        <w:br/>
      </w:r>
      <w:r>
        <w:t xml:space="preserve"> For a group </w:t>
      </w:r>
      <m:oMath>
        <m:r>
          <m:t xml:space="preserve">G</m:t>
        </m:r>
      </m:oMath>
      <w:r>
        <w:t xml:space="preserve"> acting on a set </w:t>
      </w:r>
      <m:oMath>
        <m:r>
          <m:t xml:space="preserve">S</m:t>
        </m:r>
      </m:oMath>
      <w:r>
        <w:t xml:space="preserve">, for any </w:t>
      </w:r>
      <m:oMath>
        <m:r>
          <m:t xml:space="preserve">s</m:t>
        </m:r>
        <m:r>
          <m:rPr>
            <m:nor/>
          </m:rPr>
          <m:t xml:space="preserve"> </m:t>
        </m:r>
        <m:r>
          <m:rPr>
            <m:nor/>
          </m:rPr>
          <m:t xml:space="preserve">∈</m:t>
        </m:r>
        <m:r>
          <m:rPr>
            <m:nor/>
          </m:rPr>
          <m:t xml:space="preserve"> </m:t>
        </m:r>
        <m:r>
          <m:t xml:space="preserve">S</m:t>
        </m:r>
      </m:oMath>
      <w:r>
        <w:t xml:space="preserve"> we have, </w:t>
      </w:r>
      <m:oMath>
        <m:r>
          <m:rPr>
            <m:nor/>
          </m:rPr>
          <m:t xml:space="preserve">|</m:t>
        </m:r>
        <m:sSub>
          <m:e>
            <m:r>
              <m:rPr>
                <m:scr m:val="script"/>
                <m:sty m:val="p"/>
              </m:rPr>
              <m:t xml:space="preserve">O</m:t>
            </m:r>
          </m:e>
          <m:sub>
            <m:r>
              <m:t xml:space="preserve">s</m:t>
            </m:r>
          </m:sub>
        </m:sSub>
        <m:r>
          <m:rPr>
            <m:nor/>
          </m:rPr>
          <m:t xml:space="preserve">|</m:t>
        </m:r>
        <m:r>
          <m:rPr>
            <m:nor/>
          </m:rPr>
          <m:t xml:space="preserve">|</m:t>
        </m:r>
        <m:sSub>
          <m:e>
            <m:r>
              <m:t xml:space="preserve">G</m:t>
            </m:r>
          </m:e>
          <m:sub>
            <m:r>
              <m:t xml:space="preserve">s</m:t>
            </m:r>
          </m:sub>
        </m:sSub>
        <m:r>
          <m:rPr>
            <m:nor/>
          </m:rPr>
          <m:t xml:space="preserve">|</m:t>
        </m:r>
        <m:r>
          <m:rPr>
            <m:nor/>
          </m:rPr>
          <m:t xml:space="preserve">=</m:t>
        </m:r>
        <m:r>
          <m:rPr>
            <m:nor/>
          </m:rPr>
          <m:t xml:space="preserve">|</m:t>
        </m:r>
        <m:r>
          <m:t xml:space="preserve">G</m:t>
        </m:r>
        <m:r>
          <m:rPr>
            <m:nor/>
          </m:rPr>
          <m:t xml:space="preserve">|</m:t>
        </m:r>
      </m:oMath>
    </w:p>
    <w:p>
      <w:pPr>
        <w:pStyle w:val="Heading2"/>
      </w:pPr>
      <w:r>
        <w:t xml:space="preserve">Class equations and Orbit-stabilizer Theorem</w:t>
      </w:r>
    </w:p>
    <w:p>
      <w:pPr>
        <w:pStyle w:val="Normal"/>
      </w:pPr>
      <w:r>
        <w:rPr>
          <w:b/>
        </w:rPr>
        <w:t xml:space="preserve">Cayley's Theorem:</w:t>
      </w:r>
      <w:r>
        <w:br/>
      </w:r>
      <w:r>
        <w:t xml:space="preserve"> Every group is isomorphic to a subgroup of some symmetric group. If </w:t>
      </w:r>
      <m:oMath>
        <m:r>
          <m:t xml:space="preserve">G</m:t>
        </m:r>
      </m:oMath>
      <w:r>
        <w:t xml:space="preserve"> is a group of order </w:t>
      </w:r>
      <m:oMath>
        <m:r>
          <m:t xml:space="preserve">n</m:t>
        </m:r>
      </m:oMath>
      <w:r>
        <w:t xml:space="preserve">, then G is isomoprhic to a subgroup of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</m:oMath>
    </w:p>
    <w:p>
      <w:pPr>
        <w:pStyle w:val="Heading2"/>
      </w:pPr>
      <w:r>
        <w:t xml:space="preserve">Cayley's Theorem</w:t>
      </w:r>
    </w:p>
    <w:p>
      <w:pPr>
        <w:pStyle w:val="Normal"/>
      </w:pPr>
      <w:r>
        <w:rPr>
          <w:b/>
        </w:rPr>
        <w:t xml:space="preserve">Automorphism</w:t>
      </w:r>
      <w:r>
        <w:t xml:space="preserve"> of </w:t>
      </w:r>
      <m:oMath>
        <m:r>
          <m:t xml:space="preserve">G</m:t>
        </m:r>
      </m:oMath>
      <w:r>
        <w:t xml:space="preserve"> is defined as an isomorphism from </w:t>
      </w:r>
      <m:oMath>
        <m:r>
          <m:t xml:space="preserve">G</m:t>
        </m:r>
      </m:oMath>
      <w:r>
        <w:t xml:space="preserve"> onto itself.</w:t>
      </w:r>
      <w:r>
        <w:br/>
      </w:r>
      <w:r>
        <w:t xml:space="preserve"> The set of all automorphisms of </w:t>
      </w:r>
      <m:oMath>
        <m:r>
          <m:t xml:space="preserve">G</m:t>
        </m:r>
      </m:oMath>
      <w:r>
        <w:t xml:space="preserve"> is denoted by Aut(</w:t>
      </w:r>
      <m:oMath>
        <m:r>
          <m:t xml:space="preserve">G</m:t>
        </m:r>
      </m:oMath>
      <w:r>
        <w:t xml:space="preserve">)</w:t>
      </w:r>
    </w:p>
    <w:p>
      <w:pPr>
        <w:pStyle w:val="Heading2"/>
      </w:pPr>
      <w:r>
        <w:t xml:space="preserve">Automorphisms</w:t>
      </w:r>
    </w:p>
    <w:p>
      <w:pPr>
        <w:pStyle w:val="Normal"/>
      </w:pPr>
      <w:r>
        <w:rPr>
          <w:b/>
        </w:rPr>
        <w:t xml:space="preserve">• p-group</w:t>
      </w:r>
      <w:r>
        <w:t xml:space="preserve"> is defined as a group of order </w:t>
      </w:r>
      <m:oMath>
        <m:sSup>
          <m:e>
            <m:r>
              <m:t xml:space="preserve">p</m:t>
            </m:r>
          </m:e>
          <m:sup>
            <m:r>
              <m:t xml:space="preserve">a</m:t>
            </m:r>
          </m:sup>
        </m:sSup>
      </m:oMath>
      <w:r>
        <w:t xml:space="preserve"> for some </w:t>
      </w:r>
      <m:oMath>
        <m:r>
          <m:t xml:space="preserve">a</m:t>
        </m:r>
        <m:r>
          <m:rPr>
            <m:nor/>
          </m:rPr>
          <m:t xml:space="preserve">≥</m:t>
        </m:r>
        <m:r>
          <m:rPr>
            <m:nor/>
          </m:rPr>
          <m:t xml:space="preserve">1</m:t>
        </m:r>
      </m:oMath>
      <w:r>
        <w:t xml:space="preserve">. Sub-groups of </w:t>
      </w:r>
      <m:oMath>
        <m:r>
          <m:t xml:space="preserve">G</m:t>
        </m:r>
      </m:oMath>
      <w:r>
        <w:t xml:space="preserve"> which are p-groups are called p-subgroups.</w:t>
      </w:r>
      <w:r>
        <w:br/>
      </w:r>
      <w:r>
        <w:t xml:space="preserve"> </w:t>
      </w:r>
      <w:r>
        <w:rPr>
          <w:b/>
        </w:rPr>
        <w:t xml:space="preserve">• Sylow p-group</w:t>
      </w:r>
      <w:r>
        <w:t xml:space="preserve"> is defined as a group of order </w:t>
      </w:r>
      <m:oMath>
        <m:sSup>
          <m:e>
            <m:r>
              <m:t xml:space="preserve">p</m:t>
            </m:r>
          </m:e>
          <m:sup>
            <m:r>
              <m:t xml:space="preserve">a</m:t>
            </m:r>
          </m:sup>
        </m:sSup>
        <m:r>
          <m:t xml:space="preserve">m</m:t>
        </m:r>
      </m:oMath>
      <w:r>
        <w:t xml:space="preserve">, where </w:t>
      </w:r>
      <m:oMath>
        <m:r>
          <m:t xml:space="preserve">p</m:t>
        </m:r>
        <m:r>
          <m:rPr>
            <m:nor/>
          </m:rPr>
          <m:t xml:space="preserve">∤</m:t>
        </m:r>
        <m:r>
          <m:t xml:space="preserve">m</m:t>
        </m:r>
      </m:oMath>
      <w:r>
        <w:t xml:space="preserve">, a subgroup of order </w:t>
      </w:r>
      <m:oMath>
        <m:sSup>
          <m:e>
            <m:r>
              <m:t xml:space="preserve">p</m:t>
            </m:r>
          </m:e>
          <m:sup>
            <m:r>
              <m:t xml:space="preserve">a</m:t>
            </m:r>
          </m:sup>
        </m:sSup>
      </m:oMath>
      <w:r>
        <w:t xml:space="preserve"> is called a Sylow p-subgroup of </w:t>
      </w:r>
      <m:oMath>
        <m:r>
          <m:t xml:space="preserve">G</m:t>
        </m:r>
      </m:oMath>
      <w:r>
        <w:t xml:space="preserve">. </w:t>
      </w:r>
      <m:oMath>
        <m:r>
          <m:t xml:space="preserve">S</m:t>
        </m:r>
        <m:r>
          <m:t xml:space="preserve">y</m:t>
        </m:r>
        <m:sSub>
          <m:e>
            <m:r>
              <m:t xml:space="preserve">l</m:t>
            </m:r>
          </m:e>
          <m:sub>
            <m:r>
              <m:t xml:space="preserve">p</m:t>
            </m:r>
          </m:sub>
        </m:sSub>
        <m:r>
          <m:rPr>
            <m:nor/>
          </m:rPr>
          <m:t xml:space="preserve">(</m:t>
        </m:r>
        <m:r>
          <m:t xml:space="preserve">G</m:t>
        </m:r>
        <m:r>
          <m:rPr>
            <m:nor/>
          </m:rPr>
          <m:t xml:space="preserve">)</m:t>
        </m:r>
      </m:oMath>
      <w:r>
        <w:t xml:space="preserve"> is the set of Sylow p-subgroups of </w:t>
      </w:r>
      <m:oMath>
        <m:r>
          <m:t xml:space="preserve">G</m:t>
        </m:r>
      </m:oMath>
      <w:r>
        <w:t xml:space="preserve">.</w:t>
      </w:r>
    </w:p>
    <w:p>
      <w:pPr>
        <w:pStyle w:val="Heading2"/>
      </w:pPr>
      <w:r>
        <w:t xml:space="preserve">p-groups and Sylow p-groups</w:t>
      </w:r>
    </w:p>
    <w:p>
      <w:pPr>
        <w:pStyle w:val="Normal"/>
      </w:pPr>
      <w:r>
        <w:rPr>
          <w:b/>
        </w:rPr>
        <w:t xml:space="preserve">i. The First Sylow Theorem:</w:t>
      </w:r>
      <w:r>
        <w:br/>
      </w:r>
      <w:r>
        <w:t xml:space="preserve"> If </w:t>
      </w:r>
      <m:oMath>
        <m:r>
          <m:t xml:space="preserve">p</m:t>
        </m:r>
      </m:oMath>
      <w:r>
        <w:t xml:space="preserve"> divides </w:t>
      </w:r>
      <m:oMath>
        <m:r>
          <m:rPr>
            <m:nor/>
          </m:rPr>
          <m:t xml:space="preserve">|</m:t>
        </m:r>
        <m:r>
          <m:t xml:space="preserve">G</m:t>
        </m:r>
        <m:r>
          <m:rPr>
            <m:nor/>
          </m:rPr>
          <m:t xml:space="preserve">|</m:t>
        </m:r>
      </m:oMath>
      <w:r>
        <w:t xml:space="preserve">, then </w:t>
      </w:r>
      <m:oMath>
        <m:r>
          <m:t xml:space="preserve">G</m:t>
        </m:r>
      </m:oMath>
      <w:r>
        <w:t xml:space="preserve"> has a Sylow p-subgroup.</w:t>
      </w:r>
      <w:r>
        <w:br/>
      </w:r>
      <w:r>
        <w:t xml:space="preserve"> </w:t>
      </w:r>
      <w:r>
        <w:rPr>
          <w:b/>
        </w:rPr>
        <w:t xml:space="preserve">ii. The Second Sylow Theorem:</w:t>
      </w:r>
      <w:r>
        <w:br/>
      </w:r>
      <w:r>
        <w:t xml:space="preserve"> All Sylow p-subgroups of </w:t>
      </w:r>
      <m:oMath>
        <m:r>
          <m:t xml:space="preserve">G</m:t>
        </m:r>
      </m:oMath>
      <w:r>
        <w:t xml:space="preserve"> are conjugate to each other for a fixed </w:t>
      </w:r>
      <m:oMath>
        <m:r>
          <m:t xml:space="preserve">p</m:t>
        </m:r>
      </m:oMath>
      <w:r>
        <w:t xml:space="preserve">.</w:t>
      </w:r>
      <w:r>
        <w:br/>
      </w:r>
      <w:r>
        <w:t xml:space="preserve"> </w:t>
      </w:r>
      <w:r>
        <w:rPr>
          <w:b/>
        </w:rPr>
        <w:t xml:space="preserve">iii. The Third Sylow Theorem:</w:t>
      </w:r>
      <w:r>
        <w:br/>
      </w:r>
      <w:r>
        <w:t xml:space="preserve"> </w:t>
      </w:r>
      <m:oMath>
        <m:sSub>
          <m:e>
            <m:r>
              <m:t xml:space="preserve">n</m:t>
            </m:r>
          </m:e>
          <m:sub>
            <m:r>
              <m:t xml:space="preserve">p</m:t>
            </m:r>
          </m:sub>
        </m:sSub>
        <m:r>
          <m:rPr>
            <m:nor/>
          </m:rPr>
          <m:t xml:space="preserve">≡</m:t>
        </m:r>
        <m:r>
          <m:rPr>
            <m:nor/>
          </m:rPr>
          <m:t xml:space="preserve">1</m:t>
        </m:r>
        <m:r>
          <m:rPr>
            <m:nor/>
          </m:rPr>
          <m:t xml:space="preserve">(</m:t>
        </m:r>
        <m:r>
          <m:rPr>
            <m:nor/>
          </m:rPr>
          <m:t xml:space="preserve">m</m:t>
        </m:r>
        <m:r>
          <m:rPr>
            <m:nor/>
          </m:rPr>
          <m:t xml:space="preserve">o</m:t>
        </m:r>
        <m:r>
          <m:rPr>
            <m:nor/>
          </m:rPr>
          <m:t xml:space="preserve">d</m:t>
        </m:r>
        <m:r>
          <m:rPr>
            <m:nor/>
          </m:rPr>
          <m:t xml:space="preserve"> </m:t>
        </m:r>
        <m:r>
          <m:t xml:space="preserve">p</m:t>
        </m:r>
        <m:r>
          <m:rPr>
            <m:nor/>
          </m:rPr>
          <m:t xml:space="preserve">)</m:t>
        </m:r>
      </m:oMath>
      <w:r>
        <w:t xml:space="preserve">, where </w:t>
      </w:r>
      <m:oMath>
        <m:sSub>
          <m:e>
            <m:r>
              <m:t xml:space="preserve">n</m:t>
            </m:r>
          </m:e>
          <m:sub>
            <m:r>
              <m:t xml:space="preserve">p</m:t>
            </m:r>
          </m:sub>
        </m:sSub>
      </m:oMath>
      <w:r>
        <w:t xml:space="preserve"> is the number of Sylow p-subgroups of G.</w:t>
      </w:r>
    </w:p>
    <w:p>
      <w:pPr>
        <w:pStyle w:val="Heading2"/>
      </w:pPr>
      <w:r>
        <w:t xml:space="preserve">The Sylow Theorems</w:t>
      </w:r>
    </w:p>
    <w:sectPr>
      <w:pgSz w:w="12240" w:h="15840"/>
      <w:pgMar w:top="1440" w:right="1440" w:bottom="1440" w:left="1440" w:header="720" w:footer="720"/>
      <w:cols w:num="3"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abstractNum w:abstractNumId="2">
    <w:multiLevelType w:val="multilevel"/>
    <w:lvl w:ilvl="0">
      <w:start w:val="1"/>
      <w:numFmt w:val="decimal"/>
      <w:lvlText w:val="%1"/>
      <w:lvlJc w:val="left"/>
      <w:pStyle w:val="Heading1"/>
      <w:pPr>
        <w:ind w:left="0" w:hanging="0"/>
      </w:pPr>
    </w:lvl>
    <w:lvl w:ilvl="1">
      <w:start w:val="1"/>
      <w:numFmt w:val="decimal"/>
      <w:lvlText w:val="%1.%2"/>
      <w:lvlJc w:val="left"/>
      <w:pStyle w:val="Heading2"/>
      <w:pPr>
        <w:ind w:left="0" w:hanging="0"/>
      </w:pPr>
    </w:lvl>
    <w:lvl w:ilvl="2">
      <w:start w:val="1"/>
      <w:numFmt w:val="decimal"/>
      <w:lvlText w:val="%1.%2.%3"/>
      <w:lvlJc w:val="left"/>
      <w:pStyle w:val="Heading3"/>
      <w:pPr>
        <w:ind w:left="0" w:hanging="0"/>
      </w:pPr>
    </w:lvl>
    <w:lvl w:ilvl="3">
      <w:start w:val="1"/>
      <w:numFmt w:val="decimal"/>
      <w:lvlText w:val="%1.%2.%3.%4"/>
      <w:lvlJc w:val="left"/>
      <w:pStyle w:val="Heading4"/>
      <w:pPr>
        <w:ind w:left="0" w:hanging="0"/>
      </w:pPr>
    </w:lvl>
  </w:abstractNum>
  <w:abstractNum w:abstractNumId="3">
    <w:multiLevelType w:val="multilevel"/>
    <w:lvl w:ilvl="0">
      <w:start w:val="1"/>
      <w:numFmt w:val="upperLetter"/>
      <w:lvlText w:val="%1"/>
      <w:lvlJc w:val="left"/>
      <w:pStyle w:val="Heading1"/>
      <w:pPr>
        <w:ind w:left="0" w:hanging="0"/>
      </w:pPr>
    </w:lvl>
    <w:lvl w:ilvl="1">
      <w:start w:val="1"/>
      <w:numFmt w:val="decimal"/>
      <w:lvlText w:val="%1.%2"/>
      <w:lvlJc w:val="left"/>
      <w:pStyle w:val="Heading2"/>
      <w:pPr>
        <w:ind w:left="0" w:hanging="0"/>
      </w:pPr>
    </w:lvl>
    <w:lvl w:ilvl="2">
      <w:start w:val="1"/>
      <w:numFmt w:val="decimal"/>
      <w:lvlText w:val="%1.%2.%3"/>
      <w:lvlJc w:val="left"/>
      <w:pStyle w:val="Heading3"/>
      <w:pPr>
        <w:ind w:left="0" w:hanging="0"/>
      </w:pPr>
    </w:lvl>
    <w:lvl w:ilvl="3">
      <w:start w:val="1"/>
      <w:numFmt w:val="decimal"/>
      <w:lvlText w:val="%1.%2.%3.%4"/>
      <w:lvlJc w:val="left"/>
      <w:pStyle w:val="Heading4"/>
      <w:pPr>
        <w:ind w:left="0" w:hanging="0"/>
      </w:pPr>
    </w:lvl>
  </w:abstractNum>
  <w:abstractNum w:abstractNumId="4">
    <w:multiLevelType w:val="singleLevel"/>
    <w:lvl w:ilvl="0">
      <w:start w:val="1"/>
      <w:numFmt w:val="upperRoman"/>
      <w:lvlText w:val="Part %1"/>
      <w:lvlJc w:val="left"/>
      <w:suff w:val="space"/>
      <w:pPr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jc w:val="center"/>
    </w:pPr>
    <w:rPr>
      <w:b/>
      <w:sz w:val="52"/>
    </w:rPr>
  </w:style>
  <w:style w:type="paragraph" w:styleId="Subtitle">
    <w:name w:val="Subtitle"/>
    <w:basedOn w:val="Normal"/>
    <w:next w:val="Normal"/>
    <w:qFormat/>
    <w:pPr>
      <w:jc w:val="center"/>
    </w:pPr>
    <w:rPr>
      <w:i/>
      <w:sz w:val="28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140" w:after="60"/>
      <w:outlineLvl w:val="4"/>
    </w:pPr>
    <w:rPr>
      <w:b/>
      <w:sz w:val="22"/>
    </w:rPr>
  </w:style>
  <w:style w:type="paragraph" w:styleId="Caption">
    <w:name w:val="caption"/>
    <w:basedOn w:val="Normal"/>
    <w:next w:val="Normal"/>
    <w:qFormat/>
    <w:pPr>
      <w:spacing w:before="80" w:after="160"/>
      <w:jc w:val="center"/>
    </w:pPr>
    <w:rPr>
      <w:i/>
      <w:sz w:val="20"/>
    </w:rPr>
  </w:style>
  <w:style w:type="paragraph" w:styleId="Quote">
    <w:name w:val="Quote"/>
    <w:basedOn w:val="Normal"/>
    <w:next w:val="Normal"/>
    <w:qFormat/>
    <w:pPr>
      <w:ind w:left="720" w:right="720"/>
    </w:pPr>
    <w:rPr>
      <w:i/>
    </w:rPr>
  </w:style>
  <w:style w:type="paragraph" w:styleId="SourceCode">
    <w:name w:val="Source Code"/>
    <w:basedOn w:val="Normal"/>
    <w:next w:val="Normal"/>
    <w:qFormat/>
    <w:pPr>
      <w:shd w:val="clear" w:fill="F5F5F5"/>
      <w:spacing w:after="0" w:line="240" w:lineRule="auto"/>
    </w:pPr>
    <w:rPr>
      <w:rFonts w:ascii="Consolas" w:hAnsi="Consolas" w:cs="Consolas"/>
      <w:sz w:val="20"/>
    </w:rPr>
  </w:style>
  <w:style w:type="paragraph" w:styleId="Abstract">
    <w:name w:val="Abstract"/>
    <w:basedOn w:val="Normal"/>
    <w:next w:val="Normal"/>
    <w:qFormat/>
    <w:pPr>
      <w:ind w:left="720" w:right="720"/>
    </w:pPr>
    <w:rPr>
      <w:sz w:val="20"/>
    </w:rPr>
  </w:style>
  <w:style w:type="paragraph" w:styleId="Bibliography">
    <w:name w:val="Bibliography"/>
    <w:basedOn w:val="Normal"/>
    <w:next w:val="Normal"/>
    <w:qFormat/>
    <w:pPr>
      <w:spacing w:after="80"/>
      <w:ind w:left="360" w:hanging="360"/>
    </w:pPr>
  </w:style>
  <w:style w:type="character" w:styleId="Hyperlink">
    <w:name w:val="Hyperlink"/>
    <w:rPr>
      <w:color w:val="0563C1"/>
      <w:u w:val="single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Manifest" Type="http://tex2word.org/2026/relationships/manifest" Target="tex2word/manifest.json"/></Relationships>
</file>

<file path=docProps/core.xml><?xml version="1.0" encoding="utf-8"?>
<cp:coreProperties xmlns:cp="http://schemas.openxmlformats.org/package/2006/metadata/core-properties" xmlns:dc="http://purl.org/dc/elements/1.1/">
  <dc:creator>tex2word</dc:creator>
</cp:coreProperties>
</file>