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个人网站简要说明</w:t>
      </w:r>
    </w:p>
    <w:p>
      <w:pPr>
        <w:numPr>
          <w:ilvl w:val="0"/>
          <w:numId w:val="0"/>
        </w:numPr>
        <w:ind w:firstLine="1928" w:firstLineChars="800"/>
        <w:jc w:val="both"/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学号：</w:t>
      </w:r>
      <w:r>
        <w:rPr>
          <w:rFonts w:hint="eastAsia" w:ascii="宋体" w:hAnsi="宋体" w:eastAsia="宋体" w:cs="宋体"/>
          <w:b/>
          <w:bCs/>
          <w:sz w:val="24"/>
          <w:szCs w:val="24"/>
          <w:u w:val="single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姓名：</w:t>
      </w:r>
      <w:r>
        <w:rPr>
          <w:rFonts w:hint="eastAsia" w:ascii="宋体" w:hAnsi="宋体" w:eastAsia="宋体" w:cs="宋体"/>
          <w:b/>
          <w:bCs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t xml:space="preserve">      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一、整体构思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首先网页有四个模块，分别是个人简介(introduce.html)、照片墙(photowall.html)、音乐吧(music.html)、留言板(messageboard.html)，我将其分别写在四个不同的html文件中，然后在首页设置一个导航菜单，将四个功能页面链接到首页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二、使用的web技术</w:t>
      </w:r>
    </w:p>
    <w:p>
      <w:pPr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1.HTML：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使用&lt;div&gt;标签进行每个页面的整体布局，使用类（class）选择器和ID选择器</w:t>
      </w:r>
    </w:p>
    <w:p>
      <w:pPr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主要使用的html标签有：&lt;html&gt;&lt;/html&gt;、&lt;head&gt;&lt;/head&gt;、&lt;body&gt;&lt;/body&gt;、&lt;style&gt;&lt;/style&gt;、&lt;div&gt;&lt;/div&gt;、&lt;script&gt;&lt;/script&gt;、&lt;p&gt;&lt;/p&gt;、&lt;img&gt;、&lt;span&gt;&lt;/span&gt;、&lt;a&gt;&lt;/a&gt;、&lt;td&gt;&lt;/td&gt;、&lt;br&gt;、&lt;form&gt;&lt;/form&gt;、&lt;input&gt;、&lt;ol&gt;&lt;/ol&gt;、&lt;li&gt;&lt;/li&gt;、&lt;title&gt;&lt;/title&gt;</w:t>
      </w:r>
    </w:p>
    <w:p>
      <w:pPr>
        <w:jc w:val="left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2.CSS：使用的样式主要有下列样式</w:t>
      </w:r>
    </w:p>
    <w:p>
      <w:pPr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（1）background:进行背景设置</w:t>
      </w:r>
    </w:p>
    <w:p>
      <w:pPr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（2）width:宽度设置  height:高度设置</w:t>
      </w:r>
    </w:p>
    <w:p>
      <w:pPr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（3）border:边框设置（包括border-radius）</w:t>
      </w:r>
    </w:p>
    <w:p>
      <w:pPr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（4）float:div模型漂浮</w:t>
      </w:r>
    </w:p>
    <w:p>
      <w:pPr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（5）font:文字样式设置</w:t>
      </w:r>
    </w:p>
    <w:p>
      <w:pPr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（6）position:模型定位（absolute和relative）</w:t>
      </w:r>
    </w:p>
    <w:p>
      <w:pPr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（7）padding：设置内边距</w:t>
      </w:r>
    </w:p>
    <w:p>
      <w:pPr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（8）margin:设置外边距</w:t>
      </w:r>
    </w:p>
    <w:p>
      <w:pPr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（9）text-align:设置文本水平对齐方式</w:t>
      </w:r>
    </w:p>
    <w:p>
      <w:pPr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（10）a:hover:伪类选择符，设置鼠标覆盖动画</w:t>
      </w:r>
    </w:p>
    <w:p>
      <w:pPr>
        <w:jc w:val="left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3.JavaScipt</w:t>
      </w:r>
    </w:p>
    <w:p>
      <w:pPr>
        <w:tabs>
          <w:tab w:val="left" w:pos="661"/>
        </w:tabs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在“音乐吧”模块使用到了javascript技术，主要用于实现播放歌曲的控制（包括暂停、播放、音量）、音乐文件的读取以及歌词文件的读取和滚动显示功能。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01393F"/>
    <w:rsid w:val="361C7A69"/>
    <w:rsid w:val="5A273C44"/>
    <w:rsid w:val="72B06D3F"/>
    <w:rsid w:val="7AB21104"/>
    <w:rsid w:val="7FD5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16947</dc:creator>
  <cp:lastModifiedBy>杨家的小谁谁</cp:lastModifiedBy>
  <dcterms:modified xsi:type="dcterms:W3CDTF">2019-12-05T01:52:51Z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