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FC99" w14:textId="77777777" w:rsidR="00436714" w:rsidRDefault="00A12E07">
      <w:pPr>
        <w:pStyle w:val="Heading1"/>
        <w:jc w:val="center"/>
        <w:rPr>
          <w:color w:val="000000"/>
        </w:rPr>
      </w:pPr>
      <w:r>
        <w:rPr>
          <w:color w:val="000000"/>
        </w:rPr>
        <w:t>Does Population Wealth Indicate COVID-19 Vulnerability?</w:t>
      </w:r>
    </w:p>
    <w:p w14:paraId="3B015DE9" w14:textId="77777777" w:rsidR="00436714" w:rsidRDefault="00A12E07">
      <w:pPr>
        <w:pStyle w:val="Heading1"/>
        <w:jc w:val="center"/>
        <w:rPr>
          <w:color w:val="000000"/>
        </w:rPr>
      </w:pPr>
      <w:r>
        <w:rPr>
          <w:color w:val="000000"/>
        </w:rPr>
        <w:t>Anita Adams</w:t>
      </w:r>
    </w:p>
    <w:p w14:paraId="3E7C95CD" w14:textId="77777777" w:rsidR="00436714" w:rsidRDefault="00A12E07">
      <w:pPr>
        <w:pStyle w:val="Heading1"/>
        <w:jc w:val="center"/>
        <w:rPr>
          <w:color w:val="000000"/>
        </w:rPr>
      </w:pPr>
      <w:r>
        <w:rPr>
          <w:color w:val="000000"/>
        </w:rPr>
        <w:t xml:space="preserve">Randy </w:t>
      </w:r>
      <w:proofErr w:type="spellStart"/>
      <w:r>
        <w:rPr>
          <w:color w:val="000000"/>
        </w:rPr>
        <w:t>Geszvain</w:t>
      </w:r>
      <w:proofErr w:type="spellEnd"/>
    </w:p>
    <w:p w14:paraId="4C8BB15D" w14:textId="77777777" w:rsidR="00436714" w:rsidRDefault="00A12E07">
      <w:pPr>
        <w:pStyle w:val="Heading1"/>
        <w:jc w:val="center"/>
        <w:rPr>
          <w:color w:val="000000"/>
        </w:rPr>
      </w:pPr>
      <w:r>
        <w:rPr>
          <w:color w:val="000000"/>
        </w:rPr>
        <w:t>Michael O’Keefe</w:t>
      </w:r>
    </w:p>
    <w:p w14:paraId="26201919" w14:textId="77777777" w:rsidR="00436714" w:rsidRDefault="00A12E07">
      <w:pPr>
        <w:pStyle w:val="Heading1"/>
        <w:jc w:val="center"/>
        <w:rPr>
          <w:color w:val="000000"/>
        </w:rPr>
      </w:pPr>
      <w:r>
        <w:rPr>
          <w:color w:val="000000"/>
        </w:rPr>
        <w:t>IST 707</w:t>
      </w:r>
    </w:p>
    <w:p w14:paraId="386FA588" w14:textId="77777777" w:rsidR="00436714" w:rsidRDefault="00A12E07">
      <w:pPr>
        <w:pStyle w:val="Heading1"/>
        <w:rPr>
          <w:rFonts w:ascii="Times New Roman" w:eastAsia="Times New Roman" w:hAnsi="Times New Roman" w:cs="Times New Roman"/>
          <w:color w:val="000000"/>
          <w:sz w:val="24"/>
          <w:szCs w:val="24"/>
        </w:rPr>
      </w:pPr>
      <w:r>
        <w:rPr>
          <w:color w:val="000000"/>
          <w:highlight w:val="white"/>
        </w:rPr>
        <w:t xml:space="preserve">Introduction </w:t>
      </w:r>
    </w:p>
    <w:p w14:paraId="2E2E16E4" w14:textId="77777777" w:rsidR="00436714" w:rsidRDefault="00436714">
      <w:pPr>
        <w:spacing w:after="0" w:line="240" w:lineRule="auto"/>
        <w:rPr>
          <w:rFonts w:ascii="Times New Roman" w:eastAsia="Times New Roman" w:hAnsi="Times New Roman" w:cs="Times New Roman"/>
          <w:sz w:val="24"/>
          <w:szCs w:val="24"/>
        </w:rPr>
      </w:pPr>
    </w:p>
    <w:p w14:paraId="3931036B" w14:textId="632142D9" w:rsidR="00436714" w:rsidRDefault="00A12E07">
      <w:pPr>
        <w:rPr>
          <w:sz w:val="23"/>
          <w:szCs w:val="23"/>
        </w:rPr>
      </w:pPr>
      <w:r>
        <w:rPr>
          <w:sz w:val="23"/>
          <w:szCs w:val="23"/>
        </w:rPr>
        <w:t xml:space="preserve">As of June 12th, 2020, the United States has the most confirmed coronavirus cases and the most deaths of any country in the world. Brazil is a </w:t>
      </w:r>
      <w:r w:rsidR="00EF22F6">
        <w:rPr>
          <w:sz w:val="23"/>
          <w:szCs w:val="23"/>
        </w:rPr>
        <w:t>distant</w:t>
      </w:r>
      <w:r>
        <w:rPr>
          <w:sz w:val="23"/>
          <w:szCs w:val="23"/>
        </w:rPr>
        <w:t xml:space="preserve"> second in confirmed cases, while the UK remains second in deaths. The infection is still spreading despite unprecedented measures including mandatory statewide quarantines, social distancing, required use of facial protection, and drastic travel restrictions. The disease is still not well understood due to its novelty and sudden appearance, and </w:t>
      </w:r>
      <w:r w:rsidR="00EF22F6">
        <w:rPr>
          <w:sz w:val="23"/>
          <w:szCs w:val="23"/>
        </w:rPr>
        <w:t>consequently</w:t>
      </w:r>
      <w:r>
        <w:rPr>
          <w:sz w:val="23"/>
          <w:szCs w:val="23"/>
        </w:rPr>
        <w:t xml:space="preserve">, an effective, safe treatment has yet to be widely implemented.  </w:t>
      </w:r>
    </w:p>
    <w:p w14:paraId="285CEA80" w14:textId="77777777" w:rsidR="00436714" w:rsidRDefault="00A12E07">
      <w:pPr>
        <w:rPr>
          <w:sz w:val="23"/>
          <w:szCs w:val="23"/>
        </w:rPr>
      </w:pPr>
      <w:r>
        <w:rPr>
          <w:sz w:val="23"/>
          <w:szCs w:val="23"/>
        </w:rPr>
        <w:t>While the scientific community races to develop an effective and safe vaccine, government officials are developing a whole-of-government approach to COVID-19 infection prevention and management. Key to such an approach is an understanding of where COVID-19 is most likely to spread, most likely to spread the fastest and the risk factors associated with an increase in mortality. At the federal level, having this understanding would allow for better allocation of nationally controlled resources such as testing kits, emergency reserve and newly manufactured ventilators, and military medical augmentation. At the state level, medical assets such as personnel (doctors, nurses, and respirator technical staff), medical equipment, beds, supplies, and medicine could be allocated proactively to predicted hotspots across counties and even across state lines where counties with similar demographics border one another. Local governments could better prepare, warn citizens, and tighten recommended or required preventative measures at both the state and county levels.</w:t>
      </w:r>
    </w:p>
    <w:p w14:paraId="0F9D070C" w14:textId="77777777" w:rsidR="00436714" w:rsidRDefault="00A12E07">
      <w:pPr>
        <w:rPr>
          <w:sz w:val="23"/>
          <w:szCs w:val="23"/>
        </w:rPr>
      </w:pPr>
      <w:r>
        <w:rPr>
          <w:sz w:val="23"/>
          <w:szCs w:val="23"/>
        </w:rPr>
        <w:t>One hypothesis, among many, is that population demographics related to wealth might provide insight into COVID-19 spread. The government agency responsible for the whole-of-government approach has collected data by state and county regarding population wealth and COVID cases and deaths for two points in time during the pandemic. The agency is interested to know if population wealth is an indicator of per capita COVID cases and deaths, death rate from confirmed cases, rate of change of these factors, and spread to adjacent principalities. This analysis is focused on one of the questions: is population wealth an indicator of death rate from confirmed COVID cases.</w:t>
      </w:r>
    </w:p>
    <w:p w14:paraId="162402F8" w14:textId="77777777" w:rsidR="00436714" w:rsidRDefault="00A12E07">
      <w:pPr>
        <w:rPr>
          <w:sz w:val="32"/>
          <w:szCs w:val="32"/>
          <w:highlight w:val="white"/>
        </w:rPr>
      </w:pPr>
      <w:r>
        <w:br w:type="page"/>
      </w:r>
    </w:p>
    <w:p w14:paraId="7E92B2FD" w14:textId="77777777" w:rsidR="00436714" w:rsidRDefault="00A12E07">
      <w:pPr>
        <w:pStyle w:val="Heading1"/>
        <w:rPr>
          <w:rFonts w:ascii="Times New Roman" w:eastAsia="Times New Roman" w:hAnsi="Times New Roman" w:cs="Times New Roman"/>
          <w:color w:val="000000"/>
          <w:sz w:val="24"/>
          <w:szCs w:val="24"/>
        </w:rPr>
      </w:pPr>
      <w:r>
        <w:rPr>
          <w:color w:val="000000"/>
          <w:highlight w:val="white"/>
        </w:rPr>
        <w:lastRenderedPageBreak/>
        <w:t>Analysis and Models</w:t>
      </w:r>
    </w:p>
    <w:p w14:paraId="5CE99E60" w14:textId="77777777" w:rsidR="00436714" w:rsidRDefault="00436714">
      <w:pPr>
        <w:spacing w:after="0" w:line="240" w:lineRule="auto"/>
        <w:rPr>
          <w:rFonts w:ascii="Times New Roman" w:eastAsia="Times New Roman" w:hAnsi="Times New Roman" w:cs="Times New Roman"/>
          <w:sz w:val="24"/>
          <w:szCs w:val="24"/>
        </w:rPr>
      </w:pPr>
    </w:p>
    <w:p w14:paraId="096DBC7E" w14:textId="77777777" w:rsidR="00436714" w:rsidRDefault="00A12E07">
      <w:pPr>
        <w:pStyle w:val="Heading2"/>
        <w:rPr>
          <w:color w:val="000000"/>
        </w:rPr>
      </w:pPr>
      <w:r>
        <w:rPr>
          <w:color w:val="000000"/>
        </w:rPr>
        <w:t>About the Data</w:t>
      </w:r>
    </w:p>
    <w:p w14:paraId="51E4EBAA" w14:textId="77777777" w:rsidR="00436714" w:rsidRDefault="00A12E07">
      <w:r>
        <w:t xml:space="preserve">The data is provided by </w:t>
      </w:r>
      <w:proofErr w:type="spellStart"/>
      <w:r>
        <w:t>kaggle</w:t>
      </w:r>
      <w:proofErr w:type="spellEnd"/>
      <w:r>
        <w:t xml:space="preserve">.[1] The data is merged According to the </w:t>
      </w:r>
      <w:proofErr w:type="spellStart"/>
      <w:r>
        <w:t>kaggle</w:t>
      </w:r>
      <w:proofErr w:type="spellEnd"/>
      <w:r>
        <w:t xml:space="preserve"> author “James”, the data includes “County level indicators for the general population including race, poverty level, housing size, sources of income, employment status, whether living alone, language barriers, immigration status, and disability status, modes of transportation stats, and industry stats.” The data was created by merging attributes from the following datasets:</w:t>
      </w:r>
    </w:p>
    <w:p w14:paraId="5631B3F2" w14:textId="77777777" w:rsidR="00436714" w:rsidRDefault="00A12E07">
      <w:pPr>
        <w:numPr>
          <w:ilvl w:val="0"/>
          <w:numId w:val="11"/>
        </w:numPr>
        <w:spacing w:after="0"/>
      </w:pPr>
      <w:r>
        <w:t xml:space="preserve"> Johns Hopkins University (JHU): 4/16/2020 and 4/22/2020 daily spread estimates from the JHU Coronavirus Resource Center</w:t>
      </w:r>
    </w:p>
    <w:p w14:paraId="4BD126ED" w14:textId="77777777" w:rsidR="00436714" w:rsidRDefault="00A12E07">
      <w:pPr>
        <w:numPr>
          <w:ilvl w:val="0"/>
          <w:numId w:val="11"/>
        </w:numPr>
        <w:spacing w:after="0"/>
      </w:pPr>
      <w:r>
        <w:t>Center for Disease Control (CDC): Population density from the CDC Control and Prevention’s Social Vulnerability Index</w:t>
      </w:r>
    </w:p>
    <w:p w14:paraId="31CF2E09" w14:textId="77777777" w:rsidR="00436714" w:rsidRDefault="00A12E07">
      <w:pPr>
        <w:numPr>
          <w:ilvl w:val="0"/>
          <w:numId w:val="11"/>
        </w:numPr>
      </w:pPr>
      <w:r>
        <w:t>American Community Survey (ACS): population information and housing data from the US Census Bureaus’ 2018 ACS</w:t>
      </w:r>
    </w:p>
    <w:p w14:paraId="7425E43C" w14:textId="77777777" w:rsidR="00436714" w:rsidRDefault="00A12E07">
      <w:r>
        <w:t>The original data is provided in .csv format and has 1476 observations of 133 variables. Each observation represents a county and state in the United States with non-zero confirmed cases of coronavirus on 4/16/2020 or 4/22/2020</w:t>
      </w:r>
    </w:p>
    <w:p w14:paraId="6CB1D13F" w14:textId="77777777" w:rsidR="00436714" w:rsidRDefault="00436714">
      <w:pPr>
        <w:spacing w:before="240" w:after="240"/>
        <w:rPr>
          <w:sz w:val="24"/>
          <w:szCs w:val="24"/>
          <w:highlight w:val="white"/>
        </w:rPr>
      </w:pPr>
    </w:p>
    <w:p w14:paraId="7CB55D09" w14:textId="77777777" w:rsidR="00436714" w:rsidRDefault="00436714">
      <w:pPr>
        <w:spacing w:before="240" w:after="240"/>
        <w:rPr>
          <w:sz w:val="24"/>
          <w:szCs w:val="24"/>
          <w:highlight w:val="white"/>
        </w:rPr>
      </w:pPr>
    </w:p>
    <w:p w14:paraId="54BF2BE9" w14:textId="77777777" w:rsidR="00436714" w:rsidRDefault="00436714">
      <w:pPr>
        <w:spacing w:before="240" w:after="240"/>
        <w:rPr>
          <w:sz w:val="24"/>
          <w:szCs w:val="24"/>
          <w:highlight w:val="white"/>
        </w:rPr>
      </w:pPr>
    </w:p>
    <w:p w14:paraId="45047D69" w14:textId="77777777" w:rsidR="00436714" w:rsidRDefault="00436714">
      <w:pPr>
        <w:spacing w:before="240" w:after="240"/>
        <w:rPr>
          <w:sz w:val="24"/>
          <w:szCs w:val="24"/>
          <w:highlight w:val="white"/>
        </w:rPr>
      </w:pPr>
    </w:p>
    <w:p w14:paraId="584BF0F9" w14:textId="77777777" w:rsidR="00436714" w:rsidRDefault="00436714">
      <w:pPr>
        <w:spacing w:before="240" w:after="240"/>
        <w:rPr>
          <w:sz w:val="24"/>
          <w:szCs w:val="24"/>
          <w:highlight w:val="white"/>
        </w:rPr>
      </w:pPr>
    </w:p>
    <w:p w14:paraId="74685366" w14:textId="77777777" w:rsidR="00436714" w:rsidRDefault="00436714">
      <w:pPr>
        <w:spacing w:before="240" w:after="240"/>
        <w:rPr>
          <w:sz w:val="24"/>
          <w:szCs w:val="24"/>
          <w:highlight w:val="white"/>
        </w:rPr>
      </w:pPr>
    </w:p>
    <w:p w14:paraId="6154732D" w14:textId="77777777" w:rsidR="00436714" w:rsidRDefault="00436714">
      <w:pPr>
        <w:spacing w:before="240" w:after="240"/>
        <w:rPr>
          <w:sz w:val="24"/>
          <w:szCs w:val="24"/>
          <w:highlight w:val="white"/>
        </w:rPr>
      </w:pPr>
    </w:p>
    <w:p w14:paraId="7FD380C0" w14:textId="77777777" w:rsidR="00436714" w:rsidRDefault="00436714">
      <w:pPr>
        <w:spacing w:before="240" w:after="240"/>
        <w:rPr>
          <w:sz w:val="24"/>
          <w:szCs w:val="24"/>
          <w:highlight w:val="white"/>
        </w:rPr>
      </w:pPr>
    </w:p>
    <w:p w14:paraId="6FFF4C2B" w14:textId="77777777" w:rsidR="00436714" w:rsidRDefault="00436714">
      <w:pPr>
        <w:spacing w:before="240" w:after="240"/>
        <w:rPr>
          <w:sz w:val="24"/>
          <w:szCs w:val="24"/>
          <w:highlight w:val="white"/>
        </w:rPr>
      </w:pPr>
    </w:p>
    <w:p w14:paraId="301A08BB" w14:textId="77777777" w:rsidR="00436714" w:rsidRDefault="00436714">
      <w:pPr>
        <w:rPr>
          <w:sz w:val="24"/>
          <w:szCs w:val="24"/>
        </w:rPr>
      </w:pPr>
    </w:p>
    <w:p w14:paraId="71CDB231" w14:textId="77777777" w:rsidR="00436714" w:rsidRDefault="00A12E07">
      <w:r>
        <w:pict w14:anchorId="4241CAB6">
          <v:rect id="_x0000_i1025" style="width:0;height:1.5pt" o:hralign="center" o:hrstd="t" o:hr="t" fillcolor="#a0a0a0" stroked="f"/>
        </w:pict>
      </w:r>
    </w:p>
    <w:p w14:paraId="7B39EDD8" w14:textId="77777777" w:rsidR="00436714" w:rsidRDefault="00A12E07">
      <w:pPr>
        <w:spacing w:before="240" w:after="240"/>
        <w:rPr>
          <w:sz w:val="26"/>
          <w:szCs w:val="26"/>
          <w:highlight w:val="white"/>
        </w:rPr>
      </w:pPr>
      <w:r>
        <w:rPr>
          <w:sz w:val="20"/>
          <w:szCs w:val="20"/>
        </w:rPr>
        <w:t>[1]</w:t>
      </w:r>
      <w:hyperlink r:id="rId7" w:anchor="ACS_full_data_wo_over_60.csv">
        <w:r>
          <w:t xml:space="preserve"> </w:t>
        </w:r>
      </w:hyperlink>
      <w:hyperlink r:id="rId8" w:anchor="ACS_full_data_wo_over_60.csv">
        <w:r>
          <w:rPr>
            <w:u w:val="single"/>
          </w:rPr>
          <w:t>https://www.kaggle.com/jtourkis/us-county-level-acs-features-for-covid-analysis#ACS_full_data_wo_over_60.csv</w:t>
        </w:r>
      </w:hyperlink>
    </w:p>
    <w:p w14:paraId="786674F8" w14:textId="77777777" w:rsidR="00436714" w:rsidRDefault="00A12E07">
      <w:pPr>
        <w:pStyle w:val="Heading2"/>
        <w:rPr>
          <w:color w:val="000000"/>
        </w:rPr>
      </w:pPr>
      <w:r>
        <w:rPr>
          <w:color w:val="000000"/>
        </w:rPr>
        <w:lastRenderedPageBreak/>
        <w:t>Models</w:t>
      </w:r>
    </w:p>
    <w:p w14:paraId="0DA257E4" w14:textId="77777777" w:rsidR="00436714" w:rsidRDefault="00A12E07">
      <w:pPr>
        <w:pStyle w:val="Heading3"/>
        <w:rPr>
          <w:color w:val="000000"/>
        </w:rPr>
      </w:pPr>
      <w:r>
        <w:rPr>
          <w:color w:val="000000"/>
        </w:rPr>
        <w:t>EDA Models</w:t>
      </w:r>
    </w:p>
    <w:p w14:paraId="431B0D94" w14:textId="77777777" w:rsidR="00EF22F6" w:rsidRDefault="00EF22F6" w:rsidP="00EF22F6">
      <w:pPr>
        <w:pStyle w:val="Heading4"/>
      </w:pPr>
      <w:bookmarkStart w:id="0" w:name="_heading=h.kvr7qyk9yeat" w:colFirst="0" w:colLast="0"/>
      <w:bookmarkStart w:id="1" w:name="_heading=h.hzhtcge2leg1" w:colFirst="0" w:colLast="0"/>
      <w:bookmarkEnd w:id="0"/>
      <w:bookmarkEnd w:id="1"/>
      <w:r w:rsidRPr="00AD181F">
        <w:t xml:space="preserve">EDA Model </w:t>
      </w:r>
      <w:r>
        <w:t>1: Dimensionality of the Data</w:t>
      </w:r>
    </w:p>
    <w:p w14:paraId="7FE4B0CB" w14:textId="77777777" w:rsidR="00EF22F6" w:rsidRPr="00DF4D10" w:rsidRDefault="00EF22F6" w:rsidP="00EF22F6">
      <w:r>
        <w:fldChar w:fldCharType="begin"/>
      </w:r>
      <w:r>
        <w:instrText xml:space="preserve"> REF _Ref42852486 \h </w:instrText>
      </w:r>
      <w:r>
        <w:fldChar w:fldCharType="separate"/>
      </w:r>
      <w:r>
        <w:t xml:space="preserve">Figure </w:t>
      </w:r>
      <w:r>
        <w:rPr>
          <w:noProof/>
        </w:rPr>
        <w:t>1</w:t>
      </w:r>
      <w:r>
        <w:fldChar w:fldCharType="end"/>
      </w:r>
      <w:r>
        <w:t xml:space="preserve"> graphically depicts the dimensionality of the original data. </w:t>
      </w:r>
    </w:p>
    <w:p w14:paraId="035F4746" w14:textId="77777777" w:rsidR="00EF22F6" w:rsidRDefault="00EF22F6" w:rsidP="00EF22F6">
      <w:pPr>
        <w:pStyle w:val="Heading4"/>
        <w:jc w:val="center"/>
      </w:pPr>
      <w:r w:rsidRPr="00DF4D10">
        <w:rPr>
          <w:i w:val="0"/>
          <w:iCs w:val="0"/>
          <w:u w:val="none"/>
        </w:rPr>
        <w:drawing>
          <wp:inline distT="0" distB="0" distL="0" distR="0" wp14:anchorId="579EA8EB" wp14:editId="7CC33202">
            <wp:extent cx="4667250" cy="2165350"/>
            <wp:effectExtent l="19050" t="19050" r="19050" b="25400"/>
            <wp:docPr id="162" name="Google Shape;162;p28"/>
            <wp:cNvGraphicFramePr/>
            <a:graphic xmlns:a="http://schemas.openxmlformats.org/drawingml/2006/main">
              <a:graphicData uri="http://schemas.openxmlformats.org/drawingml/2006/picture">
                <pic:pic xmlns:pic="http://schemas.openxmlformats.org/drawingml/2006/picture">
                  <pic:nvPicPr>
                    <pic:cNvPr id="162" name="Google Shape;162;p28"/>
                    <pic:cNvPicPr preferRelativeResize="0"/>
                  </pic:nvPicPr>
                  <pic:blipFill>
                    <a:blip r:embed="rId9">
                      <a:alphaModFix/>
                    </a:blip>
                    <a:stretch>
                      <a:fillRect/>
                    </a:stretch>
                  </pic:blipFill>
                  <pic:spPr>
                    <a:xfrm>
                      <a:off x="0" y="0"/>
                      <a:ext cx="4698183" cy="2179701"/>
                    </a:xfrm>
                    <a:prstGeom prst="rect">
                      <a:avLst/>
                    </a:prstGeom>
                    <a:noFill/>
                    <a:ln w="9525" cap="flat" cmpd="sng">
                      <a:solidFill>
                        <a:srgbClr val="000000"/>
                      </a:solidFill>
                      <a:prstDash val="solid"/>
                      <a:round/>
                      <a:headEnd type="none" w="sm" len="sm"/>
                      <a:tailEnd type="none" w="sm" len="sm"/>
                    </a:ln>
                  </pic:spPr>
                </pic:pic>
              </a:graphicData>
            </a:graphic>
          </wp:inline>
        </w:drawing>
      </w:r>
    </w:p>
    <w:p w14:paraId="793DEEB7" w14:textId="4C4E30B3" w:rsidR="00EF22F6" w:rsidRDefault="00EF22F6" w:rsidP="00EF22F6">
      <w:pPr>
        <w:pStyle w:val="Caption"/>
        <w:jc w:val="center"/>
      </w:pPr>
      <w:bookmarkStart w:id="2" w:name="_Ref42852486"/>
      <w:r>
        <w:t xml:space="preserve">Figure </w:t>
      </w:r>
      <w:fldSimple w:instr=" SEQ Figure \* ARABIC ">
        <w:r w:rsidR="00A12E07">
          <w:rPr>
            <w:noProof/>
          </w:rPr>
          <w:t>1</w:t>
        </w:r>
      </w:fldSimple>
      <w:bookmarkEnd w:id="2"/>
      <w:r>
        <w:t xml:space="preserve"> </w:t>
      </w:r>
      <w:r w:rsidRPr="00913DCD">
        <w:t>Data Dimensionality</w:t>
      </w:r>
    </w:p>
    <w:p w14:paraId="57FBDBB7" w14:textId="77777777" w:rsidR="00EF22F6" w:rsidRDefault="00EF22F6" w:rsidP="00EF22F6">
      <w:pPr>
        <w:pStyle w:val="Heading4"/>
      </w:pPr>
      <w:r w:rsidRPr="00AD181F">
        <w:t xml:space="preserve">EDA Model </w:t>
      </w:r>
      <w:r>
        <w:t>2: Missing Data / NAs</w:t>
      </w:r>
    </w:p>
    <w:p w14:paraId="7428D16C" w14:textId="77777777" w:rsidR="00EF22F6" w:rsidRPr="00A47870" w:rsidRDefault="00EF22F6" w:rsidP="00EF22F6">
      <w:r>
        <w:t xml:space="preserve">Volume of missing data and which variables have the most missing data is presented in Figure 2. The total number of NAs is shown in </w:t>
      </w:r>
      <w:r>
        <w:fldChar w:fldCharType="begin"/>
      </w:r>
      <w:r>
        <w:instrText xml:space="preserve"> REF _Ref42861279 \h </w:instrText>
      </w:r>
      <w:r>
        <w:fldChar w:fldCharType="separate"/>
      </w:r>
      <w:r>
        <w:t xml:space="preserve">Figure </w:t>
      </w:r>
      <w:r>
        <w:rPr>
          <w:noProof/>
        </w:rPr>
        <w:t>3</w:t>
      </w:r>
      <w:r>
        <w:fldChar w:fldCharType="end"/>
      </w:r>
      <w:r>
        <w:t>.</w:t>
      </w:r>
    </w:p>
    <w:p w14:paraId="5CF7032F" w14:textId="77777777" w:rsidR="00EF22F6" w:rsidRDefault="00EF22F6" w:rsidP="00EF22F6">
      <w:pPr>
        <w:keepNext/>
      </w:pPr>
      <w:r w:rsidRPr="00B7677B">
        <w:drawing>
          <wp:inline distT="0" distB="0" distL="0" distR="0" wp14:anchorId="6762737B" wp14:editId="46F52028">
            <wp:extent cx="5010150" cy="2038350"/>
            <wp:effectExtent l="19050" t="19050" r="19050" b="19050"/>
            <wp:docPr id="141" name="Google Shape;141;p20"/>
            <wp:cNvGraphicFramePr/>
            <a:graphic xmlns:a="http://schemas.openxmlformats.org/drawingml/2006/main">
              <a:graphicData uri="http://schemas.openxmlformats.org/drawingml/2006/picture">
                <pic:pic xmlns:pic="http://schemas.openxmlformats.org/drawingml/2006/picture">
                  <pic:nvPicPr>
                    <pic:cNvPr id="141" name="Google Shape;141;p20"/>
                    <pic:cNvPicPr preferRelativeResize="0"/>
                  </pic:nvPicPr>
                  <pic:blipFill>
                    <a:blip r:embed="rId10">
                      <a:alphaModFix/>
                    </a:blip>
                    <a:stretch>
                      <a:fillRect/>
                    </a:stretch>
                  </pic:blipFill>
                  <pic:spPr>
                    <a:xfrm>
                      <a:off x="0" y="0"/>
                      <a:ext cx="5010150" cy="2038350"/>
                    </a:xfrm>
                    <a:prstGeom prst="rect">
                      <a:avLst/>
                    </a:prstGeom>
                    <a:noFill/>
                    <a:ln>
                      <a:solidFill>
                        <a:srgbClr val="000000"/>
                      </a:solidFill>
                    </a:ln>
                  </pic:spPr>
                </pic:pic>
              </a:graphicData>
            </a:graphic>
          </wp:inline>
        </w:drawing>
      </w:r>
    </w:p>
    <w:p w14:paraId="0B421218" w14:textId="61DD68D6" w:rsidR="00EF22F6" w:rsidRDefault="00EF22F6" w:rsidP="00EF22F6">
      <w:pPr>
        <w:pStyle w:val="Caption"/>
        <w:jc w:val="center"/>
      </w:pPr>
      <w:r>
        <w:t xml:space="preserve">Figure </w:t>
      </w:r>
      <w:fldSimple w:instr=" SEQ Figure \* ARABIC ">
        <w:r w:rsidR="00A12E07">
          <w:rPr>
            <w:noProof/>
          </w:rPr>
          <w:t>2</w:t>
        </w:r>
      </w:fldSimple>
      <w:r>
        <w:t xml:space="preserve"> Missing Data / NAs</w:t>
      </w:r>
    </w:p>
    <w:p w14:paraId="00BCEB67" w14:textId="77777777" w:rsidR="00EF22F6" w:rsidRDefault="00EF22F6" w:rsidP="00EF22F6">
      <w:pPr>
        <w:keepNext/>
        <w:jc w:val="center"/>
      </w:pPr>
      <w:r>
        <w:rPr>
          <w:noProof/>
        </w:rPr>
        <w:drawing>
          <wp:inline distT="0" distB="0" distL="0" distR="0" wp14:anchorId="44DF7CA4" wp14:editId="4CBD7ED0">
            <wp:extent cx="1743075" cy="56197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075" cy="561975"/>
                    </a:xfrm>
                    <a:prstGeom prst="rect">
                      <a:avLst/>
                    </a:prstGeom>
                    <a:ln>
                      <a:solidFill>
                        <a:srgbClr val="000000"/>
                      </a:solidFill>
                    </a:ln>
                  </pic:spPr>
                </pic:pic>
              </a:graphicData>
            </a:graphic>
          </wp:inline>
        </w:drawing>
      </w:r>
    </w:p>
    <w:p w14:paraId="6A9F893C" w14:textId="7F0AA260" w:rsidR="00EF22F6" w:rsidRPr="00CE37A3" w:rsidRDefault="00EF22F6" w:rsidP="00EF22F6">
      <w:pPr>
        <w:pStyle w:val="Caption"/>
        <w:jc w:val="center"/>
      </w:pPr>
      <w:bookmarkStart w:id="3" w:name="_Ref42861279"/>
      <w:r>
        <w:t xml:space="preserve">Figure </w:t>
      </w:r>
      <w:fldSimple w:instr=" SEQ Figure \* ARABIC ">
        <w:r w:rsidR="00A12E07">
          <w:rPr>
            <w:noProof/>
          </w:rPr>
          <w:t>3</w:t>
        </w:r>
      </w:fldSimple>
      <w:bookmarkEnd w:id="3"/>
      <w:r>
        <w:t xml:space="preserve"> NAs</w:t>
      </w:r>
    </w:p>
    <w:p w14:paraId="0560B332" w14:textId="77777777" w:rsidR="00EF22F6" w:rsidRPr="00AD181F" w:rsidRDefault="00EF22F6" w:rsidP="00EF22F6">
      <w:pPr>
        <w:pStyle w:val="Heading4"/>
      </w:pPr>
      <w:r>
        <w:lastRenderedPageBreak/>
        <w:t>EDA Model 3: Reduce Dimensionality Based on Variable Applicability to Analytic Question</w:t>
      </w:r>
    </w:p>
    <w:p w14:paraId="69C72F6C" w14:textId="77777777" w:rsidR="00EF22F6" w:rsidRDefault="00EF22F6" w:rsidP="00EF22F6">
      <w:r>
        <w:t xml:space="preserve">All variables in the original data set are presented in </w:t>
      </w:r>
      <w:r>
        <w:fldChar w:fldCharType="begin"/>
      </w:r>
      <w:r>
        <w:instrText xml:space="preserve"> REF _Ref42852537 \h </w:instrText>
      </w:r>
      <w:r>
        <w:fldChar w:fldCharType="separate"/>
      </w:r>
      <w:r>
        <w:t xml:space="preserve">Figure </w:t>
      </w:r>
      <w:r>
        <w:rPr>
          <w:noProof/>
        </w:rPr>
        <w:t>3</w:t>
      </w:r>
      <w:r>
        <w:fldChar w:fldCharType="end"/>
      </w:r>
      <w:r>
        <w:t xml:space="preserve">. Variables in green and black are retained for analysis and the variables in red are removed. </w:t>
      </w:r>
      <w:r>
        <w:fldChar w:fldCharType="begin"/>
      </w:r>
      <w:r>
        <w:instrText xml:space="preserve"> REF _Ref42852549 \h </w:instrText>
      </w:r>
      <w:r>
        <w:fldChar w:fldCharType="separate"/>
      </w:r>
      <w:r>
        <w:t xml:space="preserve">Figure </w:t>
      </w:r>
      <w:r>
        <w:rPr>
          <w:noProof/>
        </w:rPr>
        <w:t>4</w:t>
      </w:r>
      <w:r>
        <w:fldChar w:fldCharType="end"/>
      </w:r>
      <w:r>
        <w:t xml:space="preserve"> summarizes the types of data eliminated and why. Figure 4 summarizes the types of data retained for analysis. </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9"/>
        <w:gridCol w:w="3096"/>
      </w:tblGrid>
      <w:tr w:rsidR="00EF22F6" w:rsidRPr="00ED46FF" w14:paraId="54D2EDDD" w14:textId="77777777" w:rsidTr="00A12E07">
        <w:trPr>
          <w:tblHeader/>
        </w:trPr>
        <w:tc>
          <w:tcPr>
            <w:tcW w:w="6709" w:type="dxa"/>
            <w:shd w:val="clear" w:color="000000" w:fill="E7E6E6"/>
            <w:noWrap/>
            <w:vAlign w:val="bottom"/>
            <w:hideMark/>
          </w:tcPr>
          <w:p w14:paraId="19732D29" w14:textId="77777777" w:rsidR="00EF22F6" w:rsidRPr="00ED46FF" w:rsidRDefault="00EF22F6" w:rsidP="00A12E07">
            <w:pPr>
              <w:spacing w:after="0" w:line="240" w:lineRule="auto"/>
              <w:rPr>
                <w:rFonts w:eastAsia="Times New Roman"/>
                <w:b/>
                <w:bCs/>
                <w:color w:val="000000"/>
                <w:sz w:val="14"/>
                <w:szCs w:val="14"/>
              </w:rPr>
            </w:pPr>
            <w:r w:rsidRPr="00ED46FF">
              <w:rPr>
                <w:rFonts w:eastAsia="Times New Roman"/>
                <w:b/>
                <w:bCs/>
                <w:color w:val="000000"/>
                <w:sz w:val="14"/>
                <w:szCs w:val="14"/>
              </w:rPr>
              <w:t>Column</w:t>
            </w:r>
          </w:p>
        </w:tc>
        <w:tc>
          <w:tcPr>
            <w:tcW w:w="3096" w:type="dxa"/>
            <w:shd w:val="clear" w:color="000000" w:fill="E7E6E6"/>
            <w:noWrap/>
            <w:vAlign w:val="bottom"/>
            <w:hideMark/>
          </w:tcPr>
          <w:p w14:paraId="72983916" w14:textId="77777777" w:rsidR="00EF22F6" w:rsidRPr="00ED46FF" w:rsidRDefault="00EF22F6" w:rsidP="00A12E07">
            <w:pPr>
              <w:spacing w:after="0" w:line="240" w:lineRule="auto"/>
              <w:rPr>
                <w:rFonts w:eastAsia="Times New Roman"/>
                <w:b/>
                <w:bCs/>
                <w:color w:val="000000"/>
                <w:sz w:val="14"/>
                <w:szCs w:val="14"/>
              </w:rPr>
            </w:pPr>
            <w:r w:rsidRPr="00ED46FF">
              <w:rPr>
                <w:rFonts w:eastAsia="Times New Roman"/>
                <w:b/>
                <w:bCs/>
                <w:color w:val="000000"/>
                <w:sz w:val="14"/>
                <w:szCs w:val="14"/>
              </w:rPr>
              <w:t xml:space="preserve">Kaggle </w:t>
            </w:r>
            <w:proofErr w:type="spellStart"/>
            <w:r w:rsidRPr="00ED46FF">
              <w:rPr>
                <w:rFonts w:eastAsia="Times New Roman"/>
                <w:b/>
                <w:bCs/>
                <w:color w:val="000000"/>
                <w:sz w:val="14"/>
                <w:szCs w:val="14"/>
              </w:rPr>
              <w:t>Defn</w:t>
            </w:r>
            <w:proofErr w:type="spellEnd"/>
          </w:p>
        </w:tc>
      </w:tr>
      <w:tr w:rsidR="00EF22F6" w:rsidRPr="00ED46FF" w14:paraId="46CEE727" w14:textId="77777777" w:rsidTr="00A12E07">
        <w:tc>
          <w:tcPr>
            <w:tcW w:w="6709" w:type="dxa"/>
            <w:shd w:val="clear" w:color="auto" w:fill="auto"/>
            <w:noWrap/>
            <w:vAlign w:val="bottom"/>
            <w:hideMark/>
          </w:tcPr>
          <w:p w14:paraId="3AFC0E47"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ID</w:t>
            </w:r>
          </w:p>
        </w:tc>
        <w:tc>
          <w:tcPr>
            <w:tcW w:w="3096" w:type="dxa"/>
            <w:shd w:val="clear" w:color="auto" w:fill="auto"/>
            <w:noWrap/>
            <w:vAlign w:val="bottom"/>
            <w:hideMark/>
          </w:tcPr>
          <w:p w14:paraId="72BC8F35"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to Match Data to County</w:t>
            </w:r>
          </w:p>
        </w:tc>
      </w:tr>
      <w:tr w:rsidR="00EF22F6" w:rsidRPr="00ED46FF" w14:paraId="0823CB14" w14:textId="77777777" w:rsidTr="00A12E07">
        <w:tc>
          <w:tcPr>
            <w:tcW w:w="6709" w:type="dxa"/>
            <w:shd w:val="clear" w:color="auto" w:fill="auto"/>
            <w:noWrap/>
            <w:vAlign w:val="bottom"/>
          </w:tcPr>
          <w:p w14:paraId="0A86A999" w14:textId="77777777" w:rsidR="00EF22F6" w:rsidRPr="00ED46FF" w:rsidRDefault="00EF22F6" w:rsidP="00A12E07">
            <w:pPr>
              <w:spacing w:after="0" w:line="240" w:lineRule="auto"/>
              <w:rPr>
                <w:rFonts w:eastAsia="Times New Roman"/>
                <w:color w:val="000000"/>
                <w:sz w:val="14"/>
                <w:szCs w:val="14"/>
              </w:rPr>
            </w:pPr>
          </w:p>
        </w:tc>
        <w:tc>
          <w:tcPr>
            <w:tcW w:w="3096" w:type="dxa"/>
            <w:shd w:val="clear" w:color="auto" w:fill="auto"/>
            <w:noWrap/>
            <w:vAlign w:val="bottom"/>
          </w:tcPr>
          <w:p w14:paraId="6B2511AB" w14:textId="77777777" w:rsidR="00EF22F6" w:rsidRPr="00ED46FF" w:rsidRDefault="00EF22F6" w:rsidP="00A12E07">
            <w:pPr>
              <w:spacing w:after="0" w:line="240" w:lineRule="auto"/>
              <w:rPr>
                <w:rFonts w:eastAsia="Times New Roman"/>
                <w:color w:val="000000"/>
                <w:sz w:val="14"/>
                <w:szCs w:val="14"/>
              </w:rPr>
            </w:pPr>
          </w:p>
        </w:tc>
      </w:tr>
      <w:tr w:rsidR="00EF22F6" w:rsidRPr="00ED46FF" w14:paraId="22071A08" w14:textId="77777777" w:rsidTr="00A12E07">
        <w:tc>
          <w:tcPr>
            <w:tcW w:w="6709" w:type="dxa"/>
            <w:shd w:val="clear" w:color="auto" w:fill="auto"/>
            <w:noWrap/>
            <w:vAlign w:val="bottom"/>
            <w:hideMark/>
          </w:tcPr>
          <w:p w14:paraId="60327EC7"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STATE</w:t>
            </w:r>
          </w:p>
        </w:tc>
        <w:tc>
          <w:tcPr>
            <w:tcW w:w="3096" w:type="dxa"/>
            <w:shd w:val="clear" w:color="auto" w:fill="auto"/>
            <w:noWrap/>
            <w:vAlign w:val="bottom"/>
            <w:hideMark/>
          </w:tcPr>
          <w:p w14:paraId="0C368132"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STATE</w:t>
            </w:r>
          </w:p>
        </w:tc>
      </w:tr>
      <w:tr w:rsidR="00EF22F6" w:rsidRPr="00ED46FF" w14:paraId="3A3C43A0" w14:textId="77777777" w:rsidTr="00A12E07">
        <w:tc>
          <w:tcPr>
            <w:tcW w:w="6709" w:type="dxa"/>
            <w:shd w:val="clear" w:color="auto" w:fill="auto"/>
            <w:noWrap/>
            <w:vAlign w:val="bottom"/>
            <w:hideMark/>
          </w:tcPr>
          <w:p w14:paraId="057E6799"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COUNTY</w:t>
            </w:r>
          </w:p>
        </w:tc>
        <w:tc>
          <w:tcPr>
            <w:tcW w:w="3096" w:type="dxa"/>
            <w:shd w:val="clear" w:color="auto" w:fill="auto"/>
            <w:noWrap/>
            <w:vAlign w:val="bottom"/>
            <w:hideMark/>
          </w:tcPr>
          <w:p w14:paraId="5D58FF05"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COUNTY</w:t>
            </w:r>
          </w:p>
        </w:tc>
      </w:tr>
      <w:tr w:rsidR="00EF22F6" w:rsidRPr="00ED46FF" w14:paraId="19EECDBE" w14:textId="77777777" w:rsidTr="00A12E07">
        <w:tc>
          <w:tcPr>
            <w:tcW w:w="6709" w:type="dxa"/>
            <w:shd w:val="clear" w:color="auto" w:fill="auto"/>
            <w:noWrap/>
            <w:vAlign w:val="bottom"/>
            <w:hideMark/>
          </w:tcPr>
          <w:p w14:paraId="34FB1EAD" w14:textId="77777777" w:rsidR="00EF22F6" w:rsidRPr="00ED46FF" w:rsidRDefault="00EF22F6" w:rsidP="00A12E07">
            <w:pPr>
              <w:spacing w:after="0" w:line="240" w:lineRule="auto"/>
              <w:rPr>
                <w:rFonts w:eastAsia="Times New Roman"/>
                <w:color w:val="000000"/>
                <w:sz w:val="14"/>
                <w:szCs w:val="14"/>
              </w:rPr>
            </w:pPr>
            <w:proofErr w:type="spellStart"/>
            <w:r w:rsidRPr="00ED46FF">
              <w:rPr>
                <w:rFonts w:eastAsia="Times New Roman"/>
                <w:color w:val="000000"/>
                <w:sz w:val="14"/>
                <w:szCs w:val="14"/>
              </w:rPr>
              <w:t>Pop_Density</w:t>
            </w:r>
            <w:proofErr w:type="spellEnd"/>
          </w:p>
        </w:tc>
        <w:tc>
          <w:tcPr>
            <w:tcW w:w="3096" w:type="dxa"/>
            <w:shd w:val="clear" w:color="auto" w:fill="auto"/>
            <w:noWrap/>
            <w:vAlign w:val="bottom"/>
            <w:hideMark/>
          </w:tcPr>
          <w:p w14:paraId="20D4AC9D"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Population Density</w:t>
            </w:r>
          </w:p>
        </w:tc>
      </w:tr>
      <w:tr w:rsidR="00EF22F6" w:rsidRPr="00ED46FF" w14:paraId="66CF4317" w14:textId="77777777" w:rsidTr="00A12E07">
        <w:tc>
          <w:tcPr>
            <w:tcW w:w="6709" w:type="dxa"/>
            <w:shd w:val="clear" w:color="auto" w:fill="auto"/>
            <w:noWrap/>
            <w:vAlign w:val="bottom"/>
            <w:hideMark/>
          </w:tcPr>
          <w:p w14:paraId="7957A92B"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4_22_Confirmed</w:t>
            </w:r>
          </w:p>
        </w:tc>
        <w:tc>
          <w:tcPr>
            <w:tcW w:w="3096" w:type="dxa"/>
            <w:shd w:val="clear" w:color="auto" w:fill="auto"/>
            <w:noWrap/>
            <w:vAlign w:val="bottom"/>
            <w:hideMark/>
          </w:tcPr>
          <w:p w14:paraId="3301CAD6"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 xml:space="preserve">John Hopkins Total Confirmed </w:t>
            </w:r>
            <w:proofErr w:type="spellStart"/>
            <w:r w:rsidRPr="00ED46FF">
              <w:rPr>
                <w:rFonts w:eastAsia="Times New Roman"/>
                <w:color w:val="000000"/>
                <w:sz w:val="14"/>
                <w:szCs w:val="14"/>
              </w:rPr>
              <w:t>Confirmed</w:t>
            </w:r>
            <w:proofErr w:type="spellEnd"/>
            <w:r w:rsidRPr="00ED46FF">
              <w:rPr>
                <w:rFonts w:eastAsia="Times New Roman"/>
                <w:color w:val="000000"/>
                <w:sz w:val="14"/>
                <w:szCs w:val="14"/>
              </w:rPr>
              <w:t xml:space="preserve"> as of 4/22</w:t>
            </w:r>
          </w:p>
        </w:tc>
      </w:tr>
      <w:tr w:rsidR="00EF22F6" w:rsidRPr="00ED46FF" w14:paraId="6CE94B1F" w14:textId="77777777" w:rsidTr="00A12E07">
        <w:tc>
          <w:tcPr>
            <w:tcW w:w="6709" w:type="dxa"/>
            <w:shd w:val="clear" w:color="auto" w:fill="auto"/>
            <w:noWrap/>
            <w:vAlign w:val="bottom"/>
            <w:hideMark/>
          </w:tcPr>
          <w:p w14:paraId="384DB0E8"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4_22_Deaths</w:t>
            </w:r>
          </w:p>
        </w:tc>
        <w:tc>
          <w:tcPr>
            <w:tcW w:w="3096" w:type="dxa"/>
            <w:shd w:val="clear" w:color="auto" w:fill="auto"/>
            <w:noWrap/>
            <w:vAlign w:val="bottom"/>
            <w:hideMark/>
          </w:tcPr>
          <w:p w14:paraId="17888F2C"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John Hopkins Total Confirmed Deaths as of 4/22</w:t>
            </w:r>
          </w:p>
        </w:tc>
      </w:tr>
      <w:tr w:rsidR="00EF22F6" w:rsidRPr="00ED46FF" w14:paraId="602D760B" w14:textId="77777777" w:rsidTr="00A12E07">
        <w:tc>
          <w:tcPr>
            <w:tcW w:w="6709" w:type="dxa"/>
            <w:shd w:val="clear" w:color="auto" w:fill="auto"/>
            <w:noWrap/>
            <w:vAlign w:val="bottom"/>
            <w:hideMark/>
          </w:tcPr>
          <w:p w14:paraId="4CF3D0AF"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4_16_Confirmed</w:t>
            </w:r>
          </w:p>
        </w:tc>
        <w:tc>
          <w:tcPr>
            <w:tcW w:w="3096" w:type="dxa"/>
            <w:shd w:val="clear" w:color="auto" w:fill="auto"/>
            <w:noWrap/>
            <w:vAlign w:val="bottom"/>
            <w:hideMark/>
          </w:tcPr>
          <w:p w14:paraId="40999D1F"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 xml:space="preserve">John Hopkins Total Confirmed </w:t>
            </w:r>
            <w:proofErr w:type="spellStart"/>
            <w:r w:rsidRPr="00ED46FF">
              <w:rPr>
                <w:rFonts w:eastAsia="Times New Roman"/>
                <w:color w:val="000000"/>
                <w:sz w:val="14"/>
                <w:szCs w:val="14"/>
              </w:rPr>
              <w:t>Confirmed</w:t>
            </w:r>
            <w:proofErr w:type="spellEnd"/>
            <w:r w:rsidRPr="00ED46FF">
              <w:rPr>
                <w:rFonts w:eastAsia="Times New Roman"/>
                <w:color w:val="000000"/>
                <w:sz w:val="14"/>
                <w:szCs w:val="14"/>
              </w:rPr>
              <w:t xml:space="preserve"> as of 4/16</w:t>
            </w:r>
          </w:p>
        </w:tc>
      </w:tr>
      <w:tr w:rsidR="00EF22F6" w:rsidRPr="00ED46FF" w14:paraId="13FBB33F" w14:textId="77777777" w:rsidTr="00A12E07">
        <w:tc>
          <w:tcPr>
            <w:tcW w:w="6709" w:type="dxa"/>
            <w:shd w:val="clear" w:color="auto" w:fill="auto"/>
            <w:noWrap/>
            <w:vAlign w:val="bottom"/>
            <w:hideMark/>
          </w:tcPr>
          <w:p w14:paraId="4B165E49"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4_16_Deaths</w:t>
            </w:r>
          </w:p>
        </w:tc>
        <w:tc>
          <w:tcPr>
            <w:tcW w:w="3096" w:type="dxa"/>
            <w:shd w:val="clear" w:color="auto" w:fill="auto"/>
            <w:noWrap/>
            <w:vAlign w:val="bottom"/>
            <w:hideMark/>
          </w:tcPr>
          <w:p w14:paraId="342BEBA4"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John Hopkins Total Confirmed Deaths as of 4/16</w:t>
            </w:r>
          </w:p>
        </w:tc>
      </w:tr>
      <w:tr w:rsidR="00EF22F6" w:rsidRPr="00ED46FF" w14:paraId="1DD38D90" w14:textId="77777777" w:rsidTr="00A12E07">
        <w:tc>
          <w:tcPr>
            <w:tcW w:w="6709" w:type="dxa"/>
            <w:shd w:val="clear" w:color="auto" w:fill="auto"/>
            <w:noWrap/>
            <w:vAlign w:val="bottom"/>
            <w:hideMark/>
          </w:tcPr>
          <w:p w14:paraId="3A1821FF" w14:textId="77777777" w:rsidR="00EF22F6" w:rsidRPr="00ED46FF" w:rsidRDefault="00EF22F6" w:rsidP="00A12E07">
            <w:pPr>
              <w:spacing w:after="0" w:line="240" w:lineRule="auto"/>
              <w:rPr>
                <w:rFonts w:eastAsia="Times New Roman"/>
                <w:color w:val="000000"/>
                <w:sz w:val="14"/>
                <w:szCs w:val="14"/>
              </w:rPr>
            </w:pPr>
            <w:proofErr w:type="spellStart"/>
            <w:r w:rsidRPr="00ED46FF">
              <w:rPr>
                <w:rFonts w:eastAsia="Times New Roman"/>
                <w:color w:val="000000"/>
                <w:sz w:val="14"/>
                <w:szCs w:val="14"/>
              </w:rPr>
              <w:t>ET_Total_Population</w:t>
            </w:r>
            <w:proofErr w:type="spellEnd"/>
          </w:p>
        </w:tc>
        <w:tc>
          <w:tcPr>
            <w:tcW w:w="3096" w:type="dxa"/>
            <w:shd w:val="clear" w:color="auto" w:fill="auto"/>
            <w:noWrap/>
            <w:vAlign w:val="bottom"/>
            <w:hideMark/>
          </w:tcPr>
          <w:p w14:paraId="4ADD109F"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Estimated Total Population</w:t>
            </w:r>
          </w:p>
        </w:tc>
      </w:tr>
      <w:tr w:rsidR="00EF22F6" w:rsidRPr="00ED46FF" w14:paraId="21DBBACD" w14:textId="77777777" w:rsidTr="00A12E07">
        <w:tc>
          <w:tcPr>
            <w:tcW w:w="6709" w:type="dxa"/>
            <w:shd w:val="clear" w:color="auto" w:fill="auto"/>
            <w:noWrap/>
            <w:vAlign w:val="bottom"/>
            <w:hideMark/>
          </w:tcPr>
          <w:p w14:paraId="57EA9312" w14:textId="77777777" w:rsidR="00EF22F6" w:rsidRPr="00ED46FF" w:rsidRDefault="00EF22F6" w:rsidP="00A12E07">
            <w:pPr>
              <w:spacing w:after="0" w:line="240" w:lineRule="auto"/>
              <w:rPr>
                <w:rFonts w:eastAsia="Times New Roman"/>
                <w:color w:val="000000"/>
                <w:sz w:val="14"/>
                <w:szCs w:val="14"/>
              </w:rPr>
            </w:pPr>
            <w:proofErr w:type="spellStart"/>
            <w:r w:rsidRPr="00ED46FF">
              <w:rPr>
                <w:rFonts w:eastAsia="Times New Roman"/>
                <w:color w:val="000000"/>
                <w:sz w:val="14"/>
                <w:szCs w:val="14"/>
              </w:rPr>
              <w:t>EM_Total_Pop_Median_Age</w:t>
            </w:r>
            <w:proofErr w:type="spellEnd"/>
          </w:p>
        </w:tc>
        <w:tc>
          <w:tcPr>
            <w:tcW w:w="3096" w:type="dxa"/>
            <w:shd w:val="clear" w:color="auto" w:fill="auto"/>
            <w:noWrap/>
            <w:vAlign w:val="bottom"/>
            <w:hideMark/>
          </w:tcPr>
          <w:p w14:paraId="5D18F77F" w14:textId="77777777" w:rsidR="00EF22F6" w:rsidRPr="00ED46FF" w:rsidRDefault="00EF22F6" w:rsidP="00A12E07">
            <w:pPr>
              <w:spacing w:after="0" w:line="240" w:lineRule="auto"/>
              <w:rPr>
                <w:rFonts w:eastAsia="Times New Roman"/>
                <w:color w:val="000000"/>
                <w:sz w:val="14"/>
                <w:szCs w:val="14"/>
              </w:rPr>
            </w:pPr>
            <w:r w:rsidRPr="00ED46FF">
              <w:rPr>
                <w:rFonts w:eastAsia="Times New Roman"/>
                <w:color w:val="000000"/>
                <w:sz w:val="14"/>
                <w:szCs w:val="14"/>
              </w:rPr>
              <w:t>Estimated Median Age</w:t>
            </w:r>
          </w:p>
        </w:tc>
      </w:tr>
      <w:tr w:rsidR="00EF22F6" w:rsidRPr="00ED46FF" w14:paraId="4CCD4D2F" w14:textId="77777777" w:rsidTr="00A12E07">
        <w:tc>
          <w:tcPr>
            <w:tcW w:w="6709" w:type="dxa"/>
            <w:shd w:val="clear" w:color="auto" w:fill="auto"/>
            <w:noWrap/>
            <w:vAlign w:val="bottom"/>
            <w:hideMark/>
          </w:tcPr>
          <w:p w14:paraId="059A0106" w14:textId="77777777" w:rsidR="00EF22F6" w:rsidRPr="00ED46FF" w:rsidRDefault="00EF22F6" w:rsidP="00A12E07">
            <w:pPr>
              <w:spacing w:after="0" w:line="240" w:lineRule="auto"/>
              <w:rPr>
                <w:rFonts w:eastAsia="Times New Roman"/>
                <w:color w:val="000000"/>
                <w:sz w:val="14"/>
                <w:szCs w:val="14"/>
              </w:rPr>
            </w:pPr>
          </w:p>
        </w:tc>
        <w:tc>
          <w:tcPr>
            <w:tcW w:w="3096" w:type="dxa"/>
            <w:shd w:val="clear" w:color="auto" w:fill="auto"/>
            <w:noWrap/>
            <w:vAlign w:val="bottom"/>
            <w:hideMark/>
          </w:tcPr>
          <w:p w14:paraId="0025FFA7"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0C1D214E" w14:textId="77777777" w:rsidTr="00A12E07">
        <w:tc>
          <w:tcPr>
            <w:tcW w:w="6709" w:type="dxa"/>
            <w:shd w:val="clear" w:color="auto" w:fill="auto"/>
            <w:noWrap/>
            <w:vAlign w:val="bottom"/>
            <w:hideMark/>
          </w:tcPr>
          <w:p w14:paraId="7B16E1A8"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E_Total_Pop_SEX_Male</w:t>
            </w:r>
            <w:proofErr w:type="spellEnd"/>
          </w:p>
        </w:tc>
        <w:tc>
          <w:tcPr>
            <w:tcW w:w="3096" w:type="dxa"/>
            <w:shd w:val="clear" w:color="auto" w:fill="auto"/>
            <w:noWrap/>
            <w:vAlign w:val="bottom"/>
            <w:hideMark/>
          </w:tcPr>
          <w:p w14:paraId="37DBF39A"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Males</w:t>
            </w:r>
          </w:p>
        </w:tc>
      </w:tr>
      <w:tr w:rsidR="00EF22F6" w:rsidRPr="00ED46FF" w14:paraId="7825D6CE" w14:textId="77777777" w:rsidTr="00A12E07">
        <w:tc>
          <w:tcPr>
            <w:tcW w:w="6709" w:type="dxa"/>
            <w:shd w:val="clear" w:color="auto" w:fill="auto"/>
            <w:noWrap/>
            <w:vAlign w:val="bottom"/>
            <w:hideMark/>
          </w:tcPr>
          <w:p w14:paraId="54937651"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E_Total_Pop_SEX_Female</w:t>
            </w:r>
            <w:proofErr w:type="spellEnd"/>
          </w:p>
        </w:tc>
        <w:tc>
          <w:tcPr>
            <w:tcW w:w="3096" w:type="dxa"/>
            <w:shd w:val="clear" w:color="auto" w:fill="auto"/>
            <w:noWrap/>
            <w:vAlign w:val="bottom"/>
            <w:hideMark/>
          </w:tcPr>
          <w:p w14:paraId="382ED81E"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Females</w:t>
            </w:r>
          </w:p>
        </w:tc>
      </w:tr>
      <w:tr w:rsidR="00EF22F6" w:rsidRPr="00ED46FF" w14:paraId="2CED3796" w14:textId="77777777" w:rsidTr="00A12E07">
        <w:tc>
          <w:tcPr>
            <w:tcW w:w="6709" w:type="dxa"/>
            <w:shd w:val="clear" w:color="auto" w:fill="auto"/>
            <w:noWrap/>
            <w:vAlign w:val="bottom"/>
            <w:hideMark/>
          </w:tcPr>
          <w:p w14:paraId="5EAE89DB" w14:textId="77777777" w:rsidR="00EF22F6" w:rsidRPr="00ED46FF" w:rsidRDefault="00EF22F6" w:rsidP="00A12E07">
            <w:pPr>
              <w:spacing w:after="0" w:line="240" w:lineRule="auto"/>
              <w:rPr>
                <w:rFonts w:eastAsia="Times New Roman"/>
                <w:b/>
                <w:bCs/>
                <w:color w:val="70AD47"/>
                <w:sz w:val="14"/>
                <w:szCs w:val="14"/>
              </w:rPr>
            </w:pPr>
          </w:p>
        </w:tc>
        <w:tc>
          <w:tcPr>
            <w:tcW w:w="3096" w:type="dxa"/>
            <w:shd w:val="clear" w:color="auto" w:fill="auto"/>
            <w:noWrap/>
            <w:vAlign w:val="bottom"/>
            <w:hideMark/>
          </w:tcPr>
          <w:p w14:paraId="68EB7B7C"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27809E96" w14:textId="77777777" w:rsidTr="00A12E07">
        <w:tc>
          <w:tcPr>
            <w:tcW w:w="6709" w:type="dxa"/>
            <w:shd w:val="clear" w:color="auto" w:fill="auto"/>
            <w:noWrap/>
            <w:vAlign w:val="bottom"/>
            <w:hideMark/>
          </w:tcPr>
          <w:p w14:paraId="237A52C8"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E_Total_Pop_RACE_One_Race</w:t>
            </w:r>
            <w:proofErr w:type="spellEnd"/>
          </w:p>
        </w:tc>
        <w:tc>
          <w:tcPr>
            <w:tcW w:w="3096" w:type="dxa"/>
            <w:shd w:val="clear" w:color="auto" w:fill="auto"/>
            <w:noWrap/>
            <w:vAlign w:val="bottom"/>
            <w:hideMark/>
          </w:tcPr>
          <w:p w14:paraId="26C67B9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One Race</w:t>
            </w:r>
          </w:p>
        </w:tc>
      </w:tr>
      <w:tr w:rsidR="00EF22F6" w:rsidRPr="00ED46FF" w14:paraId="0AFFD865" w14:textId="77777777" w:rsidTr="00A12E07">
        <w:tc>
          <w:tcPr>
            <w:tcW w:w="6709" w:type="dxa"/>
            <w:shd w:val="clear" w:color="auto" w:fill="auto"/>
            <w:noWrap/>
            <w:vAlign w:val="bottom"/>
            <w:hideMark/>
          </w:tcPr>
          <w:p w14:paraId="0C509997"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E_Total_Pop_RACE_White</w:t>
            </w:r>
            <w:proofErr w:type="spellEnd"/>
          </w:p>
        </w:tc>
        <w:tc>
          <w:tcPr>
            <w:tcW w:w="3096" w:type="dxa"/>
            <w:shd w:val="clear" w:color="auto" w:fill="auto"/>
            <w:noWrap/>
            <w:vAlign w:val="bottom"/>
            <w:hideMark/>
          </w:tcPr>
          <w:p w14:paraId="0B20F912"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White</w:t>
            </w:r>
          </w:p>
        </w:tc>
      </w:tr>
      <w:tr w:rsidR="00EF22F6" w:rsidRPr="00ED46FF" w14:paraId="3124AB95" w14:textId="77777777" w:rsidTr="00A12E07">
        <w:tc>
          <w:tcPr>
            <w:tcW w:w="6709" w:type="dxa"/>
            <w:shd w:val="clear" w:color="auto" w:fill="auto"/>
            <w:noWrap/>
            <w:vAlign w:val="bottom"/>
            <w:hideMark/>
          </w:tcPr>
          <w:p w14:paraId="141D5EA8"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E_Total_Pop_RACE_Black</w:t>
            </w:r>
            <w:proofErr w:type="spellEnd"/>
          </w:p>
        </w:tc>
        <w:tc>
          <w:tcPr>
            <w:tcW w:w="3096" w:type="dxa"/>
            <w:shd w:val="clear" w:color="auto" w:fill="auto"/>
            <w:noWrap/>
            <w:vAlign w:val="bottom"/>
            <w:hideMark/>
          </w:tcPr>
          <w:p w14:paraId="45C4FCD7"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Black</w:t>
            </w:r>
          </w:p>
        </w:tc>
      </w:tr>
      <w:tr w:rsidR="00EF22F6" w:rsidRPr="00ED46FF" w14:paraId="4600663B" w14:textId="77777777" w:rsidTr="00A12E07">
        <w:tc>
          <w:tcPr>
            <w:tcW w:w="6709" w:type="dxa"/>
            <w:shd w:val="clear" w:color="auto" w:fill="auto"/>
            <w:noWrap/>
            <w:vAlign w:val="bottom"/>
            <w:hideMark/>
          </w:tcPr>
          <w:p w14:paraId="66D7470C"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E_Total_Pop_RACE_Native_Pop</w:t>
            </w:r>
            <w:proofErr w:type="spellEnd"/>
          </w:p>
        </w:tc>
        <w:tc>
          <w:tcPr>
            <w:tcW w:w="3096" w:type="dxa"/>
            <w:shd w:val="clear" w:color="auto" w:fill="auto"/>
            <w:noWrap/>
            <w:vAlign w:val="bottom"/>
            <w:hideMark/>
          </w:tcPr>
          <w:p w14:paraId="6BCD81FB"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Native Population</w:t>
            </w:r>
          </w:p>
        </w:tc>
      </w:tr>
      <w:tr w:rsidR="00EF22F6" w:rsidRPr="00ED46FF" w14:paraId="7CC284C4" w14:textId="77777777" w:rsidTr="00A12E07">
        <w:tc>
          <w:tcPr>
            <w:tcW w:w="6709" w:type="dxa"/>
            <w:shd w:val="clear" w:color="auto" w:fill="auto"/>
            <w:noWrap/>
            <w:vAlign w:val="bottom"/>
            <w:hideMark/>
          </w:tcPr>
          <w:p w14:paraId="185EBC94"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E_Total_Pop_RACE_Asian</w:t>
            </w:r>
            <w:proofErr w:type="spellEnd"/>
          </w:p>
        </w:tc>
        <w:tc>
          <w:tcPr>
            <w:tcW w:w="3096" w:type="dxa"/>
            <w:shd w:val="clear" w:color="auto" w:fill="auto"/>
            <w:noWrap/>
            <w:vAlign w:val="bottom"/>
            <w:hideMark/>
          </w:tcPr>
          <w:p w14:paraId="057536C3"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Asian</w:t>
            </w:r>
          </w:p>
        </w:tc>
      </w:tr>
      <w:tr w:rsidR="00EF22F6" w:rsidRPr="00ED46FF" w14:paraId="1ABD082E" w14:textId="77777777" w:rsidTr="00A12E07">
        <w:tc>
          <w:tcPr>
            <w:tcW w:w="6709" w:type="dxa"/>
            <w:shd w:val="clear" w:color="auto" w:fill="auto"/>
            <w:noWrap/>
            <w:vAlign w:val="bottom"/>
            <w:hideMark/>
          </w:tcPr>
          <w:p w14:paraId="4D6C60AB"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E_Total_Pop_RACE_Pacific_Islander</w:t>
            </w:r>
            <w:proofErr w:type="spellEnd"/>
          </w:p>
        </w:tc>
        <w:tc>
          <w:tcPr>
            <w:tcW w:w="3096" w:type="dxa"/>
            <w:shd w:val="clear" w:color="auto" w:fill="auto"/>
            <w:noWrap/>
            <w:vAlign w:val="bottom"/>
            <w:hideMark/>
          </w:tcPr>
          <w:p w14:paraId="51C55790"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Pacific Islander</w:t>
            </w:r>
          </w:p>
        </w:tc>
      </w:tr>
      <w:tr w:rsidR="00EF22F6" w:rsidRPr="00ED46FF" w14:paraId="3F49CEBA" w14:textId="77777777" w:rsidTr="00A12E07">
        <w:tc>
          <w:tcPr>
            <w:tcW w:w="6709" w:type="dxa"/>
            <w:shd w:val="clear" w:color="auto" w:fill="auto"/>
            <w:noWrap/>
            <w:vAlign w:val="bottom"/>
            <w:hideMark/>
          </w:tcPr>
          <w:p w14:paraId="60EF9085"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E_Total_Pop_RACE_Other_Race</w:t>
            </w:r>
            <w:proofErr w:type="spellEnd"/>
          </w:p>
        </w:tc>
        <w:tc>
          <w:tcPr>
            <w:tcW w:w="3096" w:type="dxa"/>
            <w:shd w:val="clear" w:color="auto" w:fill="auto"/>
            <w:noWrap/>
            <w:vAlign w:val="bottom"/>
            <w:hideMark/>
          </w:tcPr>
          <w:p w14:paraId="618826EA"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Other Race</w:t>
            </w:r>
          </w:p>
        </w:tc>
      </w:tr>
      <w:tr w:rsidR="00EF22F6" w:rsidRPr="00ED46FF" w14:paraId="74EDDB0B" w14:textId="77777777" w:rsidTr="00A12E07">
        <w:tc>
          <w:tcPr>
            <w:tcW w:w="6709" w:type="dxa"/>
            <w:shd w:val="clear" w:color="auto" w:fill="auto"/>
            <w:noWrap/>
            <w:vAlign w:val="bottom"/>
            <w:hideMark/>
          </w:tcPr>
          <w:p w14:paraId="0D8C88BE"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E_Total_Pop_RACE_Two_or_More_Races</w:t>
            </w:r>
            <w:proofErr w:type="spellEnd"/>
          </w:p>
        </w:tc>
        <w:tc>
          <w:tcPr>
            <w:tcW w:w="3096" w:type="dxa"/>
            <w:shd w:val="clear" w:color="auto" w:fill="auto"/>
            <w:noWrap/>
            <w:vAlign w:val="bottom"/>
            <w:hideMark/>
          </w:tcPr>
          <w:p w14:paraId="6366AC53"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Two or More Races</w:t>
            </w:r>
          </w:p>
        </w:tc>
      </w:tr>
      <w:tr w:rsidR="00EF22F6" w:rsidRPr="00ED46FF" w14:paraId="18A17269" w14:textId="77777777" w:rsidTr="00A12E07">
        <w:tc>
          <w:tcPr>
            <w:tcW w:w="6709" w:type="dxa"/>
            <w:shd w:val="clear" w:color="auto" w:fill="auto"/>
            <w:noWrap/>
            <w:vAlign w:val="bottom"/>
            <w:hideMark/>
          </w:tcPr>
          <w:p w14:paraId="63F92E9A"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E_Total_Pop_RACE_Hispanic</w:t>
            </w:r>
            <w:proofErr w:type="spellEnd"/>
          </w:p>
        </w:tc>
        <w:tc>
          <w:tcPr>
            <w:tcW w:w="3096" w:type="dxa"/>
            <w:shd w:val="clear" w:color="auto" w:fill="auto"/>
            <w:noWrap/>
            <w:vAlign w:val="bottom"/>
            <w:hideMark/>
          </w:tcPr>
          <w:p w14:paraId="697DC2A7"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Hispanic</w:t>
            </w:r>
          </w:p>
        </w:tc>
      </w:tr>
      <w:tr w:rsidR="00EF22F6" w:rsidRPr="00ED46FF" w14:paraId="2D4780D3" w14:textId="77777777" w:rsidTr="00A12E07">
        <w:tc>
          <w:tcPr>
            <w:tcW w:w="6709" w:type="dxa"/>
            <w:shd w:val="clear" w:color="auto" w:fill="auto"/>
            <w:noWrap/>
            <w:vAlign w:val="bottom"/>
            <w:hideMark/>
          </w:tcPr>
          <w:p w14:paraId="04AEF5A6"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E_Total_Pop_RACE_White_Alone</w:t>
            </w:r>
            <w:proofErr w:type="spellEnd"/>
          </w:p>
        </w:tc>
        <w:tc>
          <w:tcPr>
            <w:tcW w:w="3096" w:type="dxa"/>
            <w:shd w:val="clear" w:color="auto" w:fill="auto"/>
            <w:noWrap/>
            <w:vAlign w:val="bottom"/>
            <w:hideMark/>
          </w:tcPr>
          <w:p w14:paraId="47128A1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White Alone</w:t>
            </w:r>
          </w:p>
        </w:tc>
      </w:tr>
      <w:tr w:rsidR="00EF22F6" w:rsidRPr="00ED46FF" w14:paraId="2983F037" w14:textId="77777777" w:rsidTr="00A12E07">
        <w:tc>
          <w:tcPr>
            <w:tcW w:w="6709" w:type="dxa"/>
            <w:shd w:val="clear" w:color="auto" w:fill="auto"/>
            <w:noWrap/>
            <w:vAlign w:val="bottom"/>
            <w:hideMark/>
          </w:tcPr>
          <w:p w14:paraId="2B25DF8B" w14:textId="77777777" w:rsidR="00EF22F6" w:rsidRPr="00ED46FF" w:rsidRDefault="00EF22F6" w:rsidP="00A12E07">
            <w:pPr>
              <w:spacing w:after="0" w:line="240" w:lineRule="auto"/>
              <w:rPr>
                <w:rFonts w:eastAsia="Times New Roman"/>
                <w:b/>
                <w:bCs/>
                <w:color w:val="FF0000"/>
                <w:sz w:val="14"/>
                <w:szCs w:val="14"/>
              </w:rPr>
            </w:pPr>
          </w:p>
        </w:tc>
        <w:tc>
          <w:tcPr>
            <w:tcW w:w="3096" w:type="dxa"/>
            <w:shd w:val="clear" w:color="auto" w:fill="auto"/>
            <w:noWrap/>
            <w:vAlign w:val="bottom"/>
            <w:hideMark/>
          </w:tcPr>
          <w:p w14:paraId="66FD9682"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689E81CE" w14:textId="77777777" w:rsidTr="00A12E07">
        <w:tc>
          <w:tcPr>
            <w:tcW w:w="6709" w:type="dxa"/>
            <w:shd w:val="clear" w:color="auto" w:fill="auto"/>
            <w:noWrap/>
            <w:vAlign w:val="bottom"/>
            <w:hideMark/>
          </w:tcPr>
          <w:p w14:paraId="45A3328A"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E_Total_Pop_in_Households_Householder_Spouse</w:t>
            </w:r>
            <w:proofErr w:type="spellEnd"/>
          </w:p>
        </w:tc>
        <w:tc>
          <w:tcPr>
            <w:tcW w:w="3096" w:type="dxa"/>
            <w:shd w:val="clear" w:color="auto" w:fill="auto"/>
            <w:noWrap/>
            <w:vAlign w:val="bottom"/>
            <w:hideMark/>
          </w:tcPr>
          <w:p w14:paraId="20D6B9B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Householder Spouse</w:t>
            </w:r>
          </w:p>
        </w:tc>
      </w:tr>
      <w:tr w:rsidR="00EF22F6" w:rsidRPr="00ED46FF" w14:paraId="0F8D70FE" w14:textId="77777777" w:rsidTr="00A12E07">
        <w:tc>
          <w:tcPr>
            <w:tcW w:w="6709" w:type="dxa"/>
            <w:shd w:val="clear" w:color="auto" w:fill="auto"/>
            <w:noWrap/>
            <w:vAlign w:val="bottom"/>
            <w:hideMark/>
          </w:tcPr>
          <w:p w14:paraId="23E6B91E"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E_Total_Pop_in_Households_Householder_Parent</w:t>
            </w:r>
            <w:proofErr w:type="spellEnd"/>
          </w:p>
        </w:tc>
        <w:tc>
          <w:tcPr>
            <w:tcW w:w="3096" w:type="dxa"/>
            <w:shd w:val="clear" w:color="auto" w:fill="auto"/>
            <w:noWrap/>
            <w:vAlign w:val="bottom"/>
            <w:hideMark/>
          </w:tcPr>
          <w:p w14:paraId="65588259"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Householder Parent</w:t>
            </w:r>
          </w:p>
        </w:tc>
      </w:tr>
      <w:tr w:rsidR="00EF22F6" w:rsidRPr="00ED46FF" w14:paraId="5D4730E9" w14:textId="77777777" w:rsidTr="00A12E07">
        <w:tc>
          <w:tcPr>
            <w:tcW w:w="6709" w:type="dxa"/>
            <w:shd w:val="clear" w:color="auto" w:fill="auto"/>
            <w:noWrap/>
            <w:vAlign w:val="bottom"/>
            <w:hideMark/>
          </w:tcPr>
          <w:p w14:paraId="40347FE3"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E_Total_Pop_in_Households_Householder_Other_Relative</w:t>
            </w:r>
            <w:proofErr w:type="spellEnd"/>
          </w:p>
        </w:tc>
        <w:tc>
          <w:tcPr>
            <w:tcW w:w="3096" w:type="dxa"/>
            <w:shd w:val="clear" w:color="auto" w:fill="auto"/>
            <w:noWrap/>
            <w:vAlign w:val="bottom"/>
            <w:hideMark/>
          </w:tcPr>
          <w:p w14:paraId="391B0979"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Householder Other Relative</w:t>
            </w:r>
          </w:p>
        </w:tc>
      </w:tr>
      <w:tr w:rsidR="00EF22F6" w:rsidRPr="00ED46FF" w14:paraId="1022749A" w14:textId="77777777" w:rsidTr="00A12E07">
        <w:tc>
          <w:tcPr>
            <w:tcW w:w="6709" w:type="dxa"/>
            <w:shd w:val="clear" w:color="auto" w:fill="auto"/>
            <w:noWrap/>
            <w:vAlign w:val="bottom"/>
            <w:hideMark/>
          </w:tcPr>
          <w:p w14:paraId="0F2C3F34"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E_Total_Pop_in_Households_Householder_Nonrelative</w:t>
            </w:r>
            <w:proofErr w:type="spellEnd"/>
          </w:p>
        </w:tc>
        <w:tc>
          <w:tcPr>
            <w:tcW w:w="3096" w:type="dxa"/>
            <w:shd w:val="clear" w:color="auto" w:fill="auto"/>
            <w:noWrap/>
            <w:vAlign w:val="bottom"/>
            <w:hideMark/>
          </w:tcPr>
          <w:p w14:paraId="2F81583A"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Householder Nonrelative</w:t>
            </w:r>
          </w:p>
        </w:tc>
      </w:tr>
      <w:tr w:rsidR="00EF22F6" w:rsidRPr="00ED46FF" w14:paraId="793AFB6B" w14:textId="77777777" w:rsidTr="00A12E07">
        <w:tc>
          <w:tcPr>
            <w:tcW w:w="6709" w:type="dxa"/>
            <w:shd w:val="clear" w:color="auto" w:fill="auto"/>
            <w:noWrap/>
            <w:vAlign w:val="bottom"/>
            <w:hideMark/>
          </w:tcPr>
          <w:p w14:paraId="14DFEF05"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E_Total_Pop_in_Households_Householder_Unmarried_Partner</w:t>
            </w:r>
            <w:proofErr w:type="spellEnd"/>
          </w:p>
        </w:tc>
        <w:tc>
          <w:tcPr>
            <w:tcW w:w="3096" w:type="dxa"/>
            <w:shd w:val="clear" w:color="auto" w:fill="auto"/>
            <w:noWrap/>
            <w:vAlign w:val="bottom"/>
            <w:hideMark/>
          </w:tcPr>
          <w:p w14:paraId="6DE159B2"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Householder Unmarried Partner</w:t>
            </w:r>
          </w:p>
        </w:tc>
      </w:tr>
      <w:tr w:rsidR="00EF22F6" w:rsidRPr="00ED46FF" w14:paraId="126A0D43" w14:textId="77777777" w:rsidTr="00A12E07">
        <w:tc>
          <w:tcPr>
            <w:tcW w:w="6709" w:type="dxa"/>
            <w:shd w:val="clear" w:color="auto" w:fill="auto"/>
            <w:noWrap/>
            <w:vAlign w:val="bottom"/>
            <w:hideMark/>
          </w:tcPr>
          <w:p w14:paraId="66CC3E84" w14:textId="77777777" w:rsidR="00EF22F6" w:rsidRPr="00ED46FF" w:rsidRDefault="00EF22F6" w:rsidP="00A12E07">
            <w:pPr>
              <w:spacing w:after="0" w:line="240" w:lineRule="auto"/>
              <w:rPr>
                <w:rFonts w:eastAsia="Times New Roman"/>
                <w:b/>
                <w:bCs/>
                <w:color w:val="FF0000"/>
                <w:sz w:val="14"/>
                <w:szCs w:val="14"/>
              </w:rPr>
            </w:pPr>
          </w:p>
        </w:tc>
        <w:tc>
          <w:tcPr>
            <w:tcW w:w="3096" w:type="dxa"/>
            <w:shd w:val="clear" w:color="auto" w:fill="auto"/>
            <w:noWrap/>
            <w:vAlign w:val="bottom"/>
            <w:hideMark/>
          </w:tcPr>
          <w:p w14:paraId="44873787"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4A7F23EB" w14:textId="77777777" w:rsidTr="00A12E07">
        <w:tc>
          <w:tcPr>
            <w:tcW w:w="6709" w:type="dxa"/>
            <w:shd w:val="clear" w:color="auto" w:fill="auto"/>
            <w:noWrap/>
            <w:vAlign w:val="bottom"/>
            <w:hideMark/>
          </w:tcPr>
          <w:p w14:paraId="098B874E"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E_Total_Households_TYPE_Family</w:t>
            </w:r>
            <w:proofErr w:type="spellEnd"/>
          </w:p>
        </w:tc>
        <w:tc>
          <w:tcPr>
            <w:tcW w:w="3096" w:type="dxa"/>
            <w:shd w:val="clear" w:color="auto" w:fill="auto"/>
            <w:noWrap/>
            <w:vAlign w:val="bottom"/>
            <w:hideMark/>
          </w:tcPr>
          <w:p w14:paraId="48D26525"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 Type Family</w:t>
            </w:r>
          </w:p>
        </w:tc>
      </w:tr>
      <w:tr w:rsidR="00EF22F6" w:rsidRPr="00ED46FF" w14:paraId="29A9EFE9" w14:textId="77777777" w:rsidTr="00A12E07">
        <w:tc>
          <w:tcPr>
            <w:tcW w:w="6709" w:type="dxa"/>
            <w:shd w:val="clear" w:color="auto" w:fill="auto"/>
            <w:noWrap/>
            <w:vAlign w:val="bottom"/>
            <w:hideMark/>
          </w:tcPr>
          <w:p w14:paraId="0A91C24B"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E_Total_Households_TYPE_Family_Married_Couple</w:t>
            </w:r>
            <w:proofErr w:type="spellEnd"/>
          </w:p>
        </w:tc>
        <w:tc>
          <w:tcPr>
            <w:tcW w:w="3096" w:type="dxa"/>
            <w:shd w:val="clear" w:color="auto" w:fill="auto"/>
            <w:noWrap/>
            <w:vAlign w:val="bottom"/>
            <w:hideMark/>
          </w:tcPr>
          <w:p w14:paraId="14D77B82"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 Type Family Married Couple</w:t>
            </w:r>
          </w:p>
        </w:tc>
      </w:tr>
      <w:tr w:rsidR="00EF22F6" w:rsidRPr="00ED46FF" w14:paraId="287F5164" w14:textId="77777777" w:rsidTr="00A12E07">
        <w:tc>
          <w:tcPr>
            <w:tcW w:w="6709" w:type="dxa"/>
            <w:shd w:val="clear" w:color="auto" w:fill="auto"/>
            <w:noWrap/>
            <w:vAlign w:val="bottom"/>
            <w:hideMark/>
          </w:tcPr>
          <w:p w14:paraId="776594A2"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E_Total_Households_TYPE_Family_Female_Householder</w:t>
            </w:r>
            <w:proofErr w:type="spellEnd"/>
          </w:p>
        </w:tc>
        <w:tc>
          <w:tcPr>
            <w:tcW w:w="3096" w:type="dxa"/>
            <w:shd w:val="clear" w:color="auto" w:fill="auto"/>
            <w:noWrap/>
            <w:vAlign w:val="bottom"/>
            <w:hideMark/>
          </w:tcPr>
          <w:p w14:paraId="0F0406A3"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 Type Family Female Householder</w:t>
            </w:r>
          </w:p>
        </w:tc>
      </w:tr>
      <w:tr w:rsidR="00EF22F6" w:rsidRPr="00ED46FF" w14:paraId="34C2545C" w14:textId="77777777" w:rsidTr="00A12E07">
        <w:tc>
          <w:tcPr>
            <w:tcW w:w="6709" w:type="dxa"/>
            <w:shd w:val="clear" w:color="auto" w:fill="auto"/>
            <w:noWrap/>
            <w:vAlign w:val="bottom"/>
            <w:hideMark/>
          </w:tcPr>
          <w:p w14:paraId="37622951"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E_Total_Households_TYPE_Nonfamily</w:t>
            </w:r>
            <w:proofErr w:type="spellEnd"/>
          </w:p>
        </w:tc>
        <w:tc>
          <w:tcPr>
            <w:tcW w:w="3096" w:type="dxa"/>
            <w:shd w:val="clear" w:color="auto" w:fill="auto"/>
            <w:noWrap/>
            <w:vAlign w:val="bottom"/>
            <w:hideMark/>
          </w:tcPr>
          <w:p w14:paraId="4BD7E6E9"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 Type Nonfamily</w:t>
            </w:r>
          </w:p>
        </w:tc>
      </w:tr>
      <w:tr w:rsidR="00EF22F6" w:rsidRPr="00ED46FF" w14:paraId="4D118D17" w14:textId="77777777" w:rsidTr="00A12E07">
        <w:tc>
          <w:tcPr>
            <w:tcW w:w="6709" w:type="dxa"/>
            <w:shd w:val="clear" w:color="auto" w:fill="auto"/>
            <w:noWrap/>
            <w:vAlign w:val="bottom"/>
            <w:hideMark/>
          </w:tcPr>
          <w:p w14:paraId="1E2B0D7D"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E_Total_Households_TYPE_Nonfamily_Householder_Living_Alone</w:t>
            </w:r>
            <w:proofErr w:type="spellEnd"/>
          </w:p>
        </w:tc>
        <w:tc>
          <w:tcPr>
            <w:tcW w:w="3096" w:type="dxa"/>
            <w:shd w:val="clear" w:color="auto" w:fill="auto"/>
            <w:noWrap/>
            <w:vAlign w:val="bottom"/>
            <w:hideMark/>
          </w:tcPr>
          <w:p w14:paraId="74B1337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Household Type Nonfamily Lives Alone</w:t>
            </w:r>
          </w:p>
        </w:tc>
      </w:tr>
      <w:tr w:rsidR="00EF22F6" w:rsidRPr="00ED46FF" w14:paraId="538B041B" w14:textId="77777777" w:rsidTr="00A12E07">
        <w:tc>
          <w:tcPr>
            <w:tcW w:w="6709" w:type="dxa"/>
            <w:shd w:val="clear" w:color="auto" w:fill="auto"/>
            <w:noWrap/>
            <w:vAlign w:val="bottom"/>
            <w:hideMark/>
          </w:tcPr>
          <w:p w14:paraId="355E923C" w14:textId="77777777" w:rsidR="00EF22F6" w:rsidRPr="00ED46FF" w:rsidRDefault="00EF22F6" w:rsidP="00A12E07">
            <w:pPr>
              <w:spacing w:after="0" w:line="240" w:lineRule="auto"/>
              <w:rPr>
                <w:rFonts w:eastAsia="Times New Roman"/>
                <w:b/>
                <w:bCs/>
                <w:color w:val="FF0000"/>
                <w:sz w:val="14"/>
                <w:szCs w:val="14"/>
              </w:rPr>
            </w:pPr>
          </w:p>
        </w:tc>
        <w:tc>
          <w:tcPr>
            <w:tcW w:w="3096" w:type="dxa"/>
            <w:shd w:val="clear" w:color="auto" w:fill="auto"/>
            <w:noWrap/>
            <w:vAlign w:val="bottom"/>
            <w:hideMark/>
          </w:tcPr>
          <w:p w14:paraId="081CCA56"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1F2B7604" w14:textId="77777777" w:rsidTr="00A12E07">
        <w:tc>
          <w:tcPr>
            <w:tcW w:w="6709" w:type="dxa"/>
            <w:shd w:val="clear" w:color="auto" w:fill="auto"/>
            <w:noWrap/>
            <w:vAlign w:val="bottom"/>
            <w:hideMark/>
          </w:tcPr>
          <w:p w14:paraId="172968DC"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E_Total_Pop_Over_15_MARITAL_STATUS_Married</w:t>
            </w:r>
          </w:p>
        </w:tc>
        <w:tc>
          <w:tcPr>
            <w:tcW w:w="3096" w:type="dxa"/>
            <w:shd w:val="clear" w:color="auto" w:fill="auto"/>
            <w:noWrap/>
            <w:vAlign w:val="bottom"/>
            <w:hideMark/>
          </w:tcPr>
          <w:p w14:paraId="2AA88CBA"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Married</w:t>
            </w:r>
          </w:p>
        </w:tc>
      </w:tr>
      <w:tr w:rsidR="00EF22F6" w:rsidRPr="00ED46FF" w14:paraId="2A64E9B2" w14:textId="77777777" w:rsidTr="00A12E07">
        <w:tc>
          <w:tcPr>
            <w:tcW w:w="6709" w:type="dxa"/>
            <w:shd w:val="clear" w:color="auto" w:fill="auto"/>
            <w:noWrap/>
            <w:vAlign w:val="bottom"/>
            <w:hideMark/>
          </w:tcPr>
          <w:p w14:paraId="615B450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E_Total_Pop_Over_15_MARITAL_STATUS_Widowed</w:t>
            </w:r>
          </w:p>
        </w:tc>
        <w:tc>
          <w:tcPr>
            <w:tcW w:w="3096" w:type="dxa"/>
            <w:shd w:val="clear" w:color="auto" w:fill="auto"/>
            <w:noWrap/>
            <w:vAlign w:val="bottom"/>
            <w:hideMark/>
          </w:tcPr>
          <w:p w14:paraId="05731122"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Widowed</w:t>
            </w:r>
          </w:p>
        </w:tc>
      </w:tr>
      <w:tr w:rsidR="00EF22F6" w:rsidRPr="00ED46FF" w14:paraId="79106EDB" w14:textId="77777777" w:rsidTr="00A12E07">
        <w:tc>
          <w:tcPr>
            <w:tcW w:w="6709" w:type="dxa"/>
            <w:shd w:val="clear" w:color="auto" w:fill="auto"/>
            <w:noWrap/>
            <w:vAlign w:val="bottom"/>
            <w:hideMark/>
          </w:tcPr>
          <w:p w14:paraId="7C6608C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E_Total_Pop_Over_15_MARITAL_STATUS_Divorced</w:t>
            </w:r>
          </w:p>
        </w:tc>
        <w:tc>
          <w:tcPr>
            <w:tcW w:w="3096" w:type="dxa"/>
            <w:shd w:val="clear" w:color="auto" w:fill="auto"/>
            <w:noWrap/>
            <w:vAlign w:val="bottom"/>
            <w:hideMark/>
          </w:tcPr>
          <w:p w14:paraId="716CE169"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Divorced</w:t>
            </w:r>
          </w:p>
        </w:tc>
      </w:tr>
      <w:tr w:rsidR="00EF22F6" w:rsidRPr="00ED46FF" w14:paraId="63358FB6" w14:textId="77777777" w:rsidTr="00A12E07">
        <w:tc>
          <w:tcPr>
            <w:tcW w:w="6709" w:type="dxa"/>
            <w:shd w:val="clear" w:color="auto" w:fill="auto"/>
            <w:noWrap/>
            <w:vAlign w:val="bottom"/>
            <w:hideMark/>
          </w:tcPr>
          <w:p w14:paraId="0679AF30"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E_Total_Pop_Over_15_MARITAL_STATUS_Separated</w:t>
            </w:r>
          </w:p>
        </w:tc>
        <w:tc>
          <w:tcPr>
            <w:tcW w:w="3096" w:type="dxa"/>
            <w:shd w:val="clear" w:color="auto" w:fill="auto"/>
            <w:noWrap/>
            <w:vAlign w:val="bottom"/>
            <w:hideMark/>
          </w:tcPr>
          <w:p w14:paraId="05428002"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Separated</w:t>
            </w:r>
          </w:p>
        </w:tc>
      </w:tr>
      <w:tr w:rsidR="00EF22F6" w:rsidRPr="00ED46FF" w14:paraId="57F23696" w14:textId="77777777" w:rsidTr="00A12E07">
        <w:tc>
          <w:tcPr>
            <w:tcW w:w="6709" w:type="dxa"/>
            <w:shd w:val="clear" w:color="auto" w:fill="auto"/>
            <w:noWrap/>
            <w:vAlign w:val="bottom"/>
            <w:hideMark/>
          </w:tcPr>
          <w:p w14:paraId="18D721C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E_Total_Pop_Over_15_MARITAL_STATUS_Never_Married</w:t>
            </w:r>
          </w:p>
        </w:tc>
        <w:tc>
          <w:tcPr>
            <w:tcW w:w="3096" w:type="dxa"/>
            <w:shd w:val="clear" w:color="auto" w:fill="auto"/>
            <w:noWrap/>
            <w:vAlign w:val="bottom"/>
            <w:hideMark/>
          </w:tcPr>
          <w:p w14:paraId="10383913"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Never Married</w:t>
            </w:r>
          </w:p>
        </w:tc>
      </w:tr>
      <w:tr w:rsidR="00EF22F6" w:rsidRPr="00ED46FF" w14:paraId="65022D4C" w14:textId="77777777" w:rsidTr="00A12E07">
        <w:tc>
          <w:tcPr>
            <w:tcW w:w="6709" w:type="dxa"/>
            <w:shd w:val="clear" w:color="auto" w:fill="auto"/>
            <w:noWrap/>
            <w:vAlign w:val="bottom"/>
            <w:hideMark/>
          </w:tcPr>
          <w:p w14:paraId="02250A8A" w14:textId="77777777" w:rsidR="00EF22F6" w:rsidRPr="00ED46FF" w:rsidRDefault="00EF22F6" w:rsidP="00A12E07">
            <w:pPr>
              <w:spacing w:after="0" w:line="240" w:lineRule="auto"/>
              <w:rPr>
                <w:rFonts w:eastAsia="Times New Roman"/>
                <w:b/>
                <w:bCs/>
                <w:color w:val="FF0000"/>
                <w:sz w:val="14"/>
                <w:szCs w:val="14"/>
              </w:rPr>
            </w:pPr>
          </w:p>
        </w:tc>
        <w:tc>
          <w:tcPr>
            <w:tcW w:w="3096" w:type="dxa"/>
            <w:shd w:val="clear" w:color="auto" w:fill="auto"/>
            <w:noWrap/>
            <w:vAlign w:val="bottom"/>
            <w:hideMark/>
          </w:tcPr>
          <w:p w14:paraId="6211EEC7"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5DC420E9" w14:textId="77777777" w:rsidTr="00A12E07">
        <w:tc>
          <w:tcPr>
            <w:tcW w:w="6709" w:type="dxa"/>
            <w:shd w:val="clear" w:color="auto" w:fill="auto"/>
            <w:noWrap/>
            <w:vAlign w:val="bottom"/>
            <w:hideMark/>
          </w:tcPr>
          <w:p w14:paraId="1F90A7C2"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E_Total_Pop_Over_15_EDUCATION_Less_Than_High_School</w:t>
            </w:r>
          </w:p>
        </w:tc>
        <w:tc>
          <w:tcPr>
            <w:tcW w:w="3096" w:type="dxa"/>
            <w:shd w:val="clear" w:color="auto" w:fill="auto"/>
            <w:noWrap/>
            <w:vAlign w:val="bottom"/>
            <w:hideMark/>
          </w:tcPr>
          <w:p w14:paraId="0B808D94"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Less Than High School</w:t>
            </w:r>
          </w:p>
        </w:tc>
      </w:tr>
      <w:tr w:rsidR="00EF22F6" w:rsidRPr="00ED46FF" w14:paraId="0E2410DC" w14:textId="77777777" w:rsidTr="00A12E07">
        <w:tc>
          <w:tcPr>
            <w:tcW w:w="6709" w:type="dxa"/>
            <w:shd w:val="clear" w:color="auto" w:fill="auto"/>
            <w:noWrap/>
            <w:vAlign w:val="bottom"/>
            <w:hideMark/>
          </w:tcPr>
          <w:p w14:paraId="482F62AF"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E_Total_Pop_Over_15_EDUCATION_High_School_Grad</w:t>
            </w:r>
          </w:p>
        </w:tc>
        <w:tc>
          <w:tcPr>
            <w:tcW w:w="3096" w:type="dxa"/>
            <w:shd w:val="clear" w:color="auto" w:fill="auto"/>
            <w:noWrap/>
            <w:vAlign w:val="bottom"/>
            <w:hideMark/>
          </w:tcPr>
          <w:p w14:paraId="5CE9BDD2"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High School Grad</w:t>
            </w:r>
          </w:p>
        </w:tc>
      </w:tr>
      <w:tr w:rsidR="00EF22F6" w:rsidRPr="00ED46FF" w14:paraId="7DB8C60B" w14:textId="77777777" w:rsidTr="00A12E07">
        <w:tc>
          <w:tcPr>
            <w:tcW w:w="6709" w:type="dxa"/>
            <w:shd w:val="clear" w:color="auto" w:fill="auto"/>
            <w:noWrap/>
            <w:vAlign w:val="bottom"/>
            <w:hideMark/>
          </w:tcPr>
          <w:p w14:paraId="18A78D29"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E_Total_Pop_Over_15_EDUCATION_Some_College</w:t>
            </w:r>
          </w:p>
        </w:tc>
        <w:tc>
          <w:tcPr>
            <w:tcW w:w="3096" w:type="dxa"/>
            <w:shd w:val="clear" w:color="auto" w:fill="auto"/>
            <w:noWrap/>
            <w:vAlign w:val="bottom"/>
            <w:hideMark/>
          </w:tcPr>
          <w:p w14:paraId="6EDF0B13"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Some College or Associates</w:t>
            </w:r>
          </w:p>
        </w:tc>
      </w:tr>
      <w:tr w:rsidR="00EF22F6" w:rsidRPr="00ED46FF" w14:paraId="5797BEE9" w14:textId="77777777" w:rsidTr="00A12E07">
        <w:tc>
          <w:tcPr>
            <w:tcW w:w="6709" w:type="dxa"/>
            <w:shd w:val="clear" w:color="auto" w:fill="auto"/>
            <w:noWrap/>
            <w:vAlign w:val="bottom"/>
            <w:hideMark/>
          </w:tcPr>
          <w:p w14:paraId="349294CD"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E_Total_Pop_Over_15_EDUCATION_Bachelors_Degree_or_Higher</w:t>
            </w:r>
          </w:p>
        </w:tc>
        <w:tc>
          <w:tcPr>
            <w:tcW w:w="3096" w:type="dxa"/>
            <w:shd w:val="clear" w:color="auto" w:fill="auto"/>
            <w:noWrap/>
            <w:vAlign w:val="bottom"/>
            <w:hideMark/>
          </w:tcPr>
          <w:p w14:paraId="7663393D"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College Grad or Higher</w:t>
            </w:r>
          </w:p>
        </w:tc>
      </w:tr>
      <w:tr w:rsidR="00EF22F6" w:rsidRPr="00ED46FF" w14:paraId="01EE5EC6" w14:textId="77777777" w:rsidTr="00A12E07">
        <w:tc>
          <w:tcPr>
            <w:tcW w:w="6709" w:type="dxa"/>
            <w:shd w:val="clear" w:color="auto" w:fill="auto"/>
            <w:noWrap/>
            <w:vAlign w:val="bottom"/>
            <w:hideMark/>
          </w:tcPr>
          <w:p w14:paraId="7383E442" w14:textId="77777777" w:rsidR="00EF22F6" w:rsidRPr="00ED46FF" w:rsidRDefault="00EF22F6" w:rsidP="00A12E07">
            <w:pPr>
              <w:spacing w:after="0" w:line="240" w:lineRule="auto"/>
              <w:rPr>
                <w:rFonts w:eastAsia="Times New Roman"/>
                <w:b/>
                <w:bCs/>
                <w:color w:val="70AD47"/>
                <w:sz w:val="14"/>
                <w:szCs w:val="14"/>
              </w:rPr>
            </w:pPr>
          </w:p>
        </w:tc>
        <w:tc>
          <w:tcPr>
            <w:tcW w:w="3096" w:type="dxa"/>
            <w:shd w:val="clear" w:color="auto" w:fill="auto"/>
            <w:noWrap/>
            <w:vAlign w:val="bottom"/>
            <w:hideMark/>
          </w:tcPr>
          <w:p w14:paraId="25D89C3C"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035C1908" w14:textId="77777777" w:rsidTr="00A12E07">
        <w:tc>
          <w:tcPr>
            <w:tcW w:w="6709" w:type="dxa"/>
            <w:shd w:val="clear" w:color="auto" w:fill="auto"/>
            <w:noWrap/>
            <w:vAlign w:val="bottom"/>
            <w:hideMark/>
          </w:tcPr>
          <w:p w14:paraId="30B69584"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E_Total_Pop_Over_30_RESPONSIBLE_FOR_GRANDCHILDREN_Live_Together</w:t>
            </w:r>
          </w:p>
        </w:tc>
        <w:tc>
          <w:tcPr>
            <w:tcW w:w="3096" w:type="dxa"/>
            <w:shd w:val="clear" w:color="auto" w:fill="auto"/>
            <w:noWrap/>
            <w:vAlign w:val="bottom"/>
            <w:hideMark/>
          </w:tcPr>
          <w:p w14:paraId="6792BCA6"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 xml:space="preserve">Estimated Total Live </w:t>
            </w:r>
            <w:proofErr w:type="gramStart"/>
            <w:r w:rsidRPr="00ED46FF">
              <w:rPr>
                <w:rFonts w:eastAsia="Times New Roman"/>
                <w:b/>
                <w:bCs/>
                <w:color w:val="FF0000"/>
                <w:sz w:val="14"/>
                <w:szCs w:val="14"/>
              </w:rPr>
              <w:t>With</w:t>
            </w:r>
            <w:proofErr w:type="gramEnd"/>
            <w:r w:rsidRPr="00ED46FF">
              <w:rPr>
                <w:rFonts w:eastAsia="Times New Roman"/>
                <w:b/>
                <w:bCs/>
                <w:color w:val="FF0000"/>
                <w:sz w:val="14"/>
                <w:szCs w:val="14"/>
              </w:rPr>
              <w:t xml:space="preserve"> Grandchildren</w:t>
            </w:r>
          </w:p>
        </w:tc>
      </w:tr>
      <w:tr w:rsidR="00EF22F6" w:rsidRPr="00ED46FF" w14:paraId="5764357E" w14:textId="77777777" w:rsidTr="00A12E07">
        <w:tc>
          <w:tcPr>
            <w:tcW w:w="6709" w:type="dxa"/>
            <w:shd w:val="clear" w:color="auto" w:fill="auto"/>
            <w:noWrap/>
            <w:vAlign w:val="bottom"/>
            <w:hideMark/>
          </w:tcPr>
          <w:p w14:paraId="7F38EA85"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E_Total_Pop_Over_30_RESPONSIBLE_FOR_GRANDCHILDREN_Live_Together_and_Responsible</w:t>
            </w:r>
          </w:p>
        </w:tc>
        <w:tc>
          <w:tcPr>
            <w:tcW w:w="3096" w:type="dxa"/>
            <w:shd w:val="clear" w:color="auto" w:fill="auto"/>
            <w:noWrap/>
            <w:vAlign w:val="bottom"/>
            <w:hideMark/>
          </w:tcPr>
          <w:p w14:paraId="4589ED5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 xml:space="preserve">Estimated Total Live </w:t>
            </w:r>
            <w:proofErr w:type="gramStart"/>
            <w:r w:rsidRPr="00ED46FF">
              <w:rPr>
                <w:rFonts w:eastAsia="Times New Roman"/>
                <w:b/>
                <w:bCs/>
                <w:color w:val="FF0000"/>
                <w:sz w:val="14"/>
                <w:szCs w:val="14"/>
              </w:rPr>
              <w:t>With</w:t>
            </w:r>
            <w:proofErr w:type="gramEnd"/>
            <w:r w:rsidRPr="00ED46FF">
              <w:rPr>
                <w:rFonts w:eastAsia="Times New Roman"/>
                <w:b/>
                <w:bCs/>
                <w:color w:val="FF0000"/>
                <w:sz w:val="14"/>
                <w:szCs w:val="14"/>
              </w:rPr>
              <w:t xml:space="preserve"> Grandchildren and Responsible for Grandchildren</w:t>
            </w:r>
          </w:p>
        </w:tc>
      </w:tr>
      <w:tr w:rsidR="00EF22F6" w:rsidRPr="00ED46FF" w14:paraId="1DC028FD" w14:textId="77777777" w:rsidTr="00A12E07">
        <w:tc>
          <w:tcPr>
            <w:tcW w:w="6709" w:type="dxa"/>
            <w:shd w:val="clear" w:color="auto" w:fill="auto"/>
            <w:noWrap/>
            <w:vAlign w:val="bottom"/>
            <w:hideMark/>
          </w:tcPr>
          <w:p w14:paraId="3A6516C3"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E_Total_Pop_Over_18_VETERAN_STATUS_Civilian_Veteran</w:t>
            </w:r>
          </w:p>
        </w:tc>
        <w:tc>
          <w:tcPr>
            <w:tcW w:w="3096" w:type="dxa"/>
            <w:shd w:val="clear" w:color="auto" w:fill="auto"/>
            <w:noWrap/>
            <w:vAlign w:val="bottom"/>
            <w:hideMark/>
          </w:tcPr>
          <w:p w14:paraId="53271792"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Veteran</w:t>
            </w:r>
          </w:p>
        </w:tc>
      </w:tr>
      <w:tr w:rsidR="00EF22F6" w:rsidRPr="00ED46FF" w14:paraId="597C54B3" w14:textId="77777777" w:rsidTr="00A12E07">
        <w:tc>
          <w:tcPr>
            <w:tcW w:w="6709" w:type="dxa"/>
            <w:shd w:val="clear" w:color="auto" w:fill="auto"/>
            <w:noWrap/>
            <w:vAlign w:val="bottom"/>
            <w:hideMark/>
          </w:tcPr>
          <w:p w14:paraId="6FF1296E" w14:textId="77777777" w:rsidR="00EF22F6" w:rsidRPr="00ED46FF" w:rsidRDefault="00EF22F6" w:rsidP="00A12E07">
            <w:pPr>
              <w:spacing w:after="0" w:line="240" w:lineRule="auto"/>
              <w:rPr>
                <w:rFonts w:eastAsia="Times New Roman"/>
                <w:b/>
                <w:bCs/>
                <w:color w:val="FF0000"/>
                <w:sz w:val="14"/>
                <w:szCs w:val="14"/>
              </w:rPr>
            </w:pPr>
          </w:p>
        </w:tc>
        <w:tc>
          <w:tcPr>
            <w:tcW w:w="3096" w:type="dxa"/>
            <w:shd w:val="clear" w:color="auto" w:fill="auto"/>
            <w:noWrap/>
            <w:vAlign w:val="bottom"/>
            <w:hideMark/>
          </w:tcPr>
          <w:p w14:paraId="11CF51A8"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68EC629A" w14:textId="77777777" w:rsidTr="00A12E07">
        <w:tc>
          <w:tcPr>
            <w:tcW w:w="6709" w:type="dxa"/>
            <w:shd w:val="clear" w:color="auto" w:fill="auto"/>
            <w:noWrap/>
            <w:vAlign w:val="bottom"/>
            <w:hideMark/>
          </w:tcPr>
          <w:p w14:paraId="11CA397C"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E_Total_Pop_DISABILITY_STATUS_Yes</w:t>
            </w:r>
            <w:proofErr w:type="spellEnd"/>
          </w:p>
        </w:tc>
        <w:tc>
          <w:tcPr>
            <w:tcW w:w="3096" w:type="dxa"/>
            <w:shd w:val="clear" w:color="auto" w:fill="auto"/>
            <w:noWrap/>
            <w:vAlign w:val="bottom"/>
            <w:hideMark/>
          </w:tcPr>
          <w:p w14:paraId="160C1773"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Disabled</w:t>
            </w:r>
          </w:p>
        </w:tc>
      </w:tr>
      <w:tr w:rsidR="00EF22F6" w:rsidRPr="00ED46FF" w14:paraId="6C4248C4" w14:textId="77777777" w:rsidTr="00A12E07">
        <w:tc>
          <w:tcPr>
            <w:tcW w:w="6709" w:type="dxa"/>
            <w:shd w:val="clear" w:color="auto" w:fill="auto"/>
            <w:noWrap/>
            <w:vAlign w:val="bottom"/>
            <w:hideMark/>
          </w:tcPr>
          <w:p w14:paraId="4F8FA741" w14:textId="77777777" w:rsidR="00EF22F6" w:rsidRPr="00ED46FF" w:rsidRDefault="00EF22F6" w:rsidP="00A12E07">
            <w:pPr>
              <w:spacing w:after="0" w:line="240" w:lineRule="auto"/>
              <w:rPr>
                <w:rFonts w:eastAsia="Times New Roman"/>
                <w:b/>
                <w:bCs/>
                <w:color w:val="70AD47"/>
                <w:sz w:val="14"/>
                <w:szCs w:val="14"/>
              </w:rPr>
            </w:pPr>
            <w:proofErr w:type="spellStart"/>
            <w:r w:rsidRPr="00ED46FF">
              <w:rPr>
                <w:rFonts w:eastAsia="Times New Roman"/>
                <w:b/>
                <w:bCs/>
                <w:color w:val="70AD47"/>
                <w:sz w:val="14"/>
                <w:szCs w:val="14"/>
              </w:rPr>
              <w:t>E_Total_Pop_DISABILITY_STATUS_No</w:t>
            </w:r>
            <w:proofErr w:type="spellEnd"/>
          </w:p>
        </w:tc>
        <w:tc>
          <w:tcPr>
            <w:tcW w:w="3096" w:type="dxa"/>
            <w:shd w:val="clear" w:color="auto" w:fill="auto"/>
            <w:noWrap/>
            <w:vAlign w:val="bottom"/>
            <w:hideMark/>
          </w:tcPr>
          <w:p w14:paraId="55104560"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Not Disabled</w:t>
            </w:r>
          </w:p>
        </w:tc>
      </w:tr>
      <w:tr w:rsidR="00EF22F6" w:rsidRPr="00ED46FF" w14:paraId="08580ACC" w14:textId="77777777" w:rsidTr="00A12E07">
        <w:tc>
          <w:tcPr>
            <w:tcW w:w="6709" w:type="dxa"/>
            <w:shd w:val="clear" w:color="auto" w:fill="auto"/>
            <w:noWrap/>
            <w:vAlign w:val="bottom"/>
            <w:hideMark/>
          </w:tcPr>
          <w:p w14:paraId="45EE7FB0" w14:textId="77777777" w:rsidR="00EF22F6" w:rsidRPr="00ED46FF" w:rsidRDefault="00EF22F6" w:rsidP="00A12E07">
            <w:pPr>
              <w:spacing w:after="0" w:line="240" w:lineRule="auto"/>
              <w:rPr>
                <w:rFonts w:eastAsia="Times New Roman"/>
                <w:b/>
                <w:bCs/>
                <w:color w:val="70AD47"/>
                <w:sz w:val="14"/>
                <w:szCs w:val="14"/>
              </w:rPr>
            </w:pPr>
          </w:p>
        </w:tc>
        <w:tc>
          <w:tcPr>
            <w:tcW w:w="3096" w:type="dxa"/>
            <w:shd w:val="clear" w:color="auto" w:fill="auto"/>
            <w:noWrap/>
            <w:vAlign w:val="bottom"/>
            <w:hideMark/>
          </w:tcPr>
          <w:p w14:paraId="69A55FC5"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162AC4ED" w14:textId="77777777" w:rsidTr="00A12E07">
        <w:tc>
          <w:tcPr>
            <w:tcW w:w="6709" w:type="dxa"/>
            <w:shd w:val="clear" w:color="auto" w:fill="auto"/>
            <w:noWrap/>
            <w:vAlign w:val="bottom"/>
            <w:hideMark/>
          </w:tcPr>
          <w:p w14:paraId="34A2DBB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E_Total_Pop_Over_1_Place_of_Residence_Last_Year_Same_House</w:t>
            </w:r>
          </w:p>
        </w:tc>
        <w:tc>
          <w:tcPr>
            <w:tcW w:w="3096" w:type="dxa"/>
            <w:shd w:val="clear" w:color="auto" w:fill="auto"/>
            <w:noWrap/>
            <w:vAlign w:val="bottom"/>
            <w:hideMark/>
          </w:tcPr>
          <w:p w14:paraId="66D50B98"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Lived in Same House Last Year</w:t>
            </w:r>
          </w:p>
        </w:tc>
      </w:tr>
      <w:tr w:rsidR="00EF22F6" w:rsidRPr="00ED46FF" w14:paraId="091537A9" w14:textId="77777777" w:rsidTr="00A12E07">
        <w:tc>
          <w:tcPr>
            <w:tcW w:w="6709" w:type="dxa"/>
            <w:shd w:val="clear" w:color="auto" w:fill="auto"/>
            <w:noWrap/>
            <w:vAlign w:val="bottom"/>
            <w:hideMark/>
          </w:tcPr>
          <w:p w14:paraId="01D1717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E_Total_Pop_Over_1_Place_of_Residence_Last_Year_Different_US_House</w:t>
            </w:r>
          </w:p>
        </w:tc>
        <w:tc>
          <w:tcPr>
            <w:tcW w:w="3096" w:type="dxa"/>
            <w:shd w:val="clear" w:color="auto" w:fill="auto"/>
            <w:noWrap/>
            <w:vAlign w:val="bottom"/>
            <w:hideMark/>
          </w:tcPr>
          <w:p w14:paraId="5AFBCDD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Lived in Different US Home Last Year</w:t>
            </w:r>
          </w:p>
        </w:tc>
      </w:tr>
      <w:tr w:rsidR="00EF22F6" w:rsidRPr="00ED46FF" w14:paraId="5E262223" w14:textId="77777777" w:rsidTr="00A12E07">
        <w:tc>
          <w:tcPr>
            <w:tcW w:w="6709" w:type="dxa"/>
            <w:shd w:val="clear" w:color="auto" w:fill="auto"/>
            <w:noWrap/>
            <w:vAlign w:val="bottom"/>
            <w:hideMark/>
          </w:tcPr>
          <w:p w14:paraId="0E05047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E_Total_Pop_Over_1_Place_of_Residence_Last_Year_Different_Foreign_House</w:t>
            </w:r>
          </w:p>
        </w:tc>
        <w:tc>
          <w:tcPr>
            <w:tcW w:w="3096" w:type="dxa"/>
            <w:shd w:val="clear" w:color="auto" w:fill="auto"/>
            <w:noWrap/>
            <w:vAlign w:val="bottom"/>
            <w:hideMark/>
          </w:tcPr>
          <w:p w14:paraId="718A3528"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Lived in Different Foreign Home Last Year</w:t>
            </w:r>
          </w:p>
        </w:tc>
      </w:tr>
      <w:tr w:rsidR="00EF22F6" w:rsidRPr="00ED46FF" w14:paraId="4FEB9A54" w14:textId="77777777" w:rsidTr="00A12E07">
        <w:tc>
          <w:tcPr>
            <w:tcW w:w="6709" w:type="dxa"/>
            <w:shd w:val="clear" w:color="auto" w:fill="auto"/>
            <w:noWrap/>
            <w:vAlign w:val="bottom"/>
            <w:hideMark/>
          </w:tcPr>
          <w:p w14:paraId="77F8740D" w14:textId="77777777" w:rsidR="00EF22F6" w:rsidRPr="00ED46FF" w:rsidRDefault="00EF22F6" w:rsidP="00A12E07">
            <w:pPr>
              <w:spacing w:after="0" w:line="240" w:lineRule="auto"/>
              <w:rPr>
                <w:rFonts w:eastAsia="Times New Roman"/>
                <w:b/>
                <w:bCs/>
                <w:color w:val="FF0000"/>
                <w:sz w:val="14"/>
                <w:szCs w:val="14"/>
              </w:rPr>
            </w:pPr>
          </w:p>
        </w:tc>
        <w:tc>
          <w:tcPr>
            <w:tcW w:w="3096" w:type="dxa"/>
            <w:shd w:val="clear" w:color="auto" w:fill="auto"/>
            <w:noWrap/>
            <w:vAlign w:val="bottom"/>
            <w:hideMark/>
          </w:tcPr>
          <w:p w14:paraId="118900AD"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7B9824FF" w14:textId="77777777" w:rsidTr="00A12E07">
        <w:tc>
          <w:tcPr>
            <w:tcW w:w="6709" w:type="dxa"/>
            <w:shd w:val="clear" w:color="auto" w:fill="auto"/>
            <w:noWrap/>
            <w:vAlign w:val="bottom"/>
            <w:hideMark/>
          </w:tcPr>
          <w:p w14:paraId="1C8C6C2C"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ET_Total_Pop_CITIZENSHIP_Native</w:t>
            </w:r>
            <w:proofErr w:type="spellEnd"/>
          </w:p>
        </w:tc>
        <w:tc>
          <w:tcPr>
            <w:tcW w:w="3096" w:type="dxa"/>
            <w:shd w:val="clear" w:color="auto" w:fill="auto"/>
            <w:noWrap/>
            <w:vAlign w:val="bottom"/>
            <w:hideMark/>
          </w:tcPr>
          <w:p w14:paraId="521E9DCA"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Native Born</w:t>
            </w:r>
          </w:p>
        </w:tc>
      </w:tr>
      <w:tr w:rsidR="00EF22F6" w:rsidRPr="00ED46FF" w14:paraId="64BEF3DD" w14:textId="77777777" w:rsidTr="00A12E07">
        <w:tc>
          <w:tcPr>
            <w:tcW w:w="6709" w:type="dxa"/>
            <w:shd w:val="clear" w:color="auto" w:fill="auto"/>
            <w:noWrap/>
            <w:vAlign w:val="bottom"/>
            <w:hideMark/>
          </w:tcPr>
          <w:p w14:paraId="16D049F1"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ET_Total_Pop_CITIZENSHIP_Foreign_Born</w:t>
            </w:r>
            <w:proofErr w:type="spellEnd"/>
          </w:p>
        </w:tc>
        <w:tc>
          <w:tcPr>
            <w:tcW w:w="3096" w:type="dxa"/>
            <w:shd w:val="clear" w:color="auto" w:fill="auto"/>
            <w:noWrap/>
            <w:vAlign w:val="bottom"/>
            <w:hideMark/>
          </w:tcPr>
          <w:p w14:paraId="4FB16D67"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Foreign Born</w:t>
            </w:r>
          </w:p>
        </w:tc>
      </w:tr>
      <w:tr w:rsidR="00EF22F6" w:rsidRPr="00ED46FF" w14:paraId="0A1ED68B" w14:textId="77777777" w:rsidTr="00A12E07">
        <w:tc>
          <w:tcPr>
            <w:tcW w:w="6709" w:type="dxa"/>
            <w:shd w:val="clear" w:color="auto" w:fill="auto"/>
            <w:noWrap/>
            <w:vAlign w:val="bottom"/>
            <w:hideMark/>
          </w:tcPr>
          <w:p w14:paraId="0C9E5143"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E_Total_Pop_CITIZENSHIP_Foreign_Born_Post_2010_Entry</w:t>
            </w:r>
          </w:p>
        </w:tc>
        <w:tc>
          <w:tcPr>
            <w:tcW w:w="3096" w:type="dxa"/>
            <w:shd w:val="clear" w:color="auto" w:fill="auto"/>
            <w:noWrap/>
            <w:vAlign w:val="bottom"/>
            <w:hideMark/>
          </w:tcPr>
          <w:p w14:paraId="30A02100"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Foreign Born Entered After 2010</w:t>
            </w:r>
          </w:p>
        </w:tc>
      </w:tr>
      <w:tr w:rsidR="00EF22F6" w:rsidRPr="00ED46FF" w14:paraId="3AA324FD" w14:textId="77777777" w:rsidTr="00A12E07">
        <w:tc>
          <w:tcPr>
            <w:tcW w:w="6709" w:type="dxa"/>
            <w:shd w:val="clear" w:color="auto" w:fill="auto"/>
            <w:noWrap/>
            <w:vAlign w:val="bottom"/>
            <w:hideMark/>
          </w:tcPr>
          <w:p w14:paraId="5C19484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E_Total_Pop_CITIZENSHIP_Foreign_Born_Btwn_2000_2009_Entry</w:t>
            </w:r>
          </w:p>
        </w:tc>
        <w:tc>
          <w:tcPr>
            <w:tcW w:w="3096" w:type="dxa"/>
            <w:shd w:val="clear" w:color="auto" w:fill="auto"/>
            <w:noWrap/>
            <w:vAlign w:val="bottom"/>
            <w:hideMark/>
          </w:tcPr>
          <w:p w14:paraId="50F74F1E"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 xml:space="preserve">Estimated Total Foreign Born Entered </w:t>
            </w:r>
            <w:proofErr w:type="spellStart"/>
            <w:r w:rsidRPr="00ED46FF">
              <w:rPr>
                <w:rFonts w:eastAsia="Times New Roman"/>
                <w:b/>
                <w:bCs/>
                <w:color w:val="FF0000"/>
                <w:sz w:val="14"/>
                <w:szCs w:val="14"/>
              </w:rPr>
              <w:t>Btwn</w:t>
            </w:r>
            <w:proofErr w:type="spellEnd"/>
            <w:r w:rsidRPr="00ED46FF">
              <w:rPr>
                <w:rFonts w:eastAsia="Times New Roman"/>
                <w:b/>
                <w:bCs/>
                <w:color w:val="FF0000"/>
                <w:sz w:val="14"/>
                <w:szCs w:val="14"/>
              </w:rPr>
              <w:t xml:space="preserve"> 2000 &amp; 2009</w:t>
            </w:r>
          </w:p>
        </w:tc>
      </w:tr>
      <w:tr w:rsidR="00EF22F6" w:rsidRPr="00ED46FF" w14:paraId="3CC4B2A0" w14:textId="77777777" w:rsidTr="00A12E07">
        <w:tc>
          <w:tcPr>
            <w:tcW w:w="6709" w:type="dxa"/>
            <w:shd w:val="clear" w:color="auto" w:fill="auto"/>
            <w:noWrap/>
            <w:vAlign w:val="bottom"/>
            <w:hideMark/>
          </w:tcPr>
          <w:p w14:paraId="1FCED7C0"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lastRenderedPageBreak/>
              <w:t>E_Total_Pop_CITIZENSHIP_Foreign_Born_Before_2000_Entry</w:t>
            </w:r>
          </w:p>
        </w:tc>
        <w:tc>
          <w:tcPr>
            <w:tcW w:w="3096" w:type="dxa"/>
            <w:shd w:val="clear" w:color="auto" w:fill="auto"/>
            <w:noWrap/>
            <w:vAlign w:val="bottom"/>
            <w:hideMark/>
          </w:tcPr>
          <w:p w14:paraId="5D37B26C"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Foreign Born Entered Before 2000</w:t>
            </w:r>
          </w:p>
        </w:tc>
      </w:tr>
      <w:tr w:rsidR="00EF22F6" w:rsidRPr="00ED46FF" w14:paraId="1ACAB1C2" w14:textId="77777777" w:rsidTr="00A12E07">
        <w:tc>
          <w:tcPr>
            <w:tcW w:w="6709" w:type="dxa"/>
            <w:shd w:val="clear" w:color="auto" w:fill="auto"/>
            <w:noWrap/>
            <w:vAlign w:val="bottom"/>
            <w:hideMark/>
          </w:tcPr>
          <w:p w14:paraId="61057259"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E_Total_Pop_CITIZENSHIP_Foreign_Born_US_Citizen</w:t>
            </w:r>
            <w:proofErr w:type="spellEnd"/>
          </w:p>
        </w:tc>
        <w:tc>
          <w:tcPr>
            <w:tcW w:w="3096" w:type="dxa"/>
            <w:shd w:val="clear" w:color="auto" w:fill="auto"/>
            <w:noWrap/>
            <w:vAlign w:val="bottom"/>
            <w:hideMark/>
          </w:tcPr>
          <w:p w14:paraId="2900B273"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 xml:space="preserve">Estimated Total </w:t>
            </w:r>
            <w:proofErr w:type="gramStart"/>
            <w:r w:rsidRPr="00ED46FF">
              <w:rPr>
                <w:rFonts w:eastAsia="Times New Roman"/>
                <w:b/>
                <w:bCs/>
                <w:color w:val="FF0000"/>
                <w:sz w:val="14"/>
                <w:szCs w:val="14"/>
              </w:rPr>
              <w:t>Foreign Born</w:t>
            </w:r>
            <w:proofErr w:type="gramEnd"/>
            <w:r w:rsidRPr="00ED46FF">
              <w:rPr>
                <w:rFonts w:eastAsia="Times New Roman"/>
                <w:b/>
                <w:bCs/>
                <w:color w:val="FF0000"/>
                <w:sz w:val="14"/>
                <w:szCs w:val="14"/>
              </w:rPr>
              <w:t xml:space="preserve"> US Citizens</w:t>
            </w:r>
          </w:p>
        </w:tc>
      </w:tr>
      <w:tr w:rsidR="00EF22F6" w:rsidRPr="00ED46FF" w14:paraId="36EA742D" w14:textId="77777777" w:rsidTr="00A12E07">
        <w:tc>
          <w:tcPr>
            <w:tcW w:w="6709" w:type="dxa"/>
            <w:shd w:val="clear" w:color="auto" w:fill="auto"/>
            <w:noWrap/>
            <w:vAlign w:val="bottom"/>
            <w:hideMark/>
          </w:tcPr>
          <w:p w14:paraId="6D1219FE" w14:textId="77777777" w:rsidR="00EF22F6" w:rsidRPr="00ED46FF" w:rsidRDefault="00EF22F6" w:rsidP="00A12E07">
            <w:pPr>
              <w:spacing w:after="0" w:line="240" w:lineRule="auto"/>
              <w:rPr>
                <w:rFonts w:eastAsia="Times New Roman"/>
                <w:b/>
                <w:bCs/>
                <w:color w:val="70AD47" w:themeColor="accent6"/>
                <w:sz w:val="14"/>
                <w:szCs w:val="14"/>
              </w:rPr>
            </w:pPr>
            <w:proofErr w:type="spellStart"/>
            <w:r w:rsidRPr="00ED46FF">
              <w:rPr>
                <w:rFonts w:eastAsia="Times New Roman"/>
                <w:b/>
                <w:bCs/>
                <w:color w:val="70AD47" w:themeColor="accent6"/>
                <w:sz w:val="14"/>
                <w:szCs w:val="14"/>
              </w:rPr>
              <w:t>E_Total_Pop_CITIZENSHIP_Foreign_Born_Not_US_Citizen</w:t>
            </w:r>
            <w:proofErr w:type="spellEnd"/>
          </w:p>
        </w:tc>
        <w:tc>
          <w:tcPr>
            <w:tcW w:w="3096" w:type="dxa"/>
            <w:shd w:val="clear" w:color="auto" w:fill="auto"/>
            <w:noWrap/>
            <w:vAlign w:val="bottom"/>
            <w:hideMark/>
          </w:tcPr>
          <w:p w14:paraId="6A7C2027" w14:textId="77777777" w:rsidR="00EF22F6" w:rsidRPr="00ED46FF" w:rsidRDefault="00EF22F6" w:rsidP="00A12E07">
            <w:pPr>
              <w:spacing w:after="0" w:line="240" w:lineRule="auto"/>
              <w:rPr>
                <w:rFonts w:eastAsia="Times New Roman"/>
                <w:b/>
                <w:bCs/>
                <w:color w:val="70AD47" w:themeColor="accent6"/>
                <w:sz w:val="14"/>
                <w:szCs w:val="14"/>
              </w:rPr>
            </w:pPr>
            <w:r w:rsidRPr="00ED46FF">
              <w:rPr>
                <w:rFonts w:eastAsia="Times New Roman"/>
                <w:b/>
                <w:bCs/>
                <w:color w:val="70AD47" w:themeColor="accent6"/>
                <w:sz w:val="14"/>
                <w:szCs w:val="14"/>
              </w:rPr>
              <w:t>Estimated Total Foreign Born Not US Citizens</w:t>
            </w:r>
          </w:p>
        </w:tc>
      </w:tr>
      <w:tr w:rsidR="00EF22F6" w:rsidRPr="00ED46FF" w14:paraId="0867421B" w14:textId="77777777" w:rsidTr="00A12E07">
        <w:tc>
          <w:tcPr>
            <w:tcW w:w="6709" w:type="dxa"/>
            <w:shd w:val="clear" w:color="auto" w:fill="auto"/>
            <w:noWrap/>
            <w:vAlign w:val="bottom"/>
            <w:hideMark/>
          </w:tcPr>
          <w:p w14:paraId="5B77AD6D" w14:textId="77777777" w:rsidR="00EF22F6" w:rsidRPr="00ED46FF" w:rsidRDefault="00EF22F6" w:rsidP="00A12E07">
            <w:pPr>
              <w:spacing w:after="0" w:line="240" w:lineRule="auto"/>
              <w:rPr>
                <w:rFonts w:eastAsia="Times New Roman"/>
                <w:b/>
                <w:bCs/>
                <w:color w:val="7030A0"/>
                <w:sz w:val="14"/>
                <w:szCs w:val="14"/>
              </w:rPr>
            </w:pPr>
          </w:p>
        </w:tc>
        <w:tc>
          <w:tcPr>
            <w:tcW w:w="3096" w:type="dxa"/>
            <w:shd w:val="clear" w:color="auto" w:fill="auto"/>
            <w:noWrap/>
            <w:vAlign w:val="bottom"/>
            <w:hideMark/>
          </w:tcPr>
          <w:p w14:paraId="19450897"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5B56F106" w14:textId="77777777" w:rsidTr="00A12E07">
        <w:tc>
          <w:tcPr>
            <w:tcW w:w="6709" w:type="dxa"/>
            <w:shd w:val="clear" w:color="auto" w:fill="auto"/>
            <w:noWrap/>
            <w:vAlign w:val="bottom"/>
            <w:hideMark/>
          </w:tcPr>
          <w:p w14:paraId="7C5FB097"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E_Total_Pop_Over_5_LANGUAGE_English_Only_At_Home</w:t>
            </w:r>
          </w:p>
        </w:tc>
        <w:tc>
          <w:tcPr>
            <w:tcW w:w="3096" w:type="dxa"/>
            <w:shd w:val="clear" w:color="auto" w:fill="auto"/>
            <w:noWrap/>
            <w:vAlign w:val="bottom"/>
            <w:hideMark/>
          </w:tcPr>
          <w:p w14:paraId="7E068631"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 xml:space="preserve">Estimated Total English Only </w:t>
            </w:r>
            <w:proofErr w:type="gramStart"/>
            <w:r w:rsidRPr="00ED46FF">
              <w:rPr>
                <w:rFonts w:eastAsia="Times New Roman"/>
                <w:b/>
                <w:bCs/>
                <w:color w:val="70AD47"/>
                <w:sz w:val="14"/>
                <w:szCs w:val="14"/>
              </w:rPr>
              <w:t>At</w:t>
            </w:r>
            <w:proofErr w:type="gramEnd"/>
            <w:r w:rsidRPr="00ED46FF">
              <w:rPr>
                <w:rFonts w:eastAsia="Times New Roman"/>
                <w:b/>
                <w:bCs/>
                <w:color w:val="70AD47"/>
                <w:sz w:val="14"/>
                <w:szCs w:val="14"/>
              </w:rPr>
              <w:t xml:space="preserve"> Home</w:t>
            </w:r>
          </w:p>
        </w:tc>
      </w:tr>
      <w:tr w:rsidR="00EF22F6" w:rsidRPr="00ED46FF" w14:paraId="6D32D2BC" w14:textId="77777777" w:rsidTr="00A12E07">
        <w:tc>
          <w:tcPr>
            <w:tcW w:w="6709" w:type="dxa"/>
            <w:shd w:val="clear" w:color="auto" w:fill="auto"/>
            <w:noWrap/>
            <w:vAlign w:val="bottom"/>
            <w:hideMark/>
          </w:tcPr>
          <w:p w14:paraId="31694A53"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E_Total_Pop_Over_5_LANGUAGE_Nonenglish_At_Home</w:t>
            </w:r>
          </w:p>
        </w:tc>
        <w:tc>
          <w:tcPr>
            <w:tcW w:w="3096" w:type="dxa"/>
            <w:shd w:val="clear" w:color="auto" w:fill="auto"/>
            <w:noWrap/>
            <w:vAlign w:val="bottom"/>
            <w:hideMark/>
          </w:tcPr>
          <w:p w14:paraId="2F550F25"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 xml:space="preserve">Estimated Total English </w:t>
            </w:r>
            <w:proofErr w:type="spellStart"/>
            <w:r w:rsidRPr="00ED46FF">
              <w:rPr>
                <w:rFonts w:eastAsia="Times New Roman"/>
                <w:b/>
                <w:bCs/>
                <w:color w:val="70AD47"/>
                <w:sz w:val="14"/>
                <w:szCs w:val="14"/>
              </w:rPr>
              <w:t>Nonenglish</w:t>
            </w:r>
            <w:proofErr w:type="spellEnd"/>
            <w:r w:rsidRPr="00ED46FF">
              <w:rPr>
                <w:rFonts w:eastAsia="Times New Roman"/>
                <w:b/>
                <w:bCs/>
                <w:color w:val="70AD47"/>
                <w:sz w:val="14"/>
                <w:szCs w:val="14"/>
              </w:rPr>
              <w:t xml:space="preserve"> At Home</w:t>
            </w:r>
          </w:p>
        </w:tc>
      </w:tr>
      <w:tr w:rsidR="00EF22F6" w:rsidRPr="00ED46FF" w14:paraId="606C8600" w14:textId="77777777" w:rsidTr="00A12E07">
        <w:tc>
          <w:tcPr>
            <w:tcW w:w="6709" w:type="dxa"/>
            <w:shd w:val="clear" w:color="auto" w:fill="auto"/>
            <w:noWrap/>
            <w:vAlign w:val="bottom"/>
            <w:hideMark/>
          </w:tcPr>
          <w:p w14:paraId="51CB5D66"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E_Total_Pop_Over_5_LANGUAGE_Limited_English</w:t>
            </w:r>
          </w:p>
        </w:tc>
        <w:tc>
          <w:tcPr>
            <w:tcW w:w="3096" w:type="dxa"/>
            <w:shd w:val="clear" w:color="auto" w:fill="auto"/>
            <w:noWrap/>
            <w:vAlign w:val="bottom"/>
            <w:hideMark/>
          </w:tcPr>
          <w:p w14:paraId="01CAE980"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Limited English</w:t>
            </w:r>
          </w:p>
        </w:tc>
      </w:tr>
      <w:tr w:rsidR="00EF22F6" w:rsidRPr="00ED46FF" w14:paraId="525F9425" w14:textId="77777777" w:rsidTr="00A12E07">
        <w:tc>
          <w:tcPr>
            <w:tcW w:w="6709" w:type="dxa"/>
            <w:shd w:val="clear" w:color="auto" w:fill="auto"/>
            <w:noWrap/>
            <w:vAlign w:val="bottom"/>
            <w:hideMark/>
          </w:tcPr>
          <w:p w14:paraId="3E5D982D" w14:textId="77777777" w:rsidR="00EF22F6" w:rsidRPr="00ED46FF" w:rsidRDefault="00EF22F6" w:rsidP="00A12E07">
            <w:pPr>
              <w:spacing w:after="0" w:line="240" w:lineRule="auto"/>
              <w:rPr>
                <w:rFonts w:eastAsia="Times New Roman"/>
                <w:b/>
                <w:bCs/>
                <w:color w:val="70AD47"/>
                <w:sz w:val="14"/>
                <w:szCs w:val="14"/>
              </w:rPr>
            </w:pPr>
          </w:p>
        </w:tc>
        <w:tc>
          <w:tcPr>
            <w:tcW w:w="3096" w:type="dxa"/>
            <w:shd w:val="clear" w:color="auto" w:fill="auto"/>
            <w:noWrap/>
            <w:vAlign w:val="bottom"/>
            <w:hideMark/>
          </w:tcPr>
          <w:p w14:paraId="27A3CF97"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4ECDDAEF" w14:textId="77777777" w:rsidTr="00A12E07">
        <w:tc>
          <w:tcPr>
            <w:tcW w:w="6709" w:type="dxa"/>
            <w:shd w:val="clear" w:color="auto" w:fill="auto"/>
            <w:noWrap/>
            <w:vAlign w:val="bottom"/>
            <w:hideMark/>
          </w:tcPr>
          <w:p w14:paraId="37C32370"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ET_Total_Pop_Over_16_EMPLOYMENT_STATUS_In_Labor_Force</w:t>
            </w:r>
          </w:p>
        </w:tc>
        <w:tc>
          <w:tcPr>
            <w:tcW w:w="3096" w:type="dxa"/>
            <w:shd w:val="clear" w:color="auto" w:fill="auto"/>
            <w:noWrap/>
            <w:vAlign w:val="bottom"/>
            <w:hideMark/>
          </w:tcPr>
          <w:p w14:paraId="54334AEA"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in Labor Force</w:t>
            </w:r>
          </w:p>
        </w:tc>
      </w:tr>
      <w:tr w:rsidR="00EF22F6" w:rsidRPr="00ED46FF" w14:paraId="1721A9F6" w14:textId="77777777" w:rsidTr="00A12E07">
        <w:tc>
          <w:tcPr>
            <w:tcW w:w="6709" w:type="dxa"/>
            <w:shd w:val="clear" w:color="auto" w:fill="auto"/>
            <w:noWrap/>
            <w:vAlign w:val="bottom"/>
            <w:hideMark/>
          </w:tcPr>
          <w:p w14:paraId="4A54DA31"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E_Total_Pop_Over_16_EMPLOYMENT_STATUS_In_Civilian_Labor_Force</w:t>
            </w:r>
          </w:p>
        </w:tc>
        <w:tc>
          <w:tcPr>
            <w:tcW w:w="3096" w:type="dxa"/>
            <w:shd w:val="clear" w:color="auto" w:fill="auto"/>
            <w:noWrap/>
            <w:vAlign w:val="bottom"/>
            <w:hideMark/>
          </w:tcPr>
          <w:p w14:paraId="34435BB3"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in Civilian Labor Force</w:t>
            </w:r>
          </w:p>
        </w:tc>
      </w:tr>
      <w:tr w:rsidR="00EF22F6" w:rsidRPr="00ED46FF" w14:paraId="5056767A" w14:textId="77777777" w:rsidTr="00A12E07">
        <w:tc>
          <w:tcPr>
            <w:tcW w:w="6709" w:type="dxa"/>
            <w:shd w:val="clear" w:color="auto" w:fill="auto"/>
            <w:noWrap/>
            <w:vAlign w:val="bottom"/>
            <w:hideMark/>
          </w:tcPr>
          <w:p w14:paraId="0182043C"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E_Total_Pop_Over_16_EMPLOYMENT_STATUS_In_Civilian_Labor_Force_Employed</w:t>
            </w:r>
          </w:p>
        </w:tc>
        <w:tc>
          <w:tcPr>
            <w:tcW w:w="3096" w:type="dxa"/>
            <w:shd w:val="clear" w:color="auto" w:fill="auto"/>
            <w:noWrap/>
            <w:vAlign w:val="bottom"/>
            <w:hideMark/>
          </w:tcPr>
          <w:p w14:paraId="73E9184F"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Employed</w:t>
            </w:r>
          </w:p>
        </w:tc>
      </w:tr>
      <w:tr w:rsidR="00EF22F6" w:rsidRPr="00ED46FF" w14:paraId="355B7910" w14:textId="77777777" w:rsidTr="00A12E07">
        <w:tc>
          <w:tcPr>
            <w:tcW w:w="6709" w:type="dxa"/>
            <w:shd w:val="clear" w:color="auto" w:fill="auto"/>
            <w:noWrap/>
            <w:vAlign w:val="bottom"/>
            <w:hideMark/>
          </w:tcPr>
          <w:p w14:paraId="200BFB5E"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E_Total_Pop_Over_16_EMPLOYMENT_STATUS_In_Civilian_Labor_Force_Unemployed</w:t>
            </w:r>
          </w:p>
        </w:tc>
        <w:tc>
          <w:tcPr>
            <w:tcW w:w="3096" w:type="dxa"/>
            <w:shd w:val="clear" w:color="auto" w:fill="auto"/>
            <w:noWrap/>
            <w:vAlign w:val="bottom"/>
            <w:hideMark/>
          </w:tcPr>
          <w:p w14:paraId="06B6FED9"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Unemployed</w:t>
            </w:r>
          </w:p>
        </w:tc>
      </w:tr>
      <w:tr w:rsidR="00EF22F6" w:rsidRPr="00ED46FF" w14:paraId="43E37CF3" w14:textId="77777777" w:rsidTr="00A12E07">
        <w:tc>
          <w:tcPr>
            <w:tcW w:w="6709" w:type="dxa"/>
            <w:shd w:val="clear" w:color="auto" w:fill="auto"/>
            <w:noWrap/>
            <w:vAlign w:val="bottom"/>
            <w:hideMark/>
          </w:tcPr>
          <w:p w14:paraId="1140376D"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E_Total_Pop_Over_16_EMPLOYMENT_STATUS_In_Civilian_Labor_Force_Unemployed_Percent_of_Labor_Force</w:t>
            </w:r>
          </w:p>
        </w:tc>
        <w:tc>
          <w:tcPr>
            <w:tcW w:w="3096" w:type="dxa"/>
            <w:shd w:val="clear" w:color="auto" w:fill="auto"/>
            <w:noWrap/>
            <w:vAlign w:val="bottom"/>
            <w:hideMark/>
          </w:tcPr>
          <w:p w14:paraId="679B178D"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Workforce Members Unemployed</w:t>
            </w:r>
          </w:p>
        </w:tc>
      </w:tr>
      <w:tr w:rsidR="00EF22F6" w:rsidRPr="00ED46FF" w14:paraId="23C10327" w14:textId="77777777" w:rsidTr="00A12E07">
        <w:tc>
          <w:tcPr>
            <w:tcW w:w="6709" w:type="dxa"/>
            <w:shd w:val="clear" w:color="auto" w:fill="auto"/>
            <w:noWrap/>
            <w:vAlign w:val="bottom"/>
            <w:hideMark/>
          </w:tcPr>
          <w:p w14:paraId="093D525E"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E_Total_Pop_Over_16_EMPLOYMENT_STATUS_In_Armed_Forces</w:t>
            </w:r>
          </w:p>
        </w:tc>
        <w:tc>
          <w:tcPr>
            <w:tcW w:w="3096" w:type="dxa"/>
            <w:shd w:val="clear" w:color="auto" w:fill="auto"/>
            <w:noWrap/>
            <w:vAlign w:val="bottom"/>
            <w:hideMark/>
          </w:tcPr>
          <w:p w14:paraId="108D9CB2"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in Armed Forces</w:t>
            </w:r>
          </w:p>
        </w:tc>
      </w:tr>
      <w:tr w:rsidR="00EF22F6" w:rsidRPr="00ED46FF" w14:paraId="0054FFFA" w14:textId="77777777" w:rsidTr="00A12E07">
        <w:tc>
          <w:tcPr>
            <w:tcW w:w="6709" w:type="dxa"/>
            <w:shd w:val="clear" w:color="auto" w:fill="auto"/>
            <w:noWrap/>
            <w:vAlign w:val="bottom"/>
            <w:hideMark/>
          </w:tcPr>
          <w:p w14:paraId="3EA2A245"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E_Total_Pop_Over_16_EMPLOYMENT_STATUS_Not_In_Labor_Force</w:t>
            </w:r>
          </w:p>
        </w:tc>
        <w:tc>
          <w:tcPr>
            <w:tcW w:w="3096" w:type="dxa"/>
            <w:shd w:val="clear" w:color="auto" w:fill="auto"/>
            <w:noWrap/>
            <w:vAlign w:val="bottom"/>
            <w:hideMark/>
          </w:tcPr>
          <w:p w14:paraId="00380644"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Not in Labor Force</w:t>
            </w:r>
          </w:p>
        </w:tc>
      </w:tr>
      <w:tr w:rsidR="00EF22F6" w:rsidRPr="00ED46FF" w14:paraId="52ABD3AF" w14:textId="77777777" w:rsidTr="00A12E07">
        <w:tc>
          <w:tcPr>
            <w:tcW w:w="6709" w:type="dxa"/>
            <w:shd w:val="clear" w:color="auto" w:fill="auto"/>
            <w:noWrap/>
            <w:vAlign w:val="bottom"/>
            <w:hideMark/>
          </w:tcPr>
          <w:p w14:paraId="57ECBFCF" w14:textId="77777777" w:rsidR="00EF22F6" w:rsidRPr="00ED46FF" w:rsidRDefault="00EF22F6" w:rsidP="00A12E07">
            <w:pPr>
              <w:spacing w:after="0" w:line="240" w:lineRule="auto"/>
              <w:rPr>
                <w:rFonts w:eastAsia="Times New Roman"/>
                <w:b/>
                <w:bCs/>
                <w:color w:val="70AD47"/>
                <w:sz w:val="14"/>
                <w:szCs w:val="14"/>
              </w:rPr>
            </w:pPr>
          </w:p>
        </w:tc>
        <w:tc>
          <w:tcPr>
            <w:tcW w:w="3096" w:type="dxa"/>
            <w:shd w:val="clear" w:color="auto" w:fill="auto"/>
            <w:noWrap/>
            <w:vAlign w:val="bottom"/>
            <w:hideMark/>
          </w:tcPr>
          <w:p w14:paraId="308753EF"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4F7F9965" w14:textId="77777777" w:rsidTr="00A12E07">
        <w:tc>
          <w:tcPr>
            <w:tcW w:w="6709" w:type="dxa"/>
            <w:shd w:val="clear" w:color="auto" w:fill="auto"/>
            <w:noWrap/>
            <w:vAlign w:val="bottom"/>
            <w:hideMark/>
          </w:tcPr>
          <w:p w14:paraId="24E4D4F1"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EM_Total_Households_WITH_INCOME_Mean_Earnings</w:t>
            </w:r>
            <w:proofErr w:type="spellEnd"/>
          </w:p>
        </w:tc>
        <w:tc>
          <w:tcPr>
            <w:tcW w:w="3096" w:type="dxa"/>
            <w:shd w:val="clear" w:color="auto" w:fill="auto"/>
            <w:noWrap/>
            <w:vAlign w:val="bottom"/>
            <w:hideMark/>
          </w:tcPr>
          <w:p w14:paraId="79C9D865"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Mean Household Income in Last 12 Months</w:t>
            </w:r>
          </w:p>
        </w:tc>
      </w:tr>
      <w:tr w:rsidR="00EF22F6" w:rsidRPr="00ED46FF" w14:paraId="27BD500F" w14:textId="77777777" w:rsidTr="00A12E07">
        <w:tc>
          <w:tcPr>
            <w:tcW w:w="6709" w:type="dxa"/>
            <w:shd w:val="clear" w:color="auto" w:fill="auto"/>
            <w:noWrap/>
            <w:vAlign w:val="bottom"/>
            <w:hideMark/>
          </w:tcPr>
          <w:p w14:paraId="6D2C9786"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EM_Total_Households_WITH_INCOME_Mean_Social_Security</w:t>
            </w:r>
            <w:proofErr w:type="spellEnd"/>
          </w:p>
        </w:tc>
        <w:tc>
          <w:tcPr>
            <w:tcW w:w="3096" w:type="dxa"/>
            <w:shd w:val="clear" w:color="auto" w:fill="auto"/>
            <w:noWrap/>
            <w:vAlign w:val="bottom"/>
            <w:hideMark/>
          </w:tcPr>
          <w:p w14:paraId="62BDD5B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Mean Household Social Security in Dollars</w:t>
            </w:r>
          </w:p>
        </w:tc>
      </w:tr>
      <w:tr w:rsidR="00EF22F6" w:rsidRPr="00ED46FF" w14:paraId="437C18D5" w14:textId="77777777" w:rsidTr="00A12E07">
        <w:tc>
          <w:tcPr>
            <w:tcW w:w="6709" w:type="dxa"/>
            <w:shd w:val="clear" w:color="auto" w:fill="auto"/>
            <w:noWrap/>
            <w:vAlign w:val="bottom"/>
            <w:hideMark/>
          </w:tcPr>
          <w:p w14:paraId="24B52339"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EM_Total_Households_WITH_INCOME_Mean_Suppl_Security</w:t>
            </w:r>
            <w:proofErr w:type="spellEnd"/>
          </w:p>
        </w:tc>
        <w:tc>
          <w:tcPr>
            <w:tcW w:w="3096" w:type="dxa"/>
            <w:shd w:val="clear" w:color="auto" w:fill="auto"/>
            <w:noWrap/>
            <w:vAlign w:val="bottom"/>
            <w:hideMark/>
          </w:tcPr>
          <w:p w14:paraId="5414F807"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Mean Household Supplemental Security in Dollars</w:t>
            </w:r>
          </w:p>
        </w:tc>
      </w:tr>
      <w:tr w:rsidR="00EF22F6" w:rsidRPr="00ED46FF" w14:paraId="55565B17" w14:textId="77777777" w:rsidTr="00A12E07">
        <w:tc>
          <w:tcPr>
            <w:tcW w:w="6709" w:type="dxa"/>
            <w:shd w:val="clear" w:color="auto" w:fill="auto"/>
            <w:noWrap/>
            <w:vAlign w:val="bottom"/>
            <w:hideMark/>
          </w:tcPr>
          <w:p w14:paraId="0AD179A0"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EM_Total_Households_WITH_INCOME_Mean_Retirement_Income</w:t>
            </w:r>
            <w:proofErr w:type="spellEnd"/>
          </w:p>
        </w:tc>
        <w:tc>
          <w:tcPr>
            <w:tcW w:w="3096" w:type="dxa"/>
            <w:shd w:val="clear" w:color="auto" w:fill="auto"/>
            <w:noWrap/>
            <w:vAlign w:val="bottom"/>
            <w:hideMark/>
          </w:tcPr>
          <w:p w14:paraId="2133A53A"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Mean Household Retirement Income in Dollars</w:t>
            </w:r>
          </w:p>
        </w:tc>
      </w:tr>
      <w:tr w:rsidR="00EF22F6" w:rsidRPr="00ED46FF" w14:paraId="7A257669" w14:textId="77777777" w:rsidTr="00A12E07">
        <w:tc>
          <w:tcPr>
            <w:tcW w:w="6709" w:type="dxa"/>
            <w:shd w:val="clear" w:color="auto" w:fill="auto"/>
            <w:noWrap/>
            <w:vAlign w:val="bottom"/>
            <w:hideMark/>
          </w:tcPr>
          <w:p w14:paraId="6CF163F5"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EM_Total_Households_WITH_INCOME_Mean_Cash_Public_Asst</w:t>
            </w:r>
            <w:proofErr w:type="spellEnd"/>
          </w:p>
        </w:tc>
        <w:tc>
          <w:tcPr>
            <w:tcW w:w="3096" w:type="dxa"/>
            <w:shd w:val="clear" w:color="auto" w:fill="auto"/>
            <w:noWrap/>
            <w:vAlign w:val="bottom"/>
            <w:hideMark/>
          </w:tcPr>
          <w:p w14:paraId="0394AFB5"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Mean Household Public Assistance in Dollars</w:t>
            </w:r>
          </w:p>
        </w:tc>
      </w:tr>
      <w:tr w:rsidR="00EF22F6" w:rsidRPr="00ED46FF" w14:paraId="3FD0BE4B" w14:textId="77777777" w:rsidTr="00A12E07">
        <w:tc>
          <w:tcPr>
            <w:tcW w:w="6709" w:type="dxa"/>
            <w:shd w:val="clear" w:color="auto" w:fill="auto"/>
            <w:noWrap/>
            <w:vAlign w:val="bottom"/>
            <w:hideMark/>
          </w:tcPr>
          <w:p w14:paraId="0A3C9B2D"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E_Total_Households_WITH_INCOME_WITH_EARNINGS</w:t>
            </w:r>
            <w:proofErr w:type="spellEnd"/>
          </w:p>
        </w:tc>
        <w:tc>
          <w:tcPr>
            <w:tcW w:w="3096" w:type="dxa"/>
            <w:shd w:val="clear" w:color="auto" w:fill="auto"/>
            <w:noWrap/>
            <w:vAlign w:val="bottom"/>
            <w:hideMark/>
          </w:tcPr>
          <w:p w14:paraId="5219B8B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Households with Income in Last 12 Months</w:t>
            </w:r>
          </w:p>
        </w:tc>
      </w:tr>
      <w:tr w:rsidR="00EF22F6" w:rsidRPr="00ED46FF" w14:paraId="03F4C41D" w14:textId="77777777" w:rsidTr="00A12E07">
        <w:tc>
          <w:tcPr>
            <w:tcW w:w="6709" w:type="dxa"/>
            <w:shd w:val="clear" w:color="auto" w:fill="auto"/>
            <w:noWrap/>
            <w:vAlign w:val="bottom"/>
            <w:hideMark/>
          </w:tcPr>
          <w:p w14:paraId="46210D5A"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E_Total_Households_WITH_INCOME_WITH_Social_Security</w:t>
            </w:r>
            <w:proofErr w:type="spellEnd"/>
          </w:p>
        </w:tc>
        <w:tc>
          <w:tcPr>
            <w:tcW w:w="3096" w:type="dxa"/>
            <w:shd w:val="clear" w:color="auto" w:fill="auto"/>
            <w:noWrap/>
            <w:vAlign w:val="bottom"/>
            <w:hideMark/>
          </w:tcPr>
          <w:p w14:paraId="7D0A01D2"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 xml:space="preserve">Estimated Households with </w:t>
            </w:r>
            <w:proofErr w:type="spellStart"/>
            <w:r w:rsidRPr="00ED46FF">
              <w:rPr>
                <w:rFonts w:eastAsia="Times New Roman"/>
                <w:b/>
                <w:bCs/>
                <w:color w:val="FF0000"/>
                <w:sz w:val="14"/>
                <w:szCs w:val="14"/>
              </w:rPr>
              <w:t>with</w:t>
            </w:r>
            <w:proofErr w:type="spellEnd"/>
            <w:r w:rsidRPr="00ED46FF">
              <w:rPr>
                <w:rFonts w:eastAsia="Times New Roman"/>
                <w:b/>
                <w:bCs/>
                <w:color w:val="FF0000"/>
                <w:sz w:val="14"/>
                <w:szCs w:val="14"/>
              </w:rPr>
              <w:t xml:space="preserve"> Social Security</w:t>
            </w:r>
          </w:p>
        </w:tc>
      </w:tr>
      <w:tr w:rsidR="00EF22F6" w:rsidRPr="00ED46FF" w14:paraId="00B791EA" w14:textId="77777777" w:rsidTr="00A12E07">
        <w:tc>
          <w:tcPr>
            <w:tcW w:w="6709" w:type="dxa"/>
            <w:shd w:val="clear" w:color="auto" w:fill="auto"/>
            <w:noWrap/>
            <w:vAlign w:val="bottom"/>
            <w:hideMark/>
          </w:tcPr>
          <w:p w14:paraId="60143286"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E_Total_Households_WITH_INCOME_WITH_Suppl_Security</w:t>
            </w:r>
            <w:proofErr w:type="spellEnd"/>
          </w:p>
        </w:tc>
        <w:tc>
          <w:tcPr>
            <w:tcW w:w="3096" w:type="dxa"/>
            <w:shd w:val="clear" w:color="auto" w:fill="auto"/>
            <w:noWrap/>
            <w:vAlign w:val="bottom"/>
            <w:hideMark/>
          </w:tcPr>
          <w:p w14:paraId="01E31C0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Households with Supplemental Security Income</w:t>
            </w:r>
          </w:p>
        </w:tc>
      </w:tr>
      <w:tr w:rsidR="00EF22F6" w:rsidRPr="00ED46FF" w14:paraId="0FB29F6A" w14:textId="77777777" w:rsidTr="00A12E07">
        <w:tc>
          <w:tcPr>
            <w:tcW w:w="6709" w:type="dxa"/>
            <w:shd w:val="clear" w:color="auto" w:fill="auto"/>
            <w:noWrap/>
            <w:vAlign w:val="bottom"/>
            <w:hideMark/>
          </w:tcPr>
          <w:p w14:paraId="1D656F2A"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E_Total_Households_WITH_INCOME_WITH_Cash_Public_Asst</w:t>
            </w:r>
            <w:proofErr w:type="spellEnd"/>
          </w:p>
        </w:tc>
        <w:tc>
          <w:tcPr>
            <w:tcW w:w="3096" w:type="dxa"/>
            <w:shd w:val="clear" w:color="auto" w:fill="auto"/>
            <w:noWrap/>
            <w:vAlign w:val="bottom"/>
            <w:hideMark/>
          </w:tcPr>
          <w:p w14:paraId="57666EB9"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Households with Public Assistance Income</w:t>
            </w:r>
          </w:p>
        </w:tc>
      </w:tr>
      <w:tr w:rsidR="00EF22F6" w:rsidRPr="00ED46FF" w14:paraId="05F7986B" w14:textId="77777777" w:rsidTr="00A12E07">
        <w:tc>
          <w:tcPr>
            <w:tcW w:w="6709" w:type="dxa"/>
            <w:shd w:val="clear" w:color="auto" w:fill="auto"/>
            <w:noWrap/>
            <w:vAlign w:val="bottom"/>
            <w:hideMark/>
          </w:tcPr>
          <w:p w14:paraId="529A6C64"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E_Total_Households_WITH_INCOME_WITH_Retirement_Income</w:t>
            </w:r>
            <w:proofErr w:type="spellEnd"/>
          </w:p>
        </w:tc>
        <w:tc>
          <w:tcPr>
            <w:tcW w:w="3096" w:type="dxa"/>
            <w:shd w:val="clear" w:color="auto" w:fill="auto"/>
            <w:noWrap/>
            <w:vAlign w:val="bottom"/>
            <w:hideMark/>
          </w:tcPr>
          <w:p w14:paraId="093D0BBA"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Households with Retirement Income</w:t>
            </w:r>
          </w:p>
        </w:tc>
      </w:tr>
      <w:tr w:rsidR="00EF22F6" w:rsidRPr="00ED46FF" w14:paraId="66571711" w14:textId="77777777" w:rsidTr="00A12E07">
        <w:tc>
          <w:tcPr>
            <w:tcW w:w="6709" w:type="dxa"/>
            <w:shd w:val="clear" w:color="auto" w:fill="auto"/>
            <w:noWrap/>
            <w:vAlign w:val="bottom"/>
            <w:hideMark/>
          </w:tcPr>
          <w:p w14:paraId="069EFD0B"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E_Total_Households_WITH_INCOME_WITH_SNAP</w:t>
            </w:r>
            <w:proofErr w:type="spellEnd"/>
          </w:p>
        </w:tc>
        <w:tc>
          <w:tcPr>
            <w:tcW w:w="3096" w:type="dxa"/>
            <w:shd w:val="clear" w:color="auto" w:fill="auto"/>
            <w:noWrap/>
            <w:vAlign w:val="bottom"/>
            <w:hideMark/>
          </w:tcPr>
          <w:p w14:paraId="1C5E3D0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Households with Food Stamps/SNAP</w:t>
            </w:r>
          </w:p>
        </w:tc>
      </w:tr>
      <w:tr w:rsidR="00EF22F6" w:rsidRPr="00ED46FF" w14:paraId="35C9D88C" w14:textId="77777777" w:rsidTr="00A12E07">
        <w:tc>
          <w:tcPr>
            <w:tcW w:w="6709" w:type="dxa"/>
            <w:shd w:val="clear" w:color="auto" w:fill="auto"/>
            <w:noWrap/>
            <w:vAlign w:val="bottom"/>
            <w:hideMark/>
          </w:tcPr>
          <w:p w14:paraId="361CE0DC" w14:textId="77777777" w:rsidR="00EF22F6" w:rsidRPr="00ED46FF" w:rsidRDefault="00EF22F6" w:rsidP="00A12E07">
            <w:pPr>
              <w:spacing w:after="0" w:line="240" w:lineRule="auto"/>
              <w:rPr>
                <w:rFonts w:eastAsia="Times New Roman"/>
                <w:b/>
                <w:bCs/>
                <w:color w:val="FF0000"/>
                <w:sz w:val="14"/>
                <w:szCs w:val="14"/>
              </w:rPr>
            </w:pPr>
          </w:p>
        </w:tc>
        <w:tc>
          <w:tcPr>
            <w:tcW w:w="3096" w:type="dxa"/>
            <w:shd w:val="clear" w:color="auto" w:fill="auto"/>
            <w:noWrap/>
            <w:vAlign w:val="bottom"/>
            <w:hideMark/>
          </w:tcPr>
          <w:p w14:paraId="0CEB312A"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7A36A8F1" w14:textId="77777777" w:rsidTr="00A12E07">
        <w:tc>
          <w:tcPr>
            <w:tcW w:w="6709" w:type="dxa"/>
            <w:shd w:val="clear" w:color="auto" w:fill="auto"/>
            <w:noWrap/>
            <w:vAlign w:val="bottom"/>
            <w:hideMark/>
          </w:tcPr>
          <w:p w14:paraId="1B8546DB"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E_Total_Pop_POVERTY_STATUS_Below_100_Percent</w:t>
            </w:r>
          </w:p>
        </w:tc>
        <w:tc>
          <w:tcPr>
            <w:tcW w:w="3096" w:type="dxa"/>
            <w:shd w:val="clear" w:color="auto" w:fill="auto"/>
            <w:noWrap/>
            <w:vAlign w:val="bottom"/>
            <w:hideMark/>
          </w:tcPr>
          <w:p w14:paraId="62FC0AC9"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Below 100 Percent Poverty Level</w:t>
            </w:r>
          </w:p>
        </w:tc>
      </w:tr>
      <w:tr w:rsidR="00EF22F6" w:rsidRPr="00ED46FF" w14:paraId="419EC7C2" w14:textId="77777777" w:rsidTr="00A12E07">
        <w:tc>
          <w:tcPr>
            <w:tcW w:w="6709" w:type="dxa"/>
            <w:shd w:val="clear" w:color="auto" w:fill="auto"/>
            <w:noWrap/>
            <w:vAlign w:val="bottom"/>
            <w:hideMark/>
          </w:tcPr>
          <w:p w14:paraId="1DFC2348"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E_Total_Pop_POVERTY_STATUS_Btwn_100_149_Percent</w:t>
            </w:r>
          </w:p>
        </w:tc>
        <w:tc>
          <w:tcPr>
            <w:tcW w:w="3096" w:type="dxa"/>
            <w:shd w:val="clear" w:color="auto" w:fill="auto"/>
            <w:noWrap/>
            <w:vAlign w:val="bottom"/>
            <w:hideMark/>
          </w:tcPr>
          <w:p w14:paraId="6CE25333"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Between 100 to 149 Percent Poverty Level</w:t>
            </w:r>
          </w:p>
        </w:tc>
      </w:tr>
      <w:tr w:rsidR="00EF22F6" w:rsidRPr="00ED46FF" w14:paraId="0A52874A" w14:textId="77777777" w:rsidTr="00A12E07">
        <w:tc>
          <w:tcPr>
            <w:tcW w:w="6709" w:type="dxa"/>
            <w:shd w:val="clear" w:color="auto" w:fill="auto"/>
            <w:noWrap/>
            <w:vAlign w:val="bottom"/>
            <w:hideMark/>
          </w:tcPr>
          <w:p w14:paraId="03623D9D"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E_Total_Pop_POVERTY_STATUS_Above_150_Percent</w:t>
            </w:r>
          </w:p>
        </w:tc>
        <w:tc>
          <w:tcPr>
            <w:tcW w:w="3096" w:type="dxa"/>
            <w:shd w:val="clear" w:color="auto" w:fill="auto"/>
            <w:noWrap/>
            <w:vAlign w:val="bottom"/>
            <w:hideMark/>
          </w:tcPr>
          <w:p w14:paraId="6AE2653B" w14:textId="77777777" w:rsidR="00EF22F6" w:rsidRPr="00ED46FF" w:rsidRDefault="00EF22F6" w:rsidP="00A12E07">
            <w:pPr>
              <w:spacing w:after="0" w:line="240" w:lineRule="auto"/>
              <w:rPr>
                <w:rFonts w:eastAsia="Times New Roman"/>
                <w:b/>
                <w:bCs/>
                <w:color w:val="70AD47"/>
                <w:sz w:val="14"/>
                <w:szCs w:val="14"/>
              </w:rPr>
            </w:pPr>
            <w:r w:rsidRPr="00ED46FF">
              <w:rPr>
                <w:rFonts w:eastAsia="Times New Roman"/>
                <w:b/>
                <w:bCs/>
                <w:color w:val="70AD47"/>
                <w:sz w:val="14"/>
                <w:szCs w:val="14"/>
              </w:rPr>
              <w:t>Estimated Total Above 150 Percent</w:t>
            </w:r>
          </w:p>
        </w:tc>
      </w:tr>
      <w:tr w:rsidR="00EF22F6" w:rsidRPr="00ED46FF" w14:paraId="79CB0505" w14:textId="77777777" w:rsidTr="00A12E07">
        <w:tc>
          <w:tcPr>
            <w:tcW w:w="6709" w:type="dxa"/>
            <w:shd w:val="clear" w:color="auto" w:fill="auto"/>
            <w:noWrap/>
            <w:vAlign w:val="bottom"/>
            <w:hideMark/>
          </w:tcPr>
          <w:p w14:paraId="1B1CE94B" w14:textId="77777777" w:rsidR="00EF22F6" w:rsidRPr="00ED46FF" w:rsidRDefault="00EF22F6" w:rsidP="00A12E07">
            <w:pPr>
              <w:spacing w:after="0" w:line="240" w:lineRule="auto"/>
              <w:rPr>
                <w:rFonts w:eastAsia="Times New Roman"/>
                <w:b/>
                <w:bCs/>
                <w:color w:val="70AD47"/>
                <w:sz w:val="14"/>
                <w:szCs w:val="14"/>
              </w:rPr>
            </w:pPr>
          </w:p>
        </w:tc>
        <w:tc>
          <w:tcPr>
            <w:tcW w:w="3096" w:type="dxa"/>
            <w:shd w:val="clear" w:color="auto" w:fill="auto"/>
            <w:noWrap/>
            <w:vAlign w:val="bottom"/>
            <w:hideMark/>
          </w:tcPr>
          <w:p w14:paraId="3F2E99B2"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3E8C501B" w14:textId="77777777" w:rsidTr="00A12E07">
        <w:tc>
          <w:tcPr>
            <w:tcW w:w="6709" w:type="dxa"/>
            <w:shd w:val="clear" w:color="auto" w:fill="auto"/>
            <w:noWrap/>
            <w:vAlign w:val="bottom"/>
            <w:hideMark/>
          </w:tcPr>
          <w:p w14:paraId="7C8C9C54"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E_Total_HOUSING_UNITS_Owner_Occupied</w:t>
            </w:r>
            <w:proofErr w:type="spellEnd"/>
          </w:p>
        </w:tc>
        <w:tc>
          <w:tcPr>
            <w:tcW w:w="3096" w:type="dxa"/>
            <w:shd w:val="clear" w:color="auto" w:fill="auto"/>
            <w:noWrap/>
            <w:vAlign w:val="bottom"/>
            <w:hideMark/>
          </w:tcPr>
          <w:p w14:paraId="39564B1C"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Owned Units</w:t>
            </w:r>
          </w:p>
        </w:tc>
      </w:tr>
      <w:tr w:rsidR="00EF22F6" w:rsidRPr="00ED46FF" w14:paraId="01435873" w14:textId="77777777" w:rsidTr="00A12E07">
        <w:tc>
          <w:tcPr>
            <w:tcW w:w="6709" w:type="dxa"/>
            <w:shd w:val="clear" w:color="auto" w:fill="auto"/>
            <w:noWrap/>
            <w:vAlign w:val="bottom"/>
            <w:hideMark/>
          </w:tcPr>
          <w:p w14:paraId="27E9FAF8"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E_Total_HOUSING_UNITS_Rented</w:t>
            </w:r>
            <w:proofErr w:type="spellEnd"/>
          </w:p>
        </w:tc>
        <w:tc>
          <w:tcPr>
            <w:tcW w:w="3096" w:type="dxa"/>
            <w:shd w:val="clear" w:color="auto" w:fill="auto"/>
            <w:noWrap/>
            <w:vAlign w:val="bottom"/>
            <w:hideMark/>
          </w:tcPr>
          <w:p w14:paraId="564DC9C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Rented Units</w:t>
            </w:r>
          </w:p>
        </w:tc>
      </w:tr>
      <w:tr w:rsidR="00EF22F6" w:rsidRPr="00ED46FF" w14:paraId="528AE18B" w14:textId="77777777" w:rsidTr="00A12E07">
        <w:tc>
          <w:tcPr>
            <w:tcW w:w="6709" w:type="dxa"/>
            <w:shd w:val="clear" w:color="auto" w:fill="auto"/>
            <w:noWrap/>
            <w:vAlign w:val="bottom"/>
            <w:hideMark/>
          </w:tcPr>
          <w:p w14:paraId="0FA4F63E"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E_Total_HOUSING_UNITS_No_Telephone</w:t>
            </w:r>
            <w:proofErr w:type="spellEnd"/>
          </w:p>
        </w:tc>
        <w:tc>
          <w:tcPr>
            <w:tcW w:w="3096" w:type="dxa"/>
            <w:shd w:val="clear" w:color="auto" w:fill="auto"/>
            <w:noWrap/>
            <w:vAlign w:val="bottom"/>
            <w:hideMark/>
          </w:tcPr>
          <w:p w14:paraId="4687606C"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Units with No Phone</w:t>
            </w:r>
          </w:p>
        </w:tc>
      </w:tr>
      <w:tr w:rsidR="00EF22F6" w:rsidRPr="00ED46FF" w14:paraId="2351598A" w14:textId="77777777" w:rsidTr="00A12E07">
        <w:tc>
          <w:tcPr>
            <w:tcW w:w="6709" w:type="dxa"/>
            <w:shd w:val="clear" w:color="auto" w:fill="auto"/>
            <w:noWrap/>
            <w:vAlign w:val="bottom"/>
            <w:hideMark/>
          </w:tcPr>
          <w:p w14:paraId="34FB6C9C"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E_Total_HOUSING_UNITS_More_Than_One_Occupant_Per_Room</w:t>
            </w:r>
            <w:proofErr w:type="spellEnd"/>
          </w:p>
        </w:tc>
        <w:tc>
          <w:tcPr>
            <w:tcW w:w="3096" w:type="dxa"/>
            <w:shd w:val="clear" w:color="auto" w:fill="auto"/>
            <w:noWrap/>
            <w:vAlign w:val="bottom"/>
            <w:hideMark/>
          </w:tcPr>
          <w:p w14:paraId="2C8271B8"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Units with Average Occupants Per Room Over 1</w:t>
            </w:r>
          </w:p>
        </w:tc>
      </w:tr>
      <w:tr w:rsidR="00EF22F6" w:rsidRPr="00ED46FF" w14:paraId="262FED09" w14:textId="77777777" w:rsidTr="00A12E07">
        <w:tc>
          <w:tcPr>
            <w:tcW w:w="6709" w:type="dxa"/>
            <w:shd w:val="clear" w:color="auto" w:fill="auto"/>
            <w:noWrap/>
            <w:vAlign w:val="bottom"/>
            <w:hideMark/>
          </w:tcPr>
          <w:p w14:paraId="02E4D7BB"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EM_Total_HOUSING_UNITS_Avg_Household_Size_Rented</w:t>
            </w:r>
            <w:proofErr w:type="spellEnd"/>
          </w:p>
        </w:tc>
        <w:tc>
          <w:tcPr>
            <w:tcW w:w="3096" w:type="dxa"/>
            <w:shd w:val="clear" w:color="auto" w:fill="auto"/>
            <w:noWrap/>
            <w:vAlign w:val="bottom"/>
            <w:hideMark/>
          </w:tcPr>
          <w:p w14:paraId="2034D72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 xml:space="preserve">Average Household Size </w:t>
            </w:r>
            <w:proofErr w:type="gramStart"/>
            <w:r w:rsidRPr="00ED46FF">
              <w:rPr>
                <w:rFonts w:eastAsia="Times New Roman"/>
                <w:b/>
                <w:bCs/>
                <w:color w:val="FF0000"/>
                <w:sz w:val="14"/>
                <w:szCs w:val="14"/>
              </w:rPr>
              <w:t>For</w:t>
            </w:r>
            <w:proofErr w:type="gramEnd"/>
            <w:r w:rsidRPr="00ED46FF">
              <w:rPr>
                <w:rFonts w:eastAsia="Times New Roman"/>
                <w:b/>
                <w:bCs/>
                <w:color w:val="FF0000"/>
                <w:sz w:val="14"/>
                <w:szCs w:val="14"/>
              </w:rPr>
              <w:t xml:space="preserve"> Rented Units</w:t>
            </w:r>
          </w:p>
        </w:tc>
      </w:tr>
      <w:tr w:rsidR="00EF22F6" w:rsidRPr="00ED46FF" w14:paraId="7A3C1481" w14:textId="77777777" w:rsidTr="00A12E07">
        <w:tc>
          <w:tcPr>
            <w:tcW w:w="6709" w:type="dxa"/>
            <w:shd w:val="clear" w:color="auto" w:fill="auto"/>
            <w:noWrap/>
            <w:vAlign w:val="bottom"/>
            <w:hideMark/>
          </w:tcPr>
          <w:p w14:paraId="17A53D47"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EM_Total_HOUSING_UNITS_Avg_Household_Size_Owned</w:t>
            </w:r>
            <w:proofErr w:type="spellEnd"/>
          </w:p>
        </w:tc>
        <w:tc>
          <w:tcPr>
            <w:tcW w:w="3096" w:type="dxa"/>
            <w:shd w:val="clear" w:color="auto" w:fill="auto"/>
            <w:noWrap/>
            <w:vAlign w:val="bottom"/>
            <w:hideMark/>
          </w:tcPr>
          <w:p w14:paraId="392C7973"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 xml:space="preserve">Average Household Size </w:t>
            </w:r>
            <w:proofErr w:type="gramStart"/>
            <w:r w:rsidRPr="00ED46FF">
              <w:rPr>
                <w:rFonts w:eastAsia="Times New Roman"/>
                <w:b/>
                <w:bCs/>
                <w:color w:val="FF0000"/>
                <w:sz w:val="14"/>
                <w:szCs w:val="14"/>
              </w:rPr>
              <w:t>For</w:t>
            </w:r>
            <w:proofErr w:type="gramEnd"/>
            <w:r w:rsidRPr="00ED46FF">
              <w:rPr>
                <w:rFonts w:eastAsia="Times New Roman"/>
                <w:b/>
                <w:bCs/>
                <w:color w:val="FF0000"/>
                <w:sz w:val="14"/>
                <w:szCs w:val="14"/>
              </w:rPr>
              <w:t xml:space="preserve"> Owned Units</w:t>
            </w:r>
          </w:p>
        </w:tc>
      </w:tr>
      <w:tr w:rsidR="00EF22F6" w:rsidRPr="00ED46FF" w14:paraId="7D3DFB44" w14:textId="77777777" w:rsidTr="00A12E07">
        <w:tc>
          <w:tcPr>
            <w:tcW w:w="6709" w:type="dxa"/>
            <w:shd w:val="clear" w:color="auto" w:fill="auto"/>
            <w:noWrap/>
            <w:vAlign w:val="bottom"/>
            <w:hideMark/>
          </w:tcPr>
          <w:p w14:paraId="6DEB8FFF" w14:textId="77777777" w:rsidR="00EF22F6" w:rsidRPr="00ED46FF" w:rsidRDefault="00EF22F6" w:rsidP="00A12E07">
            <w:pPr>
              <w:spacing w:after="0" w:line="240" w:lineRule="auto"/>
              <w:rPr>
                <w:rFonts w:eastAsia="Times New Roman"/>
                <w:b/>
                <w:bCs/>
                <w:color w:val="FF0000"/>
                <w:sz w:val="14"/>
                <w:szCs w:val="14"/>
              </w:rPr>
            </w:pPr>
          </w:p>
        </w:tc>
        <w:tc>
          <w:tcPr>
            <w:tcW w:w="3096" w:type="dxa"/>
            <w:shd w:val="clear" w:color="auto" w:fill="auto"/>
            <w:noWrap/>
            <w:vAlign w:val="bottom"/>
            <w:hideMark/>
          </w:tcPr>
          <w:p w14:paraId="010022A6"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59623116" w14:textId="77777777" w:rsidTr="00A12E07">
        <w:tc>
          <w:tcPr>
            <w:tcW w:w="6709" w:type="dxa"/>
            <w:shd w:val="clear" w:color="auto" w:fill="auto"/>
            <w:noWrap/>
            <w:vAlign w:val="bottom"/>
            <w:hideMark/>
          </w:tcPr>
          <w:p w14:paraId="4DDD4C0D"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ET_INDUSTRY_Total_Civilian_Employed_Population_Over_16</w:t>
            </w:r>
          </w:p>
        </w:tc>
        <w:tc>
          <w:tcPr>
            <w:tcW w:w="3096" w:type="dxa"/>
            <w:shd w:val="clear" w:color="auto" w:fill="auto"/>
            <w:noWrap/>
            <w:vAlign w:val="bottom"/>
            <w:hideMark/>
          </w:tcPr>
          <w:p w14:paraId="3DBB66C4"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Working Over 16</w:t>
            </w:r>
          </w:p>
        </w:tc>
      </w:tr>
      <w:tr w:rsidR="00EF22F6" w:rsidRPr="00ED46FF" w14:paraId="28526B68" w14:textId="77777777" w:rsidTr="00A12E07">
        <w:tc>
          <w:tcPr>
            <w:tcW w:w="6709" w:type="dxa"/>
            <w:shd w:val="clear" w:color="auto" w:fill="auto"/>
            <w:noWrap/>
            <w:vAlign w:val="bottom"/>
            <w:hideMark/>
          </w:tcPr>
          <w:p w14:paraId="27020890"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E_INDUSTRY_Agriculture_Forestry_Fishing_and_Hunting</w:t>
            </w:r>
            <w:proofErr w:type="spellEnd"/>
          </w:p>
        </w:tc>
        <w:tc>
          <w:tcPr>
            <w:tcW w:w="3096" w:type="dxa"/>
            <w:shd w:val="clear" w:color="auto" w:fill="auto"/>
            <w:noWrap/>
            <w:vAlign w:val="bottom"/>
            <w:hideMark/>
          </w:tcPr>
          <w:p w14:paraId="140F418D"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0E1BFB24" w14:textId="77777777" w:rsidTr="00A12E07">
        <w:tc>
          <w:tcPr>
            <w:tcW w:w="6709" w:type="dxa"/>
            <w:shd w:val="clear" w:color="auto" w:fill="auto"/>
            <w:noWrap/>
            <w:vAlign w:val="bottom"/>
            <w:hideMark/>
          </w:tcPr>
          <w:p w14:paraId="7CEF3C8F"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E_INDUSTRY_Mining_Quarrying_and_Oil_and_Gas_Extraction</w:t>
            </w:r>
            <w:proofErr w:type="spellEnd"/>
          </w:p>
        </w:tc>
        <w:tc>
          <w:tcPr>
            <w:tcW w:w="3096" w:type="dxa"/>
            <w:shd w:val="clear" w:color="auto" w:fill="auto"/>
            <w:noWrap/>
            <w:vAlign w:val="bottom"/>
            <w:hideMark/>
          </w:tcPr>
          <w:p w14:paraId="00F33A9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70771223" w14:textId="77777777" w:rsidTr="00A12E07">
        <w:tc>
          <w:tcPr>
            <w:tcW w:w="6709" w:type="dxa"/>
            <w:shd w:val="clear" w:color="auto" w:fill="auto"/>
            <w:noWrap/>
            <w:vAlign w:val="bottom"/>
            <w:hideMark/>
          </w:tcPr>
          <w:p w14:paraId="627E5BB5"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E_INDUSTRY_Construction</w:t>
            </w:r>
            <w:proofErr w:type="spellEnd"/>
          </w:p>
        </w:tc>
        <w:tc>
          <w:tcPr>
            <w:tcW w:w="3096" w:type="dxa"/>
            <w:shd w:val="clear" w:color="auto" w:fill="auto"/>
            <w:noWrap/>
            <w:vAlign w:val="bottom"/>
            <w:hideMark/>
          </w:tcPr>
          <w:p w14:paraId="24912CF9"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47E2F469" w14:textId="77777777" w:rsidTr="00A12E07">
        <w:tc>
          <w:tcPr>
            <w:tcW w:w="6709" w:type="dxa"/>
            <w:shd w:val="clear" w:color="auto" w:fill="auto"/>
            <w:noWrap/>
            <w:vAlign w:val="bottom"/>
            <w:hideMark/>
          </w:tcPr>
          <w:p w14:paraId="22FFC612"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E_INDUSTRY_Manufacturing</w:t>
            </w:r>
            <w:proofErr w:type="spellEnd"/>
          </w:p>
        </w:tc>
        <w:tc>
          <w:tcPr>
            <w:tcW w:w="3096" w:type="dxa"/>
            <w:shd w:val="clear" w:color="auto" w:fill="auto"/>
            <w:noWrap/>
            <w:vAlign w:val="bottom"/>
            <w:hideMark/>
          </w:tcPr>
          <w:p w14:paraId="495E7608"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1DE2737D" w14:textId="77777777" w:rsidTr="00A12E07">
        <w:tc>
          <w:tcPr>
            <w:tcW w:w="6709" w:type="dxa"/>
            <w:shd w:val="clear" w:color="auto" w:fill="auto"/>
            <w:noWrap/>
            <w:vAlign w:val="bottom"/>
            <w:hideMark/>
          </w:tcPr>
          <w:p w14:paraId="68C74260"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E_INDUSTRY_Wholesale_Trade</w:t>
            </w:r>
            <w:proofErr w:type="spellEnd"/>
          </w:p>
        </w:tc>
        <w:tc>
          <w:tcPr>
            <w:tcW w:w="3096" w:type="dxa"/>
            <w:shd w:val="clear" w:color="auto" w:fill="auto"/>
            <w:noWrap/>
            <w:vAlign w:val="bottom"/>
            <w:hideMark/>
          </w:tcPr>
          <w:p w14:paraId="3F4A3BBC"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3E66F8D3" w14:textId="77777777" w:rsidTr="00A12E07">
        <w:tc>
          <w:tcPr>
            <w:tcW w:w="6709" w:type="dxa"/>
            <w:shd w:val="clear" w:color="auto" w:fill="auto"/>
            <w:noWrap/>
            <w:vAlign w:val="bottom"/>
            <w:hideMark/>
          </w:tcPr>
          <w:p w14:paraId="1375543C"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E_INDUSTRY_Retail_Trade</w:t>
            </w:r>
            <w:proofErr w:type="spellEnd"/>
          </w:p>
        </w:tc>
        <w:tc>
          <w:tcPr>
            <w:tcW w:w="3096" w:type="dxa"/>
            <w:shd w:val="clear" w:color="auto" w:fill="auto"/>
            <w:noWrap/>
            <w:vAlign w:val="bottom"/>
            <w:hideMark/>
          </w:tcPr>
          <w:p w14:paraId="172D42C3"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41836544" w14:textId="77777777" w:rsidTr="00A12E07">
        <w:tc>
          <w:tcPr>
            <w:tcW w:w="6709" w:type="dxa"/>
            <w:shd w:val="clear" w:color="auto" w:fill="auto"/>
            <w:noWrap/>
            <w:vAlign w:val="bottom"/>
            <w:hideMark/>
          </w:tcPr>
          <w:p w14:paraId="0F648328"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E_INDUSTRY_Transportation_and_Warehousing</w:t>
            </w:r>
            <w:proofErr w:type="spellEnd"/>
          </w:p>
        </w:tc>
        <w:tc>
          <w:tcPr>
            <w:tcW w:w="3096" w:type="dxa"/>
            <w:shd w:val="clear" w:color="auto" w:fill="auto"/>
            <w:noWrap/>
            <w:vAlign w:val="bottom"/>
            <w:hideMark/>
          </w:tcPr>
          <w:p w14:paraId="1E085A78"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541BBC4E" w14:textId="77777777" w:rsidTr="00A12E07">
        <w:tc>
          <w:tcPr>
            <w:tcW w:w="6709" w:type="dxa"/>
            <w:shd w:val="clear" w:color="auto" w:fill="auto"/>
            <w:noWrap/>
            <w:vAlign w:val="bottom"/>
            <w:hideMark/>
          </w:tcPr>
          <w:p w14:paraId="68D0B9F7"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E_INDUSTRY_Utilities</w:t>
            </w:r>
            <w:proofErr w:type="spellEnd"/>
          </w:p>
        </w:tc>
        <w:tc>
          <w:tcPr>
            <w:tcW w:w="3096" w:type="dxa"/>
            <w:shd w:val="clear" w:color="auto" w:fill="auto"/>
            <w:noWrap/>
            <w:vAlign w:val="bottom"/>
            <w:hideMark/>
          </w:tcPr>
          <w:p w14:paraId="2A7B37E3"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036A2BA8" w14:textId="77777777" w:rsidTr="00A12E07">
        <w:tc>
          <w:tcPr>
            <w:tcW w:w="6709" w:type="dxa"/>
            <w:shd w:val="clear" w:color="auto" w:fill="auto"/>
            <w:noWrap/>
            <w:vAlign w:val="bottom"/>
            <w:hideMark/>
          </w:tcPr>
          <w:p w14:paraId="4713E90F"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E_INDUSTRY_Information</w:t>
            </w:r>
            <w:proofErr w:type="spellEnd"/>
          </w:p>
        </w:tc>
        <w:tc>
          <w:tcPr>
            <w:tcW w:w="3096" w:type="dxa"/>
            <w:shd w:val="clear" w:color="auto" w:fill="auto"/>
            <w:noWrap/>
            <w:vAlign w:val="bottom"/>
            <w:hideMark/>
          </w:tcPr>
          <w:p w14:paraId="61E0AD6D"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00422518" w14:textId="77777777" w:rsidTr="00A12E07">
        <w:tc>
          <w:tcPr>
            <w:tcW w:w="6709" w:type="dxa"/>
            <w:shd w:val="clear" w:color="auto" w:fill="auto"/>
            <w:noWrap/>
            <w:vAlign w:val="bottom"/>
            <w:hideMark/>
          </w:tcPr>
          <w:p w14:paraId="1B198594"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E_INDUSTRY_Finance_an_Insurance</w:t>
            </w:r>
            <w:proofErr w:type="spellEnd"/>
          </w:p>
        </w:tc>
        <w:tc>
          <w:tcPr>
            <w:tcW w:w="3096" w:type="dxa"/>
            <w:shd w:val="clear" w:color="auto" w:fill="auto"/>
            <w:noWrap/>
            <w:vAlign w:val="bottom"/>
            <w:hideMark/>
          </w:tcPr>
          <w:p w14:paraId="3D26456C"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4251B226" w14:textId="77777777" w:rsidTr="00A12E07">
        <w:tc>
          <w:tcPr>
            <w:tcW w:w="6709" w:type="dxa"/>
            <w:shd w:val="clear" w:color="auto" w:fill="auto"/>
            <w:noWrap/>
            <w:vAlign w:val="bottom"/>
            <w:hideMark/>
          </w:tcPr>
          <w:p w14:paraId="0495A99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E_INDUSTRY_REAL_ESTATE</w:t>
            </w:r>
          </w:p>
        </w:tc>
        <w:tc>
          <w:tcPr>
            <w:tcW w:w="3096" w:type="dxa"/>
            <w:shd w:val="clear" w:color="auto" w:fill="auto"/>
            <w:noWrap/>
            <w:vAlign w:val="bottom"/>
            <w:hideMark/>
          </w:tcPr>
          <w:p w14:paraId="7C96DAB8"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351D0107" w14:textId="77777777" w:rsidTr="00A12E07">
        <w:tc>
          <w:tcPr>
            <w:tcW w:w="6709" w:type="dxa"/>
            <w:shd w:val="clear" w:color="auto" w:fill="auto"/>
            <w:noWrap/>
            <w:vAlign w:val="bottom"/>
            <w:hideMark/>
          </w:tcPr>
          <w:p w14:paraId="532C45AD"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E_INDUSTRY_Professional_Scientific_Technical</w:t>
            </w:r>
            <w:proofErr w:type="spellEnd"/>
          </w:p>
        </w:tc>
        <w:tc>
          <w:tcPr>
            <w:tcW w:w="3096" w:type="dxa"/>
            <w:shd w:val="clear" w:color="auto" w:fill="auto"/>
            <w:noWrap/>
            <w:vAlign w:val="bottom"/>
            <w:hideMark/>
          </w:tcPr>
          <w:p w14:paraId="6479F0F0"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3550B8BD" w14:textId="77777777" w:rsidTr="00A12E07">
        <w:tc>
          <w:tcPr>
            <w:tcW w:w="6709" w:type="dxa"/>
            <w:shd w:val="clear" w:color="auto" w:fill="auto"/>
            <w:noWrap/>
            <w:vAlign w:val="bottom"/>
            <w:hideMark/>
          </w:tcPr>
          <w:p w14:paraId="34BD3B37"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E_INDUSTRY_Management_Companies</w:t>
            </w:r>
            <w:proofErr w:type="spellEnd"/>
          </w:p>
        </w:tc>
        <w:tc>
          <w:tcPr>
            <w:tcW w:w="3096" w:type="dxa"/>
            <w:shd w:val="clear" w:color="auto" w:fill="auto"/>
            <w:noWrap/>
            <w:vAlign w:val="bottom"/>
            <w:hideMark/>
          </w:tcPr>
          <w:p w14:paraId="5A95865E"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Estimated Total Population in Specified Industry</w:t>
            </w:r>
          </w:p>
        </w:tc>
      </w:tr>
      <w:tr w:rsidR="00EF22F6" w:rsidRPr="00ED46FF" w14:paraId="0920D215" w14:textId="77777777" w:rsidTr="00A12E07">
        <w:tc>
          <w:tcPr>
            <w:tcW w:w="6709" w:type="dxa"/>
            <w:shd w:val="clear" w:color="auto" w:fill="auto"/>
            <w:noWrap/>
            <w:vAlign w:val="bottom"/>
            <w:hideMark/>
          </w:tcPr>
          <w:p w14:paraId="74CBF669"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E_INDUSTRY_Administrative_Waste_Management</w:t>
            </w:r>
            <w:proofErr w:type="spellEnd"/>
          </w:p>
        </w:tc>
        <w:tc>
          <w:tcPr>
            <w:tcW w:w="3096" w:type="dxa"/>
            <w:shd w:val="clear" w:color="auto" w:fill="auto"/>
            <w:noWrap/>
            <w:vAlign w:val="bottom"/>
            <w:hideMark/>
          </w:tcPr>
          <w:p w14:paraId="4FB90C7C"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3C099D80" w14:textId="77777777" w:rsidTr="00A12E07">
        <w:tc>
          <w:tcPr>
            <w:tcW w:w="6709" w:type="dxa"/>
            <w:shd w:val="clear" w:color="auto" w:fill="auto"/>
            <w:noWrap/>
            <w:vAlign w:val="bottom"/>
            <w:hideMark/>
          </w:tcPr>
          <w:p w14:paraId="4B282BB9"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E_INDUSTRY_Educational</w:t>
            </w:r>
            <w:proofErr w:type="spellEnd"/>
          </w:p>
        </w:tc>
        <w:tc>
          <w:tcPr>
            <w:tcW w:w="3096" w:type="dxa"/>
            <w:shd w:val="clear" w:color="auto" w:fill="auto"/>
            <w:noWrap/>
            <w:vAlign w:val="bottom"/>
            <w:hideMark/>
          </w:tcPr>
          <w:p w14:paraId="5F22259B"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2896573E" w14:textId="77777777" w:rsidTr="00A12E07">
        <w:tc>
          <w:tcPr>
            <w:tcW w:w="6709" w:type="dxa"/>
            <w:shd w:val="clear" w:color="auto" w:fill="auto"/>
            <w:noWrap/>
            <w:vAlign w:val="bottom"/>
            <w:hideMark/>
          </w:tcPr>
          <w:p w14:paraId="57EC0A72"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E_INDUSTRY_Healthcare_Social_Assistance</w:t>
            </w:r>
            <w:proofErr w:type="spellEnd"/>
          </w:p>
        </w:tc>
        <w:tc>
          <w:tcPr>
            <w:tcW w:w="3096" w:type="dxa"/>
            <w:shd w:val="clear" w:color="auto" w:fill="auto"/>
            <w:noWrap/>
            <w:vAlign w:val="bottom"/>
            <w:hideMark/>
          </w:tcPr>
          <w:p w14:paraId="1559942E"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7B05DB27" w14:textId="77777777" w:rsidTr="00A12E07">
        <w:tc>
          <w:tcPr>
            <w:tcW w:w="6709" w:type="dxa"/>
            <w:shd w:val="clear" w:color="auto" w:fill="auto"/>
            <w:noWrap/>
            <w:vAlign w:val="bottom"/>
            <w:hideMark/>
          </w:tcPr>
          <w:p w14:paraId="2A9DB7A5"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E_INDUSTRY_Arts_Entertainment_Recreation</w:t>
            </w:r>
            <w:proofErr w:type="spellEnd"/>
          </w:p>
        </w:tc>
        <w:tc>
          <w:tcPr>
            <w:tcW w:w="3096" w:type="dxa"/>
            <w:shd w:val="clear" w:color="auto" w:fill="auto"/>
            <w:noWrap/>
            <w:vAlign w:val="bottom"/>
            <w:hideMark/>
          </w:tcPr>
          <w:p w14:paraId="7F9B11C6"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138F3265" w14:textId="77777777" w:rsidTr="00A12E07">
        <w:tc>
          <w:tcPr>
            <w:tcW w:w="6709" w:type="dxa"/>
            <w:shd w:val="clear" w:color="auto" w:fill="auto"/>
            <w:noWrap/>
            <w:vAlign w:val="bottom"/>
            <w:hideMark/>
          </w:tcPr>
          <w:p w14:paraId="2AB55BAF"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E_INDUSTRY_Accommodation_Food_Services</w:t>
            </w:r>
            <w:proofErr w:type="spellEnd"/>
          </w:p>
        </w:tc>
        <w:tc>
          <w:tcPr>
            <w:tcW w:w="3096" w:type="dxa"/>
            <w:shd w:val="clear" w:color="auto" w:fill="auto"/>
            <w:noWrap/>
            <w:vAlign w:val="bottom"/>
            <w:hideMark/>
          </w:tcPr>
          <w:p w14:paraId="0A8B0D70"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69187DEA" w14:textId="77777777" w:rsidTr="00A12E07">
        <w:tc>
          <w:tcPr>
            <w:tcW w:w="6709" w:type="dxa"/>
            <w:shd w:val="clear" w:color="auto" w:fill="auto"/>
            <w:noWrap/>
            <w:vAlign w:val="bottom"/>
            <w:hideMark/>
          </w:tcPr>
          <w:p w14:paraId="778D02B6"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E_INDUSTRY_Other_Services</w:t>
            </w:r>
            <w:proofErr w:type="spellEnd"/>
          </w:p>
        </w:tc>
        <w:tc>
          <w:tcPr>
            <w:tcW w:w="3096" w:type="dxa"/>
            <w:shd w:val="clear" w:color="auto" w:fill="auto"/>
            <w:noWrap/>
            <w:vAlign w:val="bottom"/>
            <w:hideMark/>
          </w:tcPr>
          <w:p w14:paraId="77ADFEE5"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2B19FDAD" w14:textId="77777777" w:rsidTr="00A12E07">
        <w:tc>
          <w:tcPr>
            <w:tcW w:w="6709" w:type="dxa"/>
            <w:shd w:val="clear" w:color="auto" w:fill="auto"/>
            <w:noWrap/>
            <w:vAlign w:val="bottom"/>
            <w:hideMark/>
          </w:tcPr>
          <w:p w14:paraId="6BA37B68"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E_INDUSTRY_Public_Administration</w:t>
            </w:r>
            <w:proofErr w:type="spellEnd"/>
          </w:p>
        </w:tc>
        <w:tc>
          <w:tcPr>
            <w:tcW w:w="3096" w:type="dxa"/>
            <w:shd w:val="clear" w:color="auto" w:fill="auto"/>
            <w:noWrap/>
            <w:vAlign w:val="bottom"/>
            <w:hideMark/>
          </w:tcPr>
          <w:p w14:paraId="79C23937"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536AF9CC" w14:textId="77777777" w:rsidTr="00A12E07">
        <w:tc>
          <w:tcPr>
            <w:tcW w:w="6709" w:type="dxa"/>
            <w:shd w:val="clear" w:color="auto" w:fill="auto"/>
            <w:noWrap/>
            <w:vAlign w:val="bottom"/>
            <w:hideMark/>
          </w:tcPr>
          <w:p w14:paraId="1F2591B8" w14:textId="77777777" w:rsidR="00EF22F6" w:rsidRPr="00ED46FF" w:rsidRDefault="00EF22F6" w:rsidP="00A12E07">
            <w:pPr>
              <w:spacing w:after="0" w:line="240" w:lineRule="auto"/>
              <w:rPr>
                <w:rFonts w:ascii="Times New Roman" w:eastAsia="Times New Roman" w:hAnsi="Times New Roman" w:cs="Times New Roman"/>
                <w:sz w:val="14"/>
                <w:szCs w:val="14"/>
              </w:rPr>
            </w:pPr>
          </w:p>
        </w:tc>
        <w:tc>
          <w:tcPr>
            <w:tcW w:w="3096" w:type="dxa"/>
            <w:shd w:val="clear" w:color="auto" w:fill="auto"/>
            <w:noWrap/>
            <w:vAlign w:val="bottom"/>
            <w:hideMark/>
          </w:tcPr>
          <w:p w14:paraId="7F53F856" w14:textId="77777777" w:rsidR="00EF22F6" w:rsidRPr="00ED46FF" w:rsidRDefault="00EF22F6" w:rsidP="00A12E07">
            <w:pPr>
              <w:spacing w:after="0" w:line="240" w:lineRule="auto"/>
              <w:rPr>
                <w:rFonts w:ascii="Times New Roman" w:eastAsia="Times New Roman" w:hAnsi="Times New Roman" w:cs="Times New Roman"/>
                <w:sz w:val="14"/>
                <w:szCs w:val="14"/>
              </w:rPr>
            </w:pPr>
          </w:p>
        </w:tc>
      </w:tr>
      <w:tr w:rsidR="00EF22F6" w:rsidRPr="00ED46FF" w14:paraId="4862BA42" w14:textId="77777777" w:rsidTr="00A12E07">
        <w:tc>
          <w:tcPr>
            <w:tcW w:w="6709" w:type="dxa"/>
            <w:shd w:val="clear" w:color="auto" w:fill="auto"/>
            <w:noWrap/>
            <w:vAlign w:val="bottom"/>
            <w:hideMark/>
          </w:tcPr>
          <w:p w14:paraId="49FDD90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ET_TRANSPORTATION_Total_Workers_Over_16</w:t>
            </w:r>
          </w:p>
        </w:tc>
        <w:tc>
          <w:tcPr>
            <w:tcW w:w="3096" w:type="dxa"/>
            <w:shd w:val="clear" w:color="auto" w:fill="auto"/>
            <w:noWrap/>
            <w:vAlign w:val="bottom"/>
            <w:hideMark/>
          </w:tcPr>
          <w:p w14:paraId="2A7AE9A9"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6C69F5E2" w14:textId="77777777" w:rsidTr="00A12E07">
        <w:tc>
          <w:tcPr>
            <w:tcW w:w="6709" w:type="dxa"/>
            <w:shd w:val="clear" w:color="auto" w:fill="auto"/>
            <w:noWrap/>
            <w:vAlign w:val="bottom"/>
            <w:hideMark/>
          </w:tcPr>
          <w:p w14:paraId="0E9042D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E_TRANSPORTATION_Total_Workers_Over_16_Drove_Alone</w:t>
            </w:r>
          </w:p>
        </w:tc>
        <w:tc>
          <w:tcPr>
            <w:tcW w:w="3096" w:type="dxa"/>
            <w:shd w:val="clear" w:color="auto" w:fill="auto"/>
            <w:noWrap/>
            <w:vAlign w:val="bottom"/>
            <w:hideMark/>
          </w:tcPr>
          <w:p w14:paraId="4F618CF8"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3788FE8D" w14:textId="77777777" w:rsidTr="00A12E07">
        <w:tc>
          <w:tcPr>
            <w:tcW w:w="6709" w:type="dxa"/>
            <w:shd w:val="clear" w:color="auto" w:fill="auto"/>
            <w:noWrap/>
            <w:vAlign w:val="bottom"/>
            <w:hideMark/>
          </w:tcPr>
          <w:p w14:paraId="380ADF9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E_TRANSPORTATION_Total_Workers_Over_16_Carpool</w:t>
            </w:r>
          </w:p>
        </w:tc>
        <w:tc>
          <w:tcPr>
            <w:tcW w:w="3096" w:type="dxa"/>
            <w:shd w:val="clear" w:color="auto" w:fill="auto"/>
            <w:noWrap/>
            <w:vAlign w:val="bottom"/>
            <w:hideMark/>
          </w:tcPr>
          <w:p w14:paraId="14310492"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78A7DB35" w14:textId="77777777" w:rsidTr="00A12E07">
        <w:tc>
          <w:tcPr>
            <w:tcW w:w="6709" w:type="dxa"/>
            <w:shd w:val="clear" w:color="auto" w:fill="auto"/>
            <w:noWrap/>
            <w:vAlign w:val="bottom"/>
            <w:hideMark/>
          </w:tcPr>
          <w:p w14:paraId="1D9A32D4"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E_TRANSPORTATION_Total_Workers_Over_16_Public_Transportation</w:t>
            </w:r>
          </w:p>
        </w:tc>
        <w:tc>
          <w:tcPr>
            <w:tcW w:w="3096" w:type="dxa"/>
            <w:shd w:val="clear" w:color="auto" w:fill="auto"/>
            <w:noWrap/>
            <w:vAlign w:val="bottom"/>
            <w:hideMark/>
          </w:tcPr>
          <w:p w14:paraId="3F9CAD0E"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19F20856" w14:textId="77777777" w:rsidTr="00A12E07">
        <w:tc>
          <w:tcPr>
            <w:tcW w:w="6709" w:type="dxa"/>
            <w:shd w:val="clear" w:color="auto" w:fill="auto"/>
            <w:noWrap/>
            <w:vAlign w:val="bottom"/>
            <w:hideMark/>
          </w:tcPr>
          <w:p w14:paraId="5A917A63"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E_TRANSPORTATION_Workers_20_to_24_Public_Transportation</w:t>
            </w:r>
          </w:p>
        </w:tc>
        <w:tc>
          <w:tcPr>
            <w:tcW w:w="3096" w:type="dxa"/>
            <w:shd w:val="clear" w:color="auto" w:fill="auto"/>
            <w:noWrap/>
            <w:vAlign w:val="bottom"/>
            <w:hideMark/>
          </w:tcPr>
          <w:p w14:paraId="1A1104CE"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39D250A3" w14:textId="77777777" w:rsidTr="00A12E07">
        <w:tc>
          <w:tcPr>
            <w:tcW w:w="6709" w:type="dxa"/>
            <w:shd w:val="clear" w:color="auto" w:fill="auto"/>
            <w:noWrap/>
            <w:vAlign w:val="bottom"/>
            <w:hideMark/>
          </w:tcPr>
          <w:p w14:paraId="7536993D"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E_TRANSPORTATION_Workers_25_44_Public_Transportation</w:t>
            </w:r>
          </w:p>
        </w:tc>
        <w:tc>
          <w:tcPr>
            <w:tcW w:w="3096" w:type="dxa"/>
            <w:shd w:val="clear" w:color="auto" w:fill="auto"/>
            <w:noWrap/>
            <w:vAlign w:val="bottom"/>
            <w:hideMark/>
          </w:tcPr>
          <w:p w14:paraId="4AA1BCBC"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5C56EA3A" w14:textId="77777777" w:rsidTr="00A12E07">
        <w:tc>
          <w:tcPr>
            <w:tcW w:w="6709" w:type="dxa"/>
            <w:shd w:val="clear" w:color="auto" w:fill="auto"/>
            <w:noWrap/>
            <w:vAlign w:val="bottom"/>
            <w:hideMark/>
          </w:tcPr>
          <w:p w14:paraId="546C5CF9"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E_TRANSPORTATION_Workers_45_54_Public_Transportation</w:t>
            </w:r>
          </w:p>
        </w:tc>
        <w:tc>
          <w:tcPr>
            <w:tcW w:w="3096" w:type="dxa"/>
            <w:shd w:val="clear" w:color="auto" w:fill="auto"/>
            <w:noWrap/>
            <w:vAlign w:val="bottom"/>
            <w:hideMark/>
          </w:tcPr>
          <w:p w14:paraId="5C379B8A"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26A97A94" w14:textId="77777777" w:rsidTr="00A12E07">
        <w:tc>
          <w:tcPr>
            <w:tcW w:w="6709" w:type="dxa"/>
            <w:shd w:val="clear" w:color="auto" w:fill="auto"/>
            <w:noWrap/>
            <w:vAlign w:val="bottom"/>
            <w:hideMark/>
          </w:tcPr>
          <w:p w14:paraId="0D649EE5"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E_TRANSPORTATION_Workers_55_59_Public_Transportation</w:t>
            </w:r>
          </w:p>
        </w:tc>
        <w:tc>
          <w:tcPr>
            <w:tcW w:w="3096" w:type="dxa"/>
            <w:shd w:val="clear" w:color="auto" w:fill="auto"/>
            <w:noWrap/>
            <w:vAlign w:val="bottom"/>
            <w:hideMark/>
          </w:tcPr>
          <w:p w14:paraId="68307947"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6A2A3E41" w14:textId="77777777" w:rsidTr="00A12E07">
        <w:tc>
          <w:tcPr>
            <w:tcW w:w="6709" w:type="dxa"/>
            <w:shd w:val="clear" w:color="auto" w:fill="auto"/>
            <w:noWrap/>
            <w:vAlign w:val="bottom"/>
            <w:hideMark/>
          </w:tcPr>
          <w:p w14:paraId="4ED034D0"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lastRenderedPageBreak/>
              <w:t>EM_TRANSPORTATION_Public_Transportation_Median_age</w:t>
            </w:r>
            <w:proofErr w:type="spellEnd"/>
          </w:p>
        </w:tc>
        <w:tc>
          <w:tcPr>
            <w:tcW w:w="3096" w:type="dxa"/>
            <w:shd w:val="clear" w:color="auto" w:fill="auto"/>
            <w:noWrap/>
            <w:vAlign w:val="bottom"/>
            <w:hideMark/>
          </w:tcPr>
          <w:p w14:paraId="2487007B"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3C446A70" w14:textId="77777777" w:rsidTr="00A12E07">
        <w:tc>
          <w:tcPr>
            <w:tcW w:w="6709" w:type="dxa"/>
            <w:shd w:val="clear" w:color="auto" w:fill="auto"/>
            <w:noWrap/>
            <w:vAlign w:val="bottom"/>
            <w:hideMark/>
          </w:tcPr>
          <w:p w14:paraId="71A3401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E_TRANSPORTATION_Workers_Over_16_Hispanic</w:t>
            </w:r>
          </w:p>
        </w:tc>
        <w:tc>
          <w:tcPr>
            <w:tcW w:w="3096" w:type="dxa"/>
            <w:shd w:val="clear" w:color="auto" w:fill="auto"/>
            <w:noWrap/>
            <w:vAlign w:val="bottom"/>
            <w:hideMark/>
          </w:tcPr>
          <w:p w14:paraId="1EDDC111"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7C64282B" w14:textId="77777777" w:rsidTr="00A12E07">
        <w:tc>
          <w:tcPr>
            <w:tcW w:w="6709" w:type="dxa"/>
            <w:shd w:val="clear" w:color="auto" w:fill="auto"/>
            <w:noWrap/>
            <w:vAlign w:val="bottom"/>
            <w:hideMark/>
          </w:tcPr>
          <w:p w14:paraId="27B42C8C"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E_TRANSPORTATION_Workers_16_Native</w:t>
            </w:r>
          </w:p>
        </w:tc>
        <w:tc>
          <w:tcPr>
            <w:tcW w:w="3096" w:type="dxa"/>
            <w:shd w:val="clear" w:color="auto" w:fill="auto"/>
            <w:noWrap/>
            <w:vAlign w:val="bottom"/>
            <w:hideMark/>
          </w:tcPr>
          <w:p w14:paraId="461DB2E0"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4777C0D8" w14:textId="77777777" w:rsidTr="00A12E07">
        <w:tc>
          <w:tcPr>
            <w:tcW w:w="6709" w:type="dxa"/>
            <w:shd w:val="clear" w:color="auto" w:fill="auto"/>
            <w:noWrap/>
            <w:vAlign w:val="bottom"/>
            <w:hideMark/>
          </w:tcPr>
          <w:p w14:paraId="2965EFE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E_TRANSPORTATION_Workers_Over_16_Foreign_Born</w:t>
            </w:r>
          </w:p>
        </w:tc>
        <w:tc>
          <w:tcPr>
            <w:tcW w:w="3096" w:type="dxa"/>
            <w:shd w:val="clear" w:color="auto" w:fill="auto"/>
            <w:noWrap/>
            <w:vAlign w:val="bottom"/>
            <w:hideMark/>
          </w:tcPr>
          <w:p w14:paraId="46B27678"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268B8911" w14:textId="77777777" w:rsidTr="00A12E07">
        <w:tc>
          <w:tcPr>
            <w:tcW w:w="6709" w:type="dxa"/>
            <w:shd w:val="clear" w:color="auto" w:fill="auto"/>
            <w:noWrap/>
            <w:vAlign w:val="bottom"/>
            <w:hideMark/>
          </w:tcPr>
          <w:p w14:paraId="582E03D8"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E_TRANSPORTATION_Limited_English_Workers_Over_16</w:t>
            </w:r>
          </w:p>
        </w:tc>
        <w:tc>
          <w:tcPr>
            <w:tcW w:w="3096" w:type="dxa"/>
            <w:shd w:val="clear" w:color="auto" w:fill="auto"/>
            <w:noWrap/>
            <w:vAlign w:val="bottom"/>
            <w:hideMark/>
          </w:tcPr>
          <w:p w14:paraId="78566C74"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32E83EE4" w14:textId="77777777" w:rsidTr="00A12E07">
        <w:tc>
          <w:tcPr>
            <w:tcW w:w="9805" w:type="dxa"/>
            <w:gridSpan w:val="2"/>
            <w:shd w:val="clear" w:color="auto" w:fill="auto"/>
            <w:noWrap/>
            <w:vAlign w:val="bottom"/>
            <w:hideMark/>
          </w:tcPr>
          <w:p w14:paraId="52160C7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E_TRANSPORTATION_Workers_Over_16_Less_Than_10_mins_public_transportation</w:t>
            </w:r>
          </w:p>
        </w:tc>
      </w:tr>
      <w:tr w:rsidR="00EF22F6" w:rsidRPr="00ED46FF" w14:paraId="24E35FF4" w14:textId="77777777" w:rsidTr="00A12E07">
        <w:tc>
          <w:tcPr>
            <w:tcW w:w="9805" w:type="dxa"/>
            <w:gridSpan w:val="2"/>
            <w:shd w:val="clear" w:color="auto" w:fill="auto"/>
            <w:noWrap/>
            <w:vAlign w:val="bottom"/>
            <w:hideMark/>
          </w:tcPr>
          <w:p w14:paraId="12C183A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E_TRANSPORTATION_Workers_Over_16_10_to_14_mins_public_transportation</w:t>
            </w:r>
          </w:p>
        </w:tc>
      </w:tr>
      <w:tr w:rsidR="00EF22F6" w:rsidRPr="00ED46FF" w14:paraId="013615E2" w14:textId="77777777" w:rsidTr="00A12E07">
        <w:tc>
          <w:tcPr>
            <w:tcW w:w="9805" w:type="dxa"/>
            <w:gridSpan w:val="2"/>
            <w:shd w:val="clear" w:color="auto" w:fill="auto"/>
            <w:noWrap/>
            <w:vAlign w:val="bottom"/>
            <w:hideMark/>
          </w:tcPr>
          <w:p w14:paraId="41E4CA6A"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E_TRANSPORTATION_Workers_Over_16_15_to_19_mins_public_transportation</w:t>
            </w:r>
          </w:p>
        </w:tc>
      </w:tr>
      <w:tr w:rsidR="00EF22F6" w:rsidRPr="00ED46FF" w14:paraId="720C581B" w14:textId="77777777" w:rsidTr="00A12E07">
        <w:tc>
          <w:tcPr>
            <w:tcW w:w="9805" w:type="dxa"/>
            <w:gridSpan w:val="2"/>
            <w:shd w:val="clear" w:color="auto" w:fill="auto"/>
            <w:noWrap/>
            <w:vAlign w:val="bottom"/>
            <w:hideMark/>
          </w:tcPr>
          <w:p w14:paraId="12F23C9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E_TRANSPORTATION_Workers_Over_16_20_to_24_mins_public_transportation</w:t>
            </w:r>
          </w:p>
        </w:tc>
      </w:tr>
      <w:tr w:rsidR="00EF22F6" w:rsidRPr="00ED46FF" w14:paraId="48130FEC" w14:textId="77777777" w:rsidTr="00A12E07">
        <w:tc>
          <w:tcPr>
            <w:tcW w:w="9805" w:type="dxa"/>
            <w:gridSpan w:val="2"/>
            <w:shd w:val="clear" w:color="auto" w:fill="auto"/>
            <w:noWrap/>
            <w:vAlign w:val="bottom"/>
            <w:hideMark/>
          </w:tcPr>
          <w:p w14:paraId="5E9CFFED"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E_TRANSPORTATION_Workers_Over_16_25_to_29_mins_public_transportation</w:t>
            </w:r>
          </w:p>
        </w:tc>
      </w:tr>
      <w:tr w:rsidR="00EF22F6" w:rsidRPr="00ED46FF" w14:paraId="7E843371" w14:textId="77777777" w:rsidTr="00A12E07">
        <w:tc>
          <w:tcPr>
            <w:tcW w:w="9805" w:type="dxa"/>
            <w:gridSpan w:val="2"/>
            <w:shd w:val="clear" w:color="auto" w:fill="auto"/>
            <w:noWrap/>
            <w:vAlign w:val="bottom"/>
            <w:hideMark/>
          </w:tcPr>
          <w:p w14:paraId="1E56AEFF"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E_TRANSPORTATION_Workers_Over_16_30_to_34_mins_public_transportation</w:t>
            </w:r>
          </w:p>
        </w:tc>
      </w:tr>
      <w:tr w:rsidR="00EF22F6" w:rsidRPr="00ED46FF" w14:paraId="60E0E46F" w14:textId="77777777" w:rsidTr="00A12E07">
        <w:tc>
          <w:tcPr>
            <w:tcW w:w="9805" w:type="dxa"/>
            <w:gridSpan w:val="2"/>
            <w:shd w:val="clear" w:color="auto" w:fill="auto"/>
            <w:noWrap/>
            <w:vAlign w:val="bottom"/>
            <w:hideMark/>
          </w:tcPr>
          <w:p w14:paraId="30B668D8"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E_TRANSPORTATION_Workers_Over_16_35_to_44_mins_public_transportation</w:t>
            </w:r>
          </w:p>
        </w:tc>
      </w:tr>
      <w:tr w:rsidR="00EF22F6" w:rsidRPr="00ED46FF" w14:paraId="0B573E94" w14:textId="77777777" w:rsidTr="00A12E07">
        <w:tc>
          <w:tcPr>
            <w:tcW w:w="9805" w:type="dxa"/>
            <w:gridSpan w:val="2"/>
            <w:shd w:val="clear" w:color="auto" w:fill="auto"/>
            <w:noWrap/>
            <w:vAlign w:val="bottom"/>
            <w:hideMark/>
          </w:tcPr>
          <w:p w14:paraId="2EA8587B"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E_TRANSPORTATION_Workers_Over_16_45_to_59_mins_public_transportation</w:t>
            </w:r>
          </w:p>
        </w:tc>
      </w:tr>
      <w:tr w:rsidR="00EF22F6" w:rsidRPr="00ED46FF" w14:paraId="59FC08F2" w14:textId="77777777" w:rsidTr="00A12E07">
        <w:tc>
          <w:tcPr>
            <w:tcW w:w="6709" w:type="dxa"/>
            <w:shd w:val="clear" w:color="auto" w:fill="auto"/>
            <w:noWrap/>
            <w:vAlign w:val="bottom"/>
            <w:hideMark/>
          </w:tcPr>
          <w:p w14:paraId="2D0869B7" w14:textId="77777777" w:rsidR="00EF22F6" w:rsidRPr="00ED46FF" w:rsidRDefault="00EF22F6" w:rsidP="00A12E07">
            <w:pPr>
              <w:spacing w:after="0" w:line="240" w:lineRule="auto"/>
              <w:rPr>
                <w:rFonts w:eastAsia="Times New Roman"/>
                <w:b/>
                <w:bCs/>
                <w:color w:val="FF0000"/>
                <w:sz w:val="14"/>
                <w:szCs w:val="14"/>
              </w:rPr>
            </w:pPr>
            <w:proofErr w:type="spellStart"/>
            <w:r w:rsidRPr="00ED46FF">
              <w:rPr>
                <w:rFonts w:eastAsia="Times New Roman"/>
                <w:b/>
                <w:bCs/>
                <w:color w:val="FF0000"/>
                <w:sz w:val="14"/>
                <w:szCs w:val="14"/>
              </w:rPr>
              <w:t>EM_TRANSPORTATION_Mean_Travel_Time</w:t>
            </w:r>
            <w:proofErr w:type="spellEnd"/>
          </w:p>
        </w:tc>
        <w:tc>
          <w:tcPr>
            <w:tcW w:w="3096" w:type="dxa"/>
            <w:shd w:val="clear" w:color="auto" w:fill="auto"/>
            <w:noWrap/>
            <w:vAlign w:val="bottom"/>
            <w:hideMark/>
          </w:tcPr>
          <w:p w14:paraId="36CC62EE" w14:textId="77777777" w:rsidR="00EF22F6" w:rsidRPr="00ED46FF" w:rsidRDefault="00EF22F6" w:rsidP="00A12E07">
            <w:pPr>
              <w:spacing w:after="0" w:line="240" w:lineRule="auto"/>
              <w:rPr>
                <w:rFonts w:eastAsia="Times New Roman"/>
                <w:b/>
                <w:bCs/>
                <w:color w:val="FF0000"/>
                <w:sz w:val="14"/>
                <w:szCs w:val="14"/>
              </w:rPr>
            </w:pPr>
          </w:p>
        </w:tc>
      </w:tr>
      <w:tr w:rsidR="00EF22F6" w:rsidRPr="00ED46FF" w14:paraId="7947B150" w14:textId="77777777" w:rsidTr="00A12E07">
        <w:tc>
          <w:tcPr>
            <w:tcW w:w="6709" w:type="dxa"/>
            <w:shd w:val="clear" w:color="auto" w:fill="auto"/>
            <w:noWrap/>
            <w:vAlign w:val="bottom"/>
            <w:hideMark/>
          </w:tcPr>
          <w:p w14:paraId="34F00681" w14:textId="77777777" w:rsidR="00EF22F6" w:rsidRPr="00ED46FF" w:rsidRDefault="00EF22F6" w:rsidP="00A12E07">
            <w:pPr>
              <w:spacing w:after="0" w:line="240" w:lineRule="auto"/>
              <w:rPr>
                <w:rFonts w:eastAsia="Times New Roman"/>
                <w:b/>
                <w:bCs/>
                <w:color w:val="FF0000"/>
                <w:sz w:val="14"/>
                <w:szCs w:val="14"/>
              </w:rPr>
            </w:pPr>
            <w:r w:rsidRPr="00ED46FF">
              <w:rPr>
                <w:rFonts w:eastAsia="Times New Roman"/>
                <w:b/>
                <w:bCs/>
                <w:color w:val="FF0000"/>
                <w:sz w:val="14"/>
                <w:szCs w:val="14"/>
              </w:rPr>
              <w:t>E_TRANSPORTATION_Workers_Over_16_No_Vehicle</w:t>
            </w:r>
          </w:p>
        </w:tc>
        <w:tc>
          <w:tcPr>
            <w:tcW w:w="3096" w:type="dxa"/>
            <w:shd w:val="clear" w:color="auto" w:fill="auto"/>
            <w:noWrap/>
            <w:vAlign w:val="bottom"/>
            <w:hideMark/>
          </w:tcPr>
          <w:p w14:paraId="77364D7D" w14:textId="77777777" w:rsidR="00EF22F6" w:rsidRPr="00ED46FF" w:rsidRDefault="00EF22F6" w:rsidP="00A12E07">
            <w:pPr>
              <w:keepNext/>
              <w:spacing w:after="0" w:line="240" w:lineRule="auto"/>
              <w:rPr>
                <w:rFonts w:eastAsia="Times New Roman"/>
                <w:b/>
                <w:bCs/>
                <w:color w:val="FF0000"/>
                <w:sz w:val="14"/>
                <w:szCs w:val="14"/>
              </w:rPr>
            </w:pPr>
          </w:p>
        </w:tc>
      </w:tr>
    </w:tbl>
    <w:p w14:paraId="4E6A4279" w14:textId="5522AC4D" w:rsidR="00EF22F6" w:rsidRDefault="00EF22F6" w:rsidP="00EF22F6">
      <w:pPr>
        <w:pStyle w:val="Caption"/>
        <w:jc w:val="center"/>
      </w:pPr>
      <w:bookmarkStart w:id="4" w:name="_Ref42852537"/>
      <w:r>
        <w:t xml:space="preserve">Figure </w:t>
      </w:r>
      <w:fldSimple w:instr=" SEQ Figure \* ARABIC ">
        <w:r w:rsidR="00A12E07">
          <w:rPr>
            <w:noProof/>
          </w:rPr>
          <w:t>4</w:t>
        </w:r>
      </w:fldSimple>
      <w:bookmarkEnd w:id="4"/>
      <w:r>
        <w:t xml:space="preserve"> Original Variables Retained and Eliminated</w:t>
      </w:r>
    </w:p>
    <w:p w14:paraId="5D84F1E6" w14:textId="77777777" w:rsidR="00EF22F6" w:rsidRDefault="00EF22F6" w:rsidP="00EF22F6"/>
    <w:tbl>
      <w:tblPr>
        <w:tblStyle w:val="TableGrid"/>
        <w:tblW w:w="0" w:type="auto"/>
        <w:tblLook w:val="04A0" w:firstRow="1" w:lastRow="0" w:firstColumn="1" w:lastColumn="0" w:noHBand="0" w:noVBand="1"/>
      </w:tblPr>
      <w:tblGrid>
        <w:gridCol w:w="4675"/>
        <w:gridCol w:w="4675"/>
      </w:tblGrid>
      <w:tr w:rsidR="00EF22F6" w14:paraId="05711E0B" w14:textId="77777777" w:rsidTr="00A12E07">
        <w:trPr>
          <w:cantSplit/>
        </w:trPr>
        <w:tc>
          <w:tcPr>
            <w:tcW w:w="4675" w:type="dxa"/>
            <w:shd w:val="clear" w:color="auto" w:fill="D0CECE" w:themeFill="background2" w:themeFillShade="E6"/>
          </w:tcPr>
          <w:p w14:paraId="5040EB81" w14:textId="77777777" w:rsidR="00EF22F6" w:rsidRDefault="00EF22F6" w:rsidP="00A12E07">
            <w:r>
              <w:t xml:space="preserve">Variable Category Removed </w:t>
            </w:r>
          </w:p>
        </w:tc>
        <w:tc>
          <w:tcPr>
            <w:tcW w:w="4675" w:type="dxa"/>
            <w:shd w:val="clear" w:color="auto" w:fill="D0CECE" w:themeFill="background2" w:themeFillShade="E6"/>
          </w:tcPr>
          <w:p w14:paraId="6597A3BB" w14:textId="77777777" w:rsidR="00EF22F6" w:rsidRDefault="00EF22F6" w:rsidP="00A12E07">
            <w:r>
              <w:t>Rationale</w:t>
            </w:r>
          </w:p>
        </w:tc>
      </w:tr>
      <w:tr w:rsidR="00EF22F6" w14:paraId="1849C123" w14:textId="77777777" w:rsidTr="00A12E07">
        <w:trPr>
          <w:cantSplit/>
        </w:trPr>
        <w:tc>
          <w:tcPr>
            <w:tcW w:w="4675" w:type="dxa"/>
          </w:tcPr>
          <w:p w14:paraId="5F9A4F0E" w14:textId="77777777" w:rsidR="00EF22F6" w:rsidRDefault="00EF22F6" w:rsidP="00A12E07">
            <w:r>
              <w:t>Industry</w:t>
            </w:r>
          </w:p>
        </w:tc>
        <w:tc>
          <w:tcPr>
            <w:tcW w:w="4675" w:type="dxa"/>
          </w:tcPr>
          <w:p w14:paraId="3DD7BBBB" w14:textId="77777777" w:rsidR="00EF22F6" w:rsidRDefault="00EF22F6" w:rsidP="00A12E07">
            <w:r>
              <w:t>Not fine grained enough to reflect essential services</w:t>
            </w:r>
          </w:p>
        </w:tc>
      </w:tr>
      <w:tr w:rsidR="00EF22F6" w14:paraId="5619F090" w14:textId="77777777" w:rsidTr="00A12E07">
        <w:trPr>
          <w:cantSplit/>
        </w:trPr>
        <w:tc>
          <w:tcPr>
            <w:tcW w:w="4675" w:type="dxa"/>
          </w:tcPr>
          <w:p w14:paraId="60832B23" w14:textId="77777777" w:rsidR="00EF22F6" w:rsidRDefault="00EF22F6" w:rsidP="00A12E07">
            <w:r>
              <w:t>Housing Units</w:t>
            </w:r>
          </w:p>
        </w:tc>
        <w:tc>
          <w:tcPr>
            <w:tcW w:w="4675" w:type="dxa"/>
          </w:tcPr>
          <w:p w14:paraId="231ACC3C" w14:textId="77777777" w:rsidR="00EF22F6" w:rsidRDefault="00EF22F6" w:rsidP="00A12E07">
            <w:r>
              <w:t>Correlated with Poverty Status which is retained</w:t>
            </w:r>
          </w:p>
        </w:tc>
      </w:tr>
      <w:tr w:rsidR="00EF22F6" w14:paraId="37267D79" w14:textId="77777777" w:rsidTr="00A12E07">
        <w:trPr>
          <w:cantSplit/>
        </w:trPr>
        <w:tc>
          <w:tcPr>
            <w:tcW w:w="4675" w:type="dxa"/>
          </w:tcPr>
          <w:p w14:paraId="3C2EAB31" w14:textId="77777777" w:rsidR="00EF22F6" w:rsidRDefault="00EF22F6" w:rsidP="00A12E07">
            <w:r>
              <w:t>Income Source</w:t>
            </w:r>
          </w:p>
        </w:tc>
        <w:tc>
          <w:tcPr>
            <w:tcW w:w="4675" w:type="dxa"/>
          </w:tcPr>
          <w:p w14:paraId="656A3956" w14:textId="77777777" w:rsidR="00EF22F6" w:rsidRDefault="00EF22F6" w:rsidP="00A12E07">
            <w:r>
              <w:t>Correlated with Poverty Status which is retained</w:t>
            </w:r>
          </w:p>
        </w:tc>
      </w:tr>
      <w:tr w:rsidR="00EF22F6" w14:paraId="6BAC7CD4" w14:textId="77777777" w:rsidTr="00A12E07">
        <w:trPr>
          <w:cantSplit/>
        </w:trPr>
        <w:tc>
          <w:tcPr>
            <w:tcW w:w="4675" w:type="dxa"/>
          </w:tcPr>
          <w:p w14:paraId="5AA84DA4" w14:textId="77777777" w:rsidR="00EF22F6" w:rsidRDefault="00EF22F6" w:rsidP="00A12E07">
            <w:r>
              <w:t>Household Composition</w:t>
            </w:r>
          </w:p>
        </w:tc>
        <w:tc>
          <w:tcPr>
            <w:tcW w:w="4675" w:type="dxa"/>
          </w:tcPr>
          <w:p w14:paraId="05B77FBF" w14:textId="77777777" w:rsidR="00EF22F6" w:rsidRDefault="00EF22F6" w:rsidP="00A12E07">
            <w:r>
              <w:t>Not an indicator of wealth</w:t>
            </w:r>
          </w:p>
        </w:tc>
      </w:tr>
      <w:tr w:rsidR="00EF22F6" w14:paraId="608333A5" w14:textId="77777777" w:rsidTr="00A12E07">
        <w:trPr>
          <w:cantSplit/>
        </w:trPr>
        <w:tc>
          <w:tcPr>
            <w:tcW w:w="4675" w:type="dxa"/>
          </w:tcPr>
          <w:p w14:paraId="533DC4EE" w14:textId="77777777" w:rsidR="00EF22F6" w:rsidRDefault="00EF22F6" w:rsidP="00A12E07">
            <w:r>
              <w:t>Marital Status</w:t>
            </w:r>
          </w:p>
        </w:tc>
        <w:tc>
          <w:tcPr>
            <w:tcW w:w="4675" w:type="dxa"/>
          </w:tcPr>
          <w:p w14:paraId="03B8B84E" w14:textId="77777777" w:rsidR="00EF22F6" w:rsidRDefault="00EF22F6" w:rsidP="00A12E07">
            <w:r>
              <w:t>Not an indicator of wealth</w:t>
            </w:r>
          </w:p>
        </w:tc>
      </w:tr>
      <w:tr w:rsidR="00EF22F6" w14:paraId="6469C08F" w14:textId="77777777" w:rsidTr="00A12E07">
        <w:trPr>
          <w:cantSplit/>
        </w:trPr>
        <w:tc>
          <w:tcPr>
            <w:tcW w:w="4675" w:type="dxa"/>
          </w:tcPr>
          <w:p w14:paraId="24611A55" w14:textId="77777777" w:rsidR="00EF22F6" w:rsidRDefault="00EF22F6" w:rsidP="00A12E07">
            <w:r>
              <w:t>Grandchildren in Home</w:t>
            </w:r>
          </w:p>
        </w:tc>
        <w:tc>
          <w:tcPr>
            <w:tcW w:w="4675" w:type="dxa"/>
          </w:tcPr>
          <w:p w14:paraId="3C3BFD1B" w14:textId="77777777" w:rsidR="00EF22F6" w:rsidRDefault="00EF22F6" w:rsidP="00A12E07">
            <w:r>
              <w:t>Not an indicator of wealth</w:t>
            </w:r>
          </w:p>
        </w:tc>
      </w:tr>
      <w:tr w:rsidR="00EF22F6" w14:paraId="24770EB9" w14:textId="77777777" w:rsidTr="00A12E07">
        <w:trPr>
          <w:cantSplit/>
        </w:trPr>
        <w:tc>
          <w:tcPr>
            <w:tcW w:w="4675" w:type="dxa"/>
          </w:tcPr>
          <w:p w14:paraId="480D204A" w14:textId="77777777" w:rsidR="00EF22F6" w:rsidRDefault="00EF22F6" w:rsidP="00A12E07">
            <w:r>
              <w:t>Veteran Status</w:t>
            </w:r>
          </w:p>
        </w:tc>
        <w:tc>
          <w:tcPr>
            <w:tcW w:w="4675" w:type="dxa"/>
          </w:tcPr>
          <w:p w14:paraId="3A9C97C4" w14:textId="77777777" w:rsidR="00EF22F6" w:rsidRDefault="00EF22F6" w:rsidP="00A12E07">
            <w:r>
              <w:t>Not an indicator of wealth</w:t>
            </w:r>
          </w:p>
        </w:tc>
      </w:tr>
      <w:tr w:rsidR="00EF22F6" w14:paraId="330FF96B" w14:textId="77777777" w:rsidTr="00A12E07">
        <w:trPr>
          <w:cantSplit/>
        </w:trPr>
        <w:tc>
          <w:tcPr>
            <w:tcW w:w="4675" w:type="dxa"/>
          </w:tcPr>
          <w:p w14:paraId="067CA4DB" w14:textId="77777777" w:rsidR="00EF22F6" w:rsidRDefault="00EF22F6" w:rsidP="00A12E07">
            <w:r>
              <w:t>Moved Last Year</w:t>
            </w:r>
          </w:p>
        </w:tc>
        <w:tc>
          <w:tcPr>
            <w:tcW w:w="4675" w:type="dxa"/>
          </w:tcPr>
          <w:p w14:paraId="76CD0A45" w14:textId="77777777" w:rsidR="00EF22F6" w:rsidRDefault="00EF22F6" w:rsidP="00A12E07">
            <w:r>
              <w:t>Not an indicator of wealth</w:t>
            </w:r>
          </w:p>
        </w:tc>
      </w:tr>
      <w:tr w:rsidR="00EF22F6" w14:paraId="74F90C3E" w14:textId="77777777" w:rsidTr="00A12E07">
        <w:trPr>
          <w:cantSplit/>
        </w:trPr>
        <w:tc>
          <w:tcPr>
            <w:tcW w:w="4675" w:type="dxa"/>
          </w:tcPr>
          <w:p w14:paraId="06E05D8F" w14:textId="77777777" w:rsidR="00EF22F6" w:rsidRDefault="00EF22F6" w:rsidP="00A12E07">
            <w:r>
              <w:t>Transportation</w:t>
            </w:r>
          </w:p>
        </w:tc>
        <w:tc>
          <w:tcPr>
            <w:tcW w:w="4675" w:type="dxa"/>
          </w:tcPr>
          <w:p w14:paraId="6871E8B3" w14:textId="77777777" w:rsidR="00EF22F6" w:rsidRDefault="00EF22F6" w:rsidP="00A12E07">
            <w:pPr>
              <w:keepNext/>
            </w:pPr>
            <w:r>
              <w:t>Too much missing data</w:t>
            </w:r>
          </w:p>
        </w:tc>
      </w:tr>
    </w:tbl>
    <w:p w14:paraId="115791F9" w14:textId="45708B9F" w:rsidR="00EF22F6" w:rsidRPr="00ED46FF" w:rsidRDefault="00EF22F6" w:rsidP="00EF22F6">
      <w:pPr>
        <w:pStyle w:val="Caption"/>
        <w:jc w:val="center"/>
      </w:pPr>
      <w:bookmarkStart w:id="5" w:name="_Ref42852549"/>
      <w:r>
        <w:t xml:space="preserve">Figure </w:t>
      </w:r>
      <w:fldSimple w:instr=" SEQ Figure \* ARABIC ">
        <w:r w:rsidR="00A12E07">
          <w:rPr>
            <w:noProof/>
          </w:rPr>
          <w:t>5</w:t>
        </w:r>
      </w:fldSimple>
      <w:bookmarkEnd w:id="5"/>
      <w:r>
        <w:t xml:space="preserve"> Categories of Variables Removed and Rationale</w:t>
      </w:r>
    </w:p>
    <w:tbl>
      <w:tblPr>
        <w:tblStyle w:val="TableGrid"/>
        <w:tblW w:w="0" w:type="auto"/>
        <w:jc w:val="center"/>
        <w:tblLook w:val="04A0" w:firstRow="1" w:lastRow="0" w:firstColumn="1" w:lastColumn="0" w:noHBand="0" w:noVBand="1"/>
      </w:tblPr>
      <w:tblGrid>
        <w:gridCol w:w="4675"/>
      </w:tblGrid>
      <w:tr w:rsidR="00EF22F6" w14:paraId="5E58F2F0" w14:textId="77777777" w:rsidTr="00A12E07">
        <w:trPr>
          <w:jc w:val="center"/>
        </w:trPr>
        <w:tc>
          <w:tcPr>
            <w:tcW w:w="4675" w:type="dxa"/>
            <w:shd w:val="clear" w:color="auto" w:fill="D0CECE" w:themeFill="background2" w:themeFillShade="E6"/>
          </w:tcPr>
          <w:p w14:paraId="6787C337" w14:textId="77777777" w:rsidR="00EF22F6" w:rsidRDefault="00EF22F6" w:rsidP="00A12E07">
            <w:r>
              <w:t xml:space="preserve">Variable Category Retained </w:t>
            </w:r>
          </w:p>
        </w:tc>
      </w:tr>
      <w:tr w:rsidR="00EF22F6" w14:paraId="0BC7D9BF" w14:textId="77777777" w:rsidTr="00A12E07">
        <w:trPr>
          <w:jc w:val="center"/>
        </w:trPr>
        <w:tc>
          <w:tcPr>
            <w:tcW w:w="4675" w:type="dxa"/>
          </w:tcPr>
          <w:p w14:paraId="156CD8DA" w14:textId="77777777" w:rsidR="00EF22F6" w:rsidRDefault="00EF22F6" w:rsidP="00A12E07">
            <w:r>
              <w:t>State and County Identifiers</w:t>
            </w:r>
          </w:p>
        </w:tc>
      </w:tr>
      <w:tr w:rsidR="00EF22F6" w14:paraId="4ED40B70" w14:textId="77777777" w:rsidTr="00A12E07">
        <w:trPr>
          <w:jc w:val="center"/>
        </w:trPr>
        <w:tc>
          <w:tcPr>
            <w:tcW w:w="4675" w:type="dxa"/>
          </w:tcPr>
          <w:p w14:paraId="0CF930DB" w14:textId="77777777" w:rsidR="00EF22F6" w:rsidRDefault="00EF22F6" w:rsidP="00A12E07">
            <w:r>
              <w:t xml:space="preserve">COVID Confirmed Cases and Deaths </w:t>
            </w:r>
          </w:p>
        </w:tc>
      </w:tr>
      <w:tr w:rsidR="00EF22F6" w14:paraId="011C4341" w14:textId="77777777" w:rsidTr="00A12E07">
        <w:trPr>
          <w:jc w:val="center"/>
        </w:trPr>
        <w:tc>
          <w:tcPr>
            <w:tcW w:w="4675" w:type="dxa"/>
          </w:tcPr>
          <w:p w14:paraId="37C7A546" w14:textId="77777777" w:rsidR="00EF22F6" w:rsidRDefault="00EF22F6" w:rsidP="00A12E07">
            <w:r>
              <w:t>Population Counts and Ages</w:t>
            </w:r>
          </w:p>
        </w:tc>
      </w:tr>
      <w:tr w:rsidR="00EF22F6" w14:paraId="7E71855F" w14:textId="77777777" w:rsidTr="00A12E07">
        <w:trPr>
          <w:jc w:val="center"/>
        </w:trPr>
        <w:tc>
          <w:tcPr>
            <w:tcW w:w="4675" w:type="dxa"/>
          </w:tcPr>
          <w:p w14:paraId="344CB967" w14:textId="77777777" w:rsidR="00EF22F6" w:rsidRDefault="00EF22F6" w:rsidP="00A12E07">
            <w:r>
              <w:t>Race Data</w:t>
            </w:r>
          </w:p>
        </w:tc>
      </w:tr>
      <w:tr w:rsidR="00EF22F6" w14:paraId="523FF091" w14:textId="77777777" w:rsidTr="00A12E07">
        <w:trPr>
          <w:jc w:val="center"/>
        </w:trPr>
        <w:tc>
          <w:tcPr>
            <w:tcW w:w="4675" w:type="dxa"/>
          </w:tcPr>
          <w:p w14:paraId="64169ADD" w14:textId="77777777" w:rsidR="00EF22F6" w:rsidRDefault="00EF22F6" w:rsidP="00A12E07">
            <w:r>
              <w:t>Educational Data</w:t>
            </w:r>
          </w:p>
        </w:tc>
      </w:tr>
      <w:tr w:rsidR="00EF22F6" w14:paraId="73649298" w14:textId="77777777" w:rsidTr="00A12E07">
        <w:trPr>
          <w:jc w:val="center"/>
        </w:trPr>
        <w:tc>
          <w:tcPr>
            <w:tcW w:w="4675" w:type="dxa"/>
          </w:tcPr>
          <w:p w14:paraId="79FCD42C" w14:textId="77777777" w:rsidR="00EF22F6" w:rsidRDefault="00EF22F6" w:rsidP="00A12E07">
            <w:r>
              <w:t>Disability Status</w:t>
            </w:r>
          </w:p>
        </w:tc>
      </w:tr>
      <w:tr w:rsidR="00EF22F6" w14:paraId="0BC08C81" w14:textId="77777777" w:rsidTr="00A12E07">
        <w:trPr>
          <w:jc w:val="center"/>
        </w:trPr>
        <w:tc>
          <w:tcPr>
            <w:tcW w:w="4675" w:type="dxa"/>
          </w:tcPr>
          <w:p w14:paraId="7458BFBC" w14:textId="77777777" w:rsidR="00EF22F6" w:rsidRDefault="00EF22F6" w:rsidP="00A12E07">
            <w:r>
              <w:t>Language Spoken</w:t>
            </w:r>
          </w:p>
        </w:tc>
      </w:tr>
      <w:tr w:rsidR="00EF22F6" w14:paraId="0F790C9F" w14:textId="77777777" w:rsidTr="00A12E07">
        <w:trPr>
          <w:jc w:val="center"/>
        </w:trPr>
        <w:tc>
          <w:tcPr>
            <w:tcW w:w="4675" w:type="dxa"/>
          </w:tcPr>
          <w:p w14:paraId="74DAF86B" w14:textId="77777777" w:rsidR="00EF22F6" w:rsidRDefault="00EF22F6" w:rsidP="00A12E07">
            <w:r>
              <w:t>Employment Status</w:t>
            </w:r>
          </w:p>
        </w:tc>
      </w:tr>
      <w:tr w:rsidR="00EF22F6" w14:paraId="5C765F61" w14:textId="77777777" w:rsidTr="00A12E07">
        <w:trPr>
          <w:jc w:val="center"/>
        </w:trPr>
        <w:tc>
          <w:tcPr>
            <w:tcW w:w="4675" w:type="dxa"/>
          </w:tcPr>
          <w:p w14:paraId="31E5EB08" w14:textId="77777777" w:rsidR="00EF22F6" w:rsidRDefault="00EF22F6" w:rsidP="00A12E07">
            <w:r>
              <w:t>Poverty Status</w:t>
            </w:r>
          </w:p>
        </w:tc>
      </w:tr>
    </w:tbl>
    <w:p w14:paraId="44360566" w14:textId="3200DBB0" w:rsidR="00EF22F6" w:rsidRPr="00DF4D10" w:rsidRDefault="00EF22F6" w:rsidP="00EF22F6">
      <w:pPr>
        <w:pStyle w:val="Caption"/>
        <w:jc w:val="center"/>
      </w:pPr>
      <w:r>
        <w:t xml:space="preserve">Figure </w:t>
      </w:r>
      <w:fldSimple w:instr=" SEQ Figure \* ARABIC ">
        <w:r w:rsidR="00A12E07">
          <w:rPr>
            <w:noProof/>
          </w:rPr>
          <w:t>6</w:t>
        </w:r>
      </w:fldSimple>
      <w:r>
        <w:t xml:space="preserve"> Categories of Variables Retained for Analysis</w:t>
      </w:r>
    </w:p>
    <w:p w14:paraId="6779E8E1" w14:textId="77777777" w:rsidR="00EF22F6" w:rsidRDefault="00EF22F6" w:rsidP="00EF22F6">
      <w:pPr>
        <w:rPr>
          <w:rFonts w:asciiTheme="majorHAnsi" w:eastAsiaTheme="majorEastAsia" w:hAnsiTheme="majorHAnsi" w:cstheme="majorBidi"/>
          <w:i/>
          <w:iCs/>
          <w:color w:val="2F5496" w:themeColor="accent1" w:themeShade="BF"/>
          <w:sz w:val="24"/>
          <w:szCs w:val="24"/>
          <w:u w:val="single"/>
        </w:rPr>
      </w:pPr>
      <w:r>
        <w:br w:type="page"/>
      </w:r>
    </w:p>
    <w:p w14:paraId="4AE7DCE0" w14:textId="77777777" w:rsidR="00EF22F6" w:rsidRDefault="00EF22F6" w:rsidP="00EF22F6">
      <w:pPr>
        <w:pStyle w:val="Heading4"/>
      </w:pPr>
      <w:r>
        <w:lastRenderedPageBreak/>
        <w:t>EDA Model 4: Transform the Data</w:t>
      </w:r>
    </w:p>
    <w:p w14:paraId="3C114EBF" w14:textId="77777777" w:rsidR="00EF22F6" w:rsidRDefault="00EF22F6" w:rsidP="00EF22F6">
      <w:pPr>
        <w:rPr>
          <w:sz w:val="18"/>
          <w:szCs w:val="18"/>
        </w:rPr>
      </w:pPr>
      <w:r>
        <w:t xml:space="preserve"> A new variable was created </w:t>
      </w:r>
      <w:r w:rsidRPr="0022080A">
        <w:rPr>
          <w:sz w:val="18"/>
          <w:szCs w:val="18"/>
        </w:rPr>
        <w:t>(</w:t>
      </w:r>
      <w:r w:rsidRPr="00661EA3">
        <w:rPr>
          <w:sz w:val="18"/>
          <w:szCs w:val="18"/>
        </w:rPr>
        <w:t>Deaths_Per_Confirmed_4_16</w:t>
      </w:r>
      <w:r>
        <w:rPr>
          <w:sz w:val="18"/>
          <w:szCs w:val="18"/>
        </w:rPr>
        <w:t xml:space="preserve"> = </w:t>
      </w:r>
      <w:r w:rsidRPr="00661EA3">
        <w:rPr>
          <w:sz w:val="18"/>
          <w:szCs w:val="18"/>
        </w:rPr>
        <w:t>Deaths_Per_Capita_4_16 / Confirmed_Per_Capita_4_16</w:t>
      </w:r>
      <w:r>
        <w:rPr>
          <w:sz w:val="18"/>
          <w:szCs w:val="18"/>
        </w:rPr>
        <w:t xml:space="preserve">). </w:t>
      </w:r>
    </w:p>
    <w:p w14:paraId="7F06D943" w14:textId="77777777" w:rsidR="00EF22F6" w:rsidRDefault="00EF22F6" w:rsidP="00EF22F6">
      <w:r>
        <w:t xml:space="preserve">The remaining variables were consolidated. For example, instead of including all poverty variables </w:t>
      </w:r>
      <w:r w:rsidRPr="0022080A">
        <w:rPr>
          <w:sz w:val="18"/>
          <w:szCs w:val="18"/>
        </w:rPr>
        <w:t xml:space="preserve">(Total_Pop_POVERTY_STATUS_Below_100_Percent, Total_Pop_POVERTY_STATUS_Btwn_100_149_Percent  and Total_Pop_POVERTY_STATUS_Above_150_Percent), </w:t>
      </w:r>
      <w:r>
        <w:t xml:space="preserve">only the variable representing the most impoverished </w:t>
      </w:r>
      <w:r w:rsidRPr="0022080A">
        <w:rPr>
          <w:sz w:val="18"/>
          <w:szCs w:val="18"/>
        </w:rPr>
        <w:t>(Total_Pop_POVERTY_STATUS_Below_100_Percent)</w:t>
      </w:r>
      <w:r>
        <w:t xml:space="preserve"> was retained.   </w:t>
      </w:r>
    </w:p>
    <w:p w14:paraId="44C9E46A" w14:textId="77777777" w:rsidR="00EF22F6" w:rsidRPr="002C2261" w:rsidRDefault="00EF22F6" w:rsidP="00EF22F6">
      <w:r>
        <w:t xml:space="preserve">The  remaining variables were transformed to be per county capita as depicted in </w:t>
      </w:r>
      <w:r>
        <w:fldChar w:fldCharType="begin"/>
      </w:r>
      <w:r>
        <w:instrText xml:space="preserve"> REF _Ref42855017 \h </w:instrText>
      </w:r>
      <w:r>
        <w:fldChar w:fldCharType="separate"/>
      </w:r>
      <w:r>
        <w:t xml:space="preserve">Figure </w:t>
      </w:r>
      <w:r>
        <w:rPr>
          <w:noProof/>
        </w:rPr>
        <w:t>6</w:t>
      </w:r>
      <w:r>
        <w:fldChar w:fldCharType="end"/>
      </w:r>
      <w:r>
        <w:t>. The numeric variables were then normalized.</w:t>
      </w:r>
    </w:p>
    <w:p w14:paraId="104C80C4" w14:textId="77777777" w:rsidR="00EF22F6" w:rsidRDefault="00EF22F6" w:rsidP="00EF22F6">
      <w:pPr>
        <w:keepNext/>
        <w:jc w:val="center"/>
      </w:pPr>
      <w:r w:rsidRPr="0022080A">
        <w:drawing>
          <wp:inline distT="0" distB="0" distL="0" distR="0" wp14:anchorId="1CB6C63C" wp14:editId="1BD43F9F">
            <wp:extent cx="5419086" cy="3857625"/>
            <wp:effectExtent l="19050" t="1905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5998" cy="3869664"/>
                    </a:xfrm>
                    <a:prstGeom prst="rect">
                      <a:avLst/>
                    </a:prstGeom>
                    <a:noFill/>
                    <a:ln>
                      <a:solidFill>
                        <a:schemeClr val="dk2"/>
                      </a:solidFill>
                    </a:ln>
                  </pic:spPr>
                </pic:pic>
              </a:graphicData>
            </a:graphic>
          </wp:inline>
        </w:drawing>
      </w:r>
    </w:p>
    <w:p w14:paraId="61F492E7" w14:textId="025547F8" w:rsidR="00EF22F6" w:rsidRDefault="00EF22F6" w:rsidP="00EF22F6">
      <w:pPr>
        <w:pStyle w:val="Caption"/>
        <w:jc w:val="center"/>
      </w:pPr>
      <w:bookmarkStart w:id="6" w:name="_Ref42855017"/>
      <w:r>
        <w:t xml:space="preserve">Figure </w:t>
      </w:r>
      <w:fldSimple w:instr=" SEQ Figure \* ARABIC ">
        <w:r w:rsidR="00A12E07">
          <w:rPr>
            <w:noProof/>
          </w:rPr>
          <w:t>7</w:t>
        </w:r>
      </w:fldSimple>
      <w:bookmarkEnd w:id="6"/>
      <w:r>
        <w:t xml:space="preserve"> Variable Transformation</w:t>
      </w:r>
    </w:p>
    <w:p w14:paraId="7EB48E7E" w14:textId="77777777" w:rsidR="00EF22F6" w:rsidRDefault="00EF22F6" w:rsidP="00EF22F6">
      <w:pPr>
        <w:rPr>
          <w:rFonts w:asciiTheme="majorHAnsi" w:eastAsiaTheme="majorEastAsia" w:hAnsiTheme="majorHAnsi" w:cstheme="majorBidi"/>
          <w:i/>
          <w:iCs/>
          <w:color w:val="2F5496" w:themeColor="accent1" w:themeShade="BF"/>
          <w:sz w:val="24"/>
          <w:szCs w:val="24"/>
          <w:u w:val="single"/>
        </w:rPr>
      </w:pPr>
      <w:r>
        <w:br w:type="page"/>
      </w:r>
    </w:p>
    <w:p w14:paraId="6FCB6B29" w14:textId="77777777" w:rsidR="00EF22F6" w:rsidRDefault="00EF22F6" w:rsidP="00EF22F6">
      <w:pPr>
        <w:pStyle w:val="Heading4"/>
      </w:pPr>
      <w:r>
        <w:lastRenderedPageBreak/>
        <w:t>EDA Model 5: Resultant Data</w:t>
      </w:r>
    </w:p>
    <w:p w14:paraId="69DAF99B" w14:textId="77777777" w:rsidR="00EF22F6" w:rsidRPr="00CE37A3" w:rsidRDefault="00EF22F6" w:rsidP="00EF22F6">
      <w:r>
        <w:t xml:space="preserve">The cleaned data has all complete rows as shown in </w:t>
      </w:r>
      <w:r>
        <w:fldChar w:fldCharType="begin"/>
      </w:r>
      <w:r>
        <w:instrText xml:space="preserve"> REF _Ref42861982 \h </w:instrText>
      </w:r>
      <w:r>
        <w:fldChar w:fldCharType="separate"/>
      </w:r>
      <w:r>
        <w:t xml:space="preserve">Figure </w:t>
      </w:r>
      <w:r>
        <w:rPr>
          <w:noProof/>
        </w:rPr>
        <w:t>8</w:t>
      </w:r>
      <w:r>
        <w:fldChar w:fldCharType="end"/>
      </w:r>
      <w:r>
        <w:t xml:space="preserve">. The new data structure is visualized in  </w:t>
      </w:r>
      <w:r>
        <w:fldChar w:fldCharType="begin"/>
      </w:r>
      <w:r>
        <w:instrText xml:space="preserve"> REF _Ref42862013 \h </w:instrText>
      </w:r>
      <w:r>
        <w:fldChar w:fldCharType="separate"/>
      </w:r>
      <w:r>
        <w:t xml:space="preserve">Figure </w:t>
      </w:r>
      <w:r>
        <w:rPr>
          <w:noProof/>
        </w:rPr>
        <w:t>9</w:t>
      </w:r>
      <w:r>
        <w:fldChar w:fldCharType="end"/>
      </w:r>
      <w:r>
        <w:t>.</w:t>
      </w:r>
    </w:p>
    <w:p w14:paraId="10A696F0" w14:textId="77777777" w:rsidR="00EF22F6" w:rsidRDefault="00EF22F6" w:rsidP="00EF22F6">
      <w:pPr>
        <w:keepNext/>
        <w:jc w:val="center"/>
      </w:pPr>
      <w:r w:rsidRPr="00CE37A3">
        <w:drawing>
          <wp:inline distT="0" distB="0" distL="0" distR="0" wp14:anchorId="6163C14A" wp14:editId="4AFB0E9F">
            <wp:extent cx="1784208" cy="1753558"/>
            <wp:effectExtent l="19050" t="19050" r="26035" b="18415"/>
            <wp:docPr id="160" name="Google Shape;160;p28"/>
            <wp:cNvGraphicFramePr/>
            <a:graphic xmlns:a="http://schemas.openxmlformats.org/drawingml/2006/main">
              <a:graphicData uri="http://schemas.openxmlformats.org/drawingml/2006/picture">
                <pic:pic xmlns:pic="http://schemas.openxmlformats.org/drawingml/2006/picture">
                  <pic:nvPicPr>
                    <pic:cNvPr id="160" name="Google Shape;160;p28"/>
                    <pic:cNvPicPr preferRelativeResize="0"/>
                  </pic:nvPicPr>
                  <pic:blipFill>
                    <a:blip r:embed="rId13">
                      <a:alphaModFix/>
                    </a:blip>
                    <a:stretch>
                      <a:fillRect/>
                    </a:stretch>
                  </pic:blipFill>
                  <pic:spPr>
                    <a:xfrm>
                      <a:off x="0" y="0"/>
                      <a:ext cx="1784208" cy="1753558"/>
                    </a:xfrm>
                    <a:prstGeom prst="rect">
                      <a:avLst/>
                    </a:prstGeom>
                    <a:noFill/>
                    <a:ln w="9525" cap="flat" cmpd="sng">
                      <a:solidFill>
                        <a:srgbClr val="000000"/>
                      </a:solidFill>
                      <a:prstDash val="solid"/>
                      <a:round/>
                      <a:headEnd type="none" w="sm" len="sm"/>
                      <a:tailEnd type="none" w="sm" len="sm"/>
                    </a:ln>
                  </pic:spPr>
                </pic:pic>
              </a:graphicData>
            </a:graphic>
          </wp:inline>
        </w:drawing>
      </w:r>
    </w:p>
    <w:p w14:paraId="61F930AE" w14:textId="40262BF3" w:rsidR="00EF22F6" w:rsidRDefault="00EF22F6" w:rsidP="00EF22F6">
      <w:pPr>
        <w:pStyle w:val="Caption"/>
        <w:jc w:val="center"/>
      </w:pPr>
      <w:bookmarkStart w:id="7" w:name="_Ref42861982"/>
      <w:r>
        <w:t xml:space="preserve">Figure </w:t>
      </w:r>
      <w:fldSimple w:instr=" SEQ Figure \* ARABIC ">
        <w:r w:rsidR="00A12E07">
          <w:rPr>
            <w:noProof/>
          </w:rPr>
          <w:t>8</w:t>
        </w:r>
      </w:fldSimple>
      <w:bookmarkEnd w:id="7"/>
      <w:r>
        <w:t xml:space="preserve"> Cleaned Data</w:t>
      </w:r>
    </w:p>
    <w:p w14:paraId="2FCD6598" w14:textId="77777777" w:rsidR="00EF22F6" w:rsidRDefault="00EF22F6" w:rsidP="00EF22F6">
      <w:pPr>
        <w:keepNext/>
        <w:jc w:val="center"/>
      </w:pPr>
      <w:r w:rsidRPr="00CE37A3">
        <w:drawing>
          <wp:inline distT="0" distB="0" distL="0" distR="0" wp14:anchorId="1C6CC254" wp14:editId="1367DED2">
            <wp:extent cx="2503830" cy="1707582"/>
            <wp:effectExtent l="19050" t="19050" r="10795" b="26035"/>
            <wp:docPr id="161" name="Google Shape;161;p28"/>
            <wp:cNvGraphicFramePr/>
            <a:graphic xmlns:a="http://schemas.openxmlformats.org/drawingml/2006/main">
              <a:graphicData uri="http://schemas.openxmlformats.org/drawingml/2006/picture">
                <pic:pic xmlns:pic="http://schemas.openxmlformats.org/drawingml/2006/picture">
                  <pic:nvPicPr>
                    <pic:cNvPr id="161" name="Google Shape;161;p28"/>
                    <pic:cNvPicPr preferRelativeResize="0"/>
                  </pic:nvPicPr>
                  <pic:blipFill>
                    <a:blip r:embed="rId14">
                      <a:alphaModFix/>
                    </a:blip>
                    <a:stretch>
                      <a:fillRect/>
                    </a:stretch>
                  </pic:blipFill>
                  <pic:spPr>
                    <a:xfrm>
                      <a:off x="0" y="0"/>
                      <a:ext cx="2513848" cy="1714414"/>
                    </a:xfrm>
                    <a:prstGeom prst="rect">
                      <a:avLst/>
                    </a:prstGeom>
                    <a:noFill/>
                    <a:ln w="9525" cap="flat" cmpd="sng">
                      <a:solidFill>
                        <a:srgbClr val="000000"/>
                      </a:solidFill>
                      <a:prstDash val="solid"/>
                      <a:round/>
                      <a:headEnd type="none" w="sm" len="sm"/>
                      <a:tailEnd type="none" w="sm" len="sm"/>
                    </a:ln>
                  </pic:spPr>
                </pic:pic>
              </a:graphicData>
            </a:graphic>
          </wp:inline>
        </w:drawing>
      </w:r>
    </w:p>
    <w:p w14:paraId="75BF3EA6" w14:textId="49649096" w:rsidR="00EF22F6" w:rsidRPr="00CE37A3" w:rsidRDefault="00EF22F6" w:rsidP="00EF22F6">
      <w:pPr>
        <w:pStyle w:val="Caption"/>
        <w:jc w:val="center"/>
      </w:pPr>
      <w:bookmarkStart w:id="8" w:name="_Ref42862013"/>
      <w:r>
        <w:t xml:space="preserve">Figure </w:t>
      </w:r>
      <w:fldSimple w:instr=" SEQ Figure \* ARABIC ">
        <w:r w:rsidR="00A12E07">
          <w:rPr>
            <w:noProof/>
          </w:rPr>
          <w:t>9</w:t>
        </w:r>
      </w:fldSimple>
      <w:bookmarkEnd w:id="8"/>
      <w:r>
        <w:t xml:space="preserve"> New Data Dimensionality</w:t>
      </w:r>
    </w:p>
    <w:p w14:paraId="44D35C9E" w14:textId="77777777" w:rsidR="00EF22F6" w:rsidRDefault="00EF22F6" w:rsidP="00EF22F6">
      <w:pPr>
        <w:rPr>
          <w:rFonts w:asciiTheme="majorHAnsi" w:eastAsiaTheme="majorEastAsia" w:hAnsiTheme="majorHAnsi" w:cstheme="majorBidi"/>
          <w:i/>
          <w:iCs/>
          <w:color w:val="2F5496" w:themeColor="accent1" w:themeShade="BF"/>
          <w:sz w:val="24"/>
          <w:szCs w:val="24"/>
          <w:u w:val="single"/>
        </w:rPr>
      </w:pPr>
      <w:r>
        <w:br w:type="page"/>
      </w:r>
    </w:p>
    <w:p w14:paraId="7B94EC0B" w14:textId="77777777" w:rsidR="00EF22F6" w:rsidRDefault="00EF22F6" w:rsidP="00EF22F6">
      <w:pPr>
        <w:pStyle w:val="Heading4"/>
      </w:pPr>
      <w:r>
        <w:lastRenderedPageBreak/>
        <w:t>EDA Model 6: Outliers</w:t>
      </w:r>
    </w:p>
    <w:p w14:paraId="1B304940" w14:textId="77777777" w:rsidR="00EF22F6" w:rsidRPr="0045185A" w:rsidRDefault="00EF22F6" w:rsidP="00EF22F6">
      <w:r>
        <w:fldChar w:fldCharType="begin"/>
      </w:r>
      <w:r>
        <w:instrText xml:space="preserve"> REF _Ref42862353 \h </w:instrText>
      </w:r>
      <w:r>
        <w:fldChar w:fldCharType="separate"/>
      </w:r>
      <w:r>
        <w:t xml:space="preserve">Figure </w:t>
      </w:r>
      <w:r>
        <w:rPr>
          <w:noProof/>
        </w:rPr>
        <w:t>10</w:t>
      </w:r>
      <w:r>
        <w:fldChar w:fldCharType="end"/>
      </w:r>
      <w:r>
        <w:t xml:space="preserve"> depicts deaths per confirmed cases vs confirmed cases. </w:t>
      </w:r>
      <w:r>
        <w:fldChar w:fldCharType="begin"/>
      </w:r>
      <w:r>
        <w:instrText xml:space="preserve"> REF _Ref42862489 \h </w:instrText>
      </w:r>
      <w:r>
        <w:fldChar w:fldCharType="separate"/>
      </w:r>
      <w:r>
        <w:t xml:space="preserve">Figure </w:t>
      </w:r>
      <w:r>
        <w:rPr>
          <w:noProof/>
        </w:rPr>
        <w:t>11</w:t>
      </w:r>
      <w:r>
        <w:fldChar w:fldCharType="end"/>
      </w:r>
      <w:r>
        <w:t xml:space="preserve"> depicts d</w:t>
      </w:r>
      <w:r w:rsidRPr="00F51840">
        <w:t xml:space="preserve">eaths </w:t>
      </w:r>
      <w:r>
        <w:t>p</w:t>
      </w:r>
      <w:r w:rsidRPr="00F51840">
        <w:t xml:space="preserve">er </w:t>
      </w:r>
      <w:r>
        <w:t>c</w:t>
      </w:r>
      <w:r w:rsidRPr="00F51840">
        <w:t xml:space="preserve">onfirmed </w:t>
      </w:r>
      <w:r>
        <w:t>c</w:t>
      </w:r>
      <w:r w:rsidRPr="00F51840">
        <w:t xml:space="preserve">ases vs </w:t>
      </w:r>
      <w:r>
        <w:t>c</w:t>
      </w:r>
      <w:r w:rsidRPr="00F51840">
        <w:t xml:space="preserve">onfirmed </w:t>
      </w:r>
      <w:r>
        <w:t>c</w:t>
      </w:r>
      <w:r w:rsidRPr="00F51840">
        <w:t>ases</w:t>
      </w:r>
      <w:r>
        <w:t xml:space="preserve"> with outliers removed.</w:t>
      </w:r>
    </w:p>
    <w:p w14:paraId="2676DB6B" w14:textId="77777777" w:rsidR="00EF22F6" w:rsidRDefault="00EF22F6" w:rsidP="00EF22F6">
      <w:pPr>
        <w:keepNext/>
        <w:jc w:val="center"/>
      </w:pPr>
      <w:r w:rsidRPr="0045185A">
        <w:drawing>
          <wp:inline distT="0" distB="0" distL="0" distR="0" wp14:anchorId="12DBCAA6" wp14:editId="14FA0A2A">
            <wp:extent cx="3236785" cy="1748450"/>
            <wp:effectExtent l="19050" t="19050" r="20955" b="23495"/>
            <wp:docPr id="172" name="Google Shape;172;p29"/>
            <wp:cNvGraphicFramePr/>
            <a:graphic xmlns:a="http://schemas.openxmlformats.org/drawingml/2006/main">
              <a:graphicData uri="http://schemas.openxmlformats.org/drawingml/2006/picture">
                <pic:pic xmlns:pic="http://schemas.openxmlformats.org/drawingml/2006/picture">
                  <pic:nvPicPr>
                    <pic:cNvPr id="172" name="Google Shape;172;p29"/>
                    <pic:cNvPicPr preferRelativeResize="0"/>
                  </pic:nvPicPr>
                  <pic:blipFill>
                    <a:blip r:embed="rId15">
                      <a:alphaModFix/>
                    </a:blip>
                    <a:stretch>
                      <a:fillRect/>
                    </a:stretch>
                  </pic:blipFill>
                  <pic:spPr>
                    <a:xfrm>
                      <a:off x="0" y="0"/>
                      <a:ext cx="3253621" cy="1757545"/>
                    </a:xfrm>
                    <a:prstGeom prst="rect">
                      <a:avLst/>
                    </a:prstGeom>
                    <a:noFill/>
                    <a:ln w="9525" cap="flat" cmpd="sng">
                      <a:solidFill>
                        <a:schemeClr val="dk2"/>
                      </a:solidFill>
                      <a:prstDash val="solid"/>
                      <a:round/>
                      <a:headEnd type="none" w="sm" len="sm"/>
                      <a:tailEnd type="none" w="sm" len="sm"/>
                    </a:ln>
                  </pic:spPr>
                </pic:pic>
              </a:graphicData>
            </a:graphic>
          </wp:inline>
        </w:drawing>
      </w:r>
    </w:p>
    <w:p w14:paraId="38CC5011" w14:textId="6BE32A4A" w:rsidR="00EF22F6" w:rsidRDefault="00EF22F6" w:rsidP="00EF22F6">
      <w:pPr>
        <w:pStyle w:val="Caption"/>
        <w:jc w:val="center"/>
      </w:pPr>
      <w:bookmarkStart w:id="9" w:name="_Ref42862353"/>
      <w:r>
        <w:t xml:space="preserve">Figure </w:t>
      </w:r>
      <w:fldSimple w:instr=" SEQ Figure \* ARABIC ">
        <w:r w:rsidR="00A12E07">
          <w:rPr>
            <w:noProof/>
          </w:rPr>
          <w:t>10</w:t>
        </w:r>
      </w:fldSimple>
      <w:bookmarkEnd w:id="9"/>
      <w:r>
        <w:t xml:space="preserve"> Deaths Per Confirmed Cases vs Confirmed Cases</w:t>
      </w:r>
    </w:p>
    <w:p w14:paraId="11287EDC" w14:textId="77777777" w:rsidR="00EF22F6" w:rsidRDefault="00EF22F6" w:rsidP="00EF22F6">
      <w:pPr>
        <w:keepNext/>
        <w:jc w:val="center"/>
      </w:pPr>
      <w:r w:rsidRPr="0045185A">
        <w:drawing>
          <wp:inline distT="0" distB="0" distL="0" distR="0" wp14:anchorId="5764A826" wp14:editId="4B93B12A">
            <wp:extent cx="3197513" cy="1998760"/>
            <wp:effectExtent l="19050" t="19050" r="22225" b="20955"/>
            <wp:docPr id="5" name="Google Shape;171;p29"/>
            <wp:cNvGraphicFramePr/>
            <a:graphic xmlns:a="http://schemas.openxmlformats.org/drawingml/2006/main">
              <a:graphicData uri="http://schemas.openxmlformats.org/drawingml/2006/picture">
                <pic:pic xmlns:pic="http://schemas.openxmlformats.org/drawingml/2006/picture">
                  <pic:nvPicPr>
                    <pic:cNvPr id="171" name="Google Shape;171;p29"/>
                    <pic:cNvPicPr preferRelativeResize="0"/>
                  </pic:nvPicPr>
                  <pic:blipFill>
                    <a:blip r:embed="rId16">
                      <a:alphaModFix/>
                    </a:blip>
                    <a:stretch>
                      <a:fillRect/>
                    </a:stretch>
                  </pic:blipFill>
                  <pic:spPr>
                    <a:xfrm>
                      <a:off x="0" y="0"/>
                      <a:ext cx="3241408" cy="2026199"/>
                    </a:xfrm>
                    <a:prstGeom prst="rect">
                      <a:avLst/>
                    </a:prstGeom>
                    <a:noFill/>
                    <a:ln w="9525" cap="flat" cmpd="sng">
                      <a:solidFill>
                        <a:schemeClr val="dk2"/>
                      </a:solidFill>
                      <a:prstDash val="solid"/>
                      <a:round/>
                      <a:headEnd type="none" w="sm" len="sm"/>
                      <a:tailEnd type="none" w="sm" len="sm"/>
                    </a:ln>
                  </pic:spPr>
                </pic:pic>
              </a:graphicData>
            </a:graphic>
          </wp:inline>
        </w:drawing>
      </w:r>
    </w:p>
    <w:p w14:paraId="599779DD" w14:textId="63860ACF" w:rsidR="00EF22F6" w:rsidRDefault="00EF22F6" w:rsidP="00EF22F6">
      <w:pPr>
        <w:pStyle w:val="Caption"/>
        <w:jc w:val="center"/>
      </w:pPr>
      <w:r>
        <w:t xml:space="preserve">Figure </w:t>
      </w:r>
      <w:fldSimple w:instr=" SEQ Figure \* ARABIC ">
        <w:r w:rsidR="00A12E07">
          <w:rPr>
            <w:noProof/>
          </w:rPr>
          <w:t>11</w:t>
        </w:r>
      </w:fldSimple>
      <w:r>
        <w:t xml:space="preserve"> </w:t>
      </w:r>
      <w:r w:rsidRPr="00F51840">
        <w:t>Deaths Per Confirmed Cases vs Confirmed Cases</w:t>
      </w:r>
      <w:r>
        <w:t xml:space="preserve"> - Outliers Removed</w:t>
      </w:r>
    </w:p>
    <w:p w14:paraId="232AF91D" w14:textId="77777777" w:rsidR="00EF22F6" w:rsidRDefault="00EF22F6" w:rsidP="00EF22F6">
      <w:pPr>
        <w:keepNext/>
        <w:jc w:val="center"/>
      </w:pPr>
    </w:p>
    <w:p w14:paraId="42A3A19B" w14:textId="77777777" w:rsidR="00EF22F6" w:rsidRPr="002A1C82" w:rsidRDefault="00EF22F6" w:rsidP="00EF22F6"/>
    <w:p w14:paraId="1A7B8982" w14:textId="77777777" w:rsidR="00EF22F6" w:rsidRDefault="00EF22F6" w:rsidP="00EF22F6">
      <w:pPr>
        <w:keepNext/>
        <w:jc w:val="center"/>
      </w:pPr>
      <w:r>
        <w:br w:type="page"/>
      </w:r>
    </w:p>
    <w:p w14:paraId="1056FDAC" w14:textId="77777777" w:rsidR="00EF22F6" w:rsidRDefault="00EF22F6" w:rsidP="00EF22F6">
      <w:pPr>
        <w:pStyle w:val="Heading4"/>
      </w:pPr>
      <w:r>
        <w:lastRenderedPageBreak/>
        <w:t>EDA Model 7: Discretization</w:t>
      </w:r>
    </w:p>
    <w:p w14:paraId="744E60DC" w14:textId="77777777" w:rsidR="00EF22F6" w:rsidRPr="00B6220B" w:rsidRDefault="00EF22F6" w:rsidP="00EF22F6">
      <w:r>
        <w:fldChar w:fldCharType="begin"/>
      </w:r>
      <w:r>
        <w:instrText xml:space="preserve"> REF _Ref42867499 \h </w:instrText>
      </w:r>
      <w:r>
        <w:fldChar w:fldCharType="separate"/>
      </w:r>
      <w:r>
        <w:t xml:space="preserve">Figure </w:t>
      </w:r>
      <w:r>
        <w:rPr>
          <w:noProof/>
        </w:rPr>
        <w:t>12</w:t>
      </w:r>
      <w:r>
        <w:fldChar w:fldCharType="end"/>
      </w:r>
      <w:r>
        <w:t xml:space="preserve"> </w:t>
      </w:r>
      <w:r w:rsidRPr="00B6220B">
        <w:t>depicts</w:t>
      </w:r>
      <w:r>
        <w:rPr>
          <w:sz w:val="18"/>
          <w:szCs w:val="18"/>
        </w:rPr>
        <w:t xml:space="preserve"> </w:t>
      </w:r>
      <w:r w:rsidRPr="00B6220B">
        <w:rPr>
          <w:sz w:val="18"/>
          <w:szCs w:val="18"/>
        </w:rPr>
        <w:t xml:space="preserve">Deaths_Per_Confirmed_4_16 </w:t>
      </w:r>
      <w:r w:rsidRPr="00B6220B">
        <w:t xml:space="preserve">binned into 10 equal bins. </w:t>
      </w:r>
      <w:r w:rsidRPr="00B6220B">
        <w:fldChar w:fldCharType="begin"/>
      </w:r>
      <w:r w:rsidRPr="00B6220B">
        <w:instrText xml:space="preserve"> REF _Ref42865248 \h </w:instrText>
      </w:r>
      <w:r>
        <w:instrText xml:space="preserve"> \* MERGEFORMAT </w:instrText>
      </w:r>
      <w:r w:rsidRPr="00B6220B">
        <w:fldChar w:fldCharType="separate"/>
      </w:r>
      <w:r>
        <w:t>Figure 13</w:t>
      </w:r>
      <w:r w:rsidRPr="00B6220B">
        <w:fldChar w:fldCharType="end"/>
      </w:r>
      <w:r w:rsidRPr="00B6220B">
        <w:t xml:space="preserve"> depicts</w:t>
      </w:r>
      <w:r>
        <w:rPr>
          <w:sz w:val="18"/>
          <w:szCs w:val="18"/>
        </w:rPr>
        <w:t xml:space="preserve"> </w:t>
      </w:r>
      <w:r w:rsidRPr="00B6220B">
        <w:rPr>
          <w:sz w:val="18"/>
          <w:szCs w:val="18"/>
        </w:rPr>
        <w:t xml:space="preserve">Deaths_Per_Confirmed_4_16 </w:t>
      </w:r>
      <w:r w:rsidRPr="00B6220B">
        <w:t xml:space="preserve">binned into 200 equal bins. </w:t>
      </w:r>
      <w:r w:rsidRPr="00B6220B">
        <w:fldChar w:fldCharType="begin"/>
      </w:r>
      <w:r w:rsidRPr="00B6220B">
        <w:instrText xml:space="preserve"> REF _Ref42865281 \h </w:instrText>
      </w:r>
      <w:r>
        <w:instrText xml:space="preserve"> \* MERGEFORMAT </w:instrText>
      </w:r>
      <w:r w:rsidRPr="00B6220B">
        <w:fldChar w:fldCharType="separate"/>
      </w:r>
      <w:r>
        <w:t>Figure 14</w:t>
      </w:r>
      <w:r w:rsidRPr="00B6220B">
        <w:fldChar w:fldCharType="end"/>
      </w:r>
      <w:r w:rsidRPr="00B6220B">
        <w:t xml:space="preserve"> depicts</w:t>
      </w:r>
      <w:r>
        <w:rPr>
          <w:sz w:val="18"/>
          <w:szCs w:val="18"/>
        </w:rPr>
        <w:t xml:space="preserve"> </w:t>
      </w:r>
      <w:r w:rsidRPr="00B6220B">
        <w:rPr>
          <w:sz w:val="18"/>
          <w:szCs w:val="18"/>
        </w:rPr>
        <w:t xml:space="preserve">Deaths_Per_Confirmed_4_16 </w:t>
      </w:r>
      <w:r w:rsidRPr="00B6220B">
        <w:t>binned into 11 custom bins.</w:t>
      </w:r>
    </w:p>
    <w:p w14:paraId="7DE6CCA8" w14:textId="77777777" w:rsidR="00EF22F6" w:rsidRDefault="00EF22F6" w:rsidP="00EF22F6">
      <w:pPr>
        <w:keepNext/>
        <w:jc w:val="center"/>
      </w:pPr>
      <w:r w:rsidRPr="00B6220B">
        <w:drawing>
          <wp:inline distT="0" distB="0" distL="0" distR="0" wp14:anchorId="7C007FA8" wp14:editId="3A2E4359">
            <wp:extent cx="3233344" cy="2089150"/>
            <wp:effectExtent l="19050" t="19050" r="24765" b="25400"/>
            <wp:docPr id="183" name="Google Shape;183;p30"/>
            <wp:cNvGraphicFramePr/>
            <a:graphic xmlns:a="http://schemas.openxmlformats.org/drawingml/2006/main">
              <a:graphicData uri="http://schemas.openxmlformats.org/drawingml/2006/picture">
                <pic:pic xmlns:pic="http://schemas.openxmlformats.org/drawingml/2006/picture">
                  <pic:nvPicPr>
                    <pic:cNvPr id="183" name="Google Shape;183;p30"/>
                    <pic:cNvPicPr preferRelativeResize="0"/>
                  </pic:nvPicPr>
                  <pic:blipFill>
                    <a:blip r:embed="rId17">
                      <a:alphaModFix/>
                    </a:blip>
                    <a:stretch>
                      <a:fillRect/>
                    </a:stretch>
                  </pic:blipFill>
                  <pic:spPr>
                    <a:xfrm>
                      <a:off x="0" y="0"/>
                      <a:ext cx="3308138" cy="2137476"/>
                    </a:xfrm>
                    <a:prstGeom prst="rect">
                      <a:avLst/>
                    </a:prstGeom>
                    <a:noFill/>
                    <a:ln w="9525" cap="flat" cmpd="sng">
                      <a:solidFill>
                        <a:schemeClr val="dk2"/>
                      </a:solidFill>
                      <a:prstDash val="solid"/>
                      <a:round/>
                      <a:headEnd type="none" w="sm" len="sm"/>
                      <a:tailEnd type="none" w="sm" len="sm"/>
                    </a:ln>
                  </pic:spPr>
                </pic:pic>
              </a:graphicData>
            </a:graphic>
          </wp:inline>
        </w:drawing>
      </w:r>
    </w:p>
    <w:p w14:paraId="1A46493C" w14:textId="72F90170" w:rsidR="00EF22F6" w:rsidRDefault="00EF22F6" w:rsidP="00EF22F6">
      <w:pPr>
        <w:pStyle w:val="Caption"/>
        <w:jc w:val="center"/>
      </w:pPr>
      <w:bookmarkStart w:id="10" w:name="_Ref42867499"/>
      <w:r>
        <w:t xml:space="preserve">Figure </w:t>
      </w:r>
      <w:fldSimple w:instr=" SEQ Figure \* ARABIC ">
        <w:r w:rsidR="00A12E07">
          <w:rPr>
            <w:noProof/>
          </w:rPr>
          <w:t>12</w:t>
        </w:r>
      </w:fldSimple>
      <w:bookmarkEnd w:id="10"/>
      <w:r>
        <w:t xml:space="preserve"> </w:t>
      </w:r>
      <w:r w:rsidRPr="001A310A">
        <w:t>Deaths Per Confirmed Discretized Using 10 Equal Bins</w:t>
      </w:r>
    </w:p>
    <w:p w14:paraId="1574548C" w14:textId="77777777" w:rsidR="00EF22F6" w:rsidRDefault="00EF22F6" w:rsidP="00EF22F6">
      <w:pPr>
        <w:keepNext/>
        <w:jc w:val="center"/>
      </w:pPr>
      <w:r w:rsidRPr="00B6220B">
        <w:drawing>
          <wp:inline distT="0" distB="0" distL="0" distR="0" wp14:anchorId="1BDA75CA" wp14:editId="26E592A9">
            <wp:extent cx="3044600" cy="1873250"/>
            <wp:effectExtent l="19050" t="19050" r="22860" b="12700"/>
            <wp:docPr id="182" name="Google Shape;182;p30"/>
            <wp:cNvGraphicFramePr/>
            <a:graphic xmlns:a="http://schemas.openxmlformats.org/drawingml/2006/main">
              <a:graphicData uri="http://schemas.openxmlformats.org/drawingml/2006/picture">
                <pic:pic xmlns:pic="http://schemas.openxmlformats.org/drawingml/2006/picture">
                  <pic:nvPicPr>
                    <pic:cNvPr id="182" name="Google Shape;182;p30"/>
                    <pic:cNvPicPr preferRelativeResize="0"/>
                  </pic:nvPicPr>
                  <pic:blipFill>
                    <a:blip r:embed="rId18">
                      <a:alphaModFix/>
                    </a:blip>
                    <a:stretch>
                      <a:fillRect/>
                    </a:stretch>
                  </pic:blipFill>
                  <pic:spPr>
                    <a:xfrm>
                      <a:off x="0" y="0"/>
                      <a:ext cx="3127667" cy="1924359"/>
                    </a:xfrm>
                    <a:prstGeom prst="rect">
                      <a:avLst/>
                    </a:prstGeom>
                    <a:noFill/>
                    <a:ln w="9525" cap="flat" cmpd="sng">
                      <a:solidFill>
                        <a:schemeClr val="dk2"/>
                      </a:solidFill>
                      <a:prstDash val="solid"/>
                      <a:round/>
                      <a:headEnd type="none" w="sm" len="sm"/>
                      <a:tailEnd type="none" w="sm" len="sm"/>
                    </a:ln>
                  </pic:spPr>
                </pic:pic>
              </a:graphicData>
            </a:graphic>
          </wp:inline>
        </w:drawing>
      </w:r>
    </w:p>
    <w:p w14:paraId="2ADC38DB" w14:textId="0D8853F1" w:rsidR="00EF22F6" w:rsidRPr="00B6220B" w:rsidRDefault="00EF22F6" w:rsidP="00EF22F6">
      <w:pPr>
        <w:pStyle w:val="Caption"/>
        <w:jc w:val="center"/>
      </w:pPr>
      <w:bookmarkStart w:id="11" w:name="_Ref42865248"/>
      <w:r>
        <w:t xml:space="preserve">Figure </w:t>
      </w:r>
      <w:fldSimple w:instr=" SEQ Figure \* ARABIC ">
        <w:r w:rsidR="00A12E07">
          <w:rPr>
            <w:noProof/>
          </w:rPr>
          <w:t>13</w:t>
        </w:r>
      </w:fldSimple>
      <w:bookmarkEnd w:id="11"/>
      <w:r>
        <w:t xml:space="preserve"> </w:t>
      </w:r>
      <w:r w:rsidRPr="008C7B28">
        <w:t xml:space="preserve">Deaths Per Confirmed Discretized Using </w:t>
      </w:r>
      <w:r>
        <w:t>200</w:t>
      </w:r>
      <w:r w:rsidRPr="008C7B28">
        <w:t xml:space="preserve"> Equal Bins</w:t>
      </w:r>
    </w:p>
    <w:p w14:paraId="5D7DF3A9" w14:textId="77777777" w:rsidR="00EF22F6" w:rsidRDefault="00EF22F6" w:rsidP="00EF22F6">
      <w:pPr>
        <w:keepNext/>
        <w:jc w:val="center"/>
      </w:pPr>
      <w:r w:rsidRPr="00B6220B">
        <w:rPr>
          <w:rFonts w:asciiTheme="majorHAnsi" w:eastAsia="Times New Roman" w:hAnsiTheme="majorHAnsi" w:cstheme="majorBidi"/>
          <w:color w:val="2F5496" w:themeColor="accent1" w:themeShade="BF"/>
          <w:sz w:val="32"/>
          <w:szCs w:val="32"/>
          <w:shd w:val="clear" w:color="auto" w:fill="FFFFFF"/>
        </w:rPr>
        <w:drawing>
          <wp:inline distT="0" distB="0" distL="0" distR="0" wp14:anchorId="503833C9" wp14:editId="1727906C">
            <wp:extent cx="2999740" cy="1949450"/>
            <wp:effectExtent l="19050" t="19050" r="10160" b="12700"/>
            <wp:docPr id="181" name="Google Shape;181;p30"/>
            <wp:cNvGraphicFramePr/>
            <a:graphic xmlns:a="http://schemas.openxmlformats.org/drawingml/2006/main">
              <a:graphicData uri="http://schemas.openxmlformats.org/drawingml/2006/picture">
                <pic:pic xmlns:pic="http://schemas.openxmlformats.org/drawingml/2006/picture">
                  <pic:nvPicPr>
                    <pic:cNvPr id="181" name="Google Shape;181;p30"/>
                    <pic:cNvPicPr preferRelativeResize="0"/>
                  </pic:nvPicPr>
                  <pic:blipFill>
                    <a:blip r:embed="rId19">
                      <a:alphaModFix/>
                    </a:blip>
                    <a:stretch>
                      <a:fillRect/>
                    </a:stretch>
                  </pic:blipFill>
                  <pic:spPr>
                    <a:xfrm>
                      <a:off x="0" y="0"/>
                      <a:ext cx="3000040" cy="1949645"/>
                    </a:xfrm>
                    <a:prstGeom prst="rect">
                      <a:avLst/>
                    </a:prstGeom>
                    <a:noFill/>
                    <a:ln w="9525" cap="flat" cmpd="sng">
                      <a:solidFill>
                        <a:schemeClr val="dk2"/>
                      </a:solidFill>
                      <a:prstDash val="solid"/>
                      <a:round/>
                      <a:headEnd type="none" w="sm" len="sm"/>
                      <a:tailEnd type="none" w="sm" len="sm"/>
                    </a:ln>
                  </pic:spPr>
                </pic:pic>
              </a:graphicData>
            </a:graphic>
          </wp:inline>
        </w:drawing>
      </w:r>
    </w:p>
    <w:p w14:paraId="43F98CE3" w14:textId="435E68F4" w:rsidR="00EF22F6" w:rsidRDefault="00EF22F6" w:rsidP="00EF22F6">
      <w:pPr>
        <w:pStyle w:val="Caption"/>
        <w:jc w:val="center"/>
      </w:pPr>
      <w:bookmarkStart w:id="12" w:name="_Ref42865281"/>
      <w:r>
        <w:t xml:space="preserve">Figure </w:t>
      </w:r>
      <w:fldSimple w:instr=" SEQ Figure \* ARABIC ">
        <w:r w:rsidR="00A12E07">
          <w:rPr>
            <w:noProof/>
          </w:rPr>
          <w:t>14</w:t>
        </w:r>
      </w:fldSimple>
      <w:bookmarkEnd w:id="12"/>
      <w:r>
        <w:t xml:space="preserve"> </w:t>
      </w:r>
      <w:r w:rsidRPr="00496985">
        <w:t xml:space="preserve">Deaths Per Confirmed Discretized Using </w:t>
      </w:r>
      <w:r>
        <w:t>11 Custom Bin</w:t>
      </w:r>
    </w:p>
    <w:p w14:paraId="725BFB95" w14:textId="77777777" w:rsidR="00EF22F6" w:rsidRPr="00AD181F" w:rsidRDefault="00EF22F6" w:rsidP="00EF22F6">
      <w:pPr>
        <w:pStyle w:val="Heading3"/>
      </w:pPr>
      <w:r>
        <w:rPr>
          <w:color w:val="000000"/>
        </w:rPr>
        <w:br w:type="page"/>
      </w:r>
      <w:r>
        <w:lastRenderedPageBreak/>
        <w:t xml:space="preserve">Classification </w:t>
      </w:r>
      <w:r w:rsidRPr="00AD181F">
        <w:t>Models</w:t>
      </w:r>
    </w:p>
    <w:p w14:paraId="4DCF85A7" w14:textId="7F2D8C74" w:rsidR="00EF22F6" w:rsidRDefault="00EF22F6" w:rsidP="00EF22F6">
      <w:pPr>
        <w:pStyle w:val="Heading4"/>
      </w:pPr>
      <w:r>
        <w:t xml:space="preserve">Classification </w:t>
      </w:r>
      <w:r w:rsidRPr="00AD181F">
        <w:t xml:space="preserve"> Model </w:t>
      </w:r>
      <w:r>
        <w:t>1: Classification Results with Base Data Set</w:t>
      </w:r>
    </w:p>
    <w:p w14:paraId="2D4741B1" w14:textId="77777777" w:rsidR="00EF22F6" w:rsidRPr="00340891" w:rsidRDefault="00EF22F6" w:rsidP="00EF22F6">
      <w:pPr>
        <w:rPr>
          <w:rFonts w:ascii="Times New Roman" w:eastAsia="Times New Roman" w:hAnsi="Times New Roman" w:cs="Times New Roman"/>
          <w:sz w:val="24"/>
          <w:szCs w:val="24"/>
        </w:rPr>
      </w:pPr>
      <w:r>
        <w:t xml:space="preserve">The base data set was used. </w:t>
      </w:r>
      <w:r w:rsidRPr="00340891">
        <w:t>The following algorithms from function “train” in package “caret” were applied and tuned using k-fold validation:</w:t>
      </w:r>
    </w:p>
    <w:p w14:paraId="21AFFDF7" w14:textId="77777777" w:rsidR="00EF22F6" w:rsidRPr="00340891" w:rsidRDefault="00EF22F6" w:rsidP="00EF22F6">
      <w:pPr>
        <w:pStyle w:val="ListParagraph"/>
        <w:numPr>
          <w:ilvl w:val="0"/>
          <w:numId w:val="30"/>
        </w:numPr>
        <w:spacing w:after="0" w:line="240" w:lineRule="auto"/>
      </w:pPr>
      <w:r w:rsidRPr="00340891">
        <w:t xml:space="preserve">Naive Bayesian </w:t>
      </w:r>
    </w:p>
    <w:p w14:paraId="77AEBE53" w14:textId="77777777" w:rsidR="00EF22F6" w:rsidRPr="00340891" w:rsidRDefault="00EF22F6" w:rsidP="00EF22F6">
      <w:pPr>
        <w:pStyle w:val="ListParagraph"/>
        <w:numPr>
          <w:ilvl w:val="0"/>
          <w:numId w:val="30"/>
        </w:numPr>
        <w:spacing w:after="0" w:line="240" w:lineRule="auto"/>
      </w:pPr>
      <w:r w:rsidRPr="00340891">
        <w:t>K Nearest Neighbor (KNN)</w:t>
      </w:r>
    </w:p>
    <w:p w14:paraId="05C86EF1" w14:textId="77777777" w:rsidR="00EF22F6" w:rsidRPr="00340891" w:rsidRDefault="00EF22F6" w:rsidP="00EF22F6">
      <w:pPr>
        <w:pStyle w:val="ListParagraph"/>
        <w:numPr>
          <w:ilvl w:val="0"/>
          <w:numId w:val="30"/>
        </w:numPr>
        <w:spacing w:after="0" w:line="240" w:lineRule="auto"/>
      </w:pPr>
      <w:r w:rsidRPr="00340891">
        <w:t xml:space="preserve">Random Forest </w:t>
      </w:r>
    </w:p>
    <w:p w14:paraId="7554BF88" w14:textId="77777777" w:rsidR="00EF22F6" w:rsidRPr="00340891" w:rsidRDefault="00EF22F6" w:rsidP="00EF22F6">
      <w:pPr>
        <w:pStyle w:val="ListParagraph"/>
        <w:numPr>
          <w:ilvl w:val="0"/>
          <w:numId w:val="30"/>
        </w:numPr>
        <w:spacing w:after="0" w:line="240" w:lineRule="auto"/>
      </w:pPr>
      <w:r w:rsidRPr="00340891">
        <w:t>Support Vector Machine (kernel - Linear)</w:t>
      </w:r>
    </w:p>
    <w:p w14:paraId="4F44B626" w14:textId="77777777" w:rsidR="00EF22F6" w:rsidRDefault="00EF22F6" w:rsidP="00EF22F6">
      <w:pPr>
        <w:pStyle w:val="ListParagraph"/>
        <w:numPr>
          <w:ilvl w:val="0"/>
          <w:numId w:val="30"/>
        </w:numPr>
        <w:spacing w:after="0" w:line="240" w:lineRule="auto"/>
      </w:pPr>
      <w:r w:rsidRPr="00340891">
        <w:t>Support Vector Machine (kernel - Radial Basis Function)</w:t>
      </w:r>
    </w:p>
    <w:p w14:paraId="1A0C9F75" w14:textId="77777777" w:rsidR="00EF22F6" w:rsidRDefault="00EF22F6" w:rsidP="00EF22F6">
      <w:pPr>
        <w:spacing w:after="0" w:line="240" w:lineRule="auto"/>
      </w:pPr>
    </w:p>
    <w:p w14:paraId="714E0233" w14:textId="77777777" w:rsidR="00EF22F6" w:rsidRPr="00340891" w:rsidRDefault="00EF22F6" w:rsidP="00EF22F6">
      <w:pPr>
        <w:spacing w:after="0" w:line="240" w:lineRule="auto"/>
      </w:pPr>
      <w:r>
        <w:t xml:space="preserve">The  actual test data and the model results to predict the test data are shown in </w:t>
      </w:r>
      <w:r>
        <w:fldChar w:fldCharType="begin"/>
      </w:r>
      <w:r>
        <w:instrText xml:space="preserve"> REF _Ref42874937 \h </w:instrText>
      </w:r>
      <w:r>
        <w:fldChar w:fldCharType="separate"/>
      </w:r>
      <w:r>
        <w:t xml:space="preserve">Figure </w:t>
      </w:r>
      <w:r>
        <w:rPr>
          <w:noProof/>
        </w:rPr>
        <w:t>15</w:t>
      </w:r>
      <w:r>
        <w:fldChar w:fldCharType="end"/>
      </w:r>
    </w:p>
    <w:p w14:paraId="58B74F4B" w14:textId="77777777" w:rsidR="00EF22F6" w:rsidRPr="00340891" w:rsidRDefault="00EF22F6" w:rsidP="00EF22F6"/>
    <w:p w14:paraId="0B69D853" w14:textId="77777777" w:rsidR="00EF22F6" w:rsidRDefault="00EF22F6" w:rsidP="00EF22F6">
      <w:pPr>
        <w:pStyle w:val="Caption"/>
        <w:jc w:val="center"/>
        <w:rPr>
          <w:rFonts w:eastAsia="Times New Roman"/>
          <w:shd w:val="clear" w:color="auto" w:fill="FFFFFF"/>
        </w:rPr>
      </w:pPr>
      <w:r w:rsidRPr="00340891">
        <w:rPr>
          <w:rFonts w:eastAsia="Times New Roman"/>
          <w:shd w:val="clear" w:color="auto" w:fill="FFFFFF"/>
        </w:rPr>
        <w:drawing>
          <wp:anchor distT="0" distB="0" distL="114300" distR="114300" simplePos="0" relativeHeight="251659264" behindDoc="0" locked="0" layoutInCell="1" allowOverlap="1" wp14:anchorId="583CA9F3" wp14:editId="2A50B807">
            <wp:simplePos x="0" y="0"/>
            <wp:positionH relativeFrom="column">
              <wp:posOffset>0</wp:posOffset>
            </wp:positionH>
            <wp:positionV relativeFrom="paragraph">
              <wp:posOffset>19050</wp:posOffset>
            </wp:positionV>
            <wp:extent cx="2164975" cy="1731975"/>
            <wp:effectExtent l="19050" t="19050" r="26035" b="20955"/>
            <wp:wrapNone/>
            <wp:docPr id="205" name="Google Shape;205;p34"/>
            <wp:cNvGraphicFramePr/>
            <a:graphic xmlns:a="http://schemas.openxmlformats.org/drawingml/2006/main">
              <a:graphicData uri="http://schemas.openxmlformats.org/drawingml/2006/picture">
                <pic:pic xmlns:pic="http://schemas.openxmlformats.org/drawingml/2006/picture">
                  <pic:nvPicPr>
                    <pic:cNvPr id="205" name="Google Shape;205;p34"/>
                    <pic:cNvPicPr preferRelativeResize="0"/>
                  </pic:nvPicPr>
                  <pic:blipFill>
                    <a:blip r:embed="rId20">
                      <a:alphaModFix/>
                    </a:blip>
                    <a:stretch>
                      <a:fillRect/>
                    </a:stretch>
                  </pic:blipFill>
                  <pic:spPr>
                    <a:xfrm>
                      <a:off x="0" y="0"/>
                      <a:ext cx="2164975" cy="1731975"/>
                    </a:xfrm>
                    <a:prstGeom prst="rect">
                      <a:avLst/>
                    </a:prstGeom>
                    <a:noFill/>
                    <a:ln w="9525" cap="flat" cmpd="sng">
                      <a:solidFill>
                        <a:schemeClr val="dk2"/>
                      </a:solidFill>
                      <a:prstDash val="solid"/>
                      <a:round/>
                      <a:headEnd type="none" w="sm" len="sm"/>
                      <a:tailEnd type="none" w="sm" len="sm"/>
                    </a:ln>
                  </pic:spPr>
                </pic:pic>
              </a:graphicData>
            </a:graphic>
          </wp:anchor>
        </w:drawing>
      </w:r>
      <w:r w:rsidRPr="00340891">
        <w:rPr>
          <w:rFonts w:eastAsia="Times New Roman"/>
          <w:shd w:val="clear" w:color="auto" w:fill="FFFFFF"/>
        </w:rPr>
        <w:drawing>
          <wp:anchor distT="0" distB="0" distL="114300" distR="114300" simplePos="0" relativeHeight="251660288" behindDoc="0" locked="0" layoutInCell="1" allowOverlap="1" wp14:anchorId="75B0BBD5" wp14:editId="1822CBAC">
            <wp:simplePos x="0" y="0"/>
            <wp:positionH relativeFrom="column">
              <wp:posOffset>2172335</wp:posOffset>
            </wp:positionH>
            <wp:positionV relativeFrom="paragraph">
              <wp:posOffset>19050</wp:posOffset>
            </wp:positionV>
            <wp:extent cx="2164975" cy="1731976"/>
            <wp:effectExtent l="19050" t="19050" r="26035" b="20955"/>
            <wp:wrapNone/>
            <wp:docPr id="206" name="Google Shape;206;p34"/>
            <wp:cNvGraphicFramePr/>
            <a:graphic xmlns:a="http://schemas.openxmlformats.org/drawingml/2006/main">
              <a:graphicData uri="http://schemas.openxmlformats.org/drawingml/2006/picture">
                <pic:pic xmlns:pic="http://schemas.openxmlformats.org/drawingml/2006/picture">
                  <pic:nvPicPr>
                    <pic:cNvPr id="206" name="Google Shape;206;p34"/>
                    <pic:cNvPicPr preferRelativeResize="0"/>
                  </pic:nvPicPr>
                  <pic:blipFill>
                    <a:blip r:embed="rId21">
                      <a:alphaModFix/>
                    </a:blip>
                    <a:stretch>
                      <a:fillRect/>
                    </a:stretch>
                  </pic:blipFill>
                  <pic:spPr>
                    <a:xfrm>
                      <a:off x="0" y="0"/>
                      <a:ext cx="2164975" cy="1731976"/>
                    </a:xfrm>
                    <a:prstGeom prst="rect">
                      <a:avLst/>
                    </a:prstGeom>
                    <a:noFill/>
                    <a:ln w="9525" cap="flat" cmpd="sng">
                      <a:solidFill>
                        <a:schemeClr val="dk2"/>
                      </a:solidFill>
                      <a:prstDash val="solid"/>
                      <a:round/>
                      <a:headEnd type="none" w="sm" len="sm"/>
                      <a:tailEnd type="none" w="sm" len="sm"/>
                    </a:ln>
                  </pic:spPr>
                </pic:pic>
              </a:graphicData>
            </a:graphic>
          </wp:anchor>
        </w:drawing>
      </w:r>
      <w:r w:rsidRPr="00340891">
        <w:rPr>
          <w:rFonts w:eastAsia="Times New Roman"/>
          <w:shd w:val="clear" w:color="auto" w:fill="FFFFFF"/>
        </w:rPr>
        <w:drawing>
          <wp:anchor distT="0" distB="0" distL="114300" distR="114300" simplePos="0" relativeHeight="251661312" behindDoc="0" locked="0" layoutInCell="1" allowOverlap="1" wp14:anchorId="09EC518A" wp14:editId="4A00DC9F">
            <wp:simplePos x="0" y="0"/>
            <wp:positionH relativeFrom="column">
              <wp:posOffset>4344670</wp:posOffset>
            </wp:positionH>
            <wp:positionV relativeFrom="paragraph">
              <wp:posOffset>19050</wp:posOffset>
            </wp:positionV>
            <wp:extent cx="2164975" cy="1731970"/>
            <wp:effectExtent l="19050" t="19050" r="26035" b="20955"/>
            <wp:wrapNone/>
            <wp:docPr id="207" name="Google Shape;207;p34"/>
            <wp:cNvGraphicFramePr/>
            <a:graphic xmlns:a="http://schemas.openxmlformats.org/drawingml/2006/main">
              <a:graphicData uri="http://schemas.openxmlformats.org/drawingml/2006/picture">
                <pic:pic xmlns:pic="http://schemas.openxmlformats.org/drawingml/2006/picture">
                  <pic:nvPicPr>
                    <pic:cNvPr id="207" name="Google Shape;207;p34"/>
                    <pic:cNvPicPr preferRelativeResize="0"/>
                  </pic:nvPicPr>
                  <pic:blipFill>
                    <a:blip r:embed="rId22">
                      <a:alphaModFix/>
                    </a:blip>
                    <a:stretch>
                      <a:fillRect/>
                    </a:stretch>
                  </pic:blipFill>
                  <pic:spPr>
                    <a:xfrm>
                      <a:off x="0" y="0"/>
                      <a:ext cx="2164975" cy="1731970"/>
                    </a:xfrm>
                    <a:prstGeom prst="rect">
                      <a:avLst/>
                    </a:prstGeom>
                    <a:noFill/>
                    <a:ln w="9525" cap="flat" cmpd="sng">
                      <a:solidFill>
                        <a:schemeClr val="dk2"/>
                      </a:solidFill>
                      <a:prstDash val="solid"/>
                      <a:round/>
                      <a:headEnd type="none" w="sm" len="sm"/>
                      <a:tailEnd type="none" w="sm" len="sm"/>
                    </a:ln>
                  </pic:spPr>
                </pic:pic>
              </a:graphicData>
            </a:graphic>
          </wp:anchor>
        </w:drawing>
      </w:r>
      <w:r w:rsidRPr="00340891">
        <w:rPr>
          <w:rFonts w:eastAsia="Times New Roman"/>
          <w:shd w:val="clear" w:color="auto" w:fill="FFFFFF"/>
        </w:rPr>
        <w:drawing>
          <wp:anchor distT="0" distB="0" distL="114300" distR="114300" simplePos="0" relativeHeight="251662336" behindDoc="0" locked="0" layoutInCell="1" allowOverlap="1" wp14:anchorId="1E1C902A" wp14:editId="48D34AE9">
            <wp:simplePos x="0" y="0"/>
            <wp:positionH relativeFrom="column">
              <wp:posOffset>0</wp:posOffset>
            </wp:positionH>
            <wp:positionV relativeFrom="paragraph">
              <wp:posOffset>1950720</wp:posOffset>
            </wp:positionV>
            <wp:extent cx="2164975" cy="1731976"/>
            <wp:effectExtent l="19050" t="19050" r="26035" b="20955"/>
            <wp:wrapNone/>
            <wp:docPr id="208" name="Google Shape;208;p34"/>
            <wp:cNvGraphicFramePr/>
            <a:graphic xmlns:a="http://schemas.openxmlformats.org/drawingml/2006/main">
              <a:graphicData uri="http://schemas.openxmlformats.org/drawingml/2006/picture">
                <pic:pic xmlns:pic="http://schemas.openxmlformats.org/drawingml/2006/picture">
                  <pic:nvPicPr>
                    <pic:cNvPr id="208" name="Google Shape;208;p34"/>
                    <pic:cNvPicPr preferRelativeResize="0"/>
                  </pic:nvPicPr>
                  <pic:blipFill>
                    <a:blip r:embed="rId23">
                      <a:alphaModFix/>
                    </a:blip>
                    <a:stretch>
                      <a:fillRect/>
                    </a:stretch>
                  </pic:blipFill>
                  <pic:spPr>
                    <a:xfrm>
                      <a:off x="0" y="0"/>
                      <a:ext cx="2164975" cy="1731976"/>
                    </a:xfrm>
                    <a:prstGeom prst="rect">
                      <a:avLst/>
                    </a:prstGeom>
                    <a:noFill/>
                    <a:ln w="9525" cap="flat" cmpd="sng">
                      <a:solidFill>
                        <a:schemeClr val="dk2"/>
                      </a:solidFill>
                      <a:prstDash val="solid"/>
                      <a:round/>
                      <a:headEnd type="none" w="sm" len="sm"/>
                      <a:tailEnd type="none" w="sm" len="sm"/>
                    </a:ln>
                  </pic:spPr>
                </pic:pic>
              </a:graphicData>
            </a:graphic>
          </wp:anchor>
        </w:drawing>
      </w:r>
      <w:r>
        <w:rPr>
          <w:noProof/>
        </w:rPr>
        <mc:AlternateContent>
          <mc:Choice Requires="wps">
            <w:drawing>
              <wp:anchor distT="0" distB="0" distL="114300" distR="114300" simplePos="0" relativeHeight="251665408" behindDoc="0" locked="0" layoutInCell="1" allowOverlap="1" wp14:anchorId="6CEDBA90" wp14:editId="771B120E">
                <wp:simplePos x="0" y="0"/>
                <wp:positionH relativeFrom="column">
                  <wp:posOffset>2172335</wp:posOffset>
                </wp:positionH>
                <wp:positionV relativeFrom="paragraph">
                  <wp:posOffset>3739515</wp:posOffset>
                </wp:positionV>
                <wp:extent cx="216471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2164715" cy="635"/>
                        </a:xfrm>
                        <a:prstGeom prst="rect">
                          <a:avLst/>
                        </a:prstGeom>
                        <a:solidFill>
                          <a:prstClr val="white"/>
                        </a:solidFill>
                        <a:ln>
                          <a:noFill/>
                        </a:ln>
                      </wps:spPr>
                      <wps:txbx>
                        <w:txbxContent>
                          <w:p w14:paraId="46E3E3EE" w14:textId="0E5E50D6" w:rsidR="00A12E07" w:rsidRPr="003D2F0E" w:rsidRDefault="00A12E07" w:rsidP="00EF22F6">
                            <w:pPr>
                              <w:pStyle w:val="Caption"/>
                            </w:pPr>
                            <w:bookmarkStart w:id="13" w:name="_Ref42874937"/>
                            <w:r>
                              <w:t xml:space="preserve">Figure </w:t>
                            </w:r>
                            <w:fldSimple w:instr=" SEQ Figure \* ARABIC ">
                              <w:r>
                                <w:rPr>
                                  <w:noProof/>
                                </w:rPr>
                                <w:t>15</w:t>
                              </w:r>
                            </w:fldSimple>
                            <w:bookmarkEnd w:id="13"/>
                            <w:r>
                              <w:t xml:space="preserve"> Basic Classification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EDBA90" id="_x0000_t202" coordsize="21600,21600" o:spt="202" path="m,l,21600r21600,l21600,xe">
                <v:stroke joinstyle="miter"/>
                <v:path gradientshapeok="t" o:connecttype="rect"/>
              </v:shapetype>
              <v:shape id="Text Box 7" o:spid="_x0000_s1026" type="#_x0000_t202" style="position:absolute;left:0;text-align:left;margin-left:171.05pt;margin-top:294.45pt;width:170.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" stroked="f">
                <v:textbox style="mso-fit-shape-to-text:t" inset="0,0,0,0">
                  <w:txbxContent>
                    <w:p w14:paraId="46E3E3EE" w14:textId="0E5E50D6" w:rsidR="00A12E07" w:rsidRPr="003D2F0E" w:rsidRDefault="00A12E07" w:rsidP="00EF22F6">
                      <w:pPr>
                        <w:pStyle w:val="Caption"/>
                      </w:pPr>
                      <w:bookmarkStart w:id="14" w:name="_Ref42874937"/>
                      <w:r>
                        <w:t xml:space="preserve">Figure </w:t>
                      </w:r>
                      <w:fldSimple w:instr=" SEQ Figure \* ARABIC ">
                        <w:r>
                          <w:rPr>
                            <w:noProof/>
                          </w:rPr>
                          <w:t>15</w:t>
                        </w:r>
                      </w:fldSimple>
                      <w:bookmarkEnd w:id="14"/>
                      <w:r>
                        <w:t xml:space="preserve"> Basic Classification Results</w:t>
                      </w:r>
                    </w:p>
                  </w:txbxContent>
                </v:textbox>
              </v:shape>
            </w:pict>
          </mc:Fallback>
        </mc:AlternateContent>
      </w:r>
      <w:r w:rsidRPr="00340891">
        <w:rPr>
          <w:rFonts w:eastAsia="Times New Roman"/>
          <w:shd w:val="clear" w:color="auto" w:fill="FFFFFF"/>
        </w:rPr>
        <w:drawing>
          <wp:anchor distT="0" distB="0" distL="114300" distR="114300" simplePos="0" relativeHeight="251663360" behindDoc="0" locked="0" layoutInCell="1" allowOverlap="1" wp14:anchorId="6490AB14" wp14:editId="1D00122F">
            <wp:simplePos x="0" y="0"/>
            <wp:positionH relativeFrom="column">
              <wp:posOffset>2172335</wp:posOffset>
            </wp:positionH>
            <wp:positionV relativeFrom="paragraph">
              <wp:posOffset>1950720</wp:posOffset>
            </wp:positionV>
            <wp:extent cx="2164975" cy="1731976"/>
            <wp:effectExtent l="19050" t="19050" r="26035" b="20955"/>
            <wp:wrapNone/>
            <wp:docPr id="209" name="Google Shape;209;p34"/>
            <wp:cNvGraphicFramePr/>
            <a:graphic xmlns:a="http://schemas.openxmlformats.org/drawingml/2006/main">
              <a:graphicData uri="http://schemas.openxmlformats.org/drawingml/2006/picture">
                <pic:pic xmlns:pic="http://schemas.openxmlformats.org/drawingml/2006/picture">
                  <pic:nvPicPr>
                    <pic:cNvPr id="209" name="Google Shape;209;p34"/>
                    <pic:cNvPicPr preferRelativeResize="0"/>
                  </pic:nvPicPr>
                  <pic:blipFill>
                    <a:blip r:embed="rId24">
                      <a:alphaModFix/>
                    </a:blip>
                    <a:stretch>
                      <a:fillRect/>
                    </a:stretch>
                  </pic:blipFill>
                  <pic:spPr>
                    <a:xfrm>
                      <a:off x="0" y="0"/>
                      <a:ext cx="2164975" cy="1731976"/>
                    </a:xfrm>
                    <a:prstGeom prst="rect">
                      <a:avLst/>
                    </a:prstGeom>
                    <a:noFill/>
                    <a:ln w="9525" cap="flat" cmpd="sng">
                      <a:solidFill>
                        <a:schemeClr val="dk2"/>
                      </a:solidFill>
                      <a:prstDash val="solid"/>
                      <a:round/>
                      <a:headEnd type="none" w="sm" len="sm"/>
                      <a:tailEnd type="none" w="sm" len="sm"/>
                    </a:ln>
                  </pic:spPr>
                </pic:pic>
              </a:graphicData>
            </a:graphic>
          </wp:anchor>
        </w:drawing>
      </w:r>
      <w:r w:rsidRPr="00340891">
        <w:rPr>
          <w:rFonts w:eastAsia="Times New Roman"/>
          <w:shd w:val="clear" w:color="auto" w:fill="FFFFFF"/>
        </w:rPr>
        <w:drawing>
          <wp:anchor distT="0" distB="0" distL="114300" distR="114300" simplePos="0" relativeHeight="251664384" behindDoc="0" locked="0" layoutInCell="1" allowOverlap="1" wp14:anchorId="26C6487A" wp14:editId="1FD73B07">
            <wp:simplePos x="0" y="0"/>
            <wp:positionH relativeFrom="column">
              <wp:posOffset>4344670</wp:posOffset>
            </wp:positionH>
            <wp:positionV relativeFrom="paragraph">
              <wp:posOffset>1950720</wp:posOffset>
            </wp:positionV>
            <wp:extent cx="2164975" cy="1731968"/>
            <wp:effectExtent l="19050" t="19050" r="26035" b="20955"/>
            <wp:wrapNone/>
            <wp:docPr id="210" name="Google Shape;210;p34"/>
            <wp:cNvGraphicFramePr/>
            <a:graphic xmlns:a="http://schemas.openxmlformats.org/drawingml/2006/main">
              <a:graphicData uri="http://schemas.openxmlformats.org/drawingml/2006/picture">
                <pic:pic xmlns:pic="http://schemas.openxmlformats.org/drawingml/2006/picture">
                  <pic:nvPicPr>
                    <pic:cNvPr id="210" name="Google Shape;210;p34"/>
                    <pic:cNvPicPr preferRelativeResize="0"/>
                  </pic:nvPicPr>
                  <pic:blipFill>
                    <a:blip r:embed="rId25">
                      <a:alphaModFix/>
                    </a:blip>
                    <a:stretch>
                      <a:fillRect/>
                    </a:stretch>
                  </pic:blipFill>
                  <pic:spPr>
                    <a:xfrm>
                      <a:off x="0" y="0"/>
                      <a:ext cx="2164975" cy="1731968"/>
                    </a:xfrm>
                    <a:prstGeom prst="rect">
                      <a:avLst/>
                    </a:prstGeom>
                    <a:noFill/>
                    <a:ln w="9525" cap="flat" cmpd="sng">
                      <a:solidFill>
                        <a:schemeClr val="dk2"/>
                      </a:solidFill>
                      <a:prstDash val="solid"/>
                      <a:round/>
                      <a:headEnd type="none" w="sm" len="sm"/>
                      <a:tailEnd type="none" w="sm" len="sm"/>
                    </a:ln>
                  </pic:spPr>
                </pic:pic>
              </a:graphicData>
            </a:graphic>
          </wp:anchor>
        </w:drawing>
      </w:r>
      <w:r>
        <w:rPr>
          <w:rFonts w:eastAsia="Times New Roman"/>
          <w:shd w:val="clear" w:color="auto" w:fill="FFFFFF"/>
        </w:rPr>
        <w:br w:type="page"/>
      </w:r>
    </w:p>
    <w:p w14:paraId="769CA717" w14:textId="77777777" w:rsidR="00EF22F6" w:rsidRDefault="00EF22F6" w:rsidP="00EF22F6">
      <w:pPr>
        <w:pStyle w:val="Heading4"/>
      </w:pPr>
      <w:r>
        <w:lastRenderedPageBreak/>
        <w:t xml:space="preserve">Classification </w:t>
      </w:r>
      <w:r w:rsidRPr="00AD181F">
        <w:t xml:space="preserve"> Model </w:t>
      </w:r>
      <w:r>
        <w:t xml:space="preserve">2: Classification Details </w:t>
      </w:r>
      <w:proofErr w:type="gramStart"/>
      <w:r>
        <w:t>With</w:t>
      </w:r>
      <w:proofErr w:type="gramEnd"/>
      <w:r>
        <w:t xml:space="preserve"> Base Data Set</w:t>
      </w:r>
    </w:p>
    <w:p w14:paraId="72C30D5F" w14:textId="77777777" w:rsidR="00EF22F6" w:rsidRPr="001E3C56" w:rsidRDefault="00EF22F6" w:rsidP="00EF22F6">
      <w:r>
        <w:t xml:space="preserve">Classification accuracies, </w:t>
      </w:r>
      <w:proofErr w:type="spellStart"/>
      <w:r>
        <w:t>Kappas</w:t>
      </w:r>
      <w:proofErr w:type="spellEnd"/>
      <w:r>
        <w:t xml:space="preserve"> and  tuning variables are presented in </w:t>
      </w:r>
      <w:r>
        <w:fldChar w:fldCharType="begin"/>
      </w:r>
      <w:r>
        <w:instrText xml:space="preserve"> REF _Ref42874937 \h </w:instrText>
      </w:r>
      <w:r>
        <w:fldChar w:fldCharType="separate"/>
      </w:r>
      <w:r>
        <w:t xml:space="preserve">Figure </w:t>
      </w:r>
      <w:r>
        <w:rPr>
          <w:noProof/>
        </w:rPr>
        <w:t>15</w:t>
      </w:r>
      <w:r>
        <w:fldChar w:fldCharType="end"/>
      </w:r>
      <w:r>
        <w:t>.</w:t>
      </w:r>
    </w:p>
    <w:tbl>
      <w:tblPr>
        <w:tblW w:w="6740" w:type="dxa"/>
        <w:jc w:val="center"/>
        <w:tblCellMar>
          <w:left w:w="0" w:type="dxa"/>
          <w:right w:w="0" w:type="dxa"/>
        </w:tblCellMar>
        <w:tblLook w:val="0600" w:firstRow="0" w:lastRow="0" w:firstColumn="0" w:lastColumn="0" w:noHBand="1" w:noVBand="1"/>
      </w:tblPr>
      <w:tblGrid>
        <w:gridCol w:w="1873"/>
        <w:gridCol w:w="1756"/>
        <w:gridCol w:w="1775"/>
        <w:gridCol w:w="1336"/>
      </w:tblGrid>
      <w:tr w:rsidR="00EF22F6" w:rsidRPr="003D2F0E" w14:paraId="3F8A0A2C" w14:textId="77777777" w:rsidTr="00A12E07">
        <w:trPr>
          <w:jc w:val="center"/>
        </w:trPr>
        <w:tc>
          <w:tcPr>
            <w:tcW w:w="1873" w:type="dxa"/>
            <w:tcBorders>
              <w:top w:val="single" w:sz="6" w:space="0" w:color="9E9E9E"/>
              <w:left w:val="single" w:sz="6" w:space="0" w:color="9E9E9E"/>
              <w:bottom w:val="single" w:sz="6" w:space="0" w:color="9E9E9E"/>
              <w:right w:val="single" w:sz="6" w:space="0" w:color="9E9E9E"/>
            </w:tcBorders>
            <w:shd w:val="clear" w:color="auto" w:fill="D0CECE" w:themeFill="background2" w:themeFillShade="E6"/>
            <w:tcMar>
              <w:top w:w="144" w:type="dxa"/>
              <w:left w:w="144" w:type="dxa"/>
              <w:bottom w:w="144" w:type="dxa"/>
              <w:right w:w="144" w:type="dxa"/>
            </w:tcMar>
            <w:hideMark/>
          </w:tcPr>
          <w:p w14:paraId="3FE4E4A1" w14:textId="77777777" w:rsidR="00EF22F6" w:rsidRPr="003D2F0E" w:rsidRDefault="00EF22F6" w:rsidP="00A12E07">
            <w:pPr>
              <w:spacing w:after="0"/>
              <w:jc w:val="center"/>
            </w:pPr>
            <w:r>
              <w:t>Algorithm</w:t>
            </w:r>
          </w:p>
        </w:tc>
        <w:tc>
          <w:tcPr>
            <w:tcW w:w="1756" w:type="dxa"/>
            <w:tcBorders>
              <w:top w:val="single" w:sz="6" w:space="0" w:color="9E9E9E"/>
              <w:left w:val="single" w:sz="6" w:space="0" w:color="9E9E9E"/>
              <w:bottom w:val="single" w:sz="6" w:space="0" w:color="9E9E9E"/>
              <w:right w:val="single" w:sz="6" w:space="0" w:color="9E9E9E"/>
            </w:tcBorders>
            <w:shd w:val="clear" w:color="auto" w:fill="D0CECE" w:themeFill="background2" w:themeFillShade="E6"/>
            <w:tcMar>
              <w:top w:w="144" w:type="dxa"/>
              <w:left w:w="144" w:type="dxa"/>
              <w:bottom w:w="144" w:type="dxa"/>
              <w:right w:w="144" w:type="dxa"/>
            </w:tcMar>
            <w:hideMark/>
          </w:tcPr>
          <w:p w14:paraId="4B23DCB7" w14:textId="77777777" w:rsidR="00EF22F6" w:rsidRPr="001E3C56" w:rsidRDefault="00EF22F6" w:rsidP="00A12E07">
            <w:pPr>
              <w:spacing w:after="0"/>
              <w:jc w:val="center"/>
            </w:pPr>
            <w:r w:rsidRPr="001E3C56">
              <w:t>Accuracy (Test/Train)</w:t>
            </w:r>
          </w:p>
        </w:tc>
        <w:tc>
          <w:tcPr>
            <w:tcW w:w="1775" w:type="dxa"/>
            <w:tcBorders>
              <w:top w:val="single" w:sz="6" w:space="0" w:color="9E9E9E"/>
              <w:left w:val="single" w:sz="6" w:space="0" w:color="9E9E9E"/>
              <w:bottom w:val="single" w:sz="6" w:space="0" w:color="9E9E9E"/>
              <w:right w:val="single" w:sz="6" w:space="0" w:color="9E9E9E"/>
            </w:tcBorders>
            <w:shd w:val="clear" w:color="auto" w:fill="D0CECE" w:themeFill="background2" w:themeFillShade="E6"/>
            <w:tcMar>
              <w:top w:w="144" w:type="dxa"/>
              <w:left w:w="144" w:type="dxa"/>
              <w:bottom w:w="144" w:type="dxa"/>
              <w:right w:w="144" w:type="dxa"/>
            </w:tcMar>
            <w:hideMark/>
          </w:tcPr>
          <w:p w14:paraId="39D7255C" w14:textId="77777777" w:rsidR="00EF22F6" w:rsidRPr="001E3C56" w:rsidRDefault="00EF22F6" w:rsidP="00A12E07">
            <w:pPr>
              <w:spacing w:after="0"/>
              <w:jc w:val="center"/>
            </w:pPr>
            <w:r w:rsidRPr="001E3C56">
              <w:t>Kappa    (Test/Train)</w:t>
            </w:r>
          </w:p>
        </w:tc>
        <w:tc>
          <w:tcPr>
            <w:tcW w:w="1336" w:type="dxa"/>
            <w:tcBorders>
              <w:top w:val="single" w:sz="6" w:space="0" w:color="9E9E9E"/>
              <w:left w:val="single" w:sz="6" w:space="0" w:color="9E9E9E"/>
              <w:bottom w:val="single" w:sz="6" w:space="0" w:color="9E9E9E"/>
              <w:right w:val="single" w:sz="6" w:space="0" w:color="9E9E9E"/>
            </w:tcBorders>
            <w:shd w:val="clear" w:color="auto" w:fill="D0CECE" w:themeFill="background2" w:themeFillShade="E6"/>
            <w:tcMar>
              <w:top w:w="144" w:type="dxa"/>
              <w:left w:w="144" w:type="dxa"/>
              <w:bottom w:w="144" w:type="dxa"/>
              <w:right w:w="144" w:type="dxa"/>
            </w:tcMar>
            <w:hideMark/>
          </w:tcPr>
          <w:p w14:paraId="0DC0FBD6" w14:textId="77777777" w:rsidR="00EF22F6" w:rsidRPr="001E3C56" w:rsidRDefault="00EF22F6" w:rsidP="00A12E07">
            <w:pPr>
              <w:spacing w:after="0"/>
              <w:jc w:val="center"/>
            </w:pPr>
            <w:r w:rsidRPr="001E3C56">
              <w:t>Tuning</w:t>
            </w:r>
          </w:p>
        </w:tc>
      </w:tr>
      <w:tr w:rsidR="00EF22F6" w:rsidRPr="003D2F0E" w14:paraId="1286C070" w14:textId="77777777" w:rsidTr="00A12E07">
        <w:trPr>
          <w:jc w:val="center"/>
        </w:trPr>
        <w:tc>
          <w:tcPr>
            <w:tcW w:w="187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2DB51420" w14:textId="77777777" w:rsidR="00EF22F6" w:rsidRPr="001E3C56" w:rsidRDefault="00EF22F6" w:rsidP="00A12E07">
            <w:pPr>
              <w:spacing w:after="0"/>
            </w:pPr>
            <w:r w:rsidRPr="001E3C56">
              <w:t>NB</w:t>
            </w:r>
          </w:p>
        </w:tc>
        <w:tc>
          <w:tcPr>
            <w:tcW w:w="175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16D1D6CF" w14:textId="77777777" w:rsidR="00EF22F6" w:rsidRPr="001E3C56" w:rsidRDefault="00EF22F6" w:rsidP="00A12E07">
            <w:pPr>
              <w:spacing w:after="0"/>
            </w:pPr>
            <w:r w:rsidRPr="001E3C56">
              <w:t>39% / 44%</w:t>
            </w:r>
          </w:p>
        </w:tc>
        <w:tc>
          <w:tcPr>
            <w:tcW w:w="1775"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0B2A8C1C" w14:textId="77777777" w:rsidR="00EF22F6" w:rsidRPr="001E3C56" w:rsidRDefault="00EF22F6" w:rsidP="00A12E07">
            <w:pPr>
              <w:spacing w:after="0"/>
            </w:pPr>
            <w:r w:rsidRPr="001E3C56">
              <w:t>17% / 14%</w:t>
            </w:r>
          </w:p>
        </w:tc>
        <w:tc>
          <w:tcPr>
            <w:tcW w:w="133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7A4DB787" w14:textId="77777777" w:rsidR="00EF22F6" w:rsidRPr="001E3C56" w:rsidRDefault="00EF22F6" w:rsidP="00A12E07">
            <w:pPr>
              <w:spacing w:after="0"/>
            </w:pPr>
            <w:r w:rsidRPr="001E3C56">
              <w:t>Laplace</w:t>
            </w:r>
          </w:p>
        </w:tc>
      </w:tr>
      <w:tr w:rsidR="00EF22F6" w:rsidRPr="003D2F0E" w14:paraId="4CAF53F9" w14:textId="77777777" w:rsidTr="00A12E07">
        <w:trPr>
          <w:jc w:val="center"/>
        </w:trPr>
        <w:tc>
          <w:tcPr>
            <w:tcW w:w="187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56914F0B" w14:textId="77777777" w:rsidR="00EF22F6" w:rsidRPr="001E3C56" w:rsidRDefault="00EF22F6" w:rsidP="00A12E07">
            <w:pPr>
              <w:spacing w:after="0"/>
            </w:pPr>
            <w:r w:rsidRPr="001E3C56">
              <w:t>KNN</w:t>
            </w:r>
          </w:p>
        </w:tc>
        <w:tc>
          <w:tcPr>
            <w:tcW w:w="175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1F924858" w14:textId="77777777" w:rsidR="00EF22F6" w:rsidRPr="001E3C56" w:rsidRDefault="00EF22F6" w:rsidP="00A12E07">
            <w:pPr>
              <w:spacing w:after="0"/>
            </w:pPr>
            <w:r w:rsidRPr="001E3C56">
              <w:t>47% / 49%</w:t>
            </w:r>
          </w:p>
        </w:tc>
        <w:tc>
          <w:tcPr>
            <w:tcW w:w="1775"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49EE084C" w14:textId="77777777" w:rsidR="00EF22F6" w:rsidRPr="001E3C56" w:rsidRDefault="00EF22F6" w:rsidP="00A12E07">
            <w:pPr>
              <w:spacing w:after="0"/>
            </w:pPr>
            <w:r w:rsidRPr="001E3C56">
              <w:t>18% / 20%</w:t>
            </w:r>
          </w:p>
        </w:tc>
        <w:tc>
          <w:tcPr>
            <w:tcW w:w="133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4BC12B84" w14:textId="77777777" w:rsidR="00EF22F6" w:rsidRPr="001E3C56" w:rsidRDefault="00EF22F6" w:rsidP="00A12E07">
            <w:pPr>
              <w:spacing w:after="0"/>
            </w:pPr>
            <w:r w:rsidRPr="001E3C56">
              <w:t>K</w:t>
            </w:r>
          </w:p>
        </w:tc>
      </w:tr>
      <w:tr w:rsidR="00EF22F6" w:rsidRPr="003D2F0E" w14:paraId="78B36DF4" w14:textId="77777777" w:rsidTr="00A12E07">
        <w:trPr>
          <w:jc w:val="center"/>
        </w:trPr>
        <w:tc>
          <w:tcPr>
            <w:tcW w:w="187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7D355C4F" w14:textId="77777777" w:rsidR="00EF22F6" w:rsidRPr="001E3C56" w:rsidRDefault="00EF22F6" w:rsidP="00A12E07">
            <w:pPr>
              <w:spacing w:after="0"/>
            </w:pPr>
            <w:r w:rsidRPr="001E3C56">
              <w:t>RF</w:t>
            </w:r>
          </w:p>
        </w:tc>
        <w:tc>
          <w:tcPr>
            <w:tcW w:w="175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03232F46" w14:textId="77777777" w:rsidR="00EF22F6" w:rsidRPr="001E3C56" w:rsidRDefault="00EF22F6" w:rsidP="00A12E07">
            <w:pPr>
              <w:spacing w:after="0"/>
            </w:pPr>
            <w:r w:rsidRPr="001E3C56">
              <w:t>49% / 54%</w:t>
            </w:r>
          </w:p>
        </w:tc>
        <w:tc>
          <w:tcPr>
            <w:tcW w:w="1775"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77D94B8C" w14:textId="77777777" w:rsidR="00EF22F6" w:rsidRPr="001E3C56" w:rsidRDefault="00EF22F6" w:rsidP="00A12E07">
            <w:pPr>
              <w:spacing w:after="0"/>
            </w:pPr>
            <w:r w:rsidRPr="001E3C56">
              <w:t>23% / 27%</w:t>
            </w:r>
          </w:p>
        </w:tc>
        <w:tc>
          <w:tcPr>
            <w:tcW w:w="133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66341FC3" w14:textId="77777777" w:rsidR="00EF22F6" w:rsidRPr="001E3C56" w:rsidRDefault="00EF22F6" w:rsidP="00A12E07">
            <w:pPr>
              <w:spacing w:after="0"/>
            </w:pPr>
            <w:proofErr w:type="spellStart"/>
            <w:r w:rsidRPr="001E3C56">
              <w:t>mtry</w:t>
            </w:r>
            <w:proofErr w:type="spellEnd"/>
            <w:r w:rsidRPr="001E3C56">
              <w:t>*</w:t>
            </w:r>
          </w:p>
        </w:tc>
      </w:tr>
      <w:tr w:rsidR="00EF22F6" w:rsidRPr="003D2F0E" w14:paraId="60975D2E" w14:textId="77777777" w:rsidTr="00A12E07">
        <w:trPr>
          <w:jc w:val="center"/>
        </w:trPr>
        <w:tc>
          <w:tcPr>
            <w:tcW w:w="187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168E1BFC" w14:textId="77777777" w:rsidR="00EF22F6" w:rsidRPr="001E3C56" w:rsidRDefault="00EF22F6" w:rsidP="00A12E07">
            <w:pPr>
              <w:spacing w:after="0"/>
            </w:pPr>
            <w:r w:rsidRPr="001E3C56">
              <w:t>SVM- Linear</w:t>
            </w:r>
          </w:p>
        </w:tc>
        <w:tc>
          <w:tcPr>
            <w:tcW w:w="175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64D44D37" w14:textId="77777777" w:rsidR="00EF22F6" w:rsidRPr="001E3C56" w:rsidRDefault="00EF22F6" w:rsidP="00A12E07">
            <w:pPr>
              <w:spacing w:after="0"/>
            </w:pPr>
            <w:r w:rsidRPr="001E3C56">
              <w:t>49% / 53%</w:t>
            </w:r>
          </w:p>
        </w:tc>
        <w:tc>
          <w:tcPr>
            <w:tcW w:w="1775"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3FA31970" w14:textId="77777777" w:rsidR="00EF22F6" w:rsidRPr="001E3C56" w:rsidRDefault="00EF22F6" w:rsidP="00A12E07">
            <w:pPr>
              <w:spacing w:after="0"/>
            </w:pPr>
            <w:r w:rsidRPr="001E3C56">
              <w:t xml:space="preserve">18% / 23% </w:t>
            </w:r>
          </w:p>
        </w:tc>
        <w:tc>
          <w:tcPr>
            <w:tcW w:w="133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6F13AB16" w14:textId="77777777" w:rsidR="00EF22F6" w:rsidRPr="001E3C56" w:rsidRDefault="00EF22F6" w:rsidP="00A12E07">
            <w:pPr>
              <w:spacing w:after="0"/>
            </w:pPr>
            <w:r w:rsidRPr="001E3C56">
              <w:t>c</w:t>
            </w:r>
          </w:p>
        </w:tc>
      </w:tr>
      <w:tr w:rsidR="00EF22F6" w:rsidRPr="003D2F0E" w14:paraId="278C0ACB" w14:textId="77777777" w:rsidTr="00A12E07">
        <w:trPr>
          <w:jc w:val="center"/>
        </w:trPr>
        <w:tc>
          <w:tcPr>
            <w:tcW w:w="187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29DEA706" w14:textId="77777777" w:rsidR="00EF22F6" w:rsidRPr="001E3C56" w:rsidRDefault="00EF22F6" w:rsidP="00A12E07">
            <w:pPr>
              <w:spacing w:after="0"/>
            </w:pPr>
            <w:r w:rsidRPr="001E3C56">
              <w:t>SVM - RBF</w:t>
            </w:r>
          </w:p>
        </w:tc>
        <w:tc>
          <w:tcPr>
            <w:tcW w:w="175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5DBA4793" w14:textId="77777777" w:rsidR="00EF22F6" w:rsidRPr="001E3C56" w:rsidRDefault="00EF22F6" w:rsidP="00A12E07">
            <w:pPr>
              <w:spacing w:after="0"/>
            </w:pPr>
            <w:r w:rsidRPr="001E3C56">
              <w:t>48% / 51%</w:t>
            </w:r>
          </w:p>
        </w:tc>
        <w:tc>
          <w:tcPr>
            <w:tcW w:w="1775"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4E58CDA9" w14:textId="77777777" w:rsidR="00EF22F6" w:rsidRPr="001E3C56" w:rsidRDefault="00EF22F6" w:rsidP="00A12E07">
            <w:pPr>
              <w:spacing w:after="0"/>
            </w:pPr>
            <w:r w:rsidRPr="001E3C56">
              <w:t>16% / 20%</w:t>
            </w:r>
          </w:p>
        </w:tc>
        <w:tc>
          <w:tcPr>
            <w:tcW w:w="1336"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44" w:type="dxa"/>
              <w:left w:w="144" w:type="dxa"/>
              <w:bottom w:w="144" w:type="dxa"/>
              <w:right w:w="144" w:type="dxa"/>
            </w:tcMar>
            <w:hideMark/>
          </w:tcPr>
          <w:p w14:paraId="3FD69E84" w14:textId="77777777" w:rsidR="00EF22F6" w:rsidRPr="001E3C56" w:rsidRDefault="00EF22F6" w:rsidP="00A12E07">
            <w:pPr>
              <w:keepNext/>
              <w:spacing w:after="0"/>
            </w:pPr>
            <w:r w:rsidRPr="001E3C56">
              <w:t>sigma</w:t>
            </w:r>
          </w:p>
        </w:tc>
      </w:tr>
    </w:tbl>
    <w:p w14:paraId="4286C33F" w14:textId="3E12855D" w:rsidR="00EF22F6" w:rsidRDefault="00EF22F6" w:rsidP="00EF22F6">
      <w:pPr>
        <w:pStyle w:val="Caption"/>
        <w:jc w:val="center"/>
      </w:pPr>
      <w:r>
        <w:t xml:space="preserve">Figure </w:t>
      </w:r>
      <w:fldSimple w:instr=" SEQ Figure \* ARABIC ">
        <w:r w:rsidR="00A12E07">
          <w:rPr>
            <w:noProof/>
          </w:rPr>
          <w:t>16</w:t>
        </w:r>
      </w:fldSimple>
      <w:r>
        <w:t xml:space="preserve"> </w:t>
      </w:r>
      <w:r w:rsidRPr="00A93CB6">
        <w:t xml:space="preserve">Classification </w:t>
      </w:r>
      <w:r>
        <w:t>A</w:t>
      </w:r>
      <w:r w:rsidRPr="00A93CB6">
        <w:t xml:space="preserve">ccuracies, </w:t>
      </w:r>
      <w:proofErr w:type="spellStart"/>
      <w:r w:rsidRPr="00A93CB6">
        <w:t>Kappas</w:t>
      </w:r>
      <w:proofErr w:type="spellEnd"/>
      <w:r w:rsidRPr="00A93CB6">
        <w:t xml:space="preserve"> and  </w:t>
      </w:r>
      <w:r>
        <w:t>T</w:t>
      </w:r>
      <w:r w:rsidRPr="00A93CB6">
        <w:t xml:space="preserve">uning </w:t>
      </w:r>
      <w:r>
        <w:t>V</w:t>
      </w:r>
      <w:r w:rsidRPr="00A93CB6">
        <w:t>ariables</w:t>
      </w:r>
    </w:p>
    <w:p w14:paraId="46FD15E3" w14:textId="77777777" w:rsidR="00EF22F6" w:rsidRDefault="00EF22F6" w:rsidP="00EF22F6">
      <w:pPr>
        <w:pStyle w:val="Heading4"/>
        <w:rPr>
          <w:rFonts w:asciiTheme="minorHAnsi" w:eastAsiaTheme="minorHAnsi" w:hAnsiTheme="minorHAnsi" w:cstheme="minorBidi"/>
          <w:i w:val="0"/>
          <w:iCs w:val="0"/>
          <w:noProof/>
          <w:color w:val="auto"/>
          <w:sz w:val="22"/>
          <w:szCs w:val="22"/>
          <w:u w:val="none"/>
        </w:rPr>
      </w:pPr>
      <w:r>
        <w:t xml:space="preserve">Classification </w:t>
      </w:r>
      <w:r w:rsidRPr="00AD181F">
        <w:t xml:space="preserve"> Model </w:t>
      </w:r>
      <w:r>
        <w:t xml:space="preserve">3: </w:t>
      </w:r>
      <w:r w:rsidRPr="0021591C">
        <w:t>Variable Importance for RF</w:t>
      </w:r>
      <w:r w:rsidRPr="0021591C">
        <w:rPr>
          <w:rFonts w:asciiTheme="minorHAnsi" w:eastAsiaTheme="minorHAnsi" w:hAnsiTheme="minorHAnsi" w:cstheme="minorBidi"/>
          <w:i w:val="0"/>
          <w:iCs w:val="0"/>
          <w:noProof/>
          <w:color w:val="auto"/>
          <w:sz w:val="22"/>
          <w:szCs w:val="22"/>
          <w:u w:val="none"/>
        </w:rPr>
        <w:t xml:space="preserve"> </w:t>
      </w:r>
    </w:p>
    <w:p w14:paraId="763D82AC" w14:textId="77777777" w:rsidR="00EF22F6" w:rsidRPr="0021591C" w:rsidRDefault="00EF22F6" w:rsidP="00EF22F6">
      <w:r>
        <w:t xml:space="preserve">The variable importance for the RF model is depicted in </w:t>
      </w:r>
      <w:r>
        <w:fldChar w:fldCharType="begin"/>
      </w:r>
      <w:r>
        <w:instrText xml:space="preserve"> REF _Ref42876151 \h </w:instrText>
      </w:r>
      <w:r>
        <w:fldChar w:fldCharType="separate"/>
      </w:r>
      <w:r>
        <w:t xml:space="preserve">Figure </w:t>
      </w:r>
      <w:r>
        <w:rPr>
          <w:noProof/>
        </w:rPr>
        <w:t>17</w:t>
      </w:r>
      <w:r>
        <w:fldChar w:fldCharType="end"/>
      </w:r>
      <w:r>
        <w:t>.</w:t>
      </w:r>
    </w:p>
    <w:p w14:paraId="30CAFF30" w14:textId="77777777" w:rsidR="00EF22F6" w:rsidRDefault="00EF22F6" w:rsidP="00EF22F6">
      <w:pPr>
        <w:keepNext/>
        <w:jc w:val="center"/>
      </w:pPr>
      <w:r w:rsidRPr="0021591C">
        <w:drawing>
          <wp:inline distT="0" distB="0" distL="0" distR="0" wp14:anchorId="1F0032B1" wp14:editId="65A57E26">
            <wp:extent cx="2828249" cy="3679417"/>
            <wp:effectExtent l="19050" t="19050" r="10795" b="16510"/>
            <wp:docPr id="224" name="Google Shape;224;p36"/>
            <wp:cNvGraphicFramePr/>
            <a:graphic xmlns:a="http://schemas.openxmlformats.org/drawingml/2006/main">
              <a:graphicData uri="http://schemas.openxmlformats.org/drawingml/2006/picture">
                <pic:pic xmlns:pic="http://schemas.openxmlformats.org/drawingml/2006/picture">
                  <pic:nvPicPr>
                    <pic:cNvPr id="224" name="Google Shape;224;p36"/>
                    <pic:cNvPicPr preferRelativeResize="0"/>
                  </pic:nvPicPr>
                  <pic:blipFill>
                    <a:blip r:embed="rId26">
                      <a:alphaModFix/>
                    </a:blip>
                    <a:stretch>
                      <a:fillRect/>
                    </a:stretch>
                  </pic:blipFill>
                  <pic:spPr>
                    <a:xfrm>
                      <a:off x="0" y="0"/>
                      <a:ext cx="2851536" cy="3709712"/>
                    </a:xfrm>
                    <a:prstGeom prst="rect">
                      <a:avLst/>
                    </a:prstGeom>
                    <a:noFill/>
                    <a:ln>
                      <a:solidFill>
                        <a:schemeClr val="dk2"/>
                      </a:solidFill>
                    </a:ln>
                  </pic:spPr>
                </pic:pic>
              </a:graphicData>
            </a:graphic>
          </wp:inline>
        </w:drawing>
      </w:r>
    </w:p>
    <w:p w14:paraId="76ACB445" w14:textId="77830CDA" w:rsidR="00EF22F6" w:rsidRDefault="00EF22F6" w:rsidP="00EF22F6">
      <w:pPr>
        <w:pStyle w:val="Caption"/>
        <w:jc w:val="center"/>
      </w:pPr>
      <w:bookmarkStart w:id="15" w:name="_Ref42876151"/>
      <w:r>
        <w:t xml:space="preserve">Figure </w:t>
      </w:r>
      <w:fldSimple w:instr=" SEQ Figure \* ARABIC ">
        <w:r w:rsidR="00A12E07">
          <w:rPr>
            <w:noProof/>
          </w:rPr>
          <w:t>17</w:t>
        </w:r>
      </w:fldSimple>
      <w:bookmarkEnd w:id="15"/>
      <w:r>
        <w:t xml:space="preserve"> V</w:t>
      </w:r>
      <w:r w:rsidRPr="00B15CE4">
        <w:t xml:space="preserve">ariable </w:t>
      </w:r>
      <w:r>
        <w:t>I</w:t>
      </w:r>
      <w:r w:rsidRPr="00B15CE4">
        <w:t>mportance for the RF model</w:t>
      </w:r>
    </w:p>
    <w:p w14:paraId="5A8CA11E" w14:textId="77777777" w:rsidR="00EF22F6" w:rsidRDefault="00EF22F6" w:rsidP="00EF22F6"/>
    <w:p w14:paraId="600DE505" w14:textId="77777777" w:rsidR="00EF22F6" w:rsidRDefault="00EF22F6" w:rsidP="00EF22F6">
      <w:pPr>
        <w:pStyle w:val="Heading4"/>
        <w:rPr>
          <w:rFonts w:asciiTheme="minorHAnsi" w:eastAsiaTheme="minorHAnsi" w:hAnsiTheme="minorHAnsi" w:cstheme="minorBidi"/>
          <w:i w:val="0"/>
          <w:iCs w:val="0"/>
          <w:noProof/>
          <w:color w:val="auto"/>
          <w:sz w:val="22"/>
          <w:szCs w:val="22"/>
          <w:u w:val="none"/>
        </w:rPr>
      </w:pPr>
      <w:r>
        <w:lastRenderedPageBreak/>
        <w:t xml:space="preserve">Classification </w:t>
      </w:r>
      <w:r w:rsidRPr="00AD181F">
        <w:t xml:space="preserve"> Model </w:t>
      </w:r>
      <w:r>
        <w:t>4: Classification Results for Data Set Excursions</w:t>
      </w:r>
    </w:p>
    <w:p w14:paraId="1017EAF4" w14:textId="77777777" w:rsidR="00EF22F6" w:rsidRPr="00B2544A" w:rsidRDefault="00EF22F6" w:rsidP="00EF22F6">
      <w:r w:rsidRPr="00B2544A">
        <w:t>The following data set excursions were conducted using the most accurate model (RF)</w:t>
      </w:r>
    </w:p>
    <w:p w14:paraId="009D48F8" w14:textId="77777777" w:rsidR="00EF22F6" w:rsidRPr="00B2544A" w:rsidRDefault="00EF22F6" w:rsidP="00EF22F6">
      <w:pPr>
        <w:pStyle w:val="ListParagraph"/>
        <w:numPr>
          <w:ilvl w:val="0"/>
          <w:numId w:val="47"/>
        </w:numPr>
      </w:pPr>
      <w:r w:rsidRPr="00B2544A">
        <w:t>PCA dimensionality reduction</w:t>
      </w:r>
    </w:p>
    <w:p w14:paraId="2D04F9A8" w14:textId="77777777" w:rsidR="00EF22F6" w:rsidRPr="00B2544A" w:rsidRDefault="00EF22F6" w:rsidP="00EF22F6">
      <w:pPr>
        <w:pStyle w:val="ListParagraph"/>
        <w:numPr>
          <w:ilvl w:val="0"/>
          <w:numId w:val="47"/>
        </w:numPr>
      </w:pPr>
      <w:r w:rsidRPr="00B2544A">
        <w:t xml:space="preserve">Take out low death rate / very high instances bin </w:t>
      </w:r>
    </w:p>
    <w:p w14:paraId="32EA7847" w14:textId="77777777" w:rsidR="00EF22F6" w:rsidRPr="00B2544A" w:rsidRDefault="00EF22F6" w:rsidP="00EF22F6">
      <w:pPr>
        <w:pStyle w:val="ListParagraph"/>
        <w:numPr>
          <w:ilvl w:val="0"/>
          <w:numId w:val="47"/>
        </w:numPr>
      </w:pPr>
      <w:proofErr w:type="gramStart"/>
      <w:r w:rsidRPr="00B2544A">
        <w:t>Don’t</w:t>
      </w:r>
      <w:proofErr w:type="gramEnd"/>
      <w:r w:rsidRPr="00B2544A">
        <w:t xml:space="preserve"> normalize fractions</w:t>
      </w:r>
    </w:p>
    <w:p w14:paraId="6814FD64" w14:textId="77777777" w:rsidR="00EF22F6" w:rsidRDefault="00EF22F6" w:rsidP="00EF22F6">
      <w:pPr>
        <w:pStyle w:val="ListParagraph"/>
        <w:numPr>
          <w:ilvl w:val="0"/>
          <w:numId w:val="47"/>
        </w:numPr>
      </w:pPr>
      <w:r w:rsidRPr="00B2544A">
        <w:t>Remove non-wealth variables</w:t>
      </w:r>
    </w:p>
    <w:p w14:paraId="0849D35D" w14:textId="77777777" w:rsidR="00EF22F6" w:rsidRDefault="00EF22F6" w:rsidP="00EF22F6">
      <w:r>
        <w:t>The RF algorithm was</w:t>
      </w:r>
      <w:r w:rsidRPr="00340891">
        <w:t xml:space="preserve"> applied and tuned using k-fold validation</w:t>
      </w:r>
      <w:r>
        <w:t xml:space="preserve">. </w:t>
      </w:r>
    </w:p>
    <w:p w14:paraId="133E537B" w14:textId="77777777" w:rsidR="00EF22F6" w:rsidRDefault="00EF22F6" w:rsidP="00EF22F6">
      <w:r w:rsidRPr="00691A1E">
        <w:t>Classification Results</w:t>
      </w:r>
      <w:r>
        <w:t xml:space="preserve"> for these excursions are presented in </w:t>
      </w:r>
      <w:r>
        <w:fldChar w:fldCharType="begin"/>
      </w:r>
      <w:r>
        <w:instrText xml:space="preserve"> REF _Ref42874937 \h </w:instrText>
      </w:r>
      <w:r>
        <w:fldChar w:fldCharType="separate"/>
      </w:r>
      <w:r>
        <w:t xml:space="preserve">Figure </w:t>
      </w:r>
      <w:r>
        <w:rPr>
          <w:noProof/>
        </w:rPr>
        <w:t>15</w:t>
      </w:r>
      <w:r>
        <w:fldChar w:fldCharType="end"/>
      </w:r>
      <w:r>
        <w:t xml:space="preserve">. </w:t>
      </w:r>
    </w:p>
    <w:p w14:paraId="59154E1A" w14:textId="6081D3D4" w:rsidR="00EF22F6" w:rsidRDefault="00EF22F6" w:rsidP="00EF22F6">
      <w:pPr>
        <w:pStyle w:val="Caption"/>
        <w:jc w:val="center"/>
      </w:pPr>
      <w:r w:rsidRPr="007453E3">
        <w:drawing>
          <wp:inline distT="0" distB="0" distL="0" distR="0" wp14:anchorId="18E56D72" wp14:editId="34A468A2">
            <wp:extent cx="5943600" cy="4861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r>
        <w:t xml:space="preserve">Figure </w:t>
      </w:r>
      <w:fldSimple w:instr=" SEQ Figure \* ARABIC ">
        <w:r w:rsidR="00A12E07">
          <w:rPr>
            <w:noProof/>
          </w:rPr>
          <w:t>18</w:t>
        </w:r>
      </w:fldSimple>
      <w:r>
        <w:t xml:space="preserve">  </w:t>
      </w:r>
      <w:r w:rsidRPr="00691A1E">
        <w:t>Classification Results</w:t>
      </w:r>
      <w:r>
        <w:t xml:space="preserve"> for Dataset Excursions</w:t>
      </w:r>
    </w:p>
    <w:p w14:paraId="21623308" w14:textId="77777777" w:rsidR="00EF22F6" w:rsidRPr="001E3C56" w:rsidRDefault="00EF22F6" w:rsidP="00EF22F6"/>
    <w:p w14:paraId="4F4C8FD9" w14:textId="77777777" w:rsidR="00EF22F6" w:rsidRDefault="00EF22F6" w:rsidP="00EF22F6">
      <w:pPr>
        <w:rPr>
          <w:rFonts w:asciiTheme="majorHAnsi" w:eastAsiaTheme="majorEastAsia" w:hAnsiTheme="majorHAnsi" w:cstheme="majorBidi"/>
          <w:i/>
          <w:iCs/>
          <w:color w:val="2F5496" w:themeColor="accent1" w:themeShade="BF"/>
          <w:sz w:val="24"/>
          <w:szCs w:val="24"/>
          <w:u w:val="single"/>
        </w:rPr>
      </w:pPr>
      <w:r>
        <w:br w:type="page"/>
      </w:r>
    </w:p>
    <w:p w14:paraId="47375EC9" w14:textId="77777777" w:rsidR="00EF22F6" w:rsidRDefault="00EF22F6" w:rsidP="00EF22F6">
      <w:pPr>
        <w:pStyle w:val="Heading4"/>
      </w:pPr>
      <w:r>
        <w:lastRenderedPageBreak/>
        <w:t xml:space="preserve">Classification </w:t>
      </w:r>
      <w:r w:rsidRPr="00AD181F">
        <w:t xml:space="preserve">Model </w:t>
      </w:r>
      <w:r>
        <w:t>5: Classification Details for Dataset Excursions</w:t>
      </w:r>
    </w:p>
    <w:p w14:paraId="323C0E86" w14:textId="77777777" w:rsidR="00EF22F6" w:rsidRPr="001E3C56" w:rsidRDefault="00EF22F6" w:rsidP="00EF22F6">
      <w:r>
        <w:t xml:space="preserve">Classification accuracies, </w:t>
      </w:r>
      <w:proofErr w:type="spellStart"/>
      <w:r>
        <w:t>Kappas</w:t>
      </w:r>
      <w:proofErr w:type="spellEnd"/>
      <w:r>
        <w:t xml:space="preserve"> and  tuning variables are presented in </w:t>
      </w:r>
      <w:r>
        <w:fldChar w:fldCharType="begin"/>
      </w:r>
      <w:r>
        <w:instrText xml:space="preserve"> REF _Ref42880005 \h </w:instrText>
      </w:r>
      <w:r>
        <w:fldChar w:fldCharType="separate"/>
      </w:r>
      <w:r>
        <w:t xml:space="preserve">Figure </w:t>
      </w:r>
      <w:r>
        <w:rPr>
          <w:noProof/>
        </w:rPr>
        <w:t>19</w:t>
      </w:r>
      <w:r>
        <w:fldChar w:fldCharType="end"/>
      </w:r>
      <w:r>
        <w:t>.</w:t>
      </w:r>
    </w:p>
    <w:tbl>
      <w:tblPr>
        <w:tblW w:w="8902" w:type="dxa"/>
        <w:tblCellMar>
          <w:left w:w="0" w:type="dxa"/>
          <w:right w:w="0" w:type="dxa"/>
        </w:tblCellMar>
        <w:tblLook w:val="0600" w:firstRow="0" w:lastRow="0" w:firstColumn="0" w:lastColumn="0" w:noHBand="1" w:noVBand="1"/>
      </w:tblPr>
      <w:tblGrid>
        <w:gridCol w:w="3502"/>
        <w:gridCol w:w="2700"/>
        <w:gridCol w:w="2700"/>
      </w:tblGrid>
      <w:tr w:rsidR="00EF22F6" w:rsidRPr="000D60E0" w14:paraId="185C9DDE" w14:textId="77777777" w:rsidTr="00A12E07">
        <w:tc>
          <w:tcPr>
            <w:tcW w:w="3502" w:type="dxa"/>
            <w:tcBorders>
              <w:top w:val="single" w:sz="6" w:space="0" w:color="9E9E9E"/>
              <w:left w:val="single" w:sz="6" w:space="0" w:color="9E9E9E"/>
              <w:bottom w:val="single" w:sz="6" w:space="0" w:color="9E9E9E"/>
              <w:right w:val="single" w:sz="6" w:space="0" w:color="9E9E9E"/>
            </w:tcBorders>
            <w:shd w:val="clear" w:color="auto" w:fill="F2F2F2" w:themeFill="background1" w:themeFillShade="F2"/>
            <w:tcMar>
              <w:top w:w="144" w:type="dxa"/>
              <w:left w:w="144" w:type="dxa"/>
              <w:bottom w:w="144" w:type="dxa"/>
              <w:right w:w="144" w:type="dxa"/>
            </w:tcMar>
            <w:hideMark/>
          </w:tcPr>
          <w:p w14:paraId="45060BC9" w14:textId="77777777" w:rsidR="00EF22F6" w:rsidRPr="000D60E0" w:rsidRDefault="00EF22F6" w:rsidP="00A12E07">
            <w:pPr>
              <w:spacing w:after="0"/>
              <w:jc w:val="center"/>
              <w:rPr>
                <w:shd w:val="clear" w:color="auto" w:fill="FFFFFF"/>
              </w:rPr>
            </w:pPr>
            <w:r>
              <w:rPr>
                <w:shd w:val="clear" w:color="auto" w:fill="FFFFFF"/>
              </w:rPr>
              <w:t>Model</w:t>
            </w:r>
          </w:p>
        </w:tc>
        <w:tc>
          <w:tcPr>
            <w:tcW w:w="2700" w:type="dxa"/>
            <w:tcBorders>
              <w:top w:val="single" w:sz="6" w:space="0" w:color="9E9E9E"/>
              <w:left w:val="single" w:sz="6" w:space="0" w:color="9E9E9E"/>
              <w:bottom w:val="single" w:sz="6" w:space="0" w:color="9E9E9E"/>
              <w:right w:val="single" w:sz="6" w:space="0" w:color="9E9E9E"/>
            </w:tcBorders>
            <w:shd w:val="clear" w:color="auto" w:fill="F2F2F2" w:themeFill="background1" w:themeFillShade="F2"/>
            <w:tcMar>
              <w:top w:w="144" w:type="dxa"/>
              <w:left w:w="144" w:type="dxa"/>
              <w:bottom w:w="144" w:type="dxa"/>
              <w:right w:w="144" w:type="dxa"/>
            </w:tcMar>
            <w:hideMark/>
          </w:tcPr>
          <w:p w14:paraId="13FF0772" w14:textId="77777777" w:rsidR="00EF22F6" w:rsidRPr="000D60E0" w:rsidRDefault="00EF22F6" w:rsidP="00A12E07">
            <w:pPr>
              <w:spacing w:after="0"/>
              <w:rPr>
                <w:shd w:val="clear" w:color="auto" w:fill="FFFFFF"/>
              </w:rPr>
            </w:pPr>
            <w:r w:rsidRPr="000D60E0">
              <w:rPr>
                <w:shd w:val="clear" w:color="auto" w:fill="FFFFFF"/>
              </w:rPr>
              <w:t>Accuracy (Train</w:t>
            </w:r>
            <w:r>
              <w:rPr>
                <w:shd w:val="clear" w:color="auto" w:fill="FFFFFF"/>
              </w:rPr>
              <w:t>/</w:t>
            </w:r>
            <w:r w:rsidRPr="000D60E0">
              <w:rPr>
                <w:shd w:val="clear" w:color="auto" w:fill="FFFFFF"/>
              </w:rPr>
              <w:t xml:space="preserve"> Test)</w:t>
            </w:r>
          </w:p>
        </w:tc>
        <w:tc>
          <w:tcPr>
            <w:tcW w:w="2700" w:type="dxa"/>
            <w:tcBorders>
              <w:top w:val="single" w:sz="6" w:space="0" w:color="9E9E9E"/>
              <w:left w:val="single" w:sz="6" w:space="0" w:color="9E9E9E"/>
              <w:bottom w:val="single" w:sz="6" w:space="0" w:color="9E9E9E"/>
              <w:right w:val="single" w:sz="6" w:space="0" w:color="9E9E9E"/>
            </w:tcBorders>
            <w:shd w:val="clear" w:color="auto" w:fill="F2F2F2" w:themeFill="background1" w:themeFillShade="F2"/>
            <w:tcMar>
              <w:top w:w="144" w:type="dxa"/>
              <w:left w:w="144" w:type="dxa"/>
              <w:bottom w:w="144" w:type="dxa"/>
              <w:right w:w="144" w:type="dxa"/>
            </w:tcMar>
            <w:hideMark/>
          </w:tcPr>
          <w:p w14:paraId="39CD69B2" w14:textId="77777777" w:rsidR="00EF22F6" w:rsidRPr="000D60E0" w:rsidRDefault="00EF22F6" w:rsidP="00A12E07">
            <w:pPr>
              <w:spacing w:after="0"/>
              <w:rPr>
                <w:shd w:val="clear" w:color="auto" w:fill="FFFFFF"/>
              </w:rPr>
            </w:pPr>
            <w:r w:rsidRPr="000D60E0">
              <w:rPr>
                <w:shd w:val="clear" w:color="auto" w:fill="FFFFFF"/>
              </w:rPr>
              <w:t>Kappa    (</w:t>
            </w:r>
            <w:r>
              <w:rPr>
                <w:shd w:val="clear" w:color="auto" w:fill="FFFFFF"/>
              </w:rPr>
              <w:t>Train/Test</w:t>
            </w:r>
            <w:r w:rsidRPr="000D60E0">
              <w:rPr>
                <w:shd w:val="clear" w:color="auto" w:fill="FFFFFF"/>
              </w:rPr>
              <w:t>)</w:t>
            </w:r>
          </w:p>
        </w:tc>
      </w:tr>
      <w:tr w:rsidR="00EF22F6" w:rsidRPr="000D60E0" w14:paraId="5F441D01" w14:textId="77777777" w:rsidTr="00A12E07">
        <w:tc>
          <w:tcPr>
            <w:tcW w:w="350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4211D13" w14:textId="77777777" w:rsidR="00EF22F6" w:rsidRPr="000D60E0" w:rsidRDefault="00EF22F6" w:rsidP="00A12E07">
            <w:pPr>
              <w:spacing w:after="0"/>
              <w:jc w:val="center"/>
              <w:rPr>
                <w:shd w:val="clear" w:color="auto" w:fill="FFFFFF"/>
              </w:rPr>
            </w:pPr>
            <w:r w:rsidRPr="000D60E0">
              <w:rPr>
                <w:shd w:val="clear" w:color="auto" w:fill="FFFFFF"/>
              </w:rPr>
              <w:t>RF baseline</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5652A0E" w14:textId="77777777" w:rsidR="00EF22F6" w:rsidRPr="000D60E0" w:rsidRDefault="00EF22F6" w:rsidP="00A12E07">
            <w:pPr>
              <w:spacing w:after="0"/>
              <w:rPr>
                <w:shd w:val="clear" w:color="auto" w:fill="FFFFFF"/>
              </w:rPr>
            </w:pPr>
            <w:r w:rsidRPr="000D60E0">
              <w:rPr>
                <w:shd w:val="clear" w:color="auto" w:fill="FFFFFF"/>
              </w:rPr>
              <w:t>49% / 54%</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450B5837" w14:textId="77777777" w:rsidR="00EF22F6" w:rsidRPr="000D60E0" w:rsidRDefault="00EF22F6" w:rsidP="00A12E07">
            <w:pPr>
              <w:spacing w:after="0"/>
              <w:rPr>
                <w:shd w:val="clear" w:color="auto" w:fill="FFFFFF"/>
              </w:rPr>
            </w:pPr>
            <w:r w:rsidRPr="000D60E0">
              <w:rPr>
                <w:shd w:val="clear" w:color="auto" w:fill="FFFFFF"/>
              </w:rPr>
              <w:t>23% / 27%</w:t>
            </w:r>
          </w:p>
        </w:tc>
      </w:tr>
      <w:tr w:rsidR="00EF22F6" w:rsidRPr="000D60E0" w14:paraId="6B16C816" w14:textId="77777777" w:rsidTr="00A12E07">
        <w:tc>
          <w:tcPr>
            <w:tcW w:w="350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319A633" w14:textId="77777777" w:rsidR="00EF22F6" w:rsidRPr="000D60E0" w:rsidRDefault="00EF22F6" w:rsidP="00A12E07">
            <w:pPr>
              <w:spacing w:after="0"/>
              <w:jc w:val="center"/>
              <w:rPr>
                <w:shd w:val="clear" w:color="auto" w:fill="FFFFFF"/>
              </w:rPr>
            </w:pPr>
            <w:r w:rsidRPr="000D60E0">
              <w:rPr>
                <w:shd w:val="clear" w:color="auto" w:fill="FFFFFF"/>
              </w:rPr>
              <w:t>PCA</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A09CF84" w14:textId="77777777" w:rsidR="00EF22F6" w:rsidRPr="000D60E0" w:rsidRDefault="00EF22F6" w:rsidP="00A12E07">
            <w:pPr>
              <w:spacing w:after="0"/>
              <w:rPr>
                <w:shd w:val="clear" w:color="auto" w:fill="FFFFFF"/>
              </w:rPr>
            </w:pPr>
            <w:r w:rsidRPr="000D60E0">
              <w:rPr>
                <w:shd w:val="clear" w:color="auto" w:fill="FFFFFF"/>
              </w:rPr>
              <w:t>47% / 49%</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56ABE64" w14:textId="77777777" w:rsidR="00EF22F6" w:rsidRPr="000D60E0" w:rsidRDefault="00EF22F6" w:rsidP="00A12E07">
            <w:pPr>
              <w:spacing w:after="0"/>
              <w:rPr>
                <w:shd w:val="clear" w:color="auto" w:fill="FFFFFF"/>
              </w:rPr>
            </w:pPr>
            <w:r w:rsidRPr="000D60E0">
              <w:rPr>
                <w:shd w:val="clear" w:color="auto" w:fill="FFFFFF"/>
              </w:rPr>
              <w:t>21% / 23%</w:t>
            </w:r>
          </w:p>
        </w:tc>
      </w:tr>
      <w:tr w:rsidR="00EF22F6" w:rsidRPr="000D60E0" w14:paraId="4F9EB7D8" w14:textId="77777777" w:rsidTr="00A12E07">
        <w:tc>
          <w:tcPr>
            <w:tcW w:w="350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406D1F3" w14:textId="77777777" w:rsidR="00EF22F6" w:rsidRPr="000D60E0" w:rsidRDefault="00EF22F6" w:rsidP="00A12E07">
            <w:pPr>
              <w:spacing w:after="0"/>
              <w:jc w:val="center"/>
              <w:rPr>
                <w:shd w:val="clear" w:color="auto" w:fill="FFFFFF"/>
              </w:rPr>
            </w:pPr>
            <w:r w:rsidRPr="000D60E0">
              <w:rPr>
                <w:shd w:val="clear" w:color="auto" w:fill="FFFFFF"/>
              </w:rPr>
              <w:t>Remove Bin1</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4B14F16" w14:textId="77777777" w:rsidR="00EF22F6" w:rsidRPr="000D60E0" w:rsidRDefault="00EF22F6" w:rsidP="00A12E07">
            <w:pPr>
              <w:spacing w:after="0"/>
              <w:rPr>
                <w:shd w:val="clear" w:color="auto" w:fill="FFFFFF"/>
              </w:rPr>
            </w:pPr>
            <w:r w:rsidRPr="000D60E0">
              <w:rPr>
                <w:shd w:val="clear" w:color="auto" w:fill="FFFFFF"/>
              </w:rPr>
              <w:t>30% / 38%</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133E9D7" w14:textId="77777777" w:rsidR="00EF22F6" w:rsidRPr="000D60E0" w:rsidRDefault="00EF22F6" w:rsidP="00A12E07">
            <w:pPr>
              <w:spacing w:after="0"/>
              <w:rPr>
                <w:shd w:val="clear" w:color="auto" w:fill="FFFFFF"/>
              </w:rPr>
            </w:pPr>
            <w:r w:rsidRPr="000D60E0">
              <w:rPr>
                <w:shd w:val="clear" w:color="auto" w:fill="FFFFFF"/>
              </w:rPr>
              <w:t xml:space="preserve"> 2% / 13%</w:t>
            </w:r>
          </w:p>
        </w:tc>
      </w:tr>
      <w:tr w:rsidR="00EF22F6" w:rsidRPr="000D60E0" w14:paraId="534D20B2" w14:textId="77777777" w:rsidTr="00A12E07">
        <w:tc>
          <w:tcPr>
            <w:tcW w:w="350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6FFB209" w14:textId="77777777" w:rsidR="00EF22F6" w:rsidRPr="000D60E0" w:rsidRDefault="00EF22F6" w:rsidP="00A12E07">
            <w:pPr>
              <w:spacing w:after="0"/>
              <w:jc w:val="center"/>
              <w:rPr>
                <w:shd w:val="clear" w:color="auto" w:fill="FFFFFF"/>
              </w:rPr>
            </w:pPr>
            <w:r w:rsidRPr="000D60E0">
              <w:rPr>
                <w:shd w:val="clear" w:color="auto" w:fill="FFFFFF"/>
              </w:rPr>
              <w:t>No Norm of Fractions</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A5DD191" w14:textId="77777777" w:rsidR="00EF22F6" w:rsidRPr="000D60E0" w:rsidRDefault="00EF22F6" w:rsidP="00A12E07">
            <w:pPr>
              <w:spacing w:after="0"/>
              <w:rPr>
                <w:shd w:val="clear" w:color="auto" w:fill="FFFFFF"/>
              </w:rPr>
            </w:pPr>
            <w:r w:rsidRPr="000D60E0">
              <w:rPr>
                <w:shd w:val="clear" w:color="auto" w:fill="FFFFFF"/>
              </w:rPr>
              <w:t>49% / 52%</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C3DA0C3" w14:textId="77777777" w:rsidR="00EF22F6" w:rsidRPr="000D60E0" w:rsidRDefault="00EF22F6" w:rsidP="00A12E07">
            <w:pPr>
              <w:spacing w:after="0"/>
              <w:rPr>
                <w:shd w:val="clear" w:color="auto" w:fill="FFFFFF"/>
              </w:rPr>
            </w:pPr>
            <w:r w:rsidRPr="000D60E0">
              <w:rPr>
                <w:shd w:val="clear" w:color="auto" w:fill="FFFFFF"/>
              </w:rPr>
              <w:t>21% / 25%</w:t>
            </w:r>
          </w:p>
        </w:tc>
      </w:tr>
      <w:tr w:rsidR="00EF22F6" w:rsidRPr="000D60E0" w14:paraId="77B4C831" w14:textId="77777777" w:rsidTr="00A12E07">
        <w:tc>
          <w:tcPr>
            <w:tcW w:w="3502"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0EC2DEC" w14:textId="77777777" w:rsidR="00EF22F6" w:rsidRPr="000D60E0" w:rsidRDefault="00EF22F6" w:rsidP="00A12E07">
            <w:pPr>
              <w:spacing w:after="0"/>
              <w:jc w:val="center"/>
              <w:rPr>
                <w:shd w:val="clear" w:color="auto" w:fill="FFFFFF"/>
              </w:rPr>
            </w:pPr>
            <w:r w:rsidRPr="000D60E0">
              <w:rPr>
                <w:shd w:val="clear" w:color="auto" w:fill="FFFFFF"/>
              </w:rPr>
              <w:t>Remove Non-Wealth Variables</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FAA87BC" w14:textId="77777777" w:rsidR="00EF22F6" w:rsidRPr="000D60E0" w:rsidRDefault="00EF22F6" w:rsidP="00A12E07">
            <w:pPr>
              <w:spacing w:after="0"/>
              <w:rPr>
                <w:shd w:val="clear" w:color="auto" w:fill="FFFFFF"/>
              </w:rPr>
            </w:pPr>
            <w:r w:rsidRPr="000D60E0">
              <w:rPr>
                <w:shd w:val="clear" w:color="auto" w:fill="FFFFFF"/>
              </w:rPr>
              <w:t>48% / 53%</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C25F856" w14:textId="77777777" w:rsidR="00EF22F6" w:rsidRPr="000D60E0" w:rsidRDefault="00EF22F6" w:rsidP="00A12E07">
            <w:pPr>
              <w:keepNext/>
              <w:spacing w:after="0"/>
              <w:rPr>
                <w:shd w:val="clear" w:color="auto" w:fill="FFFFFF"/>
              </w:rPr>
            </w:pPr>
            <w:r w:rsidRPr="000D60E0">
              <w:rPr>
                <w:shd w:val="clear" w:color="auto" w:fill="FFFFFF"/>
              </w:rPr>
              <w:t>21% / 28%</w:t>
            </w:r>
          </w:p>
        </w:tc>
      </w:tr>
    </w:tbl>
    <w:p w14:paraId="6D70EE8B" w14:textId="2AFCAE30" w:rsidR="00EF22F6" w:rsidRDefault="00EF22F6" w:rsidP="00EF22F6">
      <w:pPr>
        <w:pStyle w:val="Caption"/>
        <w:jc w:val="center"/>
        <w:rPr>
          <w:rFonts w:eastAsia="Times New Roman"/>
          <w:shd w:val="clear" w:color="auto" w:fill="FFFFFF"/>
        </w:rPr>
      </w:pPr>
      <w:bookmarkStart w:id="16" w:name="_Ref42880005"/>
      <w:r>
        <w:t xml:space="preserve">Figure </w:t>
      </w:r>
      <w:fldSimple w:instr=" SEQ Figure \* ARABIC ">
        <w:r w:rsidR="00A12E07">
          <w:rPr>
            <w:noProof/>
          </w:rPr>
          <w:t>19</w:t>
        </w:r>
      </w:fldSimple>
      <w:bookmarkEnd w:id="16"/>
      <w:r>
        <w:t xml:space="preserve"> Result Details for Data Set Excursions</w:t>
      </w:r>
    </w:p>
    <w:p w14:paraId="6069258A" w14:textId="207C3652" w:rsidR="00EF22F6" w:rsidRDefault="00EF22F6">
      <w:pPr>
        <w:rPr>
          <w:color w:val="000000"/>
        </w:rPr>
      </w:pPr>
      <w:r>
        <w:rPr>
          <w:color w:val="000000"/>
        </w:rPr>
        <w:br w:type="page"/>
      </w:r>
    </w:p>
    <w:p w14:paraId="7834B680" w14:textId="20FDFBC1" w:rsidR="00436714" w:rsidRPr="00EF22F6" w:rsidRDefault="00A12E07" w:rsidP="00EF22F6">
      <w:pPr>
        <w:pStyle w:val="Heading3"/>
      </w:pPr>
      <w:r w:rsidRPr="00EF22F6">
        <w:lastRenderedPageBreak/>
        <w:t xml:space="preserve">Clustering </w:t>
      </w:r>
      <w:r w:rsidR="00EF22F6" w:rsidRPr="00EF22F6">
        <w:t>Models</w:t>
      </w:r>
    </w:p>
    <w:p w14:paraId="194A5685" w14:textId="77777777" w:rsidR="00436714" w:rsidRDefault="00A12E07">
      <w:pPr>
        <w:spacing w:line="276" w:lineRule="auto"/>
        <w:rPr>
          <w:sz w:val="24"/>
          <w:szCs w:val="24"/>
        </w:rPr>
      </w:pPr>
      <w:r>
        <w:rPr>
          <w:sz w:val="24"/>
          <w:szCs w:val="24"/>
        </w:rPr>
        <w:t xml:space="preserve">The next model used k-means clustering to see if counties that </w:t>
      </w:r>
      <w:proofErr w:type="gramStart"/>
      <w:r>
        <w:rPr>
          <w:sz w:val="24"/>
          <w:szCs w:val="24"/>
        </w:rPr>
        <w:t>have a high mortality rate</w:t>
      </w:r>
      <w:proofErr w:type="gramEnd"/>
      <w:r>
        <w:rPr>
          <w:sz w:val="24"/>
          <w:szCs w:val="24"/>
        </w:rPr>
        <w:t xml:space="preserve"> share similar characteristics, and also to determine if there were specific types of counties that were particularly high in fatality rates.  The goal of the analysis was to establish county profiles that are particularly at risk for experiencing a high percentage of deaths per confirmed cases.  Two R packages were used, “</w:t>
      </w:r>
      <w:proofErr w:type="spellStart"/>
      <w:r>
        <w:rPr>
          <w:sz w:val="24"/>
          <w:szCs w:val="24"/>
        </w:rPr>
        <w:t>factoextra</w:t>
      </w:r>
      <w:proofErr w:type="spellEnd"/>
      <w:r>
        <w:rPr>
          <w:sz w:val="24"/>
          <w:szCs w:val="24"/>
        </w:rPr>
        <w:t xml:space="preserve">” and “stats”, for clustering </w:t>
      </w:r>
      <w:proofErr w:type="spellStart"/>
      <w:r>
        <w:rPr>
          <w:sz w:val="24"/>
          <w:szCs w:val="24"/>
        </w:rPr>
        <w:t>whilte</w:t>
      </w:r>
      <w:proofErr w:type="spellEnd"/>
      <w:r>
        <w:rPr>
          <w:sz w:val="24"/>
          <w:szCs w:val="24"/>
        </w:rPr>
        <w:t xml:space="preserve"> “ggplot2” was used for visualization.  </w:t>
      </w:r>
    </w:p>
    <w:p w14:paraId="53E5F645" w14:textId="77777777" w:rsidR="00436714" w:rsidRDefault="00A12E07">
      <w:pPr>
        <w:spacing w:line="276" w:lineRule="auto"/>
        <w:rPr>
          <w:sz w:val="24"/>
          <w:szCs w:val="24"/>
        </w:rPr>
      </w:pPr>
      <w:r>
        <w:rPr>
          <w:sz w:val="24"/>
          <w:szCs w:val="24"/>
        </w:rPr>
        <w:t xml:space="preserve">First the dataset was divided into two sets, “high mortality” and “low mortality”, based on the national fatality rate for coronavirus, which is about 5.6%.  Outliers were then eliminated, as there were quite a few counties where there were only a few cases and one death (which drove up the mortality rate to as high as 100%).  Therefore, only counties with </w:t>
      </w:r>
      <w:proofErr w:type="gramStart"/>
      <w:r>
        <w:rPr>
          <w:sz w:val="24"/>
          <w:szCs w:val="24"/>
        </w:rPr>
        <w:t>a large number of</w:t>
      </w:r>
      <w:proofErr w:type="gramEnd"/>
      <w:r>
        <w:rPr>
          <w:sz w:val="24"/>
          <w:szCs w:val="24"/>
        </w:rPr>
        <w:t xml:space="preserve"> cases were used for clustering. </w:t>
      </w:r>
    </w:p>
    <w:p w14:paraId="3825999F" w14:textId="77777777" w:rsidR="00436714" w:rsidRDefault="00A12E07" w:rsidP="00EF22F6">
      <w:pPr>
        <w:pStyle w:val="Heading4"/>
      </w:pPr>
      <w:bookmarkStart w:id="17" w:name="_heading=h.krsuuzb61vdx" w:colFirst="0" w:colLast="0"/>
      <w:bookmarkEnd w:id="17"/>
      <w:r>
        <w:t>Clustering Model 1: High Mortality Rates</w:t>
      </w:r>
    </w:p>
    <w:p w14:paraId="15833976" w14:textId="77777777" w:rsidR="00436714" w:rsidRDefault="00436714">
      <w:pPr>
        <w:spacing w:line="276" w:lineRule="auto"/>
        <w:rPr>
          <w:rFonts w:ascii="Arial" w:eastAsia="Arial" w:hAnsi="Arial" w:cs="Arial"/>
          <w:sz w:val="24"/>
          <w:szCs w:val="24"/>
        </w:rPr>
      </w:pPr>
    </w:p>
    <w:p w14:paraId="231282E9" w14:textId="77777777" w:rsidR="00EF22F6" w:rsidRDefault="00A12E07" w:rsidP="00EF22F6">
      <w:pPr>
        <w:keepNext/>
        <w:spacing w:line="276" w:lineRule="auto"/>
      </w:pPr>
      <w:r>
        <w:rPr>
          <w:rFonts w:ascii="Arial" w:eastAsia="Arial" w:hAnsi="Arial" w:cs="Arial"/>
          <w:noProof/>
          <w:sz w:val="24"/>
          <w:szCs w:val="24"/>
        </w:rPr>
        <w:drawing>
          <wp:inline distT="19050" distB="19050" distL="19050" distR="19050" wp14:anchorId="69D569F8" wp14:editId="3B4F4601">
            <wp:extent cx="5610225" cy="247173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610225" cy="2471738"/>
                    </a:xfrm>
                    <a:prstGeom prst="rect">
                      <a:avLst/>
                    </a:prstGeom>
                    <a:ln/>
                  </pic:spPr>
                </pic:pic>
              </a:graphicData>
            </a:graphic>
          </wp:inline>
        </w:drawing>
      </w:r>
    </w:p>
    <w:p w14:paraId="66402F65" w14:textId="03758884" w:rsidR="00436714" w:rsidRDefault="00EF22F6" w:rsidP="00EF22F6">
      <w:pPr>
        <w:pStyle w:val="Caption"/>
        <w:jc w:val="center"/>
        <w:rPr>
          <w:rFonts w:ascii="Arial" w:eastAsia="Arial" w:hAnsi="Arial" w:cs="Arial"/>
          <w:sz w:val="24"/>
          <w:szCs w:val="24"/>
        </w:rPr>
      </w:pPr>
      <w:r>
        <w:t xml:space="preserve">Figure </w:t>
      </w:r>
      <w:fldSimple w:instr=" SEQ Figure \* ARABIC ">
        <w:r w:rsidR="00A12E07">
          <w:rPr>
            <w:noProof/>
          </w:rPr>
          <w:t>20</w:t>
        </w:r>
      </w:fldSimple>
      <w:r>
        <w:t xml:space="preserve"> </w:t>
      </w:r>
      <w:r w:rsidRPr="00345343">
        <w:t>Cluster Analysis, High Mortality</w:t>
      </w:r>
    </w:p>
    <w:p w14:paraId="58559FDF" w14:textId="77777777" w:rsidR="00436714" w:rsidRDefault="00436714">
      <w:pPr>
        <w:spacing w:line="276" w:lineRule="auto"/>
        <w:rPr>
          <w:rFonts w:ascii="Arial" w:eastAsia="Arial" w:hAnsi="Arial" w:cs="Arial"/>
          <w:sz w:val="24"/>
          <w:szCs w:val="24"/>
        </w:rPr>
      </w:pPr>
    </w:p>
    <w:p w14:paraId="083E63B9" w14:textId="77777777" w:rsidR="00EF22F6" w:rsidRDefault="00A12E07" w:rsidP="00EF22F6">
      <w:pPr>
        <w:keepNext/>
        <w:spacing w:line="276" w:lineRule="auto"/>
      </w:pPr>
      <w:r>
        <w:rPr>
          <w:rFonts w:ascii="Arial" w:eastAsia="Arial" w:hAnsi="Arial" w:cs="Arial"/>
          <w:noProof/>
          <w:sz w:val="24"/>
          <w:szCs w:val="24"/>
        </w:rPr>
        <w:drawing>
          <wp:inline distT="19050" distB="19050" distL="19050" distR="19050" wp14:anchorId="6B3D7851" wp14:editId="303DA11B">
            <wp:extent cx="5943600" cy="84296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b="19106"/>
                    <a:stretch>
                      <a:fillRect/>
                    </a:stretch>
                  </pic:blipFill>
                  <pic:spPr>
                    <a:xfrm>
                      <a:off x="0" y="0"/>
                      <a:ext cx="5943600" cy="842963"/>
                    </a:xfrm>
                    <a:prstGeom prst="rect">
                      <a:avLst/>
                    </a:prstGeom>
                    <a:ln/>
                  </pic:spPr>
                </pic:pic>
              </a:graphicData>
            </a:graphic>
          </wp:inline>
        </w:drawing>
      </w:r>
    </w:p>
    <w:p w14:paraId="67E30168" w14:textId="73589FFD" w:rsidR="00436714" w:rsidRDefault="00EF22F6" w:rsidP="00EF22F6">
      <w:pPr>
        <w:pStyle w:val="Caption"/>
        <w:jc w:val="center"/>
        <w:rPr>
          <w:rFonts w:ascii="Arial" w:eastAsia="Arial" w:hAnsi="Arial" w:cs="Arial"/>
          <w:sz w:val="24"/>
          <w:szCs w:val="24"/>
        </w:rPr>
      </w:pPr>
      <w:r>
        <w:t xml:space="preserve">Figure </w:t>
      </w:r>
      <w:fldSimple w:instr=" SEQ Figure \* ARABIC ">
        <w:r w:rsidR="00A12E07">
          <w:rPr>
            <w:noProof/>
          </w:rPr>
          <w:t>21</w:t>
        </w:r>
      </w:fldSimple>
      <w:r>
        <w:t xml:space="preserve"> </w:t>
      </w:r>
      <w:r w:rsidRPr="006A2CAB">
        <w:t>Cluster Analysis Table, High Mortality</w:t>
      </w:r>
    </w:p>
    <w:p w14:paraId="15E01672" w14:textId="77777777" w:rsidR="00436714" w:rsidRDefault="00436714" w:rsidP="00EF22F6">
      <w:pPr>
        <w:spacing w:line="276" w:lineRule="auto"/>
      </w:pPr>
    </w:p>
    <w:p w14:paraId="50C9C16B" w14:textId="77777777" w:rsidR="00436714" w:rsidRDefault="00436714">
      <w:pPr>
        <w:pStyle w:val="Heading3"/>
        <w:keepNext w:val="0"/>
        <w:keepLines w:val="0"/>
        <w:spacing w:before="240" w:after="40"/>
        <w:rPr>
          <w:color w:val="000000"/>
        </w:rPr>
      </w:pPr>
      <w:bookmarkStart w:id="18" w:name="_heading=h.7xnxt8ou44f4" w:colFirst="0" w:colLast="0"/>
      <w:bookmarkEnd w:id="18"/>
    </w:p>
    <w:p w14:paraId="2FDD632C" w14:textId="77777777" w:rsidR="00436714" w:rsidRDefault="00A12E07" w:rsidP="00EF22F6">
      <w:pPr>
        <w:pStyle w:val="Heading4"/>
      </w:pPr>
      <w:bookmarkStart w:id="19" w:name="_heading=h.9b8aqpi5pcw9" w:colFirst="0" w:colLast="0"/>
      <w:bookmarkStart w:id="20" w:name="_heading=h.z28ay9l5yi89" w:colFirst="0" w:colLast="0"/>
      <w:bookmarkEnd w:id="19"/>
      <w:bookmarkEnd w:id="20"/>
      <w:r>
        <w:lastRenderedPageBreak/>
        <w:t>Clustering Model 2: Low Mortality Rates</w:t>
      </w:r>
    </w:p>
    <w:p w14:paraId="5B3252CB" w14:textId="77777777" w:rsidR="00436714" w:rsidRDefault="00436714">
      <w:pPr>
        <w:spacing w:line="276" w:lineRule="auto"/>
        <w:rPr>
          <w:rFonts w:ascii="Arial" w:eastAsia="Arial" w:hAnsi="Arial" w:cs="Arial"/>
          <w:sz w:val="24"/>
          <w:szCs w:val="24"/>
        </w:rPr>
      </w:pPr>
    </w:p>
    <w:p w14:paraId="68C4A02A" w14:textId="77777777" w:rsidR="00EF22F6" w:rsidRDefault="00A12E07" w:rsidP="00EF22F6">
      <w:pPr>
        <w:keepNext/>
        <w:spacing w:line="276" w:lineRule="auto"/>
      </w:pPr>
      <w:r>
        <w:rPr>
          <w:rFonts w:ascii="Arial" w:eastAsia="Arial" w:hAnsi="Arial" w:cs="Arial"/>
          <w:noProof/>
          <w:sz w:val="24"/>
          <w:szCs w:val="24"/>
        </w:rPr>
        <w:drawing>
          <wp:inline distT="19050" distB="19050" distL="19050" distR="19050" wp14:anchorId="475A4F04" wp14:editId="6E962DDB">
            <wp:extent cx="5372100" cy="2586038"/>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372100" cy="2586038"/>
                    </a:xfrm>
                    <a:prstGeom prst="rect">
                      <a:avLst/>
                    </a:prstGeom>
                    <a:ln/>
                  </pic:spPr>
                </pic:pic>
              </a:graphicData>
            </a:graphic>
          </wp:inline>
        </w:drawing>
      </w:r>
    </w:p>
    <w:p w14:paraId="0053041D" w14:textId="2D9D0017" w:rsidR="00436714" w:rsidRDefault="00EF22F6" w:rsidP="00EF22F6">
      <w:pPr>
        <w:pStyle w:val="Caption"/>
        <w:jc w:val="center"/>
        <w:rPr>
          <w:rFonts w:ascii="Arial" w:eastAsia="Arial" w:hAnsi="Arial" w:cs="Arial"/>
          <w:sz w:val="24"/>
          <w:szCs w:val="24"/>
        </w:rPr>
      </w:pPr>
      <w:r>
        <w:t xml:space="preserve">Figure </w:t>
      </w:r>
      <w:fldSimple w:instr=" SEQ Figure \* ARABIC ">
        <w:r w:rsidR="00A12E07">
          <w:rPr>
            <w:noProof/>
          </w:rPr>
          <w:t>22</w:t>
        </w:r>
      </w:fldSimple>
      <w:r>
        <w:t xml:space="preserve"> </w:t>
      </w:r>
      <w:r w:rsidRPr="00CF247D">
        <w:t>Cluster Analysis, Low Mortality</w:t>
      </w:r>
    </w:p>
    <w:p w14:paraId="2B22D858" w14:textId="77777777" w:rsidR="00EF22F6" w:rsidRDefault="00A12E07" w:rsidP="00EF22F6">
      <w:pPr>
        <w:keepNext/>
        <w:spacing w:line="276" w:lineRule="auto"/>
      </w:pPr>
      <w:r>
        <w:rPr>
          <w:rFonts w:ascii="Arial" w:eastAsia="Arial" w:hAnsi="Arial" w:cs="Arial"/>
          <w:noProof/>
          <w:sz w:val="24"/>
          <w:szCs w:val="24"/>
        </w:rPr>
        <w:drawing>
          <wp:inline distT="19050" distB="19050" distL="19050" distR="19050" wp14:anchorId="126A2FDC" wp14:editId="0EBAC3CC">
            <wp:extent cx="5943600" cy="85248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b="18606"/>
                    <a:stretch>
                      <a:fillRect/>
                    </a:stretch>
                  </pic:blipFill>
                  <pic:spPr>
                    <a:xfrm>
                      <a:off x="0" y="0"/>
                      <a:ext cx="5943600" cy="852488"/>
                    </a:xfrm>
                    <a:prstGeom prst="rect">
                      <a:avLst/>
                    </a:prstGeom>
                    <a:ln/>
                  </pic:spPr>
                </pic:pic>
              </a:graphicData>
            </a:graphic>
          </wp:inline>
        </w:drawing>
      </w:r>
    </w:p>
    <w:p w14:paraId="0BD1717A" w14:textId="32FCB15A" w:rsidR="00436714" w:rsidRDefault="00EF22F6" w:rsidP="00EF22F6">
      <w:pPr>
        <w:pStyle w:val="Caption"/>
        <w:jc w:val="center"/>
        <w:rPr>
          <w:rFonts w:ascii="Arial" w:eastAsia="Arial" w:hAnsi="Arial" w:cs="Arial"/>
          <w:sz w:val="24"/>
          <w:szCs w:val="24"/>
        </w:rPr>
      </w:pPr>
      <w:r>
        <w:t xml:space="preserve">Figure </w:t>
      </w:r>
      <w:fldSimple w:instr=" SEQ Figure \* ARABIC ">
        <w:r w:rsidR="00A12E07">
          <w:rPr>
            <w:noProof/>
          </w:rPr>
          <w:t>23</w:t>
        </w:r>
      </w:fldSimple>
      <w:r>
        <w:t xml:space="preserve"> </w:t>
      </w:r>
      <w:r w:rsidRPr="00A63594">
        <w:t>Cluster Analysis, Low Mortality Table</w:t>
      </w:r>
    </w:p>
    <w:p w14:paraId="1A2388B5" w14:textId="77777777" w:rsidR="00EF22F6" w:rsidRDefault="00EF22F6">
      <w:pPr>
        <w:rPr>
          <w:rFonts w:asciiTheme="majorHAnsi" w:eastAsia="Times New Roman" w:hAnsiTheme="majorHAnsi" w:cstheme="majorBidi"/>
          <w:b/>
          <w:bCs/>
          <w:color w:val="000000"/>
          <w:sz w:val="26"/>
          <w:szCs w:val="26"/>
          <w:shd w:val="clear" w:color="auto" w:fill="FFFFFF"/>
        </w:rPr>
      </w:pPr>
      <w:bookmarkStart w:id="21" w:name="_heading=h.9zdednz7ou00" w:colFirst="0" w:colLast="0"/>
      <w:bookmarkEnd w:id="21"/>
      <w:r>
        <w:rPr>
          <w:color w:val="000000"/>
        </w:rPr>
        <w:br w:type="page"/>
      </w:r>
    </w:p>
    <w:p w14:paraId="6612D78D" w14:textId="78F6A0E8" w:rsidR="00436714" w:rsidRDefault="00A12E07" w:rsidP="00864055">
      <w:pPr>
        <w:pStyle w:val="Heading3"/>
      </w:pPr>
      <w:r>
        <w:lastRenderedPageBreak/>
        <w:t>Association Rule Mining</w:t>
      </w:r>
      <w:r w:rsidR="00864055">
        <w:t xml:space="preserve"> Models</w:t>
      </w:r>
    </w:p>
    <w:p w14:paraId="7BE43A40" w14:textId="77777777" w:rsidR="00436714" w:rsidRDefault="00A12E07">
      <w:pPr>
        <w:spacing w:after="0" w:line="276" w:lineRule="auto"/>
        <w:rPr>
          <w:sz w:val="24"/>
          <w:szCs w:val="24"/>
        </w:rPr>
      </w:pPr>
      <w:r>
        <w:rPr>
          <w:sz w:val="24"/>
          <w:szCs w:val="24"/>
        </w:rPr>
        <w:t xml:space="preserve">ARM was used as the final model for analysis, to determine if certain demographic aspects of populations were associated with certain levels of mortality rates.  The data was first normalized to be between 0 and 1, with lower ranges representing a demographic that is less populated with that specific variable.  Three key measures - support, </w:t>
      </w:r>
      <w:proofErr w:type="gramStart"/>
      <w:r>
        <w:rPr>
          <w:sz w:val="24"/>
          <w:szCs w:val="24"/>
        </w:rPr>
        <w:t>confidence</w:t>
      </w:r>
      <w:proofErr w:type="gramEnd"/>
      <w:r>
        <w:rPr>
          <w:sz w:val="24"/>
          <w:szCs w:val="24"/>
        </w:rPr>
        <w:t xml:space="preserve"> and lift - were used to determine the relative strength of any rules found:</w:t>
      </w:r>
    </w:p>
    <w:p w14:paraId="7D9B9704" w14:textId="77777777" w:rsidR="00436714" w:rsidRDefault="00A12E07">
      <w:pPr>
        <w:numPr>
          <w:ilvl w:val="0"/>
          <w:numId w:val="3"/>
        </w:numPr>
        <w:spacing w:after="0" w:line="276" w:lineRule="auto"/>
        <w:rPr>
          <w:sz w:val="24"/>
          <w:szCs w:val="24"/>
        </w:rPr>
      </w:pPr>
      <w:r>
        <w:rPr>
          <w:sz w:val="24"/>
          <w:szCs w:val="24"/>
        </w:rPr>
        <w:t>The Support measure was used to calculate how frequent an itemset 𝑋 appeared in the dataset as the antecedent/left-hand-side (demographic variable)</w:t>
      </w:r>
    </w:p>
    <w:p w14:paraId="54FD78B3" w14:textId="77777777" w:rsidR="00436714" w:rsidRDefault="00A12E07">
      <w:pPr>
        <w:numPr>
          <w:ilvl w:val="0"/>
          <w:numId w:val="3"/>
        </w:numPr>
        <w:spacing w:after="0" w:line="276" w:lineRule="auto"/>
        <w:rPr>
          <w:sz w:val="24"/>
          <w:szCs w:val="24"/>
        </w:rPr>
      </w:pPr>
      <w:r>
        <w:rPr>
          <w:sz w:val="24"/>
          <w:szCs w:val="24"/>
        </w:rPr>
        <w:t>The Confidence measure was used to rank the likelihood of how frequently the association rule {𝑋}⇒{𝑌} was true in the dataset</w:t>
      </w:r>
    </w:p>
    <w:p w14:paraId="1B0C5BCC" w14:textId="77777777" w:rsidR="00436714" w:rsidRDefault="00A12E07">
      <w:pPr>
        <w:numPr>
          <w:ilvl w:val="0"/>
          <w:numId w:val="3"/>
        </w:numPr>
        <w:spacing w:after="0" w:line="276" w:lineRule="auto"/>
        <w:rPr>
          <w:sz w:val="24"/>
          <w:szCs w:val="24"/>
        </w:rPr>
      </w:pPr>
      <w:r>
        <w:rPr>
          <w:sz w:val="24"/>
          <w:szCs w:val="24"/>
        </w:rPr>
        <w:t>The Lift factor (which measured how much the co-occurrence of A and B exceeded the expected probability of A and B co-occurring, had they been independent) was used to determine the chance of A and B occurring together</w:t>
      </w:r>
    </w:p>
    <w:p w14:paraId="442A62BF" w14:textId="77777777" w:rsidR="00436714" w:rsidRDefault="00436714">
      <w:pPr>
        <w:spacing w:after="0" w:line="276" w:lineRule="auto"/>
        <w:rPr>
          <w:sz w:val="24"/>
          <w:szCs w:val="24"/>
        </w:rPr>
      </w:pPr>
    </w:p>
    <w:p w14:paraId="3BC867C2" w14:textId="77777777" w:rsidR="00A12E07" w:rsidRDefault="00A12E07" w:rsidP="00A12E07">
      <w:pPr>
        <w:keepNext/>
        <w:spacing w:after="0" w:line="276" w:lineRule="auto"/>
      </w:pPr>
      <w:r>
        <w:rPr>
          <w:noProof/>
          <w:sz w:val="24"/>
          <w:szCs w:val="24"/>
        </w:rPr>
        <w:drawing>
          <wp:inline distT="114300" distB="114300" distL="114300" distR="114300" wp14:anchorId="2DF6176B" wp14:editId="7F66A573">
            <wp:extent cx="5943600" cy="3632200"/>
            <wp:effectExtent l="19050" t="19050" r="19050" b="254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3632200"/>
                    </a:xfrm>
                    <a:prstGeom prst="rect">
                      <a:avLst/>
                    </a:prstGeom>
                    <a:ln>
                      <a:solidFill>
                        <a:schemeClr val="dk2"/>
                      </a:solidFill>
                    </a:ln>
                  </pic:spPr>
                </pic:pic>
              </a:graphicData>
            </a:graphic>
          </wp:inline>
        </w:drawing>
      </w:r>
    </w:p>
    <w:p w14:paraId="6C0F48DA" w14:textId="61C87A1B" w:rsidR="00436714" w:rsidRDefault="00A12E07" w:rsidP="00A12E07">
      <w:pPr>
        <w:pStyle w:val="Caption"/>
        <w:jc w:val="center"/>
        <w:rPr>
          <w:sz w:val="24"/>
          <w:szCs w:val="24"/>
        </w:rPr>
      </w:pPr>
      <w:r>
        <w:t xml:space="preserve">Figure </w:t>
      </w:r>
      <w:fldSimple w:instr=" SEQ Figure \* ARABIC ">
        <w:r>
          <w:rPr>
            <w:noProof/>
          </w:rPr>
          <w:t>24</w:t>
        </w:r>
      </w:fldSimple>
      <w:r>
        <w:t xml:space="preserve"> </w:t>
      </w:r>
      <w:r w:rsidRPr="00602A74">
        <w:t>Association Rules Key Measurements Formulas</w:t>
      </w:r>
    </w:p>
    <w:p w14:paraId="216AB7E7" w14:textId="77777777" w:rsidR="00436714" w:rsidRDefault="00436714">
      <w:pPr>
        <w:spacing w:after="0" w:line="276" w:lineRule="auto"/>
        <w:rPr>
          <w:sz w:val="24"/>
          <w:szCs w:val="24"/>
        </w:rPr>
      </w:pPr>
    </w:p>
    <w:p w14:paraId="161DD131" w14:textId="77777777" w:rsidR="00436714" w:rsidRDefault="00436714">
      <w:pPr>
        <w:spacing w:after="0" w:line="276" w:lineRule="auto"/>
      </w:pPr>
    </w:p>
    <w:p w14:paraId="251244ED" w14:textId="77777777" w:rsidR="00A12E07" w:rsidRDefault="00A12E07">
      <w:pPr>
        <w:rPr>
          <w:rFonts w:asciiTheme="majorHAnsi" w:eastAsiaTheme="majorEastAsia" w:hAnsiTheme="majorHAnsi" w:cstheme="majorBidi"/>
          <w:i/>
          <w:iCs/>
          <w:color w:val="2F5496" w:themeColor="accent1" w:themeShade="BF"/>
          <w:sz w:val="24"/>
          <w:szCs w:val="24"/>
          <w:u w:val="single"/>
        </w:rPr>
      </w:pPr>
      <w:bookmarkStart w:id="22" w:name="_heading=h.uyou23tqk8vq" w:colFirst="0" w:colLast="0"/>
      <w:bookmarkEnd w:id="22"/>
      <w:r>
        <w:br w:type="page"/>
      </w:r>
    </w:p>
    <w:p w14:paraId="10EF0817" w14:textId="02878BFE" w:rsidR="00436714" w:rsidRDefault="00A12E07" w:rsidP="00A12E07">
      <w:pPr>
        <w:pStyle w:val="Heading4"/>
      </w:pPr>
      <w:r>
        <w:lastRenderedPageBreak/>
        <w:t>ARM Model 1:  Lowest Mortality Rate</w:t>
      </w:r>
    </w:p>
    <w:p w14:paraId="3D16122D" w14:textId="77777777" w:rsidR="00436714" w:rsidRDefault="00436714"/>
    <w:p w14:paraId="12C42E8E" w14:textId="77777777" w:rsidR="00436714" w:rsidRDefault="00A12E07">
      <w:pPr>
        <w:spacing w:after="0" w:line="276" w:lineRule="auto"/>
        <w:rPr>
          <w:sz w:val="25"/>
          <w:szCs w:val="25"/>
          <w:u w:val="single"/>
        </w:rPr>
      </w:pPr>
      <w:r>
        <w:rPr>
          <w:sz w:val="25"/>
          <w:szCs w:val="25"/>
          <w:u w:val="single"/>
        </w:rPr>
        <w:t>Support: 0.001369863</w:t>
      </w:r>
    </w:p>
    <w:p w14:paraId="0B3AA7C6" w14:textId="77777777" w:rsidR="00436714" w:rsidRDefault="00A12E07">
      <w:pPr>
        <w:spacing w:after="0" w:line="276" w:lineRule="auto"/>
        <w:rPr>
          <w:sz w:val="25"/>
          <w:szCs w:val="25"/>
          <w:u w:val="single"/>
        </w:rPr>
      </w:pPr>
      <w:r>
        <w:rPr>
          <w:sz w:val="25"/>
          <w:szCs w:val="25"/>
          <w:u w:val="single"/>
        </w:rPr>
        <w:t>Confidence: 1</w:t>
      </w:r>
    </w:p>
    <w:p w14:paraId="64431485" w14:textId="77777777" w:rsidR="00436714" w:rsidRDefault="00A12E07">
      <w:pPr>
        <w:spacing w:after="0" w:line="276" w:lineRule="auto"/>
        <w:rPr>
          <w:sz w:val="25"/>
          <w:szCs w:val="25"/>
          <w:u w:val="single"/>
        </w:rPr>
      </w:pPr>
      <w:r>
        <w:rPr>
          <w:sz w:val="25"/>
          <w:szCs w:val="25"/>
          <w:u w:val="single"/>
        </w:rPr>
        <w:t>Lift: 2.358643</w:t>
      </w:r>
    </w:p>
    <w:p w14:paraId="7C7717FE" w14:textId="77777777" w:rsidR="00436714" w:rsidRDefault="00A12E07">
      <w:pPr>
        <w:spacing w:after="0" w:line="276" w:lineRule="auto"/>
        <w:rPr>
          <w:sz w:val="25"/>
          <w:szCs w:val="25"/>
          <w:u w:val="single"/>
        </w:rPr>
      </w:pPr>
      <w:r>
        <w:rPr>
          <w:sz w:val="25"/>
          <w:szCs w:val="25"/>
          <w:u w:val="single"/>
        </w:rPr>
        <w:t>RHS: Deaths_Per_Confirmed_4_16=[0, 0.05)</w:t>
      </w:r>
    </w:p>
    <w:p w14:paraId="7FE057C4" w14:textId="77777777" w:rsidR="00436714" w:rsidRDefault="00A12E07">
      <w:pPr>
        <w:spacing w:after="0" w:line="276" w:lineRule="auto"/>
        <w:rPr>
          <w:sz w:val="24"/>
          <w:szCs w:val="24"/>
        </w:rPr>
      </w:pPr>
      <w:r>
        <w:rPr>
          <w:sz w:val="25"/>
          <w:szCs w:val="25"/>
          <w:u w:val="single"/>
        </w:rPr>
        <w:t>Rules:</w:t>
      </w:r>
    </w:p>
    <w:p w14:paraId="5C93FB01" w14:textId="77777777" w:rsidR="00436714" w:rsidRDefault="00436714">
      <w:pPr>
        <w:widowControl w:val="0"/>
        <w:spacing w:after="0" w:line="276" w:lineRule="auto"/>
      </w:pPr>
    </w:p>
    <w:p w14:paraId="3411387F" w14:textId="77777777" w:rsidR="00436714" w:rsidRDefault="00436714">
      <w:pPr>
        <w:widowControl w:val="0"/>
        <w:spacing w:after="0" w:line="276" w:lineRule="auto"/>
      </w:pPr>
    </w:p>
    <w:tbl>
      <w:tblPr>
        <w:tblStyle w:val="a2"/>
        <w:tblW w:w="7800"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7800"/>
      </w:tblGrid>
      <w:tr w:rsidR="00436714" w14:paraId="3836A0C2" w14:textId="77777777" w:rsidTr="00A12E07">
        <w:trPr>
          <w:trHeight w:val="600"/>
          <w:jc w:val="center"/>
        </w:trPr>
        <w:tc>
          <w:tcPr>
            <w:tcW w:w="7800" w:type="dxa"/>
            <w:tcMar>
              <w:top w:w="140" w:type="dxa"/>
              <w:left w:w="140" w:type="dxa"/>
              <w:bottom w:w="140" w:type="dxa"/>
              <w:right w:w="140" w:type="dxa"/>
            </w:tcMar>
          </w:tcPr>
          <w:p w14:paraId="13B11F87" w14:textId="77777777" w:rsidR="00436714" w:rsidRDefault="00A12E07">
            <w:pPr>
              <w:widowControl w:val="0"/>
              <w:spacing w:after="0" w:line="348" w:lineRule="auto"/>
              <w:rPr>
                <w:sz w:val="24"/>
                <w:szCs w:val="24"/>
              </w:rPr>
            </w:pPr>
            <w:proofErr w:type="spellStart"/>
            <w:r>
              <w:rPr>
                <w:sz w:val="24"/>
                <w:szCs w:val="24"/>
              </w:rPr>
              <w:t>EM_Total_Pop_Median_Age</w:t>
            </w:r>
            <w:proofErr w:type="spellEnd"/>
            <w:r>
              <w:rPr>
                <w:sz w:val="24"/>
                <w:szCs w:val="24"/>
              </w:rPr>
              <w:t>=[0.4, 0.5)</w:t>
            </w:r>
          </w:p>
          <w:p w14:paraId="0D134B26" w14:textId="77777777" w:rsidR="00436714" w:rsidRDefault="00A12E07">
            <w:pPr>
              <w:widowControl w:val="0"/>
              <w:spacing w:after="0" w:line="348" w:lineRule="auto"/>
              <w:rPr>
                <w:sz w:val="24"/>
                <w:szCs w:val="24"/>
              </w:rPr>
            </w:pPr>
            <w:proofErr w:type="spellStart"/>
            <w:r>
              <w:rPr>
                <w:sz w:val="24"/>
                <w:szCs w:val="24"/>
              </w:rPr>
              <w:t>Fraction_Female</w:t>
            </w:r>
            <w:proofErr w:type="spellEnd"/>
            <w:r>
              <w:rPr>
                <w:sz w:val="24"/>
                <w:szCs w:val="24"/>
              </w:rPr>
              <w:t>=[0.3, 0.4)}</w:t>
            </w:r>
          </w:p>
        </w:tc>
      </w:tr>
      <w:tr w:rsidR="00436714" w14:paraId="4BEBF77A" w14:textId="77777777" w:rsidTr="00A12E07">
        <w:trPr>
          <w:trHeight w:val="600"/>
          <w:jc w:val="center"/>
        </w:trPr>
        <w:tc>
          <w:tcPr>
            <w:tcW w:w="7800" w:type="dxa"/>
            <w:tcMar>
              <w:top w:w="140" w:type="dxa"/>
              <w:left w:w="140" w:type="dxa"/>
              <w:bottom w:w="140" w:type="dxa"/>
              <w:right w:w="140" w:type="dxa"/>
            </w:tcMar>
          </w:tcPr>
          <w:p w14:paraId="22C215E9" w14:textId="77777777" w:rsidR="00436714" w:rsidRDefault="00A12E07">
            <w:pPr>
              <w:widowControl w:val="0"/>
              <w:spacing w:after="0" w:line="348" w:lineRule="auto"/>
              <w:rPr>
                <w:sz w:val="24"/>
                <w:szCs w:val="24"/>
              </w:rPr>
            </w:pPr>
            <w:proofErr w:type="spellStart"/>
            <w:r>
              <w:rPr>
                <w:sz w:val="24"/>
                <w:szCs w:val="24"/>
              </w:rPr>
              <w:t>Fraction_Other</w:t>
            </w:r>
            <w:proofErr w:type="spellEnd"/>
            <w:r>
              <w:rPr>
                <w:sz w:val="24"/>
                <w:szCs w:val="24"/>
              </w:rPr>
              <w:t>=[0.9, 1]</w:t>
            </w:r>
          </w:p>
          <w:p w14:paraId="0ACF408C" w14:textId="77777777" w:rsidR="00436714" w:rsidRDefault="00A12E07">
            <w:pPr>
              <w:widowControl w:val="0"/>
              <w:spacing w:after="0" w:line="348" w:lineRule="auto"/>
              <w:rPr>
                <w:sz w:val="24"/>
                <w:szCs w:val="24"/>
              </w:rPr>
            </w:pPr>
            <w:proofErr w:type="spellStart"/>
            <w:r>
              <w:rPr>
                <w:sz w:val="24"/>
                <w:szCs w:val="24"/>
              </w:rPr>
              <w:t>Fraction_Below_Poverty_Line</w:t>
            </w:r>
            <w:proofErr w:type="spellEnd"/>
            <w:r>
              <w:rPr>
                <w:sz w:val="24"/>
                <w:szCs w:val="24"/>
              </w:rPr>
              <w:t>=[0.9, 1]</w:t>
            </w:r>
          </w:p>
        </w:tc>
      </w:tr>
      <w:tr w:rsidR="00436714" w14:paraId="2F3C4C05" w14:textId="77777777" w:rsidTr="00A12E07">
        <w:trPr>
          <w:trHeight w:val="600"/>
          <w:jc w:val="center"/>
        </w:trPr>
        <w:tc>
          <w:tcPr>
            <w:tcW w:w="7800" w:type="dxa"/>
            <w:tcMar>
              <w:top w:w="140" w:type="dxa"/>
              <w:left w:w="140" w:type="dxa"/>
              <w:bottom w:w="140" w:type="dxa"/>
              <w:right w:w="140" w:type="dxa"/>
            </w:tcMar>
          </w:tcPr>
          <w:p w14:paraId="3681DB23" w14:textId="77777777" w:rsidR="00436714" w:rsidRDefault="00A12E07">
            <w:pPr>
              <w:widowControl w:val="0"/>
              <w:spacing w:after="0" w:line="348" w:lineRule="auto"/>
              <w:rPr>
                <w:sz w:val="24"/>
                <w:szCs w:val="24"/>
              </w:rPr>
            </w:pPr>
            <w:proofErr w:type="spellStart"/>
            <w:r>
              <w:rPr>
                <w:sz w:val="24"/>
                <w:szCs w:val="24"/>
              </w:rPr>
              <w:t>Fraction_Other</w:t>
            </w:r>
            <w:proofErr w:type="spellEnd"/>
            <w:r>
              <w:rPr>
                <w:sz w:val="24"/>
                <w:szCs w:val="24"/>
              </w:rPr>
              <w:t>=[0.9, 1]</w:t>
            </w:r>
          </w:p>
          <w:p w14:paraId="2EC0A30F" w14:textId="77777777" w:rsidR="00436714" w:rsidRDefault="00A12E07">
            <w:pPr>
              <w:widowControl w:val="0"/>
              <w:spacing w:after="0" w:line="348" w:lineRule="auto"/>
              <w:rPr>
                <w:sz w:val="24"/>
                <w:szCs w:val="24"/>
              </w:rPr>
            </w:pPr>
            <w:r>
              <w:rPr>
                <w:sz w:val="24"/>
                <w:szCs w:val="24"/>
              </w:rPr>
              <w:t>Fraction_Btwn_100_149_Above_Poverty_Line=[0.7, 0.8)</w:t>
            </w:r>
          </w:p>
        </w:tc>
      </w:tr>
      <w:tr w:rsidR="00436714" w14:paraId="4A14C17D" w14:textId="77777777" w:rsidTr="00A12E07">
        <w:trPr>
          <w:trHeight w:val="600"/>
          <w:jc w:val="center"/>
        </w:trPr>
        <w:tc>
          <w:tcPr>
            <w:tcW w:w="7800" w:type="dxa"/>
            <w:tcMar>
              <w:top w:w="140" w:type="dxa"/>
              <w:left w:w="140" w:type="dxa"/>
              <w:bottom w:w="140" w:type="dxa"/>
              <w:right w:w="140" w:type="dxa"/>
            </w:tcMar>
          </w:tcPr>
          <w:p w14:paraId="373D1FED" w14:textId="77777777" w:rsidR="00436714" w:rsidRDefault="00A12E07">
            <w:pPr>
              <w:widowControl w:val="0"/>
              <w:spacing w:after="0" w:line="348" w:lineRule="auto"/>
              <w:rPr>
                <w:sz w:val="24"/>
                <w:szCs w:val="24"/>
              </w:rPr>
            </w:pPr>
            <w:proofErr w:type="spellStart"/>
            <w:r>
              <w:rPr>
                <w:sz w:val="24"/>
                <w:szCs w:val="24"/>
              </w:rPr>
              <w:t>Fraction_Unemployed</w:t>
            </w:r>
            <w:proofErr w:type="spellEnd"/>
            <w:r>
              <w:rPr>
                <w:sz w:val="24"/>
                <w:szCs w:val="24"/>
              </w:rPr>
              <w:t>=[0.4, 0.5)</w:t>
            </w:r>
          </w:p>
          <w:p w14:paraId="3EFEA535" w14:textId="77777777" w:rsidR="00436714" w:rsidRDefault="00A12E07">
            <w:pPr>
              <w:widowControl w:val="0"/>
              <w:spacing w:after="0" w:line="348" w:lineRule="auto"/>
              <w:rPr>
                <w:sz w:val="24"/>
                <w:szCs w:val="24"/>
              </w:rPr>
            </w:pPr>
            <w:proofErr w:type="spellStart"/>
            <w:r>
              <w:rPr>
                <w:sz w:val="24"/>
                <w:szCs w:val="24"/>
              </w:rPr>
              <w:t>Fraction_Not_Citizen</w:t>
            </w:r>
            <w:proofErr w:type="spellEnd"/>
            <w:r>
              <w:rPr>
                <w:sz w:val="24"/>
                <w:szCs w:val="24"/>
              </w:rPr>
              <w:t>=[0.8, 0.9)</w:t>
            </w:r>
          </w:p>
        </w:tc>
      </w:tr>
      <w:tr w:rsidR="00436714" w14:paraId="10C636AC" w14:textId="77777777" w:rsidTr="00A12E07">
        <w:trPr>
          <w:trHeight w:val="600"/>
          <w:jc w:val="center"/>
        </w:trPr>
        <w:tc>
          <w:tcPr>
            <w:tcW w:w="7800" w:type="dxa"/>
            <w:tcMar>
              <w:top w:w="140" w:type="dxa"/>
              <w:left w:w="140" w:type="dxa"/>
              <w:bottom w:w="140" w:type="dxa"/>
              <w:right w:w="140" w:type="dxa"/>
            </w:tcMar>
          </w:tcPr>
          <w:p w14:paraId="194FAD15" w14:textId="77777777" w:rsidR="00436714" w:rsidRDefault="00A12E07">
            <w:pPr>
              <w:widowControl w:val="0"/>
              <w:spacing w:after="0" w:line="348" w:lineRule="auto"/>
              <w:rPr>
                <w:sz w:val="24"/>
                <w:szCs w:val="24"/>
              </w:rPr>
            </w:pPr>
            <w:proofErr w:type="spellStart"/>
            <w:r>
              <w:rPr>
                <w:sz w:val="24"/>
                <w:szCs w:val="24"/>
              </w:rPr>
              <w:t>Fraction_Disabled</w:t>
            </w:r>
            <w:proofErr w:type="spellEnd"/>
            <w:r>
              <w:rPr>
                <w:sz w:val="24"/>
                <w:szCs w:val="24"/>
              </w:rPr>
              <w:t>=[0.3, 0.4)</w:t>
            </w:r>
          </w:p>
          <w:p w14:paraId="20AFBBD9" w14:textId="77777777" w:rsidR="00436714" w:rsidRDefault="00A12E07" w:rsidP="00A12E07">
            <w:pPr>
              <w:keepNext/>
              <w:widowControl w:val="0"/>
              <w:spacing w:after="0" w:line="348" w:lineRule="auto"/>
              <w:rPr>
                <w:sz w:val="24"/>
                <w:szCs w:val="24"/>
              </w:rPr>
            </w:pPr>
            <w:proofErr w:type="spellStart"/>
            <w:r>
              <w:rPr>
                <w:sz w:val="24"/>
                <w:szCs w:val="24"/>
              </w:rPr>
              <w:t>Fraction_Not_Citizen</w:t>
            </w:r>
            <w:proofErr w:type="spellEnd"/>
            <w:r>
              <w:rPr>
                <w:sz w:val="24"/>
                <w:szCs w:val="24"/>
              </w:rPr>
              <w:t>=[0.8, 0.9)</w:t>
            </w:r>
          </w:p>
        </w:tc>
      </w:tr>
    </w:tbl>
    <w:p w14:paraId="1F2C18DD" w14:textId="66F849F8" w:rsidR="00436714" w:rsidRDefault="00A12E07" w:rsidP="00A12E07">
      <w:pPr>
        <w:pStyle w:val="Caption"/>
        <w:jc w:val="center"/>
        <w:rPr>
          <w:sz w:val="24"/>
          <w:szCs w:val="24"/>
        </w:rPr>
      </w:pPr>
      <w:r>
        <w:t xml:space="preserve">Figure </w:t>
      </w:r>
      <w:fldSimple w:instr=" SEQ Figure \* ARABIC ">
        <w:r>
          <w:rPr>
            <w:noProof/>
          </w:rPr>
          <w:t>25</w:t>
        </w:r>
      </w:fldSimple>
      <w:r>
        <w:t xml:space="preserve"> </w:t>
      </w:r>
      <w:r w:rsidRPr="008B53E0">
        <w:t>Lowest Mortality Rate</w:t>
      </w:r>
    </w:p>
    <w:p w14:paraId="5EE2834A" w14:textId="77777777" w:rsidR="00A12E07" w:rsidRDefault="00A12E07">
      <w:pPr>
        <w:rPr>
          <w:rFonts w:asciiTheme="majorHAnsi" w:eastAsiaTheme="majorEastAsia" w:hAnsiTheme="majorHAnsi" w:cstheme="majorBidi"/>
          <w:i/>
          <w:iCs/>
          <w:color w:val="2F5496" w:themeColor="accent1" w:themeShade="BF"/>
          <w:sz w:val="24"/>
          <w:szCs w:val="24"/>
          <w:u w:val="single"/>
        </w:rPr>
      </w:pPr>
      <w:bookmarkStart w:id="23" w:name="_heading=h.uolemj43j013" w:colFirst="0" w:colLast="0"/>
      <w:bookmarkEnd w:id="23"/>
      <w:r>
        <w:br w:type="page"/>
      </w:r>
    </w:p>
    <w:p w14:paraId="79C2887C" w14:textId="73C16F94" w:rsidR="00436714" w:rsidRDefault="00A12E07" w:rsidP="00A12E07">
      <w:pPr>
        <w:pStyle w:val="Heading4"/>
      </w:pPr>
      <w:r>
        <w:lastRenderedPageBreak/>
        <w:t>ARM Model 2:  Low Mortality Rate</w:t>
      </w:r>
    </w:p>
    <w:p w14:paraId="36FAF1B6" w14:textId="77777777" w:rsidR="00436714" w:rsidRDefault="00436714">
      <w:pPr>
        <w:spacing w:after="0" w:line="276" w:lineRule="auto"/>
        <w:rPr>
          <w:sz w:val="24"/>
          <w:szCs w:val="24"/>
        </w:rPr>
      </w:pPr>
    </w:p>
    <w:p w14:paraId="5417A5E9" w14:textId="77777777" w:rsidR="00436714" w:rsidRDefault="00A12E07">
      <w:pPr>
        <w:spacing w:after="0" w:line="276" w:lineRule="auto"/>
        <w:rPr>
          <w:sz w:val="25"/>
          <w:szCs w:val="25"/>
          <w:u w:val="single"/>
        </w:rPr>
      </w:pPr>
      <w:r>
        <w:rPr>
          <w:sz w:val="25"/>
          <w:szCs w:val="25"/>
          <w:u w:val="single"/>
        </w:rPr>
        <w:t>Support: 0.001369863</w:t>
      </w:r>
    </w:p>
    <w:p w14:paraId="2A44D0D6" w14:textId="77777777" w:rsidR="00436714" w:rsidRDefault="00A12E07">
      <w:pPr>
        <w:spacing w:after="0" w:line="276" w:lineRule="auto"/>
        <w:rPr>
          <w:sz w:val="25"/>
          <w:szCs w:val="25"/>
          <w:u w:val="single"/>
        </w:rPr>
      </w:pPr>
      <w:r>
        <w:rPr>
          <w:sz w:val="25"/>
          <w:szCs w:val="25"/>
          <w:u w:val="single"/>
        </w:rPr>
        <w:t>Confidence: 1</w:t>
      </w:r>
    </w:p>
    <w:p w14:paraId="2D0C5884" w14:textId="77777777" w:rsidR="00436714" w:rsidRDefault="00A12E07">
      <w:pPr>
        <w:spacing w:after="0" w:line="276" w:lineRule="auto"/>
        <w:rPr>
          <w:sz w:val="25"/>
          <w:szCs w:val="25"/>
          <w:u w:val="single"/>
        </w:rPr>
      </w:pPr>
      <w:r>
        <w:rPr>
          <w:sz w:val="25"/>
          <w:szCs w:val="25"/>
          <w:u w:val="single"/>
        </w:rPr>
        <w:t>Lift: 4.949153</w:t>
      </w:r>
    </w:p>
    <w:p w14:paraId="4DAC9153" w14:textId="77777777" w:rsidR="00436714" w:rsidRDefault="00A12E07">
      <w:pPr>
        <w:spacing w:after="0" w:line="276" w:lineRule="auto"/>
        <w:rPr>
          <w:sz w:val="25"/>
          <w:szCs w:val="25"/>
          <w:u w:val="single"/>
        </w:rPr>
      </w:pPr>
      <w:r>
        <w:rPr>
          <w:sz w:val="25"/>
          <w:szCs w:val="25"/>
          <w:u w:val="single"/>
        </w:rPr>
        <w:t>RHS: Deaths_Per_Confirmed_4_16=[0.1, 0.2)</w:t>
      </w:r>
    </w:p>
    <w:p w14:paraId="70500107" w14:textId="77777777" w:rsidR="00436714" w:rsidRDefault="00A12E07">
      <w:pPr>
        <w:spacing w:after="0" w:line="276" w:lineRule="auto"/>
        <w:rPr>
          <w:sz w:val="25"/>
          <w:szCs w:val="25"/>
          <w:u w:val="single"/>
        </w:rPr>
      </w:pPr>
      <w:r>
        <w:rPr>
          <w:sz w:val="25"/>
          <w:szCs w:val="25"/>
          <w:u w:val="single"/>
        </w:rPr>
        <w:t>Rules:</w:t>
      </w:r>
    </w:p>
    <w:p w14:paraId="48446E9E" w14:textId="77777777" w:rsidR="00436714" w:rsidRDefault="00436714">
      <w:pPr>
        <w:spacing w:after="0" w:line="276" w:lineRule="auto"/>
        <w:rPr>
          <w:sz w:val="24"/>
          <w:szCs w:val="24"/>
        </w:rPr>
      </w:pPr>
    </w:p>
    <w:p w14:paraId="04546DA8" w14:textId="77777777" w:rsidR="00436714" w:rsidRDefault="00436714">
      <w:pPr>
        <w:widowControl w:val="0"/>
        <w:spacing w:after="0" w:line="276" w:lineRule="auto"/>
      </w:pPr>
    </w:p>
    <w:tbl>
      <w:tblPr>
        <w:tblStyle w:val="a3"/>
        <w:tblW w:w="7800"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7800"/>
      </w:tblGrid>
      <w:tr w:rsidR="00436714" w14:paraId="24EDE183" w14:textId="77777777" w:rsidTr="00A12E07">
        <w:trPr>
          <w:trHeight w:val="600"/>
          <w:jc w:val="center"/>
        </w:trPr>
        <w:tc>
          <w:tcPr>
            <w:tcW w:w="7800" w:type="dxa"/>
            <w:tcMar>
              <w:top w:w="140" w:type="dxa"/>
              <w:left w:w="140" w:type="dxa"/>
              <w:bottom w:w="140" w:type="dxa"/>
              <w:right w:w="140" w:type="dxa"/>
            </w:tcMar>
          </w:tcPr>
          <w:p w14:paraId="35FF79BC" w14:textId="77777777" w:rsidR="00436714" w:rsidRDefault="00A12E07">
            <w:pPr>
              <w:widowControl w:val="0"/>
              <w:spacing w:after="0" w:line="348" w:lineRule="auto"/>
              <w:rPr>
                <w:sz w:val="24"/>
                <w:szCs w:val="24"/>
              </w:rPr>
            </w:pPr>
            <w:proofErr w:type="spellStart"/>
            <w:r>
              <w:rPr>
                <w:sz w:val="24"/>
                <w:szCs w:val="24"/>
              </w:rPr>
              <w:t>Fraction_Bachelors_or_Higher</w:t>
            </w:r>
            <w:proofErr w:type="spellEnd"/>
            <w:r>
              <w:rPr>
                <w:sz w:val="24"/>
                <w:szCs w:val="24"/>
              </w:rPr>
              <w:t>=[0.9, 1]</w:t>
            </w:r>
          </w:p>
        </w:tc>
      </w:tr>
      <w:tr w:rsidR="00436714" w14:paraId="43231BBF" w14:textId="77777777" w:rsidTr="00A12E07">
        <w:trPr>
          <w:trHeight w:val="600"/>
          <w:jc w:val="center"/>
        </w:trPr>
        <w:tc>
          <w:tcPr>
            <w:tcW w:w="7800" w:type="dxa"/>
            <w:tcMar>
              <w:top w:w="140" w:type="dxa"/>
              <w:left w:w="140" w:type="dxa"/>
              <w:bottom w:w="140" w:type="dxa"/>
              <w:right w:w="140" w:type="dxa"/>
            </w:tcMar>
          </w:tcPr>
          <w:p w14:paraId="54F12B9D" w14:textId="77777777" w:rsidR="00436714" w:rsidRDefault="00A12E07">
            <w:pPr>
              <w:widowControl w:val="0"/>
              <w:spacing w:after="0" w:line="348" w:lineRule="auto"/>
              <w:rPr>
                <w:sz w:val="24"/>
                <w:szCs w:val="24"/>
              </w:rPr>
            </w:pPr>
            <w:proofErr w:type="spellStart"/>
            <w:r>
              <w:rPr>
                <w:sz w:val="24"/>
                <w:szCs w:val="24"/>
              </w:rPr>
              <w:t>Pop_Density</w:t>
            </w:r>
            <w:proofErr w:type="spellEnd"/>
            <w:r>
              <w:rPr>
                <w:sz w:val="24"/>
                <w:szCs w:val="24"/>
              </w:rPr>
              <w:t>=[0.6, 0.7),</w:t>
            </w:r>
            <w:proofErr w:type="spellStart"/>
            <w:r>
              <w:rPr>
                <w:sz w:val="24"/>
                <w:szCs w:val="24"/>
              </w:rPr>
              <w:t>Pop_Density</w:t>
            </w:r>
            <w:proofErr w:type="spellEnd"/>
            <w:r>
              <w:rPr>
                <w:sz w:val="24"/>
                <w:szCs w:val="24"/>
              </w:rPr>
              <w:t>=[0.7, 0.8)</w:t>
            </w:r>
          </w:p>
        </w:tc>
      </w:tr>
      <w:tr w:rsidR="00436714" w14:paraId="2E47C668" w14:textId="77777777" w:rsidTr="00A12E07">
        <w:trPr>
          <w:trHeight w:val="600"/>
          <w:jc w:val="center"/>
        </w:trPr>
        <w:tc>
          <w:tcPr>
            <w:tcW w:w="7800" w:type="dxa"/>
            <w:tcMar>
              <w:top w:w="140" w:type="dxa"/>
              <w:left w:w="140" w:type="dxa"/>
              <w:bottom w:w="140" w:type="dxa"/>
              <w:right w:w="140" w:type="dxa"/>
            </w:tcMar>
          </w:tcPr>
          <w:p w14:paraId="34EC55F0" w14:textId="77777777" w:rsidR="00436714" w:rsidRDefault="00A12E07">
            <w:pPr>
              <w:widowControl w:val="0"/>
              <w:spacing w:after="0" w:line="348" w:lineRule="auto"/>
              <w:rPr>
                <w:sz w:val="24"/>
                <w:szCs w:val="24"/>
              </w:rPr>
            </w:pPr>
            <w:proofErr w:type="spellStart"/>
            <w:r>
              <w:rPr>
                <w:sz w:val="24"/>
                <w:szCs w:val="24"/>
              </w:rPr>
              <w:t>Fraction_White</w:t>
            </w:r>
            <w:proofErr w:type="spellEnd"/>
            <w:r>
              <w:rPr>
                <w:sz w:val="24"/>
                <w:szCs w:val="24"/>
              </w:rPr>
              <w:t>=[0.7, 0.8)</w:t>
            </w:r>
          </w:p>
          <w:p w14:paraId="69A9B313" w14:textId="77777777" w:rsidR="00436714" w:rsidRDefault="00A12E07">
            <w:pPr>
              <w:widowControl w:val="0"/>
              <w:spacing w:after="0" w:line="348" w:lineRule="auto"/>
              <w:rPr>
                <w:sz w:val="24"/>
                <w:szCs w:val="24"/>
              </w:rPr>
            </w:pPr>
            <w:proofErr w:type="spellStart"/>
            <w:r>
              <w:rPr>
                <w:sz w:val="24"/>
                <w:szCs w:val="24"/>
              </w:rPr>
              <w:t>Fraction_Bachelors_or_Higher</w:t>
            </w:r>
            <w:proofErr w:type="spellEnd"/>
            <w:r>
              <w:rPr>
                <w:sz w:val="24"/>
                <w:szCs w:val="24"/>
              </w:rPr>
              <w:t>=[0.9, 1]</w:t>
            </w:r>
          </w:p>
        </w:tc>
      </w:tr>
      <w:tr w:rsidR="00436714" w14:paraId="73AB3E93" w14:textId="77777777" w:rsidTr="00A12E07">
        <w:trPr>
          <w:trHeight w:val="600"/>
          <w:jc w:val="center"/>
        </w:trPr>
        <w:tc>
          <w:tcPr>
            <w:tcW w:w="7800" w:type="dxa"/>
            <w:tcMar>
              <w:top w:w="140" w:type="dxa"/>
              <w:left w:w="140" w:type="dxa"/>
              <w:bottom w:w="140" w:type="dxa"/>
              <w:right w:w="140" w:type="dxa"/>
            </w:tcMar>
          </w:tcPr>
          <w:p w14:paraId="129349D8" w14:textId="77777777" w:rsidR="00436714" w:rsidRDefault="00A12E07">
            <w:pPr>
              <w:widowControl w:val="0"/>
              <w:spacing w:after="0" w:line="348" w:lineRule="auto"/>
              <w:rPr>
                <w:sz w:val="24"/>
                <w:szCs w:val="24"/>
              </w:rPr>
            </w:pPr>
            <w:proofErr w:type="spellStart"/>
            <w:r>
              <w:rPr>
                <w:sz w:val="24"/>
                <w:szCs w:val="24"/>
              </w:rPr>
              <w:t>Fraction_Female</w:t>
            </w:r>
            <w:proofErr w:type="spellEnd"/>
            <w:r>
              <w:rPr>
                <w:sz w:val="24"/>
                <w:szCs w:val="24"/>
              </w:rPr>
              <w:t>=[0.8, 0.9)</w:t>
            </w:r>
          </w:p>
          <w:p w14:paraId="37849094" w14:textId="77777777" w:rsidR="00436714" w:rsidRDefault="00A12E07">
            <w:pPr>
              <w:widowControl w:val="0"/>
              <w:spacing w:after="0" w:line="348" w:lineRule="auto"/>
              <w:rPr>
                <w:sz w:val="24"/>
                <w:szCs w:val="24"/>
              </w:rPr>
            </w:pPr>
            <w:proofErr w:type="spellStart"/>
            <w:r>
              <w:rPr>
                <w:sz w:val="24"/>
                <w:szCs w:val="24"/>
              </w:rPr>
              <w:t>Fraction_Bachelors_or_Higher</w:t>
            </w:r>
            <w:proofErr w:type="spellEnd"/>
            <w:r>
              <w:rPr>
                <w:sz w:val="24"/>
                <w:szCs w:val="24"/>
              </w:rPr>
              <w:t>=[0.9, 1]</w:t>
            </w:r>
          </w:p>
        </w:tc>
      </w:tr>
      <w:tr w:rsidR="00436714" w14:paraId="202765E8" w14:textId="77777777" w:rsidTr="00A12E07">
        <w:trPr>
          <w:trHeight w:val="600"/>
          <w:jc w:val="center"/>
        </w:trPr>
        <w:tc>
          <w:tcPr>
            <w:tcW w:w="7800" w:type="dxa"/>
            <w:tcMar>
              <w:top w:w="140" w:type="dxa"/>
              <w:left w:w="140" w:type="dxa"/>
              <w:bottom w:w="140" w:type="dxa"/>
              <w:right w:w="140" w:type="dxa"/>
            </w:tcMar>
          </w:tcPr>
          <w:p w14:paraId="0B8C922E" w14:textId="77777777" w:rsidR="00436714" w:rsidRDefault="00A12E07">
            <w:pPr>
              <w:widowControl w:val="0"/>
              <w:spacing w:after="0" w:line="348" w:lineRule="auto"/>
              <w:rPr>
                <w:sz w:val="24"/>
                <w:szCs w:val="24"/>
              </w:rPr>
            </w:pPr>
            <w:proofErr w:type="spellStart"/>
            <w:r>
              <w:rPr>
                <w:sz w:val="24"/>
                <w:szCs w:val="24"/>
              </w:rPr>
              <w:t>EM_Total_Pop_Median_Age</w:t>
            </w:r>
            <w:proofErr w:type="spellEnd"/>
            <w:r>
              <w:rPr>
                <w:sz w:val="24"/>
                <w:szCs w:val="24"/>
              </w:rPr>
              <w:t>=[0.3, 0.4)</w:t>
            </w:r>
          </w:p>
          <w:p w14:paraId="2AD09D18" w14:textId="77777777" w:rsidR="00436714" w:rsidRDefault="00A12E07" w:rsidP="00A12E07">
            <w:pPr>
              <w:keepNext/>
              <w:widowControl w:val="0"/>
              <w:spacing w:after="0" w:line="348" w:lineRule="auto"/>
              <w:rPr>
                <w:sz w:val="24"/>
                <w:szCs w:val="24"/>
              </w:rPr>
            </w:pPr>
            <w:proofErr w:type="spellStart"/>
            <w:r>
              <w:rPr>
                <w:sz w:val="24"/>
                <w:szCs w:val="24"/>
              </w:rPr>
              <w:t>Fraction_Bachelors_or_Higher</w:t>
            </w:r>
            <w:proofErr w:type="spellEnd"/>
            <w:r>
              <w:rPr>
                <w:sz w:val="24"/>
                <w:szCs w:val="24"/>
              </w:rPr>
              <w:t>=[0.9, 1]</w:t>
            </w:r>
          </w:p>
        </w:tc>
      </w:tr>
    </w:tbl>
    <w:p w14:paraId="227D3400" w14:textId="29CBAA14" w:rsidR="00436714" w:rsidRDefault="00A12E07" w:rsidP="00A12E07">
      <w:pPr>
        <w:pStyle w:val="Caption"/>
        <w:jc w:val="center"/>
        <w:rPr>
          <w:sz w:val="24"/>
          <w:szCs w:val="24"/>
        </w:rPr>
      </w:pPr>
      <w:r>
        <w:t xml:space="preserve">Figure </w:t>
      </w:r>
      <w:fldSimple w:instr=" SEQ Figure \* ARABIC ">
        <w:r>
          <w:rPr>
            <w:noProof/>
          </w:rPr>
          <w:t>26</w:t>
        </w:r>
      </w:fldSimple>
      <w:r>
        <w:t xml:space="preserve"> </w:t>
      </w:r>
      <w:r w:rsidRPr="00D31288">
        <w:t>Low Mortality Rate</w:t>
      </w:r>
    </w:p>
    <w:p w14:paraId="384098C0" w14:textId="77777777" w:rsidR="00436714" w:rsidRDefault="00436714">
      <w:pPr>
        <w:spacing w:after="0" w:line="276" w:lineRule="auto"/>
        <w:rPr>
          <w:sz w:val="24"/>
          <w:szCs w:val="24"/>
        </w:rPr>
      </w:pPr>
    </w:p>
    <w:p w14:paraId="7A7779F1" w14:textId="77777777" w:rsidR="00A12E07" w:rsidRDefault="00A12E07">
      <w:pPr>
        <w:rPr>
          <w:rFonts w:asciiTheme="majorHAnsi" w:eastAsiaTheme="majorEastAsia" w:hAnsiTheme="majorHAnsi" w:cstheme="majorBidi"/>
          <w:i/>
          <w:iCs/>
          <w:color w:val="2F5496" w:themeColor="accent1" w:themeShade="BF"/>
          <w:sz w:val="24"/>
          <w:szCs w:val="24"/>
          <w:u w:val="single"/>
        </w:rPr>
      </w:pPr>
      <w:bookmarkStart w:id="24" w:name="_heading=h.3l2bvffkcyal" w:colFirst="0" w:colLast="0"/>
      <w:bookmarkEnd w:id="24"/>
      <w:r>
        <w:br w:type="page"/>
      </w:r>
    </w:p>
    <w:p w14:paraId="2130D2CC" w14:textId="32D397E8" w:rsidR="00436714" w:rsidRDefault="00A12E07" w:rsidP="00A12E07">
      <w:pPr>
        <w:pStyle w:val="Heading4"/>
      </w:pPr>
      <w:r>
        <w:lastRenderedPageBreak/>
        <w:t>ARM Model 3:  Median Mortality Rate</w:t>
      </w:r>
    </w:p>
    <w:p w14:paraId="691395CD" w14:textId="77777777" w:rsidR="00436714" w:rsidRDefault="00436714">
      <w:pPr>
        <w:spacing w:after="0" w:line="276" w:lineRule="auto"/>
        <w:rPr>
          <w:rFonts w:ascii="Arial" w:eastAsia="Arial" w:hAnsi="Arial" w:cs="Arial"/>
          <w:sz w:val="25"/>
          <w:szCs w:val="25"/>
          <w:u w:val="single"/>
        </w:rPr>
      </w:pPr>
    </w:p>
    <w:p w14:paraId="2F66D46E" w14:textId="77777777" w:rsidR="00436714" w:rsidRDefault="00A12E07">
      <w:pPr>
        <w:spacing w:after="0" w:line="276" w:lineRule="auto"/>
        <w:rPr>
          <w:sz w:val="25"/>
          <w:szCs w:val="25"/>
          <w:u w:val="single"/>
        </w:rPr>
      </w:pPr>
      <w:r>
        <w:rPr>
          <w:sz w:val="25"/>
          <w:szCs w:val="25"/>
          <w:u w:val="single"/>
        </w:rPr>
        <w:t>Support: 0.001369863</w:t>
      </w:r>
    </w:p>
    <w:p w14:paraId="16F05C93" w14:textId="77777777" w:rsidR="00436714" w:rsidRDefault="00A12E07">
      <w:pPr>
        <w:spacing w:after="0" w:line="276" w:lineRule="auto"/>
        <w:rPr>
          <w:sz w:val="25"/>
          <w:szCs w:val="25"/>
          <w:u w:val="single"/>
        </w:rPr>
      </w:pPr>
      <w:r>
        <w:rPr>
          <w:sz w:val="25"/>
          <w:szCs w:val="25"/>
          <w:u w:val="single"/>
        </w:rPr>
        <w:t>Confidence: 1</w:t>
      </w:r>
    </w:p>
    <w:p w14:paraId="1E1C3A5D" w14:textId="77777777" w:rsidR="00436714" w:rsidRDefault="00A12E07">
      <w:pPr>
        <w:spacing w:after="0" w:line="276" w:lineRule="auto"/>
        <w:rPr>
          <w:sz w:val="25"/>
          <w:szCs w:val="25"/>
          <w:u w:val="single"/>
        </w:rPr>
      </w:pPr>
      <w:r>
        <w:rPr>
          <w:sz w:val="25"/>
          <w:szCs w:val="25"/>
          <w:u w:val="single"/>
        </w:rPr>
        <w:t>Lift: 7.336683</w:t>
      </w:r>
    </w:p>
    <w:p w14:paraId="3BF7B5C9" w14:textId="77777777" w:rsidR="00436714" w:rsidRDefault="00A12E07">
      <w:pPr>
        <w:spacing w:after="0" w:line="276" w:lineRule="auto"/>
        <w:rPr>
          <w:sz w:val="25"/>
          <w:szCs w:val="25"/>
          <w:u w:val="single"/>
        </w:rPr>
      </w:pPr>
      <w:r>
        <w:rPr>
          <w:sz w:val="25"/>
          <w:szCs w:val="25"/>
          <w:u w:val="single"/>
        </w:rPr>
        <w:t>RHS: Deaths_Per_Confirmed_4_16=[0.2, 0.3)</w:t>
      </w:r>
    </w:p>
    <w:p w14:paraId="2905BC1C" w14:textId="77777777" w:rsidR="00436714" w:rsidRDefault="00A12E07">
      <w:pPr>
        <w:spacing w:after="0" w:line="276" w:lineRule="auto"/>
        <w:rPr>
          <w:sz w:val="25"/>
          <w:szCs w:val="25"/>
          <w:u w:val="single"/>
        </w:rPr>
      </w:pPr>
      <w:r>
        <w:rPr>
          <w:sz w:val="25"/>
          <w:szCs w:val="25"/>
          <w:u w:val="single"/>
        </w:rPr>
        <w:t>Rules:</w:t>
      </w:r>
    </w:p>
    <w:p w14:paraId="5C0E3AB6" w14:textId="77777777" w:rsidR="00436714" w:rsidRDefault="00436714">
      <w:pPr>
        <w:spacing w:after="0" w:line="276" w:lineRule="auto"/>
        <w:rPr>
          <w:sz w:val="24"/>
          <w:szCs w:val="24"/>
        </w:rPr>
      </w:pPr>
    </w:p>
    <w:p w14:paraId="28EF4F54" w14:textId="77777777" w:rsidR="00436714" w:rsidRDefault="00436714">
      <w:pPr>
        <w:widowControl w:val="0"/>
        <w:spacing w:after="0" w:line="276" w:lineRule="auto"/>
      </w:pPr>
    </w:p>
    <w:tbl>
      <w:tblPr>
        <w:tblStyle w:val="a4"/>
        <w:tblW w:w="7800"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7800"/>
      </w:tblGrid>
      <w:tr w:rsidR="00436714" w14:paraId="37AA6CF2" w14:textId="77777777" w:rsidTr="00A12E07">
        <w:trPr>
          <w:trHeight w:val="600"/>
          <w:jc w:val="center"/>
        </w:trPr>
        <w:tc>
          <w:tcPr>
            <w:tcW w:w="7800" w:type="dxa"/>
            <w:tcMar>
              <w:top w:w="140" w:type="dxa"/>
              <w:left w:w="140" w:type="dxa"/>
              <w:bottom w:w="140" w:type="dxa"/>
              <w:right w:w="140" w:type="dxa"/>
            </w:tcMar>
          </w:tcPr>
          <w:p w14:paraId="7FC322FA" w14:textId="77777777" w:rsidR="00436714" w:rsidRDefault="00A12E07">
            <w:pPr>
              <w:widowControl w:val="0"/>
              <w:spacing w:after="0" w:line="348" w:lineRule="auto"/>
              <w:rPr>
                <w:sz w:val="24"/>
                <w:szCs w:val="24"/>
              </w:rPr>
            </w:pPr>
            <w:proofErr w:type="spellStart"/>
            <w:r>
              <w:rPr>
                <w:sz w:val="24"/>
                <w:szCs w:val="24"/>
              </w:rPr>
              <w:t>Fraction_White</w:t>
            </w:r>
            <w:proofErr w:type="spellEnd"/>
            <w:r>
              <w:rPr>
                <w:sz w:val="24"/>
                <w:szCs w:val="24"/>
              </w:rPr>
              <w:t>=[0.7, 0.8)</w:t>
            </w:r>
          </w:p>
          <w:p w14:paraId="7C21CC60" w14:textId="77777777" w:rsidR="00436714" w:rsidRDefault="00A12E07">
            <w:pPr>
              <w:widowControl w:val="0"/>
              <w:spacing w:after="0" w:line="348" w:lineRule="auto"/>
              <w:rPr>
                <w:sz w:val="24"/>
                <w:szCs w:val="24"/>
              </w:rPr>
            </w:pPr>
            <w:proofErr w:type="spellStart"/>
            <w:r>
              <w:rPr>
                <w:sz w:val="24"/>
                <w:szCs w:val="24"/>
              </w:rPr>
              <w:t>Fraction_High_School_Grad</w:t>
            </w:r>
            <w:proofErr w:type="spellEnd"/>
            <w:r>
              <w:rPr>
                <w:sz w:val="24"/>
                <w:szCs w:val="24"/>
              </w:rPr>
              <w:t>=[0.5, 0.6)</w:t>
            </w:r>
          </w:p>
        </w:tc>
      </w:tr>
      <w:tr w:rsidR="00436714" w14:paraId="1D67EFD0" w14:textId="77777777" w:rsidTr="00A12E07">
        <w:trPr>
          <w:trHeight w:val="600"/>
          <w:jc w:val="center"/>
        </w:trPr>
        <w:tc>
          <w:tcPr>
            <w:tcW w:w="7800" w:type="dxa"/>
            <w:tcMar>
              <w:top w:w="140" w:type="dxa"/>
              <w:left w:w="140" w:type="dxa"/>
              <w:bottom w:w="140" w:type="dxa"/>
              <w:right w:w="140" w:type="dxa"/>
            </w:tcMar>
          </w:tcPr>
          <w:p w14:paraId="20225350" w14:textId="77777777" w:rsidR="00436714" w:rsidRDefault="00A12E07">
            <w:pPr>
              <w:widowControl w:val="0"/>
              <w:spacing w:after="0" w:line="348" w:lineRule="auto"/>
              <w:rPr>
                <w:sz w:val="24"/>
                <w:szCs w:val="24"/>
              </w:rPr>
            </w:pPr>
            <w:proofErr w:type="spellStart"/>
            <w:r>
              <w:rPr>
                <w:sz w:val="24"/>
                <w:szCs w:val="24"/>
              </w:rPr>
              <w:t>Fraction_Other</w:t>
            </w:r>
            <w:proofErr w:type="spellEnd"/>
            <w:r>
              <w:rPr>
                <w:sz w:val="24"/>
                <w:szCs w:val="24"/>
              </w:rPr>
              <w:t>=[0.5, 0.6)</w:t>
            </w:r>
          </w:p>
          <w:p w14:paraId="5FE2DDE8" w14:textId="77777777" w:rsidR="00436714" w:rsidRDefault="00A12E07">
            <w:pPr>
              <w:widowControl w:val="0"/>
              <w:spacing w:after="0" w:line="348" w:lineRule="auto"/>
              <w:rPr>
                <w:sz w:val="24"/>
                <w:szCs w:val="24"/>
              </w:rPr>
            </w:pPr>
            <w:proofErr w:type="spellStart"/>
            <w:r>
              <w:rPr>
                <w:sz w:val="24"/>
                <w:szCs w:val="24"/>
              </w:rPr>
              <w:t>Fraction_Below_Poverty_Line</w:t>
            </w:r>
            <w:proofErr w:type="spellEnd"/>
            <w:r>
              <w:rPr>
                <w:sz w:val="24"/>
                <w:szCs w:val="24"/>
              </w:rPr>
              <w:t>=[0.5, 0.6)</w:t>
            </w:r>
          </w:p>
        </w:tc>
      </w:tr>
      <w:tr w:rsidR="00436714" w14:paraId="06E64EBB" w14:textId="77777777" w:rsidTr="00A12E07">
        <w:trPr>
          <w:trHeight w:val="600"/>
          <w:jc w:val="center"/>
        </w:trPr>
        <w:tc>
          <w:tcPr>
            <w:tcW w:w="7800" w:type="dxa"/>
            <w:tcMar>
              <w:top w:w="140" w:type="dxa"/>
              <w:left w:w="140" w:type="dxa"/>
              <w:bottom w:w="140" w:type="dxa"/>
              <w:right w:w="140" w:type="dxa"/>
            </w:tcMar>
          </w:tcPr>
          <w:p w14:paraId="3767D2EF" w14:textId="77777777" w:rsidR="00436714" w:rsidRDefault="00A12E07">
            <w:pPr>
              <w:widowControl w:val="0"/>
              <w:spacing w:after="0" w:line="348" w:lineRule="auto"/>
              <w:rPr>
                <w:sz w:val="24"/>
                <w:szCs w:val="24"/>
              </w:rPr>
            </w:pPr>
            <w:proofErr w:type="spellStart"/>
            <w:r>
              <w:rPr>
                <w:sz w:val="24"/>
                <w:szCs w:val="24"/>
              </w:rPr>
              <w:t>Fraction_Other</w:t>
            </w:r>
            <w:proofErr w:type="spellEnd"/>
            <w:r>
              <w:rPr>
                <w:sz w:val="24"/>
                <w:szCs w:val="24"/>
              </w:rPr>
              <w:t>=[0.4, 0.5)</w:t>
            </w:r>
          </w:p>
          <w:p w14:paraId="2513E288" w14:textId="77777777" w:rsidR="00436714" w:rsidRDefault="00A12E07">
            <w:pPr>
              <w:widowControl w:val="0"/>
              <w:spacing w:after="0" w:line="348" w:lineRule="auto"/>
              <w:rPr>
                <w:sz w:val="24"/>
                <w:szCs w:val="24"/>
              </w:rPr>
            </w:pPr>
            <w:r>
              <w:rPr>
                <w:sz w:val="24"/>
                <w:szCs w:val="24"/>
              </w:rPr>
              <w:t>Hispanic=[0.4, 0.5)</w:t>
            </w:r>
          </w:p>
        </w:tc>
      </w:tr>
      <w:tr w:rsidR="00436714" w14:paraId="0343DC32" w14:textId="77777777" w:rsidTr="00A12E07">
        <w:trPr>
          <w:trHeight w:val="600"/>
          <w:jc w:val="center"/>
        </w:trPr>
        <w:tc>
          <w:tcPr>
            <w:tcW w:w="7800" w:type="dxa"/>
            <w:tcMar>
              <w:top w:w="140" w:type="dxa"/>
              <w:left w:w="140" w:type="dxa"/>
              <w:bottom w:w="140" w:type="dxa"/>
              <w:right w:w="140" w:type="dxa"/>
            </w:tcMar>
          </w:tcPr>
          <w:p w14:paraId="4C670ECF" w14:textId="77777777" w:rsidR="00436714" w:rsidRDefault="00A12E07">
            <w:pPr>
              <w:widowControl w:val="0"/>
              <w:spacing w:after="0" w:line="348" w:lineRule="auto"/>
              <w:rPr>
                <w:sz w:val="24"/>
                <w:szCs w:val="24"/>
              </w:rPr>
            </w:pPr>
            <w:proofErr w:type="spellStart"/>
            <w:r>
              <w:rPr>
                <w:sz w:val="24"/>
                <w:szCs w:val="24"/>
              </w:rPr>
              <w:t>Fraction_White</w:t>
            </w:r>
            <w:proofErr w:type="spellEnd"/>
            <w:r>
              <w:rPr>
                <w:sz w:val="24"/>
                <w:szCs w:val="24"/>
              </w:rPr>
              <w:t>=[0.4, 0.5)</w:t>
            </w:r>
          </w:p>
          <w:p w14:paraId="28B001DA" w14:textId="77777777" w:rsidR="00436714" w:rsidRDefault="00A12E07">
            <w:pPr>
              <w:widowControl w:val="0"/>
              <w:spacing w:after="0" w:line="348" w:lineRule="auto"/>
              <w:rPr>
                <w:sz w:val="24"/>
                <w:szCs w:val="24"/>
              </w:rPr>
            </w:pPr>
            <w:proofErr w:type="spellStart"/>
            <w:r>
              <w:rPr>
                <w:sz w:val="24"/>
                <w:szCs w:val="24"/>
              </w:rPr>
              <w:t>Fraction_Other</w:t>
            </w:r>
            <w:proofErr w:type="spellEnd"/>
            <w:r>
              <w:rPr>
                <w:sz w:val="24"/>
                <w:szCs w:val="24"/>
              </w:rPr>
              <w:t>=[0.4, 0.5)</w:t>
            </w:r>
          </w:p>
        </w:tc>
      </w:tr>
      <w:tr w:rsidR="00436714" w14:paraId="274254F7" w14:textId="77777777" w:rsidTr="00A12E07">
        <w:trPr>
          <w:trHeight w:val="600"/>
          <w:jc w:val="center"/>
        </w:trPr>
        <w:tc>
          <w:tcPr>
            <w:tcW w:w="7800" w:type="dxa"/>
            <w:tcMar>
              <w:top w:w="140" w:type="dxa"/>
              <w:left w:w="140" w:type="dxa"/>
              <w:bottom w:w="140" w:type="dxa"/>
              <w:right w:w="140" w:type="dxa"/>
            </w:tcMar>
          </w:tcPr>
          <w:p w14:paraId="5D630F07" w14:textId="77777777" w:rsidR="00436714" w:rsidRDefault="00A12E07">
            <w:pPr>
              <w:widowControl w:val="0"/>
              <w:spacing w:after="0" w:line="348" w:lineRule="auto"/>
              <w:rPr>
                <w:sz w:val="24"/>
                <w:szCs w:val="24"/>
              </w:rPr>
            </w:pPr>
            <w:r>
              <w:rPr>
                <w:sz w:val="24"/>
                <w:szCs w:val="24"/>
              </w:rPr>
              <w:t>Hispanic=[0.6, 0.7)</w:t>
            </w:r>
          </w:p>
          <w:p w14:paraId="3C446779" w14:textId="77777777" w:rsidR="00436714" w:rsidRDefault="00A12E07" w:rsidP="00A12E07">
            <w:pPr>
              <w:keepNext/>
              <w:widowControl w:val="0"/>
              <w:spacing w:after="0" w:line="348" w:lineRule="auto"/>
              <w:rPr>
                <w:sz w:val="24"/>
                <w:szCs w:val="24"/>
              </w:rPr>
            </w:pPr>
            <w:proofErr w:type="spellStart"/>
            <w:r>
              <w:rPr>
                <w:sz w:val="24"/>
                <w:szCs w:val="24"/>
              </w:rPr>
              <w:t>Fraction_Not_Citizen</w:t>
            </w:r>
            <w:proofErr w:type="spellEnd"/>
            <w:r>
              <w:rPr>
                <w:sz w:val="24"/>
                <w:szCs w:val="24"/>
              </w:rPr>
              <w:t>=[0.6, 0.7)</w:t>
            </w:r>
          </w:p>
        </w:tc>
      </w:tr>
    </w:tbl>
    <w:p w14:paraId="36C25090" w14:textId="1DC90A06" w:rsidR="00436714" w:rsidRDefault="00A12E07" w:rsidP="00A12E07">
      <w:pPr>
        <w:pStyle w:val="Caption"/>
        <w:jc w:val="center"/>
        <w:rPr>
          <w:sz w:val="24"/>
          <w:szCs w:val="24"/>
        </w:rPr>
      </w:pPr>
      <w:r>
        <w:t xml:space="preserve">Figure </w:t>
      </w:r>
      <w:fldSimple w:instr=" SEQ Figure \* ARABIC ">
        <w:r>
          <w:rPr>
            <w:noProof/>
          </w:rPr>
          <w:t>27</w:t>
        </w:r>
      </w:fldSimple>
      <w:r>
        <w:t xml:space="preserve"> </w:t>
      </w:r>
      <w:r w:rsidRPr="0063367C">
        <w:t>Median Mortality Rate</w:t>
      </w:r>
    </w:p>
    <w:p w14:paraId="57996D11" w14:textId="77777777" w:rsidR="00436714" w:rsidRDefault="00436714">
      <w:pPr>
        <w:spacing w:after="0" w:line="276" w:lineRule="auto"/>
        <w:rPr>
          <w:sz w:val="25"/>
          <w:szCs w:val="25"/>
          <w:u w:val="single"/>
        </w:rPr>
      </w:pPr>
    </w:p>
    <w:p w14:paraId="68361615" w14:textId="77777777" w:rsidR="00A12E07" w:rsidRDefault="00A12E07">
      <w:pPr>
        <w:rPr>
          <w:rFonts w:asciiTheme="majorHAnsi" w:eastAsiaTheme="majorEastAsia" w:hAnsiTheme="majorHAnsi" w:cstheme="majorBidi"/>
          <w:i/>
          <w:iCs/>
          <w:color w:val="2F5496" w:themeColor="accent1" w:themeShade="BF"/>
          <w:sz w:val="24"/>
          <w:szCs w:val="24"/>
          <w:u w:val="single"/>
        </w:rPr>
      </w:pPr>
      <w:bookmarkStart w:id="25" w:name="_heading=h.utqoqczbvsmu" w:colFirst="0" w:colLast="0"/>
      <w:bookmarkEnd w:id="25"/>
      <w:r>
        <w:br w:type="page"/>
      </w:r>
    </w:p>
    <w:p w14:paraId="33FA0D54" w14:textId="548E0A83" w:rsidR="00436714" w:rsidRDefault="00A12E07" w:rsidP="00A12E07">
      <w:pPr>
        <w:pStyle w:val="Heading4"/>
      </w:pPr>
      <w:r>
        <w:lastRenderedPageBreak/>
        <w:t>ARM Model 4:  Above Median Mortality Rate</w:t>
      </w:r>
    </w:p>
    <w:p w14:paraId="1ADE156D" w14:textId="77777777" w:rsidR="00436714" w:rsidRDefault="00436714">
      <w:pPr>
        <w:spacing w:after="0" w:line="276" w:lineRule="auto"/>
        <w:rPr>
          <w:sz w:val="25"/>
          <w:szCs w:val="25"/>
          <w:u w:val="single"/>
        </w:rPr>
      </w:pPr>
    </w:p>
    <w:p w14:paraId="54E8BC21" w14:textId="77777777" w:rsidR="00436714" w:rsidRDefault="00A12E07">
      <w:pPr>
        <w:spacing w:after="0" w:line="276" w:lineRule="auto"/>
        <w:rPr>
          <w:sz w:val="25"/>
          <w:szCs w:val="25"/>
          <w:u w:val="single"/>
        </w:rPr>
      </w:pPr>
      <w:r>
        <w:rPr>
          <w:sz w:val="25"/>
          <w:szCs w:val="25"/>
          <w:u w:val="single"/>
        </w:rPr>
        <w:t>Support: 0.001369863</w:t>
      </w:r>
    </w:p>
    <w:p w14:paraId="7F862D67" w14:textId="77777777" w:rsidR="00436714" w:rsidRDefault="00A12E07">
      <w:pPr>
        <w:spacing w:after="0" w:line="276" w:lineRule="auto"/>
        <w:rPr>
          <w:sz w:val="25"/>
          <w:szCs w:val="25"/>
          <w:u w:val="single"/>
        </w:rPr>
      </w:pPr>
      <w:r>
        <w:rPr>
          <w:sz w:val="25"/>
          <w:szCs w:val="25"/>
          <w:u w:val="single"/>
        </w:rPr>
        <w:t>Confidence: 1</w:t>
      </w:r>
    </w:p>
    <w:p w14:paraId="5988CC71" w14:textId="77777777" w:rsidR="00436714" w:rsidRDefault="00A12E07">
      <w:pPr>
        <w:spacing w:after="0" w:line="276" w:lineRule="auto"/>
        <w:rPr>
          <w:sz w:val="25"/>
          <w:szCs w:val="25"/>
          <w:u w:val="single"/>
        </w:rPr>
      </w:pPr>
      <w:r>
        <w:rPr>
          <w:sz w:val="25"/>
          <w:szCs w:val="25"/>
          <w:u w:val="single"/>
        </w:rPr>
        <w:t>Lift: 13.27273</w:t>
      </w:r>
    </w:p>
    <w:p w14:paraId="7017E6FC" w14:textId="77777777" w:rsidR="00436714" w:rsidRDefault="00A12E07">
      <w:pPr>
        <w:spacing w:after="0" w:line="276" w:lineRule="auto"/>
        <w:rPr>
          <w:sz w:val="25"/>
          <w:szCs w:val="25"/>
          <w:u w:val="single"/>
        </w:rPr>
      </w:pPr>
      <w:r>
        <w:rPr>
          <w:sz w:val="25"/>
          <w:szCs w:val="25"/>
          <w:u w:val="single"/>
        </w:rPr>
        <w:t>RHS: Deaths_Per_Confirmed_4_16=[0.3, 0.4)</w:t>
      </w:r>
    </w:p>
    <w:p w14:paraId="60054CE1" w14:textId="77777777" w:rsidR="00436714" w:rsidRDefault="00A12E07">
      <w:pPr>
        <w:spacing w:after="0" w:line="276" w:lineRule="auto"/>
        <w:rPr>
          <w:sz w:val="25"/>
          <w:szCs w:val="25"/>
          <w:u w:val="single"/>
        </w:rPr>
      </w:pPr>
      <w:r>
        <w:rPr>
          <w:sz w:val="25"/>
          <w:szCs w:val="25"/>
          <w:u w:val="single"/>
        </w:rPr>
        <w:t>Rules:</w:t>
      </w:r>
    </w:p>
    <w:p w14:paraId="46632CFA" w14:textId="77777777" w:rsidR="00436714" w:rsidRDefault="00436714">
      <w:pPr>
        <w:spacing w:after="0" w:line="276" w:lineRule="auto"/>
        <w:rPr>
          <w:sz w:val="24"/>
          <w:szCs w:val="24"/>
        </w:rPr>
      </w:pPr>
    </w:p>
    <w:p w14:paraId="65C15978" w14:textId="77777777" w:rsidR="00436714" w:rsidRDefault="00436714">
      <w:pPr>
        <w:widowControl w:val="0"/>
        <w:spacing w:after="0" w:line="276" w:lineRule="auto"/>
      </w:pPr>
    </w:p>
    <w:tbl>
      <w:tblPr>
        <w:tblStyle w:val="a5"/>
        <w:tblW w:w="7800"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7800"/>
      </w:tblGrid>
      <w:tr w:rsidR="00436714" w14:paraId="280BBFC5" w14:textId="77777777" w:rsidTr="00A12E07">
        <w:trPr>
          <w:trHeight w:val="600"/>
          <w:jc w:val="center"/>
        </w:trPr>
        <w:tc>
          <w:tcPr>
            <w:tcW w:w="7800" w:type="dxa"/>
            <w:tcMar>
              <w:top w:w="140" w:type="dxa"/>
              <w:left w:w="140" w:type="dxa"/>
              <w:bottom w:w="140" w:type="dxa"/>
              <w:right w:w="140" w:type="dxa"/>
            </w:tcMar>
          </w:tcPr>
          <w:p w14:paraId="45924AF4" w14:textId="77777777" w:rsidR="00436714" w:rsidRDefault="00A12E07">
            <w:pPr>
              <w:widowControl w:val="0"/>
              <w:spacing w:after="0" w:line="348" w:lineRule="auto"/>
              <w:rPr>
                <w:sz w:val="24"/>
                <w:szCs w:val="24"/>
              </w:rPr>
            </w:pPr>
            <w:proofErr w:type="spellStart"/>
            <w:r>
              <w:rPr>
                <w:sz w:val="24"/>
                <w:szCs w:val="24"/>
              </w:rPr>
              <w:t>Fraction_White</w:t>
            </w:r>
            <w:proofErr w:type="spellEnd"/>
            <w:r>
              <w:rPr>
                <w:sz w:val="24"/>
                <w:szCs w:val="24"/>
              </w:rPr>
              <w:t>=[0.6, 0.7)</w:t>
            </w:r>
          </w:p>
          <w:p w14:paraId="18523DDF" w14:textId="77777777" w:rsidR="00436714" w:rsidRDefault="00A12E07">
            <w:pPr>
              <w:widowControl w:val="0"/>
              <w:spacing w:after="0" w:line="348" w:lineRule="auto"/>
              <w:rPr>
                <w:sz w:val="24"/>
                <w:szCs w:val="24"/>
              </w:rPr>
            </w:pPr>
            <w:r>
              <w:rPr>
                <w:sz w:val="24"/>
                <w:szCs w:val="24"/>
              </w:rPr>
              <w:t>Hispanic=[0.5, 0.6)</w:t>
            </w:r>
          </w:p>
          <w:p w14:paraId="261C5593" w14:textId="77777777" w:rsidR="00436714" w:rsidRDefault="00A12E07">
            <w:pPr>
              <w:widowControl w:val="0"/>
              <w:spacing w:after="0" w:line="348" w:lineRule="auto"/>
              <w:rPr>
                <w:sz w:val="24"/>
                <w:szCs w:val="24"/>
              </w:rPr>
            </w:pPr>
            <w:proofErr w:type="spellStart"/>
            <w:r>
              <w:rPr>
                <w:sz w:val="24"/>
                <w:szCs w:val="24"/>
              </w:rPr>
              <w:t>Fraction_Unemployed</w:t>
            </w:r>
            <w:proofErr w:type="spellEnd"/>
            <w:r>
              <w:rPr>
                <w:sz w:val="24"/>
                <w:szCs w:val="24"/>
              </w:rPr>
              <w:t>=[0.4, 0.5)</w:t>
            </w:r>
          </w:p>
        </w:tc>
      </w:tr>
      <w:tr w:rsidR="00436714" w14:paraId="69191223" w14:textId="77777777" w:rsidTr="00A12E07">
        <w:trPr>
          <w:trHeight w:val="600"/>
          <w:jc w:val="center"/>
        </w:trPr>
        <w:tc>
          <w:tcPr>
            <w:tcW w:w="7800" w:type="dxa"/>
            <w:tcMar>
              <w:top w:w="140" w:type="dxa"/>
              <w:left w:w="140" w:type="dxa"/>
              <w:bottom w:w="140" w:type="dxa"/>
              <w:right w:w="140" w:type="dxa"/>
            </w:tcMar>
          </w:tcPr>
          <w:p w14:paraId="65C8BA76" w14:textId="77777777" w:rsidR="00436714" w:rsidRDefault="00A12E07">
            <w:pPr>
              <w:widowControl w:val="0"/>
              <w:spacing w:after="0" w:line="348" w:lineRule="auto"/>
              <w:rPr>
                <w:sz w:val="24"/>
                <w:szCs w:val="24"/>
              </w:rPr>
            </w:pPr>
            <w:proofErr w:type="spellStart"/>
            <w:r>
              <w:rPr>
                <w:sz w:val="24"/>
                <w:szCs w:val="24"/>
              </w:rPr>
              <w:t>Fraction_White</w:t>
            </w:r>
            <w:proofErr w:type="spellEnd"/>
            <w:r>
              <w:rPr>
                <w:sz w:val="24"/>
                <w:szCs w:val="24"/>
              </w:rPr>
              <w:t>=[0.6, 0.7)</w:t>
            </w:r>
          </w:p>
          <w:p w14:paraId="60A62F29" w14:textId="77777777" w:rsidR="00436714" w:rsidRDefault="00A12E07">
            <w:pPr>
              <w:widowControl w:val="0"/>
              <w:spacing w:after="0" w:line="348" w:lineRule="auto"/>
              <w:rPr>
                <w:sz w:val="24"/>
                <w:szCs w:val="24"/>
              </w:rPr>
            </w:pPr>
            <w:proofErr w:type="spellStart"/>
            <w:r>
              <w:rPr>
                <w:sz w:val="24"/>
                <w:szCs w:val="24"/>
              </w:rPr>
              <w:t>Fraction_Black</w:t>
            </w:r>
            <w:proofErr w:type="spellEnd"/>
            <w:r>
              <w:rPr>
                <w:sz w:val="24"/>
                <w:szCs w:val="24"/>
              </w:rPr>
              <w:t>=[0, 0.1)</w:t>
            </w:r>
          </w:p>
          <w:p w14:paraId="626C201E" w14:textId="77777777" w:rsidR="00436714" w:rsidRDefault="00A12E07">
            <w:pPr>
              <w:widowControl w:val="0"/>
              <w:spacing w:after="0" w:line="348" w:lineRule="auto"/>
              <w:rPr>
                <w:sz w:val="24"/>
                <w:szCs w:val="24"/>
              </w:rPr>
            </w:pPr>
            <w:r>
              <w:rPr>
                <w:sz w:val="24"/>
                <w:szCs w:val="24"/>
              </w:rPr>
              <w:t>Hispanic=[0.5, 0.6)</w:t>
            </w:r>
          </w:p>
        </w:tc>
      </w:tr>
      <w:tr w:rsidR="00436714" w14:paraId="6EE8B517" w14:textId="77777777" w:rsidTr="00A12E07">
        <w:trPr>
          <w:trHeight w:val="600"/>
          <w:jc w:val="center"/>
        </w:trPr>
        <w:tc>
          <w:tcPr>
            <w:tcW w:w="7800" w:type="dxa"/>
            <w:tcMar>
              <w:top w:w="140" w:type="dxa"/>
              <w:left w:w="140" w:type="dxa"/>
              <w:bottom w:w="140" w:type="dxa"/>
              <w:right w:w="140" w:type="dxa"/>
            </w:tcMar>
          </w:tcPr>
          <w:p w14:paraId="01D9B07F" w14:textId="77777777" w:rsidR="00436714" w:rsidRDefault="00A12E07">
            <w:pPr>
              <w:widowControl w:val="0"/>
              <w:spacing w:after="0" w:line="348" w:lineRule="auto"/>
              <w:rPr>
                <w:sz w:val="24"/>
                <w:szCs w:val="24"/>
              </w:rPr>
            </w:pPr>
            <w:proofErr w:type="spellStart"/>
            <w:r>
              <w:rPr>
                <w:sz w:val="24"/>
                <w:szCs w:val="24"/>
              </w:rPr>
              <w:t>Fraction_Disabled</w:t>
            </w:r>
            <w:proofErr w:type="spellEnd"/>
            <w:r>
              <w:rPr>
                <w:sz w:val="24"/>
                <w:szCs w:val="24"/>
              </w:rPr>
              <w:t>=[0.5, 0.6)</w:t>
            </w:r>
          </w:p>
          <w:p w14:paraId="17549B35" w14:textId="77777777" w:rsidR="00436714" w:rsidRDefault="00A12E07">
            <w:pPr>
              <w:widowControl w:val="0"/>
              <w:spacing w:after="0" w:line="348" w:lineRule="auto"/>
              <w:rPr>
                <w:sz w:val="24"/>
                <w:szCs w:val="24"/>
              </w:rPr>
            </w:pPr>
            <w:proofErr w:type="spellStart"/>
            <w:r>
              <w:rPr>
                <w:sz w:val="24"/>
                <w:szCs w:val="24"/>
              </w:rPr>
              <w:t>Fraction_Below_Poverty_Line</w:t>
            </w:r>
            <w:proofErr w:type="spellEnd"/>
            <w:r>
              <w:rPr>
                <w:sz w:val="24"/>
                <w:szCs w:val="24"/>
              </w:rPr>
              <w:t>=[0.5, 0.6)</w:t>
            </w:r>
          </w:p>
          <w:p w14:paraId="23D2F409" w14:textId="77777777" w:rsidR="00436714" w:rsidRDefault="00A12E07">
            <w:pPr>
              <w:widowControl w:val="0"/>
              <w:spacing w:after="0" w:line="348" w:lineRule="auto"/>
              <w:rPr>
                <w:sz w:val="24"/>
                <w:szCs w:val="24"/>
              </w:rPr>
            </w:pPr>
            <w:r>
              <w:rPr>
                <w:sz w:val="24"/>
                <w:szCs w:val="24"/>
              </w:rPr>
              <w:t>Fraction_Btwn_100_149_Above_Poverty_Line=[0.8, 0.9)</w:t>
            </w:r>
          </w:p>
        </w:tc>
      </w:tr>
      <w:tr w:rsidR="00436714" w14:paraId="2B3D1EE8" w14:textId="77777777" w:rsidTr="00A12E07">
        <w:trPr>
          <w:trHeight w:val="600"/>
          <w:jc w:val="center"/>
        </w:trPr>
        <w:tc>
          <w:tcPr>
            <w:tcW w:w="7800" w:type="dxa"/>
            <w:tcMar>
              <w:top w:w="140" w:type="dxa"/>
              <w:left w:w="140" w:type="dxa"/>
              <w:bottom w:w="140" w:type="dxa"/>
              <w:right w:w="140" w:type="dxa"/>
            </w:tcMar>
          </w:tcPr>
          <w:p w14:paraId="7078198E" w14:textId="77777777" w:rsidR="00436714" w:rsidRDefault="00A12E07">
            <w:pPr>
              <w:widowControl w:val="0"/>
              <w:spacing w:after="0" w:line="348" w:lineRule="auto"/>
              <w:rPr>
                <w:sz w:val="24"/>
                <w:szCs w:val="24"/>
              </w:rPr>
            </w:pPr>
            <w:proofErr w:type="spellStart"/>
            <w:r>
              <w:rPr>
                <w:sz w:val="24"/>
                <w:szCs w:val="24"/>
              </w:rPr>
              <w:t>Fraction_White</w:t>
            </w:r>
            <w:proofErr w:type="spellEnd"/>
            <w:r>
              <w:rPr>
                <w:sz w:val="24"/>
                <w:szCs w:val="24"/>
              </w:rPr>
              <w:t>=[0.6, 0.7)</w:t>
            </w:r>
          </w:p>
          <w:p w14:paraId="4A79537F" w14:textId="77777777" w:rsidR="00436714" w:rsidRDefault="00A12E07">
            <w:pPr>
              <w:widowControl w:val="0"/>
              <w:spacing w:after="0" w:line="348" w:lineRule="auto"/>
              <w:rPr>
                <w:sz w:val="24"/>
                <w:szCs w:val="24"/>
              </w:rPr>
            </w:pPr>
            <w:proofErr w:type="spellStart"/>
            <w:r>
              <w:rPr>
                <w:sz w:val="24"/>
                <w:szCs w:val="24"/>
              </w:rPr>
              <w:t>Fraction_Other</w:t>
            </w:r>
            <w:proofErr w:type="spellEnd"/>
            <w:r>
              <w:rPr>
                <w:sz w:val="24"/>
                <w:szCs w:val="24"/>
              </w:rPr>
              <w:t>=[0.3, 0.4)</w:t>
            </w:r>
          </w:p>
          <w:p w14:paraId="2B85132B" w14:textId="77777777" w:rsidR="00436714" w:rsidRDefault="00A12E07" w:rsidP="00A12E07">
            <w:pPr>
              <w:keepNext/>
              <w:widowControl w:val="0"/>
              <w:spacing w:after="0" w:line="348" w:lineRule="auto"/>
              <w:rPr>
                <w:sz w:val="24"/>
                <w:szCs w:val="24"/>
              </w:rPr>
            </w:pPr>
            <w:proofErr w:type="spellStart"/>
            <w:r>
              <w:rPr>
                <w:sz w:val="24"/>
                <w:szCs w:val="24"/>
              </w:rPr>
              <w:t>Fraction_Not_Citizen</w:t>
            </w:r>
            <w:proofErr w:type="spellEnd"/>
            <w:r>
              <w:rPr>
                <w:sz w:val="24"/>
                <w:szCs w:val="24"/>
              </w:rPr>
              <w:t>=[0.5, 0.6)</w:t>
            </w:r>
          </w:p>
        </w:tc>
      </w:tr>
    </w:tbl>
    <w:p w14:paraId="62D76C4B" w14:textId="48C40A61" w:rsidR="00436714" w:rsidRDefault="00A12E07" w:rsidP="00A12E07">
      <w:pPr>
        <w:pStyle w:val="Caption"/>
        <w:jc w:val="center"/>
        <w:rPr>
          <w:sz w:val="25"/>
          <w:szCs w:val="25"/>
          <w:u w:val="single"/>
        </w:rPr>
      </w:pPr>
      <w:r>
        <w:t xml:space="preserve">Figure </w:t>
      </w:r>
      <w:fldSimple w:instr=" SEQ Figure \* ARABIC ">
        <w:r>
          <w:rPr>
            <w:noProof/>
          </w:rPr>
          <w:t>28</w:t>
        </w:r>
      </w:fldSimple>
      <w:r>
        <w:t xml:space="preserve"> </w:t>
      </w:r>
      <w:r w:rsidRPr="00ED7284">
        <w:t>Above Median Mortality Rate</w:t>
      </w:r>
    </w:p>
    <w:p w14:paraId="3D5451C8" w14:textId="77777777" w:rsidR="00A12E07" w:rsidRDefault="00A12E07">
      <w:pPr>
        <w:rPr>
          <w:rFonts w:asciiTheme="majorHAnsi" w:eastAsiaTheme="majorEastAsia" w:hAnsiTheme="majorHAnsi" w:cstheme="majorBidi"/>
          <w:i/>
          <w:iCs/>
          <w:color w:val="2F5496" w:themeColor="accent1" w:themeShade="BF"/>
          <w:sz w:val="24"/>
          <w:szCs w:val="24"/>
          <w:u w:val="single"/>
        </w:rPr>
      </w:pPr>
      <w:bookmarkStart w:id="26" w:name="_heading=h.iz1ntpclbenj" w:colFirst="0" w:colLast="0"/>
      <w:bookmarkEnd w:id="26"/>
      <w:r>
        <w:br w:type="page"/>
      </w:r>
    </w:p>
    <w:p w14:paraId="7D62540E" w14:textId="7F1E028A" w:rsidR="00436714" w:rsidRDefault="00A12E07" w:rsidP="00A12E07">
      <w:pPr>
        <w:pStyle w:val="Heading4"/>
      </w:pPr>
      <w:r>
        <w:lastRenderedPageBreak/>
        <w:t>ARM Model 5:  High Mortality Rate</w:t>
      </w:r>
    </w:p>
    <w:p w14:paraId="403FA2FC" w14:textId="77777777" w:rsidR="00436714" w:rsidRDefault="00436714">
      <w:pPr>
        <w:spacing w:after="0" w:line="276" w:lineRule="auto"/>
        <w:rPr>
          <w:sz w:val="25"/>
          <w:szCs w:val="25"/>
          <w:u w:val="single"/>
        </w:rPr>
      </w:pPr>
    </w:p>
    <w:p w14:paraId="645C67CD" w14:textId="77777777" w:rsidR="00436714" w:rsidRDefault="00A12E07">
      <w:pPr>
        <w:spacing w:after="0" w:line="276" w:lineRule="auto"/>
        <w:rPr>
          <w:sz w:val="25"/>
          <w:szCs w:val="25"/>
          <w:u w:val="single"/>
        </w:rPr>
      </w:pPr>
      <w:r>
        <w:rPr>
          <w:sz w:val="25"/>
          <w:szCs w:val="25"/>
          <w:u w:val="single"/>
        </w:rPr>
        <w:t>Support: 0.001369863</w:t>
      </w:r>
    </w:p>
    <w:p w14:paraId="4806FD89" w14:textId="77777777" w:rsidR="00436714" w:rsidRDefault="00A12E07">
      <w:pPr>
        <w:spacing w:after="0" w:line="276" w:lineRule="auto"/>
        <w:rPr>
          <w:sz w:val="25"/>
          <w:szCs w:val="25"/>
          <w:u w:val="single"/>
        </w:rPr>
      </w:pPr>
      <w:r>
        <w:rPr>
          <w:sz w:val="25"/>
          <w:szCs w:val="25"/>
          <w:u w:val="single"/>
        </w:rPr>
        <w:t>Confidence: 1</w:t>
      </w:r>
    </w:p>
    <w:p w14:paraId="4F395759" w14:textId="77777777" w:rsidR="00436714" w:rsidRDefault="00A12E07">
      <w:pPr>
        <w:spacing w:after="0" w:line="276" w:lineRule="auto"/>
        <w:rPr>
          <w:sz w:val="25"/>
          <w:szCs w:val="25"/>
          <w:u w:val="single"/>
        </w:rPr>
      </w:pPr>
      <w:r>
        <w:rPr>
          <w:sz w:val="25"/>
          <w:szCs w:val="25"/>
          <w:u w:val="single"/>
        </w:rPr>
        <w:t>Lift: 26.54545</w:t>
      </w:r>
    </w:p>
    <w:p w14:paraId="65D8BE5B" w14:textId="77777777" w:rsidR="00436714" w:rsidRDefault="00A12E07">
      <w:pPr>
        <w:spacing w:after="0" w:line="276" w:lineRule="auto"/>
        <w:rPr>
          <w:sz w:val="25"/>
          <w:szCs w:val="25"/>
          <w:u w:val="single"/>
        </w:rPr>
      </w:pPr>
      <w:r>
        <w:rPr>
          <w:sz w:val="25"/>
          <w:szCs w:val="25"/>
          <w:u w:val="single"/>
        </w:rPr>
        <w:t>RHS: Deaths_Per_Confirmed_4_16=[0.4, 0.5)</w:t>
      </w:r>
    </w:p>
    <w:p w14:paraId="470B9EC5" w14:textId="77777777" w:rsidR="00436714" w:rsidRDefault="00A12E07">
      <w:pPr>
        <w:spacing w:after="0" w:line="276" w:lineRule="auto"/>
        <w:rPr>
          <w:sz w:val="25"/>
          <w:szCs w:val="25"/>
          <w:u w:val="single"/>
        </w:rPr>
      </w:pPr>
      <w:r>
        <w:rPr>
          <w:sz w:val="25"/>
          <w:szCs w:val="25"/>
          <w:u w:val="single"/>
        </w:rPr>
        <w:t>Rules:</w:t>
      </w:r>
    </w:p>
    <w:p w14:paraId="23D6D31F" w14:textId="77777777" w:rsidR="00436714" w:rsidRDefault="00436714">
      <w:pPr>
        <w:spacing w:after="0" w:line="276" w:lineRule="auto"/>
        <w:rPr>
          <w:sz w:val="24"/>
          <w:szCs w:val="24"/>
        </w:rPr>
      </w:pPr>
    </w:p>
    <w:p w14:paraId="036E00CA" w14:textId="77777777" w:rsidR="00436714" w:rsidRDefault="00436714" w:rsidP="00A12E07">
      <w:pPr>
        <w:widowControl w:val="0"/>
        <w:spacing w:after="0" w:line="276" w:lineRule="auto"/>
        <w:jc w:val="center"/>
      </w:pPr>
    </w:p>
    <w:tbl>
      <w:tblPr>
        <w:tblStyle w:val="a6"/>
        <w:tblW w:w="7800"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7800"/>
      </w:tblGrid>
      <w:tr w:rsidR="00436714" w14:paraId="19F2EA2B" w14:textId="77777777" w:rsidTr="00A12E07">
        <w:trPr>
          <w:trHeight w:val="600"/>
          <w:jc w:val="center"/>
        </w:trPr>
        <w:tc>
          <w:tcPr>
            <w:tcW w:w="7800" w:type="dxa"/>
            <w:tcMar>
              <w:top w:w="140" w:type="dxa"/>
              <w:left w:w="140" w:type="dxa"/>
              <w:bottom w:w="140" w:type="dxa"/>
              <w:right w:w="140" w:type="dxa"/>
            </w:tcMar>
          </w:tcPr>
          <w:p w14:paraId="2E210586" w14:textId="77777777" w:rsidR="00436714" w:rsidRDefault="00A12E07">
            <w:pPr>
              <w:widowControl w:val="0"/>
              <w:spacing w:after="0" w:line="348" w:lineRule="auto"/>
              <w:rPr>
                <w:sz w:val="24"/>
                <w:szCs w:val="24"/>
              </w:rPr>
            </w:pPr>
            <w:proofErr w:type="spellStart"/>
            <w:r>
              <w:rPr>
                <w:sz w:val="24"/>
                <w:szCs w:val="24"/>
              </w:rPr>
              <w:t>Fraction_Female</w:t>
            </w:r>
            <w:proofErr w:type="spellEnd"/>
            <w:r>
              <w:rPr>
                <w:sz w:val="24"/>
                <w:szCs w:val="24"/>
              </w:rPr>
              <w:t>=[0.7, 0.8)</w:t>
            </w:r>
          </w:p>
          <w:p w14:paraId="43DDABBD" w14:textId="77777777" w:rsidR="00436714" w:rsidRDefault="00A12E07">
            <w:pPr>
              <w:widowControl w:val="0"/>
              <w:spacing w:after="0" w:line="348" w:lineRule="auto"/>
              <w:rPr>
                <w:sz w:val="24"/>
                <w:szCs w:val="24"/>
              </w:rPr>
            </w:pPr>
            <w:r>
              <w:rPr>
                <w:sz w:val="24"/>
                <w:szCs w:val="24"/>
              </w:rPr>
              <w:t>Fraction_Btwn_100_149_Above_Poverty_Line=[0.7, 0.8)</w:t>
            </w:r>
          </w:p>
          <w:p w14:paraId="2A124522" w14:textId="77777777" w:rsidR="00436714" w:rsidRDefault="00A12E07">
            <w:pPr>
              <w:widowControl w:val="0"/>
              <w:spacing w:after="0" w:line="348" w:lineRule="auto"/>
              <w:rPr>
                <w:sz w:val="24"/>
                <w:szCs w:val="24"/>
              </w:rPr>
            </w:pPr>
            <w:proofErr w:type="spellStart"/>
            <w:r>
              <w:rPr>
                <w:sz w:val="24"/>
                <w:szCs w:val="24"/>
              </w:rPr>
              <w:t>Fraction_Not_Citizen</w:t>
            </w:r>
            <w:proofErr w:type="spellEnd"/>
            <w:r>
              <w:rPr>
                <w:sz w:val="24"/>
                <w:szCs w:val="24"/>
              </w:rPr>
              <w:t>=[0.5, 0.6)</w:t>
            </w:r>
          </w:p>
        </w:tc>
      </w:tr>
      <w:tr w:rsidR="00436714" w14:paraId="06C9A376" w14:textId="77777777" w:rsidTr="00A12E07">
        <w:trPr>
          <w:trHeight w:val="600"/>
          <w:jc w:val="center"/>
        </w:trPr>
        <w:tc>
          <w:tcPr>
            <w:tcW w:w="7800" w:type="dxa"/>
            <w:tcMar>
              <w:top w:w="140" w:type="dxa"/>
              <w:left w:w="140" w:type="dxa"/>
              <w:bottom w:w="140" w:type="dxa"/>
              <w:right w:w="140" w:type="dxa"/>
            </w:tcMar>
          </w:tcPr>
          <w:p w14:paraId="170E2BAC" w14:textId="77777777" w:rsidR="00436714" w:rsidRDefault="00A12E07">
            <w:pPr>
              <w:widowControl w:val="0"/>
              <w:spacing w:after="0" w:line="348" w:lineRule="auto"/>
              <w:rPr>
                <w:sz w:val="24"/>
                <w:szCs w:val="24"/>
              </w:rPr>
            </w:pPr>
            <w:proofErr w:type="spellStart"/>
            <w:r>
              <w:rPr>
                <w:sz w:val="24"/>
                <w:szCs w:val="24"/>
              </w:rPr>
              <w:t>Fraction_White</w:t>
            </w:r>
            <w:proofErr w:type="spellEnd"/>
            <w:r>
              <w:rPr>
                <w:sz w:val="24"/>
                <w:szCs w:val="24"/>
              </w:rPr>
              <w:t>=[0.5, 0.6)</w:t>
            </w:r>
          </w:p>
          <w:p w14:paraId="15AE13DE" w14:textId="77777777" w:rsidR="00436714" w:rsidRDefault="00A12E07">
            <w:pPr>
              <w:widowControl w:val="0"/>
              <w:spacing w:after="0" w:line="348" w:lineRule="auto"/>
              <w:rPr>
                <w:sz w:val="24"/>
                <w:szCs w:val="24"/>
              </w:rPr>
            </w:pPr>
            <w:proofErr w:type="spellStart"/>
            <w:r>
              <w:rPr>
                <w:sz w:val="24"/>
                <w:szCs w:val="24"/>
              </w:rPr>
              <w:t>Fraction_Unemployed</w:t>
            </w:r>
            <w:proofErr w:type="spellEnd"/>
            <w:r>
              <w:rPr>
                <w:sz w:val="24"/>
                <w:szCs w:val="24"/>
              </w:rPr>
              <w:t>=[0.4, 0.5)</w:t>
            </w:r>
          </w:p>
          <w:p w14:paraId="523CEFD5" w14:textId="77777777" w:rsidR="00436714" w:rsidRDefault="00A12E07">
            <w:pPr>
              <w:widowControl w:val="0"/>
              <w:spacing w:after="0" w:line="348" w:lineRule="auto"/>
              <w:rPr>
                <w:sz w:val="24"/>
                <w:szCs w:val="24"/>
              </w:rPr>
            </w:pPr>
            <w:r>
              <w:rPr>
                <w:sz w:val="24"/>
                <w:szCs w:val="24"/>
              </w:rPr>
              <w:t>Fraction_Btwn_100_149_Above_Poverty_Line=[0.7, 0.8)</w:t>
            </w:r>
          </w:p>
        </w:tc>
      </w:tr>
      <w:tr w:rsidR="00436714" w14:paraId="4D7A012D" w14:textId="77777777" w:rsidTr="00A12E07">
        <w:trPr>
          <w:trHeight w:val="600"/>
          <w:jc w:val="center"/>
        </w:trPr>
        <w:tc>
          <w:tcPr>
            <w:tcW w:w="7800" w:type="dxa"/>
            <w:tcMar>
              <w:top w:w="140" w:type="dxa"/>
              <w:left w:w="140" w:type="dxa"/>
              <w:bottom w:w="140" w:type="dxa"/>
              <w:right w:w="140" w:type="dxa"/>
            </w:tcMar>
          </w:tcPr>
          <w:p w14:paraId="00909A9F" w14:textId="77777777" w:rsidR="00436714" w:rsidRDefault="00A12E07">
            <w:pPr>
              <w:widowControl w:val="0"/>
              <w:spacing w:after="0" w:line="348" w:lineRule="auto"/>
              <w:rPr>
                <w:sz w:val="24"/>
                <w:szCs w:val="24"/>
              </w:rPr>
            </w:pPr>
            <w:proofErr w:type="spellStart"/>
            <w:r>
              <w:rPr>
                <w:sz w:val="24"/>
                <w:szCs w:val="24"/>
              </w:rPr>
              <w:t>Fraction_Female</w:t>
            </w:r>
            <w:proofErr w:type="spellEnd"/>
            <w:r>
              <w:rPr>
                <w:sz w:val="24"/>
                <w:szCs w:val="24"/>
              </w:rPr>
              <w:t>=[0.7, 0.8)</w:t>
            </w:r>
          </w:p>
          <w:p w14:paraId="46887471" w14:textId="77777777" w:rsidR="00436714" w:rsidRDefault="00A12E07">
            <w:pPr>
              <w:widowControl w:val="0"/>
              <w:spacing w:after="0" w:line="348" w:lineRule="auto"/>
              <w:rPr>
                <w:sz w:val="24"/>
                <w:szCs w:val="24"/>
              </w:rPr>
            </w:pPr>
            <w:r>
              <w:rPr>
                <w:sz w:val="24"/>
                <w:szCs w:val="24"/>
              </w:rPr>
              <w:t>Fraction__</w:t>
            </w:r>
            <w:proofErr w:type="spellStart"/>
            <w:r>
              <w:rPr>
                <w:sz w:val="24"/>
                <w:szCs w:val="24"/>
              </w:rPr>
              <w:t>Limited_English</w:t>
            </w:r>
            <w:proofErr w:type="spellEnd"/>
            <w:r>
              <w:rPr>
                <w:sz w:val="24"/>
                <w:szCs w:val="24"/>
              </w:rPr>
              <w:t>=[0.3, 0.4)</w:t>
            </w:r>
          </w:p>
          <w:p w14:paraId="7BE7F31B" w14:textId="77777777" w:rsidR="00436714" w:rsidRDefault="00A12E07">
            <w:pPr>
              <w:widowControl w:val="0"/>
              <w:spacing w:after="0" w:line="348" w:lineRule="auto"/>
              <w:rPr>
                <w:sz w:val="24"/>
                <w:szCs w:val="24"/>
              </w:rPr>
            </w:pPr>
            <w:r>
              <w:rPr>
                <w:sz w:val="24"/>
                <w:szCs w:val="24"/>
              </w:rPr>
              <w:t>Fraction_Btwn_100_149_Above_Poverty_Line=[0.7, 0.8)</w:t>
            </w:r>
          </w:p>
          <w:p w14:paraId="0C66593C" w14:textId="77777777" w:rsidR="00436714" w:rsidRDefault="00A12E07" w:rsidP="00A12E07">
            <w:pPr>
              <w:keepNext/>
              <w:widowControl w:val="0"/>
              <w:spacing w:after="0" w:line="348" w:lineRule="auto"/>
              <w:rPr>
                <w:sz w:val="24"/>
                <w:szCs w:val="24"/>
              </w:rPr>
            </w:pPr>
            <w:proofErr w:type="spellStart"/>
            <w:r>
              <w:rPr>
                <w:sz w:val="24"/>
                <w:szCs w:val="24"/>
              </w:rPr>
              <w:t>Fraction_Not_Citizen</w:t>
            </w:r>
            <w:proofErr w:type="spellEnd"/>
            <w:r>
              <w:rPr>
                <w:sz w:val="24"/>
                <w:szCs w:val="24"/>
              </w:rPr>
              <w:t>=[0.5, 0.6)</w:t>
            </w:r>
          </w:p>
        </w:tc>
      </w:tr>
    </w:tbl>
    <w:p w14:paraId="5C8C05E5" w14:textId="1D5D8059" w:rsidR="00436714" w:rsidRDefault="00A12E07" w:rsidP="00A12E07">
      <w:pPr>
        <w:pStyle w:val="Caption"/>
        <w:jc w:val="center"/>
        <w:rPr>
          <w:sz w:val="24"/>
          <w:szCs w:val="24"/>
        </w:rPr>
      </w:pPr>
      <w:r>
        <w:t xml:space="preserve">Figure </w:t>
      </w:r>
      <w:fldSimple w:instr=" SEQ Figure \* ARABIC ">
        <w:r>
          <w:rPr>
            <w:noProof/>
          </w:rPr>
          <w:t>29</w:t>
        </w:r>
      </w:fldSimple>
      <w:r>
        <w:t xml:space="preserve"> </w:t>
      </w:r>
      <w:r w:rsidRPr="006A07AE">
        <w:t>High Mortality Rate</w:t>
      </w:r>
    </w:p>
    <w:p w14:paraId="02CB0746" w14:textId="77777777" w:rsidR="00436714" w:rsidRDefault="00436714">
      <w:pPr>
        <w:spacing w:after="0" w:line="276" w:lineRule="auto"/>
        <w:rPr>
          <w:sz w:val="24"/>
          <w:szCs w:val="24"/>
        </w:rPr>
      </w:pPr>
    </w:p>
    <w:p w14:paraId="6F7A09CF" w14:textId="77777777" w:rsidR="00A12E07" w:rsidRDefault="00A12E07">
      <w:pPr>
        <w:rPr>
          <w:rFonts w:asciiTheme="majorHAnsi" w:eastAsiaTheme="majorEastAsia" w:hAnsiTheme="majorHAnsi" w:cstheme="majorBidi"/>
          <w:i/>
          <w:iCs/>
          <w:color w:val="2F5496" w:themeColor="accent1" w:themeShade="BF"/>
          <w:sz w:val="24"/>
          <w:szCs w:val="24"/>
          <w:u w:val="single"/>
        </w:rPr>
      </w:pPr>
      <w:bookmarkStart w:id="27" w:name="_heading=h.acpltxdcaj6n" w:colFirst="0" w:colLast="0"/>
      <w:bookmarkEnd w:id="27"/>
      <w:r>
        <w:br w:type="page"/>
      </w:r>
    </w:p>
    <w:p w14:paraId="41E2BD2E" w14:textId="5AA10CEF" w:rsidR="00436714" w:rsidRDefault="00A12E07" w:rsidP="00A12E07">
      <w:pPr>
        <w:pStyle w:val="Heading4"/>
      </w:pPr>
      <w:r>
        <w:lastRenderedPageBreak/>
        <w:t>ARM Model 6:  Highest Mortality Rate</w:t>
      </w:r>
    </w:p>
    <w:p w14:paraId="328062C2" w14:textId="77777777" w:rsidR="00436714" w:rsidRDefault="00436714">
      <w:pPr>
        <w:spacing w:after="0" w:line="276" w:lineRule="auto"/>
        <w:rPr>
          <w:sz w:val="25"/>
          <w:szCs w:val="25"/>
          <w:u w:val="single"/>
        </w:rPr>
      </w:pPr>
    </w:p>
    <w:p w14:paraId="02597D2E" w14:textId="77777777" w:rsidR="00436714" w:rsidRDefault="00A12E07">
      <w:pPr>
        <w:spacing w:after="0" w:line="276" w:lineRule="auto"/>
        <w:rPr>
          <w:sz w:val="25"/>
          <w:szCs w:val="25"/>
          <w:u w:val="single"/>
        </w:rPr>
      </w:pPr>
      <w:r>
        <w:rPr>
          <w:sz w:val="25"/>
          <w:szCs w:val="25"/>
          <w:u w:val="single"/>
        </w:rPr>
        <w:t>Support: 0.001369863</w:t>
      </w:r>
    </w:p>
    <w:p w14:paraId="3E23F2E0" w14:textId="77777777" w:rsidR="00436714" w:rsidRDefault="00A12E07">
      <w:pPr>
        <w:spacing w:after="0" w:line="276" w:lineRule="auto"/>
        <w:rPr>
          <w:sz w:val="25"/>
          <w:szCs w:val="25"/>
          <w:u w:val="single"/>
        </w:rPr>
      </w:pPr>
      <w:r>
        <w:rPr>
          <w:sz w:val="25"/>
          <w:szCs w:val="25"/>
          <w:u w:val="single"/>
        </w:rPr>
        <w:t>Confidence: 1</w:t>
      </w:r>
    </w:p>
    <w:p w14:paraId="042958D1" w14:textId="77777777" w:rsidR="00436714" w:rsidRDefault="00A12E07">
      <w:pPr>
        <w:spacing w:after="0" w:line="276" w:lineRule="auto"/>
        <w:rPr>
          <w:sz w:val="25"/>
          <w:szCs w:val="25"/>
          <w:u w:val="single"/>
        </w:rPr>
      </w:pPr>
      <w:r>
        <w:rPr>
          <w:sz w:val="25"/>
          <w:szCs w:val="25"/>
          <w:u w:val="single"/>
        </w:rPr>
        <w:t>Lift: 39.45946</w:t>
      </w:r>
    </w:p>
    <w:p w14:paraId="41410173" w14:textId="77777777" w:rsidR="00436714" w:rsidRDefault="00A12E07">
      <w:pPr>
        <w:spacing w:after="0" w:line="276" w:lineRule="auto"/>
        <w:rPr>
          <w:sz w:val="25"/>
          <w:szCs w:val="25"/>
          <w:u w:val="single"/>
        </w:rPr>
      </w:pPr>
      <w:r>
        <w:rPr>
          <w:sz w:val="25"/>
          <w:szCs w:val="25"/>
          <w:u w:val="single"/>
        </w:rPr>
        <w:t>RHS: Deaths_Per_Confirmed_4_16=[0.5, 0.6)</w:t>
      </w:r>
    </w:p>
    <w:p w14:paraId="75E1631A" w14:textId="77777777" w:rsidR="00436714" w:rsidRDefault="00A12E07">
      <w:pPr>
        <w:spacing w:after="0" w:line="276" w:lineRule="auto"/>
        <w:rPr>
          <w:sz w:val="25"/>
          <w:szCs w:val="25"/>
          <w:u w:val="single"/>
        </w:rPr>
      </w:pPr>
      <w:r>
        <w:rPr>
          <w:sz w:val="25"/>
          <w:szCs w:val="25"/>
          <w:u w:val="single"/>
        </w:rPr>
        <w:t>Rules:</w:t>
      </w:r>
    </w:p>
    <w:p w14:paraId="62A3E3D7" w14:textId="77777777" w:rsidR="00436714" w:rsidRDefault="00436714">
      <w:pPr>
        <w:spacing w:after="0" w:line="276" w:lineRule="auto"/>
        <w:rPr>
          <w:sz w:val="25"/>
          <w:szCs w:val="25"/>
          <w:u w:val="single"/>
        </w:rPr>
      </w:pPr>
    </w:p>
    <w:p w14:paraId="446891A3" w14:textId="77777777" w:rsidR="00436714" w:rsidRPr="00A12E07" w:rsidRDefault="00436714">
      <w:pPr>
        <w:widowControl w:val="0"/>
        <w:spacing w:after="0" w:line="276" w:lineRule="auto"/>
        <w:rPr>
          <w:u w:val="single"/>
        </w:rPr>
      </w:pPr>
    </w:p>
    <w:tbl>
      <w:tblPr>
        <w:tblStyle w:val="a7"/>
        <w:tblW w:w="7800"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7800"/>
      </w:tblGrid>
      <w:tr w:rsidR="00436714" w14:paraId="50E9F0F1" w14:textId="77777777" w:rsidTr="00A12E07">
        <w:trPr>
          <w:trHeight w:val="600"/>
          <w:jc w:val="center"/>
        </w:trPr>
        <w:tc>
          <w:tcPr>
            <w:tcW w:w="7800" w:type="dxa"/>
            <w:tcMar>
              <w:top w:w="140" w:type="dxa"/>
              <w:left w:w="140" w:type="dxa"/>
              <w:bottom w:w="140" w:type="dxa"/>
              <w:right w:w="140" w:type="dxa"/>
            </w:tcMar>
          </w:tcPr>
          <w:p w14:paraId="7AA7EE95" w14:textId="77777777" w:rsidR="00436714" w:rsidRDefault="00A12E07">
            <w:pPr>
              <w:widowControl w:val="0"/>
              <w:spacing w:after="0" w:line="348" w:lineRule="auto"/>
              <w:rPr>
                <w:sz w:val="24"/>
                <w:szCs w:val="24"/>
              </w:rPr>
            </w:pPr>
            <w:proofErr w:type="spellStart"/>
            <w:r>
              <w:rPr>
                <w:sz w:val="24"/>
                <w:szCs w:val="24"/>
              </w:rPr>
              <w:t>EM_Total_Pop_Median_Age</w:t>
            </w:r>
            <w:proofErr w:type="spellEnd"/>
            <w:r>
              <w:rPr>
                <w:sz w:val="24"/>
                <w:szCs w:val="24"/>
              </w:rPr>
              <w:t>=[0.3, 0.4)</w:t>
            </w:r>
          </w:p>
          <w:p w14:paraId="1778B834" w14:textId="77777777" w:rsidR="00436714" w:rsidRDefault="00A12E07">
            <w:pPr>
              <w:widowControl w:val="0"/>
              <w:spacing w:after="0" w:line="348" w:lineRule="auto"/>
              <w:rPr>
                <w:sz w:val="24"/>
                <w:szCs w:val="24"/>
              </w:rPr>
            </w:pPr>
            <w:proofErr w:type="spellStart"/>
            <w:r>
              <w:rPr>
                <w:sz w:val="24"/>
                <w:szCs w:val="24"/>
              </w:rPr>
              <w:t>Fraction_Limited_English</w:t>
            </w:r>
            <w:proofErr w:type="spellEnd"/>
            <w:r>
              <w:rPr>
                <w:sz w:val="24"/>
                <w:szCs w:val="24"/>
              </w:rPr>
              <w:t>=[0.2, 0.3)</w:t>
            </w:r>
          </w:p>
          <w:p w14:paraId="0D3F4FED" w14:textId="77777777" w:rsidR="00436714" w:rsidRDefault="00A12E07">
            <w:pPr>
              <w:widowControl w:val="0"/>
              <w:spacing w:after="0" w:line="348" w:lineRule="auto"/>
              <w:rPr>
                <w:sz w:val="24"/>
                <w:szCs w:val="24"/>
              </w:rPr>
            </w:pPr>
            <w:proofErr w:type="spellStart"/>
            <w:r>
              <w:rPr>
                <w:sz w:val="24"/>
                <w:szCs w:val="24"/>
              </w:rPr>
              <w:t>Fraction_Below_Poverty_Line</w:t>
            </w:r>
            <w:proofErr w:type="spellEnd"/>
            <w:r>
              <w:rPr>
                <w:sz w:val="24"/>
                <w:szCs w:val="24"/>
              </w:rPr>
              <w:t>=[0.4, 0.5)</w:t>
            </w:r>
          </w:p>
        </w:tc>
      </w:tr>
      <w:tr w:rsidR="00436714" w14:paraId="63F57813" w14:textId="77777777" w:rsidTr="00A12E07">
        <w:trPr>
          <w:trHeight w:val="600"/>
          <w:jc w:val="center"/>
        </w:trPr>
        <w:tc>
          <w:tcPr>
            <w:tcW w:w="7800" w:type="dxa"/>
            <w:tcMar>
              <w:top w:w="140" w:type="dxa"/>
              <w:left w:w="140" w:type="dxa"/>
              <w:bottom w:w="140" w:type="dxa"/>
              <w:right w:w="140" w:type="dxa"/>
            </w:tcMar>
          </w:tcPr>
          <w:p w14:paraId="39CD3015" w14:textId="77777777" w:rsidR="00436714" w:rsidRDefault="00A12E07">
            <w:pPr>
              <w:widowControl w:val="0"/>
              <w:spacing w:after="0" w:line="348" w:lineRule="auto"/>
              <w:rPr>
                <w:sz w:val="24"/>
                <w:szCs w:val="24"/>
              </w:rPr>
            </w:pPr>
            <w:proofErr w:type="spellStart"/>
            <w:r>
              <w:rPr>
                <w:sz w:val="24"/>
                <w:szCs w:val="24"/>
              </w:rPr>
              <w:t>Fraction_Female</w:t>
            </w:r>
            <w:proofErr w:type="spellEnd"/>
            <w:r>
              <w:rPr>
                <w:sz w:val="24"/>
                <w:szCs w:val="24"/>
              </w:rPr>
              <w:t>=[0.7, 0.8)</w:t>
            </w:r>
          </w:p>
          <w:p w14:paraId="0FBA6A00" w14:textId="77777777" w:rsidR="00436714" w:rsidRDefault="00A12E07">
            <w:pPr>
              <w:widowControl w:val="0"/>
              <w:spacing w:after="0" w:line="348" w:lineRule="auto"/>
              <w:rPr>
                <w:sz w:val="24"/>
                <w:szCs w:val="24"/>
              </w:rPr>
            </w:pPr>
            <w:proofErr w:type="spellStart"/>
            <w:r>
              <w:rPr>
                <w:sz w:val="24"/>
                <w:szCs w:val="24"/>
              </w:rPr>
              <w:t>Fraction_Black</w:t>
            </w:r>
            <w:proofErr w:type="spellEnd"/>
            <w:r>
              <w:rPr>
                <w:sz w:val="24"/>
                <w:szCs w:val="24"/>
              </w:rPr>
              <w:t>=[0.2, 0.3)</w:t>
            </w:r>
          </w:p>
          <w:p w14:paraId="7D8149B4" w14:textId="77777777" w:rsidR="00436714" w:rsidRDefault="00A12E07">
            <w:pPr>
              <w:widowControl w:val="0"/>
              <w:spacing w:after="0" w:line="348" w:lineRule="auto"/>
              <w:rPr>
                <w:sz w:val="24"/>
                <w:szCs w:val="24"/>
              </w:rPr>
            </w:pPr>
            <w:proofErr w:type="spellStart"/>
            <w:r>
              <w:rPr>
                <w:sz w:val="24"/>
                <w:szCs w:val="24"/>
              </w:rPr>
              <w:t>Fraction_Unemployed</w:t>
            </w:r>
            <w:proofErr w:type="spellEnd"/>
            <w:r>
              <w:rPr>
                <w:sz w:val="24"/>
                <w:szCs w:val="24"/>
              </w:rPr>
              <w:t>=[0.5, 0.6)</w:t>
            </w:r>
          </w:p>
        </w:tc>
      </w:tr>
      <w:tr w:rsidR="00436714" w14:paraId="39291667" w14:textId="77777777" w:rsidTr="00A12E07">
        <w:trPr>
          <w:trHeight w:val="600"/>
          <w:jc w:val="center"/>
        </w:trPr>
        <w:tc>
          <w:tcPr>
            <w:tcW w:w="7800" w:type="dxa"/>
            <w:tcMar>
              <w:top w:w="140" w:type="dxa"/>
              <w:left w:w="140" w:type="dxa"/>
              <w:bottom w:w="140" w:type="dxa"/>
              <w:right w:w="140" w:type="dxa"/>
            </w:tcMar>
          </w:tcPr>
          <w:p w14:paraId="5B0C4A24" w14:textId="77777777" w:rsidR="00436714" w:rsidRDefault="00A12E07">
            <w:pPr>
              <w:widowControl w:val="0"/>
              <w:spacing w:after="0" w:line="348" w:lineRule="auto"/>
              <w:rPr>
                <w:sz w:val="24"/>
                <w:szCs w:val="24"/>
              </w:rPr>
            </w:pPr>
            <w:proofErr w:type="spellStart"/>
            <w:r>
              <w:rPr>
                <w:sz w:val="24"/>
                <w:szCs w:val="24"/>
              </w:rPr>
              <w:t>Fraction_Female</w:t>
            </w:r>
            <w:proofErr w:type="spellEnd"/>
            <w:r>
              <w:rPr>
                <w:sz w:val="24"/>
                <w:szCs w:val="24"/>
              </w:rPr>
              <w:t>=[0.7, 0.8)</w:t>
            </w:r>
          </w:p>
          <w:p w14:paraId="01852DBC" w14:textId="77777777" w:rsidR="00436714" w:rsidRDefault="00A12E07">
            <w:pPr>
              <w:widowControl w:val="0"/>
              <w:spacing w:after="0" w:line="348" w:lineRule="auto"/>
              <w:rPr>
                <w:sz w:val="24"/>
                <w:szCs w:val="24"/>
              </w:rPr>
            </w:pPr>
            <w:proofErr w:type="spellStart"/>
            <w:r>
              <w:rPr>
                <w:sz w:val="24"/>
                <w:szCs w:val="24"/>
              </w:rPr>
              <w:t>Fraction_White</w:t>
            </w:r>
            <w:proofErr w:type="spellEnd"/>
            <w:r>
              <w:rPr>
                <w:sz w:val="24"/>
                <w:szCs w:val="24"/>
              </w:rPr>
              <w:t>=[0.7, 0.8)</w:t>
            </w:r>
          </w:p>
          <w:p w14:paraId="6D3832ED" w14:textId="77777777" w:rsidR="00436714" w:rsidRDefault="00A12E07">
            <w:pPr>
              <w:widowControl w:val="0"/>
              <w:spacing w:after="0" w:line="348" w:lineRule="auto"/>
              <w:rPr>
                <w:sz w:val="24"/>
                <w:szCs w:val="24"/>
              </w:rPr>
            </w:pPr>
            <w:proofErr w:type="spellStart"/>
            <w:r>
              <w:rPr>
                <w:sz w:val="24"/>
                <w:szCs w:val="24"/>
              </w:rPr>
              <w:t>Fraction_Black</w:t>
            </w:r>
            <w:proofErr w:type="spellEnd"/>
            <w:r>
              <w:rPr>
                <w:sz w:val="24"/>
                <w:szCs w:val="24"/>
              </w:rPr>
              <w:t>=[0.2, 0.3)</w:t>
            </w:r>
          </w:p>
          <w:p w14:paraId="20069FB1" w14:textId="77777777" w:rsidR="00436714" w:rsidRDefault="00A12E07" w:rsidP="00A12E07">
            <w:pPr>
              <w:keepNext/>
              <w:widowControl w:val="0"/>
              <w:spacing w:after="0" w:line="348" w:lineRule="auto"/>
              <w:rPr>
                <w:sz w:val="24"/>
                <w:szCs w:val="24"/>
              </w:rPr>
            </w:pPr>
            <w:proofErr w:type="spellStart"/>
            <w:r>
              <w:rPr>
                <w:sz w:val="24"/>
                <w:szCs w:val="24"/>
              </w:rPr>
              <w:t>Fraction_Unemployed</w:t>
            </w:r>
            <w:proofErr w:type="spellEnd"/>
            <w:r>
              <w:rPr>
                <w:sz w:val="24"/>
                <w:szCs w:val="24"/>
              </w:rPr>
              <w:t>=[0.5, 0.6)</w:t>
            </w:r>
          </w:p>
        </w:tc>
      </w:tr>
    </w:tbl>
    <w:p w14:paraId="784D43BB" w14:textId="55EA97BD" w:rsidR="00436714" w:rsidRDefault="00A12E07" w:rsidP="00A12E07">
      <w:pPr>
        <w:pStyle w:val="Caption"/>
        <w:jc w:val="center"/>
        <w:rPr>
          <w:highlight w:val="white"/>
        </w:rPr>
      </w:pPr>
      <w:r>
        <w:t xml:space="preserve">Figure </w:t>
      </w:r>
      <w:fldSimple w:instr=" SEQ Figure \* ARABIC ">
        <w:r>
          <w:rPr>
            <w:noProof/>
          </w:rPr>
          <w:t>30</w:t>
        </w:r>
      </w:fldSimple>
      <w:r>
        <w:t xml:space="preserve"> </w:t>
      </w:r>
      <w:r w:rsidRPr="008A538E">
        <w:t>Highest Mortality Rate</w:t>
      </w:r>
    </w:p>
    <w:p w14:paraId="55F2A9C2" w14:textId="77777777" w:rsidR="00A12E07" w:rsidRDefault="00A12E07">
      <w:pPr>
        <w:rPr>
          <w:rFonts w:asciiTheme="majorHAnsi" w:eastAsiaTheme="majorEastAsia" w:hAnsiTheme="majorHAnsi" w:cstheme="majorBidi"/>
          <w:color w:val="000000"/>
          <w:sz w:val="32"/>
          <w:szCs w:val="32"/>
        </w:rPr>
      </w:pPr>
      <w:bookmarkStart w:id="28" w:name="_heading=h.4oj0dcfyybkj" w:colFirst="0" w:colLast="0"/>
      <w:bookmarkEnd w:id="28"/>
      <w:r>
        <w:rPr>
          <w:color w:val="000000"/>
        </w:rPr>
        <w:br w:type="page"/>
      </w:r>
    </w:p>
    <w:p w14:paraId="472C66BA" w14:textId="37D73400" w:rsidR="00436714" w:rsidRPr="00A12E07" w:rsidRDefault="00A12E07" w:rsidP="00A12E07">
      <w:pPr>
        <w:pStyle w:val="Heading1"/>
      </w:pPr>
      <w:r w:rsidRPr="00A12E07">
        <w:lastRenderedPageBreak/>
        <w:t>Results</w:t>
      </w:r>
    </w:p>
    <w:p w14:paraId="0D6DC8E9" w14:textId="77777777" w:rsidR="00436714" w:rsidRPr="00A12E07" w:rsidRDefault="00A12E07" w:rsidP="00A12E07">
      <w:pPr>
        <w:pStyle w:val="Heading2"/>
      </w:pPr>
      <w:bookmarkStart w:id="29" w:name="_heading=h.aidew5rwhtt8" w:colFirst="0" w:colLast="0"/>
      <w:bookmarkEnd w:id="29"/>
      <w:r w:rsidRPr="00A12E07">
        <w:t>EDA Results</w:t>
      </w:r>
    </w:p>
    <w:p w14:paraId="47C1563B" w14:textId="77777777" w:rsidR="00436714" w:rsidRPr="00A12E07" w:rsidRDefault="00A12E07" w:rsidP="00A12E07">
      <w:pPr>
        <w:pStyle w:val="Heading3"/>
      </w:pPr>
      <w:bookmarkStart w:id="30" w:name="_heading=h.oj6l6vocqsbo" w:colFirst="0" w:colLast="0"/>
      <w:bookmarkEnd w:id="30"/>
      <w:r w:rsidRPr="00A12E07">
        <w:t>EDA Results 1: Dimensionality</w:t>
      </w:r>
    </w:p>
    <w:p w14:paraId="5F15E920" w14:textId="77777777" w:rsidR="00436714" w:rsidRDefault="00A12E07">
      <w:pPr>
        <w:numPr>
          <w:ilvl w:val="0"/>
          <w:numId w:val="4"/>
        </w:numPr>
      </w:pPr>
      <w:r>
        <w:t>There are too many variables: need to reduce them</w:t>
      </w:r>
    </w:p>
    <w:p w14:paraId="669D6CB4" w14:textId="77777777" w:rsidR="00436714" w:rsidRDefault="00A12E07" w:rsidP="00A12E07">
      <w:pPr>
        <w:pStyle w:val="Heading3"/>
      </w:pPr>
      <w:bookmarkStart w:id="31" w:name="_heading=h.h6i9hudtzsco" w:colFirst="0" w:colLast="0"/>
      <w:bookmarkEnd w:id="31"/>
      <w:r>
        <w:t>EDA Results 2: Missing Data / NAs</w:t>
      </w:r>
    </w:p>
    <w:p w14:paraId="40602DCD" w14:textId="77777777" w:rsidR="00436714" w:rsidRDefault="00A12E07">
      <w:pPr>
        <w:numPr>
          <w:ilvl w:val="0"/>
          <w:numId w:val="9"/>
        </w:numPr>
        <w:spacing w:after="0"/>
      </w:pPr>
      <w:r>
        <w:t>35% of the rows are missing data and there are 2063 NAs.</w:t>
      </w:r>
    </w:p>
    <w:p w14:paraId="44C9E757" w14:textId="77777777" w:rsidR="00436714" w:rsidRDefault="00A12E07">
      <w:pPr>
        <w:numPr>
          <w:ilvl w:val="0"/>
          <w:numId w:val="9"/>
        </w:numPr>
        <w:spacing w:after="0"/>
      </w:pPr>
      <w:r>
        <w:t>Most of the missing data is in the transportation-related data</w:t>
      </w:r>
    </w:p>
    <w:p w14:paraId="10BCD498" w14:textId="77777777" w:rsidR="00436714" w:rsidRDefault="00A12E07">
      <w:pPr>
        <w:numPr>
          <w:ilvl w:val="0"/>
          <w:numId w:val="9"/>
        </w:numPr>
      </w:pPr>
      <w:r>
        <w:t xml:space="preserve">Delete variables related to transportation data from the analysis </w:t>
      </w:r>
    </w:p>
    <w:p w14:paraId="3734727B" w14:textId="41C24CA9" w:rsidR="00436714" w:rsidRDefault="00A12E07" w:rsidP="00A12E07">
      <w:pPr>
        <w:pStyle w:val="Heading3"/>
      </w:pPr>
      <w:bookmarkStart w:id="32" w:name="_heading=h.u8k7v0dbfn4g" w:colFirst="0" w:colLast="0"/>
      <w:bookmarkEnd w:id="32"/>
      <w:r>
        <w:t xml:space="preserve">EDA </w:t>
      </w:r>
      <w:r w:rsidRPr="00A12E07">
        <w:t>Results</w:t>
      </w:r>
      <w:r>
        <w:t xml:space="preserve"> 3: Reduce Dimensionality Based on Variable Applicability to Analytic Question</w:t>
      </w:r>
    </w:p>
    <w:p w14:paraId="7218B96A" w14:textId="77777777" w:rsidR="00436714" w:rsidRDefault="00A12E07">
      <w:pPr>
        <w:numPr>
          <w:ilvl w:val="0"/>
          <w:numId w:val="12"/>
        </w:numPr>
        <w:spacing w:after="0"/>
      </w:pPr>
      <w:r>
        <w:t>Eight categories of variables were eliminated because they do not bear on the analytic question, are redundant, or have too much missing data</w:t>
      </w:r>
    </w:p>
    <w:p w14:paraId="398E0474" w14:textId="77777777" w:rsidR="00436714" w:rsidRDefault="00A12E07">
      <w:pPr>
        <w:numPr>
          <w:ilvl w:val="0"/>
          <w:numId w:val="12"/>
        </w:numPr>
      </w:pPr>
      <w:r>
        <w:t>Nine categories of variables were retained.</w:t>
      </w:r>
    </w:p>
    <w:p w14:paraId="184DB42E" w14:textId="6B17EB49" w:rsidR="00436714" w:rsidRDefault="00A12E07" w:rsidP="00A12E07">
      <w:pPr>
        <w:pStyle w:val="Heading3"/>
      </w:pPr>
      <w:bookmarkStart w:id="33" w:name="_heading=h.9x4jmgrk3fg1" w:colFirst="0" w:colLast="0"/>
      <w:bookmarkEnd w:id="33"/>
      <w:r>
        <w:t xml:space="preserve">EDA </w:t>
      </w:r>
      <w:r w:rsidRPr="00A12E07">
        <w:t>Results</w:t>
      </w:r>
      <w:r>
        <w:t xml:space="preserve"> 4: Transform the Data</w:t>
      </w:r>
    </w:p>
    <w:p w14:paraId="7805FA9C" w14:textId="77777777" w:rsidR="00436714" w:rsidRDefault="00A12E07">
      <w:pPr>
        <w:numPr>
          <w:ilvl w:val="0"/>
          <w:numId w:val="10"/>
        </w:numPr>
        <w:spacing w:after="0"/>
      </w:pPr>
      <w:r>
        <w:t xml:space="preserve">The new variable - Deaths_Per_Confirmed_4_16 is the “y” variable for our analyses. </w:t>
      </w:r>
    </w:p>
    <w:p w14:paraId="186C31D4" w14:textId="77777777" w:rsidR="00436714" w:rsidRDefault="00A12E07">
      <w:pPr>
        <w:numPr>
          <w:ilvl w:val="1"/>
          <w:numId w:val="10"/>
        </w:numPr>
        <w:spacing w:after="0"/>
      </w:pPr>
      <w:r>
        <w:t xml:space="preserve">We will analyze if there is clustering of the other variables around Deaths_Per_Confirmed_4_16 </w:t>
      </w:r>
    </w:p>
    <w:p w14:paraId="09C04EF0" w14:textId="77777777" w:rsidR="00436714" w:rsidRDefault="00A12E07">
      <w:pPr>
        <w:numPr>
          <w:ilvl w:val="1"/>
          <w:numId w:val="10"/>
        </w:numPr>
        <w:spacing w:after="0"/>
      </w:pPr>
      <w:r>
        <w:t>We will analyze if there are other variables associated with Deaths_Per_Confirmed_4_16  through Association Rule Mining.</w:t>
      </w:r>
    </w:p>
    <w:p w14:paraId="31A0F427" w14:textId="77777777" w:rsidR="00436714" w:rsidRDefault="00A12E07">
      <w:pPr>
        <w:numPr>
          <w:ilvl w:val="1"/>
          <w:numId w:val="10"/>
        </w:numPr>
        <w:spacing w:after="0"/>
      </w:pPr>
      <w:r>
        <w:t>We will analyze if we can predict Deaths_Per_Confirmed_4_16  using a variety of classification algorithms.</w:t>
      </w:r>
    </w:p>
    <w:p w14:paraId="06C34108" w14:textId="77777777" w:rsidR="00436714" w:rsidRDefault="00A12E07">
      <w:pPr>
        <w:numPr>
          <w:ilvl w:val="0"/>
          <w:numId w:val="10"/>
        </w:numPr>
        <w:spacing w:after="0"/>
      </w:pPr>
      <w:r>
        <w:t xml:space="preserve">After the transportation variables were removed, only two rows had NAs and they were removed from the dataset. </w:t>
      </w:r>
    </w:p>
    <w:p w14:paraId="0BA2809D" w14:textId="77777777" w:rsidR="00436714" w:rsidRDefault="00A12E07">
      <w:pPr>
        <w:numPr>
          <w:ilvl w:val="0"/>
          <w:numId w:val="10"/>
        </w:numPr>
      </w:pPr>
      <w:r>
        <w:t xml:space="preserve">The dataset variables are almost prepared for analysis after consolidating, transforming, and normalizing the numeric data. </w:t>
      </w:r>
    </w:p>
    <w:p w14:paraId="742CBD0E" w14:textId="1015482C" w:rsidR="00436714" w:rsidRDefault="00A12E07" w:rsidP="00A12E07">
      <w:pPr>
        <w:pStyle w:val="Heading3"/>
      </w:pPr>
      <w:bookmarkStart w:id="34" w:name="_heading=h.2pfusllrpedl" w:colFirst="0" w:colLast="0"/>
      <w:bookmarkEnd w:id="34"/>
      <w:r>
        <w:t xml:space="preserve">EDA </w:t>
      </w:r>
      <w:r w:rsidRPr="00A12E07">
        <w:t>Results</w:t>
      </w:r>
      <w:r>
        <w:t xml:space="preserve"> 5: Resultant Data</w:t>
      </w:r>
    </w:p>
    <w:p w14:paraId="735DC0DD" w14:textId="77777777" w:rsidR="00436714" w:rsidRDefault="00A12E07">
      <w:pPr>
        <w:numPr>
          <w:ilvl w:val="0"/>
          <w:numId w:val="8"/>
        </w:numPr>
      </w:pPr>
      <w:r>
        <w:t xml:space="preserve">There are only complete rows (no NAs) and the dimensionality is greatly reduced. </w:t>
      </w:r>
    </w:p>
    <w:p w14:paraId="6EBCC502" w14:textId="5DC9DFE8" w:rsidR="00436714" w:rsidRDefault="00A12E07" w:rsidP="00A12E07">
      <w:pPr>
        <w:pStyle w:val="Heading3"/>
      </w:pPr>
      <w:bookmarkStart w:id="35" w:name="_heading=h.m6ult3omxxca" w:colFirst="0" w:colLast="0"/>
      <w:bookmarkEnd w:id="35"/>
      <w:r>
        <w:t xml:space="preserve">EDA </w:t>
      </w:r>
      <w:r w:rsidRPr="00A12E07">
        <w:t>Results</w:t>
      </w:r>
      <w:r>
        <w:t>: Outliers</w:t>
      </w:r>
    </w:p>
    <w:p w14:paraId="5ADEDF20" w14:textId="77777777" w:rsidR="00436714" w:rsidRDefault="00A12E07">
      <w:pPr>
        <w:numPr>
          <w:ilvl w:val="0"/>
          <w:numId w:val="1"/>
        </w:numPr>
        <w:spacing w:after="0"/>
      </w:pPr>
      <w:r>
        <w:t xml:space="preserve">Most Deaths_Per_Confirmed_4_16 values are under 25% and there appear to be just a few outliers when the x-axis , Confirmed, is very small. This would </w:t>
      </w:r>
      <w:proofErr w:type="spellStart"/>
      <w:r>
        <w:t>male</w:t>
      </w:r>
      <w:proofErr w:type="spellEnd"/>
      <w:r>
        <w:t xml:space="preserve"> sense. If one person is confirmed in a county and that one person dies, that is a 100% death rate</w:t>
      </w:r>
    </w:p>
    <w:p w14:paraId="3322C324" w14:textId="77777777" w:rsidR="00436714" w:rsidRDefault="00A12E07">
      <w:pPr>
        <w:numPr>
          <w:ilvl w:val="0"/>
          <w:numId w:val="1"/>
        </w:numPr>
        <w:spacing w:after="0"/>
      </w:pPr>
      <w:r>
        <w:t xml:space="preserve">The 3 standard deviation Z-score was </w:t>
      </w:r>
      <w:proofErr w:type="gramStart"/>
      <w:r>
        <w:t>computed</w:t>
      </w:r>
      <w:proofErr w:type="gramEnd"/>
      <w:r>
        <w:t xml:space="preserve"> and 14 data points were found where the Z-score exceeded that value. Those 14 data points (rows) were removed from the analysis as outliers</w:t>
      </w:r>
    </w:p>
    <w:p w14:paraId="57A500DC" w14:textId="77777777" w:rsidR="00436714" w:rsidRDefault="00A12E07">
      <w:pPr>
        <w:numPr>
          <w:ilvl w:val="0"/>
          <w:numId w:val="1"/>
        </w:numPr>
      </w:pPr>
      <w:r>
        <w:t>Deaths_Per_Confirmed_4_16 was renormalized between 0 and 1</w:t>
      </w:r>
    </w:p>
    <w:p w14:paraId="701EEE62" w14:textId="1EB228DF" w:rsidR="00436714" w:rsidRDefault="00A12E07" w:rsidP="00A12E07">
      <w:pPr>
        <w:pStyle w:val="Heading3"/>
      </w:pPr>
      <w:bookmarkStart w:id="36" w:name="_heading=h.wu6tz2du9g7x" w:colFirst="0" w:colLast="0"/>
      <w:bookmarkEnd w:id="36"/>
      <w:r>
        <w:t xml:space="preserve">EDA </w:t>
      </w:r>
      <w:r w:rsidRPr="00A12E07">
        <w:t>Results</w:t>
      </w:r>
      <w:r>
        <w:t xml:space="preserve"> 7: Discretization</w:t>
      </w:r>
    </w:p>
    <w:p w14:paraId="6DAC061B" w14:textId="77777777" w:rsidR="00436714" w:rsidRDefault="00A12E07">
      <w:pPr>
        <w:numPr>
          <w:ilvl w:val="0"/>
          <w:numId w:val="15"/>
        </w:numPr>
        <w:spacing w:after="0"/>
      </w:pPr>
      <w:r>
        <w:t>Deaths_Per_Confirmed_4_16 had to be discretized for both Association Rule Mining and Classification</w:t>
      </w:r>
    </w:p>
    <w:p w14:paraId="7B733836" w14:textId="77777777" w:rsidR="00436714" w:rsidRDefault="00A12E07">
      <w:pPr>
        <w:numPr>
          <w:ilvl w:val="0"/>
          <w:numId w:val="15"/>
        </w:numPr>
        <w:spacing w:after="0"/>
      </w:pPr>
      <w:r>
        <w:t>The histogram with values of Deaths_Per_Confirmed_4_16 binned into ten equal values showed almost half of the values falling in the first bin (Deaths_Per_Confirmed_4_16 &lt;=.1)</w:t>
      </w:r>
    </w:p>
    <w:p w14:paraId="0E4059F2" w14:textId="77777777" w:rsidR="00436714" w:rsidRDefault="00A12E07">
      <w:pPr>
        <w:numPr>
          <w:ilvl w:val="1"/>
          <w:numId w:val="15"/>
        </w:numPr>
        <w:spacing w:after="0"/>
      </w:pPr>
      <w:r>
        <w:lastRenderedPageBreak/>
        <w:t>Note after Deaths_Per_Confirmed_4_16 outliers were removed, the death rates were all under .21. But because it was then normalized, the meaning has changed and Deaths_Per_Confirmed_4_16 = X no longer means the actual rate is X</w:t>
      </w:r>
    </w:p>
    <w:p w14:paraId="55C742CC" w14:textId="77777777" w:rsidR="00436714" w:rsidRDefault="00A12E07">
      <w:pPr>
        <w:numPr>
          <w:ilvl w:val="0"/>
          <w:numId w:val="15"/>
        </w:numPr>
        <w:spacing w:after="0"/>
      </w:pPr>
      <w:r>
        <w:t>The histogram with bins = .005 (200 equal bins) shows almost 600 (~ 40%) in Bin1 (&lt;=.005) and no other big spikes. Separate the spike into its own bin</w:t>
      </w:r>
    </w:p>
    <w:p w14:paraId="585A7A8D" w14:textId="77777777" w:rsidR="00436714" w:rsidRDefault="00A12E07">
      <w:pPr>
        <w:numPr>
          <w:ilvl w:val="0"/>
          <w:numId w:val="15"/>
        </w:numPr>
        <w:spacing w:after="0"/>
      </w:pPr>
      <w:r>
        <w:t xml:space="preserve">The bins chosen for Deaths_Per_Confirmed_4_16 </w:t>
      </w:r>
      <w:proofErr w:type="gramStart"/>
      <w:r>
        <w:t>were</w:t>
      </w:r>
      <w:proofErr w:type="gramEnd"/>
      <w:r>
        <w:t xml:space="preserve"> </w:t>
      </w:r>
    </w:p>
    <w:p w14:paraId="221C6963" w14:textId="77777777" w:rsidR="00436714" w:rsidRDefault="00A12E07">
      <w:pPr>
        <w:numPr>
          <w:ilvl w:val="1"/>
          <w:numId w:val="15"/>
        </w:numPr>
        <w:spacing w:after="0"/>
      </w:pPr>
      <w:r>
        <w:t xml:space="preserve">Bin1 : d&lt;=.005, </w:t>
      </w:r>
    </w:p>
    <w:p w14:paraId="3703BF9A" w14:textId="77777777" w:rsidR="00436714" w:rsidRDefault="00A12E07">
      <w:pPr>
        <w:numPr>
          <w:ilvl w:val="1"/>
          <w:numId w:val="15"/>
        </w:numPr>
        <w:spacing w:after="0"/>
      </w:pPr>
      <w:r>
        <w:t xml:space="preserve">Bin2 : .005&gt;d&lt;=.1., </w:t>
      </w:r>
    </w:p>
    <w:p w14:paraId="25DA391C" w14:textId="77777777" w:rsidR="00436714" w:rsidRDefault="00A12E07">
      <w:pPr>
        <w:numPr>
          <w:ilvl w:val="1"/>
          <w:numId w:val="15"/>
        </w:numPr>
        <w:spacing w:after="0"/>
      </w:pPr>
      <w:r>
        <w:t>Bin3 : .1&lt;Bin3&lt;=.2</w:t>
      </w:r>
    </w:p>
    <w:p w14:paraId="3FCDA98F" w14:textId="77777777" w:rsidR="00436714" w:rsidRDefault="00A12E07">
      <w:pPr>
        <w:numPr>
          <w:ilvl w:val="1"/>
          <w:numId w:val="15"/>
        </w:numPr>
        <w:spacing w:after="0"/>
      </w:pPr>
      <w:r>
        <w:t>And Bin4 through Bin11 each increasing increments of .1</w:t>
      </w:r>
    </w:p>
    <w:p w14:paraId="4FEEAA3D" w14:textId="77777777" w:rsidR="00436714" w:rsidRDefault="00A12E07">
      <w:pPr>
        <w:numPr>
          <w:ilvl w:val="0"/>
          <w:numId w:val="15"/>
        </w:numPr>
      </w:pPr>
      <w:r>
        <w:t>Association Rule Mining required all the “x” variables be discretized as well. They were all discretized into 10 equal bins</w:t>
      </w:r>
    </w:p>
    <w:p w14:paraId="1205D774" w14:textId="77777777" w:rsidR="00436714" w:rsidRDefault="00436714">
      <w:pPr>
        <w:spacing w:line="360" w:lineRule="auto"/>
      </w:pPr>
    </w:p>
    <w:p w14:paraId="4DFCECBA" w14:textId="77777777" w:rsidR="00A12E07" w:rsidRDefault="00A12E07">
      <w:pPr>
        <w:rPr>
          <w:rFonts w:asciiTheme="majorHAnsi" w:eastAsia="Times New Roman" w:hAnsiTheme="majorHAnsi" w:cstheme="majorBidi"/>
          <w:b/>
          <w:bCs/>
          <w:color w:val="2F5496" w:themeColor="accent1" w:themeShade="BF"/>
          <w:sz w:val="26"/>
          <w:szCs w:val="26"/>
          <w:shd w:val="clear" w:color="auto" w:fill="FFFFFF"/>
        </w:rPr>
      </w:pPr>
      <w:bookmarkStart w:id="37" w:name="_heading=h.7x2iuq2e8n5l" w:colFirst="0" w:colLast="0"/>
      <w:bookmarkEnd w:id="37"/>
      <w:r>
        <w:br w:type="page"/>
      </w:r>
    </w:p>
    <w:p w14:paraId="05274932" w14:textId="33D6AECE" w:rsidR="00436714" w:rsidRPr="00A12E07" w:rsidRDefault="00A12E07" w:rsidP="00A12E07">
      <w:pPr>
        <w:pStyle w:val="Heading2"/>
      </w:pPr>
      <w:r w:rsidRPr="00A12E07">
        <w:lastRenderedPageBreak/>
        <w:t>Classification Results</w:t>
      </w:r>
    </w:p>
    <w:p w14:paraId="06B2A3AA" w14:textId="77777777" w:rsidR="00A12E07" w:rsidRDefault="00A12E07" w:rsidP="00A12E07">
      <w:pPr>
        <w:pStyle w:val="Heading3"/>
      </w:pPr>
      <w:r>
        <w:t xml:space="preserve">Classification </w:t>
      </w:r>
      <w:r w:rsidRPr="00AD181F">
        <w:t xml:space="preserve"> </w:t>
      </w:r>
      <w:r>
        <w:t>Results</w:t>
      </w:r>
      <w:r w:rsidRPr="00AD181F">
        <w:t xml:space="preserve"> </w:t>
      </w:r>
      <w:r>
        <w:t xml:space="preserve">1: Classification Results </w:t>
      </w:r>
      <w:proofErr w:type="gramStart"/>
      <w:r>
        <w:t>With</w:t>
      </w:r>
      <w:proofErr w:type="gramEnd"/>
      <w:r>
        <w:t xml:space="preserve"> Base Data Set</w:t>
      </w:r>
    </w:p>
    <w:p w14:paraId="0E3D6EE0" w14:textId="77777777" w:rsidR="00A12E07" w:rsidRDefault="00A12E07" w:rsidP="00A12E07">
      <w:pPr>
        <w:pStyle w:val="ListParagraph"/>
        <w:numPr>
          <w:ilvl w:val="0"/>
          <w:numId w:val="41"/>
        </w:numPr>
      </w:pPr>
      <w:r>
        <w:t>The question posed is “</w:t>
      </w:r>
      <w:r w:rsidRPr="00C37912">
        <w:t>Can Deaths Per COVID Case Be Predicted by Wealth Indicators?</w:t>
      </w:r>
      <w:r>
        <w:t>”</w:t>
      </w:r>
    </w:p>
    <w:p w14:paraId="65D3511A" w14:textId="77777777" w:rsidR="00A12E07" w:rsidRDefault="00A12E07" w:rsidP="00A12E07">
      <w:pPr>
        <w:pStyle w:val="ListParagraph"/>
        <w:numPr>
          <w:ilvl w:val="0"/>
          <w:numId w:val="41"/>
        </w:numPr>
      </w:pPr>
      <w:r>
        <w:t>The Naïve Bayesian (NB) appears to have the best result because it most closely matches the pattern of the actual test data</w:t>
      </w:r>
    </w:p>
    <w:p w14:paraId="76DB4874" w14:textId="77777777" w:rsidR="00A12E07" w:rsidRDefault="00A12E07" w:rsidP="00A12E07">
      <w:pPr>
        <w:pStyle w:val="ListParagraph"/>
        <w:numPr>
          <w:ilvl w:val="0"/>
          <w:numId w:val="41"/>
        </w:numPr>
      </w:pPr>
      <w:r>
        <w:t xml:space="preserve">K Nearest Neighbor(KNN) and Random Forest (RF) both predicted most values in Bin1, Bin3 and Bin4 </w:t>
      </w:r>
    </w:p>
    <w:p w14:paraId="55778D90" w14:textId="77777777" w:rsidR="00A12E07" w:rsidRDefault="00A12E07" w:rsidP="00A12E07">
      <w:pPr>
        <w:pStyle w:val="ListParagraph"/>
        <w:numPr>
          <w:ilvl w:val="0"/>
          <w:numId w:val="41"/>
        </w:numPr>
      </w:pPr>
      <w:r>
        <w:t>Both SVM models predicted values only in Bin1 and Bin3</w:t>
      </w:r>
    </w:p>
    <w:p w14:paraId="667EBE3A" w14:textId="77777777" w:rsidR="00A12E07" w:rsidRDefault="00A12E07" w:rsidP="00A12E07">
      <w:pPr>
        <w:pStyle w:val="Heading3"/>
      </w:pPr>
      <w:r>
        <w:t xml:space="preserve">Classification </w:t>
      </w:r>
      <w:r w:rsidRPr="00AD181F">
        <w:t xml:space="preserve"> Model </w:t>
      </w:r>
      <w:r>
        <w:t xml:space="preserve">2: Classification Details </w:t>
      </w:r>
      <w:proofErr w:type="gramStart"/>
      <w:r>
        <w:t>With</w:t>
      </w:r>
      <w:proofErr w:type="gramEnd"/>
      <w:r>
        <w:t xml:space="preserve"> Base Data Set</w:t>
      </w:r>
    </w:p>
    <w:p w14:paraId="2754AD02" w14:textId="77777777" w:rsidR="00A12E07" w:rsidRDefault="00A12E07" w:rsidP="00A12E07">
      <w:pPr>
        <w:pStyle w:val="ListParagraph"/>
        <w:numPr>
          <w:ilvl w:val="0"/>
          <w:numId w:val="41"/>
        </w:numPr>
      </w:pPr>
      <w:r>
        <w:t xml:space="preserve">While NB may have appeared visually to be the best match, it </w:t>
      </w:r>
      <w:proofErr w:type="gramStart"/>
      <w:r>
        <w:t>actually has</w:t>
      </w:r>
      <w:proofErr w:type="gramEnd"/>
      <w:r>
        <w:t xml:space="preserve"> the least accuracy.</w:t>
      </w:r>
    </w:p>
    <w:p w14:paraId="767DFBD1" w14:textId="77777777" w:rsidR="00A12E07" w:rsidRDefault="00A12E07" w:rsidP="00A12E07">
      <w:pPr>
        <w:pStyle w:val="ListParagraph"/>
        <w:numPr>
          <w:ilvl w:val="0"/>
          <w:numId w:val="41"/>
        </w:numPr>
      </w:pPr>
      <w:r>
        <w:t>The variables are not independent which is an assumption for NB</w:t>
      </w:r>
    </w:p>
    <w:p w14:paraId="5A3275D0" w14:textId="77777777" w:rsidR="00A12E07" w:rsidRDefault="00A12E07" w:rsidP="00A12E07">
      <w:pPr>
        <w:pStyle w:val="ListParagraph"/>
        <w:numPr>
          <w:ilvl w:val="0"/>
          <w:numId w:val="41"/>
        </w:numPr>
      </w:pPr>
      <w:r>
        <w:t>RF and SVM Linear have highest training accuracy at 49%.</w:t>
      </w:r>
    </w:p>
    <w:p w14:paraId="5CDE9430" w14:textId="77777777" w:rsidR="00A12E07" w:rsidRDefault="00A12E07" w:rsidP="00A12E07">
      <w:pPr>
        <w:pStyle w:val="ListParagraph"/>
        <w:numPr>
          <w:ilvl w:val="0"/>
          <w:numId w:val="41"/>
        </w:numPr>
      </w:pPr>
      <w:r>
        <w:t>RF has slightly better test accuracy of 54% (vs 53%)</w:t>
      </w:r>
    </w:p>
    <w:p w14:paraId="61E7D74B" w14:textId="77777777" w:rsidR="00A12E07" w:rsidRDefault="00A12E07" w:rsidP="00A12E07">
      <w:pPr>
        <w:pStyle w:val="ListParagraph"/>
        <w:numPr>
          <w:ilvl w:val="0"/>
          <w:numId w:val="41"/>
        </w:numPr>
      </w:pPr>
      <w:r>
        <w:t>Random Forest has the best Kappa.</w:t>
      </w:r>
    </w:p>
    <w:p w14:paraId="163B3AA1" w14:textId="77777777" w:rsidR="00A12E07" w:rsidRDefault="00A12E07" w:rsidP="00A12E07">
      <w:pPr>
        <w:pStyle w:val="ListParagraph"/>
        <w:numPr>
          <w:ilvl w:val="0"/>
          <w:numId w:val="41"/>
        </w:numPr>
      </w:pPr>
      <w:r>
        <w:t xml:space="preserve">Random Forest is the Best model based on Accuracy and Kappa but it, and all this other models except NB, are “lazy” in the sense that they predict the Bins with the highest frequency in the training data at the expense of predicting any in the other bins. </w:t>
      </w:r>
    </w:p>
    <w:p w14:paraId="7944F8EB" w14:textId="77777777" w:rsidR="00A12E07" w:rsidRDefault="00A12E07" w:rsidP="00A12E07">
      <w:pPr>
        <w:pStyle w:val="ListParagraph"/>
        <w:numPr>
          <w:ilvl w:val="1"/>
          <w:numId w:val="41"/>
        </w:numPr>
      </w:pPr>
      <w:r>
        <w:t>This could be acceptable if average accuracy is the goal</w:t>
      </w:r>
    </w:p>
    <w:p w14:paraId="660E45AE" w14:textId="77777777" w:rsidR="00A12E07" w:rsidRDefault="00A12E07" w:rsidP="00A12E07">
      <w:pPr>
        <w:pStyle w:val="ListParagraph"/>
        <w:numPr>
          <w:ilvl w:val="1"/>
          <w:numId w:val="41"/>
        </w:numPr>
      </w:pPr>
      <w:r>
        <w:t xml:space="preserve">But if understanding how to predict higher death rates </w:t>
      </w:r>
      <w:proofErr w:type="spellStart"/>
      <w:r>
        <w:t>ois</w:t>
      </w:r>
      <w:proofErr w:type="spellEnd"/>
      <w:r>
        <w:t xml:space="preserve"> of interest, this could be a problem.</w:t>
      </w:r>
    </w:p>
    <w:p w14:paraId="4C941D38" w14:textId="77777777" w:rsidR="00A12E07" w:rsidRDefault="00A12E07" w:rsidP="00A12E07">
      <w:pPr>
        <w:pStyle w:val="Heading3"/>
        <w:rPr>
          <w:rFonts w:asciiTheme="minorHAnsi" w:eastAsiaTheme="minorHAnsi" w:hAnsiTheme="minorHAnsi" w:cstheme="minorBidi"/>
          <w:i/>
          <w:iCs/>
          <w:noProof/>
          <w:color w:val="auto"/>
          <w:sz w:val="22"/>
          <w:szCs w:val="22"/>
        </w:rPr>
      </w:pPr>
      <w:r>
        <w:t>Classification Results</w:t>
      </w:r>
      <w:r w:rsidRPr="00AD181F">
        <w:t xml:space="preserve"> </w:t>
      </w:r>
      <w:r>
        <w:t xml:space="preserve">3: </w:t>
      </w:r>
      <w:r w:rsidRPr="0021591C">
        <w:t>Variable Importance for RF</w:t>
      </w:r>
      <w:r w:rsidRPr="0021591C">
        <w:rPr>
          <w:rFonts w:asciiTheme="minorHAnsi" w:eastAsiaTheme="minorHAnsi" w:hAnsiTheme="minorHAnsi" w:cstheme="minorBidi"/>
          <w:i/>
          <w:iCs/>
          <w:noProof/>
          <w:color w:val="auto"/>
          <w:sz w:val="22"/>
          <w:szCs w:val="22"/>
        </w:rPr>
        <w:t xml:space="preserve"> </w:t>
      </w:r>
    </w:p>
    <w:p w14:paraId="6931D498" w14:textId="77777777" w:rsidR="00A12E07" w:rsidRDefault="00A12E07" w:rsidP="00A12E07">
      <w:pPr>
        <w:pStyle w:val="ListParagraph"/>
        <w:numPr>
          <w:ilvl w:val="0"/>
          <w:numId w:val="41"/>
        </w:numPr>
      </w:pPr>
      <w:r w:rsidRPr="0021591C">
        <w:t>Total Population, Size of Population over 15 (which is strongly correlated to total Population), and Population Density drive the predictions</w:t>
      </w:r>
      <w:r>
        <w:t>.</w:t>
      </w:r>
    </w:p>
    <w:p w14:paraId="37B5B099" w14:textId="77777777" w:rsidR="00A12E07" w:rsidRPr="0021591C" w:rsidRDefault="00A12E07" w:rsidP="00A12E07">
      <w:pPr>
        <w:pStyle w:val="ListParagraph"/>
        <w:numPr>
          <w:ilvl w:val="1"/>
          <w:numId w:val="41"/>
        </w:numPr>
      </w:pPr>
      <w:r>
        <w:t>None of these are indicators of wealth</w:t>
      </w:r>
    </w:p>
    <w:p w14:paraId="5044AE34" w14:textId="77777777" w:rsidR="00A12E07" w:rsidRDefault="00A12E07" w:rsidP="00A12E07">
      <w:pPr>
        <w:pStyle w:val="ListParagraph"/>
        <w:numPr>
          <w:ilvl w:val="0"/>
          <w:numId w:val="41"/>
        </w:numPr>
      </w:pPr>
      <w:r w:rsidRPr="0021591C">
        <w:t xml:space="preserve">Race, Disability and Education </w:t>
      </w:r>
      <w:r>
        <w:t>are the indicators of wealth that have most importance</w:t>
      </w:r>
    </w:p>
    <w:p w14:paraId="75DBEBCF" w14:textId="77777777" w:rsidR="00A12E07" w:rsidRPr="0021591C" w:rsidRDefault="00A12E07" w:rsidP="00A12E07">
      <w:pPr>
        <w:pStyle w:val="ListParagraph"/>
        <w:numPr>
          <w:ilvl w:val="1"/>
          <w:numId w:val="41"/>
        </w:numPr>
      </w:pPr>
      <w:r>
        <w:t xml:space="preserve">They are followed by </w:t>
      </w:r>
      <w:r w:rsidRPr="0021591C">
        <w:t>Age</w:t>
      </w:r>
      <w:r>
        <w:t xml:space="preserve"> which is counter-intuitive given all of the information provided by US government and others that the elderly </w:t>
      </w:r>
      <w:proofErr w:type="gramStart"/>
      <w:r>
        <w:t>are</w:t>
      </w:r>
      <w:proofErr w:type="gramEnd"/>
      <w:r>
        <w:t xml:space="preserve"> at most risk for death</w:t>
      </w:r>
    </w:p>
    <w:p w14:paraId="10F26C1F" w14:textId="77777777" w:rsidR="00A12E07" w:rsidRPr="0021591C" w:rsidRDefault="00A12E07" w:rsidP="00A12E07">
      <w:pPr>
        <w:pStyle w:val="ListParagraph"/>
        <w:numPr>
          <w:ilvl w:val="0"/>
          <w:numId w:val="41"/>
        </w:numPr>
      </w:pPr>
      <w:r w:rsidRPr="0021591C">
        <w:t>Poverty level income, Alien status, Sex are last in importance</w:t>
      </w:r>
    </w:p>
    <w:p w14:paraId="3F2AA7EB" w14:textId="77777777" w:rsidR="00A12E07" w:rsidRPr="0021591C" w:rsidRDefault="00A12E07" w:rsidP="00A12E07">
      <w:pPr>
        <w:pStyle w:val="ListParagraph"/>
        <w:numPr>
          <w:ilvl w:val="0"/>
          <w:numId w:val="41"/>
        </w:numPr>
      </w:pPr>
      <w:r w:rsidRPr="0021591C">
        <w:t>Being Hispanic has no predictive importance</w:t>
      </w:r>
    </w:p>
    <w:p w14:paraId="6278C739" w14:textId="77777777" w:rsidR="00A12E07" w:rsidRDefault="00A12E07" w:rsidP="00A12E07">
      <w:pPr>
        <w:pStyle w:val="Heading3"/>
        <w:rPr>
          <w:rFonts w:asciiTheme="minorHAnsi" w:eastAsiaTheme="minorHAnsi" w:hAnsiTheme="minorHAnsi" w:cstheme="minorBidi"/>
          <w:i/>
          <w:iCs/>
          <w:noProof/>
          <w:color w:val="auto"/>
          <w:sz w:val="22"/>
          <w:szCs w:val="22"/>
        </w:rPr>
      </w:pPr>
      <w:r>
        <w:t>Classification Results 4: Classification Results for Data Set Excursions</w:t>
      </w:r>
    </w:p>
    <w:p w14:paraId="4E7FC247" w14:textId="77777777" w:rsidR="00A12E07" w:rsidRDefault="00A12E07" w:rsidP="00A12E07">
      <w:pPr>
        <w:pStyle w:val="ListParagraph"/>
        <w:numPr>
          <w:ilvl w:val="0"/>
          <w:numId w:val="47"/>
        </w:numPr>
      </w:pPr>
      <w:r>
        <w:t>“Test Data” and “RF Plot” depict the actual test data and the baseline RF results are depicted for comparison.</w:t>
      </w:r>
    </w:p>
    <w:p w14:paraId="164CFF34" w14:textId="77777777" w:rsidR="00A12E07" w:rsidRDefault="00A12E07" w:rsidP="00A12E07">
      <w:pPr>
        <w:pStyle w:val="ListParagraph"/>
        <w:numPr>
          <w:ilvl w:val="0"/>
          <w:numId w:val="47"/>
        </w:numPr>
      </w:pPr>
      <w:r>
        <w:t>An excursion was made with PCA Dimensionality reduction.</w:t>
      </w:r>
    </w:p>
    <w:p w14:paraId="22E72677" w14:textId="77777777" w:rsidR="00A12E07" w:rsidRDefault="00A12E07" w:rsidP="00A12E07">
      <w:pPr>
        <w:pStyle w:val="ListParagraph"/>
        <w:numPr>
          <w:ilvl w:val="1"/>
          <w:numId w:val="47"/>
        </w:numPr>
      </w:pPr>
      <w:r>
        <w:t xml:space="preserve">The point of this excursion is that reducing dimensionality can sometimes improve results. </w:t>
      </w:r>
    </w:p>
    <w:p w14:paraId="18BB5C07" w14:textId="77777777" w:rsidR="00A12E07" w:rsidRDefault="00A12E07" w:rsidP="00A12E07">
      <w:pPr>
        <w:pStyle w:val="ListParagraph"/>
        <w:numPr>
          <w:ilvl w:val="1"/>
          <w:numId w:val="47"/>
        </w:numPr>
      </w:pPr>
      <w:r>
        <w:t xml:space="preserve">“ </w:t>
      </w:r>
      <w:r w:rsidRPr="00B2544A">
        <w:t xml:space="preserve">PCA </w:t>
      </w:r>
      <w:r>
        <w:t>RF Plot” depicts dimensionality</w:t>
      </w:r>
      <w:r w:rsidRPr="00B2544A">
        <w:t xml:space="preserve"> reduction</w:t>
      </w:r>
      <w:r>
        <w:t xml:space="preserve"> using PCA. </w:t>
      </w:r>
    </w:p>
    <w:p w14:paraId="66C6463E" w14:textId="77777777" w:rsidR="00A12E07" w:rsidRDefault="00A12E07" w:rsidP="00A12E07">
      <w:pPr>
        <w:pStyle w:val="ListParagraph"/>
        <w:numPr>
          <w:ilvl w:val="1"/>
          <w:numId w:val="47"/>
        </w:numPr>
      </w:pPr>
      <w:r>
        <w:t xml:space="preserve">This reduced the x variables to 5 in number. </w:t>
      </w:r>
    </w:p>
    <w:p w14:paraId="5F81A039" w14:textId="77777777" w:rsidR="00A12E07" w:rsidRPr="00B2544A" w:rsidRDefault="00A12E07" w:rsidP="00A12E07">
      <w:pPr>
        <w:pStyle w:val="ListParagraph"/>
        <w:numPr>
          <w:ilvl w:val="1"/>
          <w:numId w:val="47"/>
        </w:numPr>
      </w:pPr>
      <w:r>
        <w:t>While it still heavily favors Bin1, the distribution of result is a little broader</w:t>
      </w:r>
    </w:p>
    <w:p w14:paraId="0AEC9389" w14:textId="77777777" w:rsidR="00A12E07" w:rsidRDefault="00A12E07" w:rsidP="00A12E07">
      <w:pPr>
        <w:pStyle w:val="ListParagraph"/>
        <w:numPr>
          <w:ilvl w:val="0"/>
          <w:numId w:val="47"/>
        </w:numPr>
      </w:pPr>
      <w:r>
        <w:t xml:space="preserve">An excursion was made without Bin1 data. </w:t>
      </w:r>
    </w:p>
    <w:p w14:paraId="30E4A6AB" w14:textId="77777777" w:rsidR="00A12E07" w:rsidRDefault="00A12E07" w:rsidP="00A12E07">
      <w:pPr>
        <w:pStyle w:val="ListParagraph"/>
        <w:numPr>
          <w:ilvl w:val="1"/>
          <w:numId w:val="47"/>
        </w:numPr>
      </w:pPr>
      <w:r>
        <w:t xml:space="preserve">The point of this excursion if to see if a model can be developed that does a better job of predicting higher death rates. </w:t>
      </w:r>
    </w:p>
    <w:p w14:paraId="4EDAB4EE" w14:textId="77777777" w:rsidR="00A12E07" w:rsidRDefault="00A12E07" w:rsidP="00A12E07">
      <w:pPr>
        <w:pStyle w:val="ListParagraph"/>
        <w:numPr>
          <w:ilvl w:val="1"/>
          <w:numId w:val="47"/>
        </w:numPr>
      </w:pPr>
      <w:r>
        <w:lastRenderedPageBreak/>
        <w:t>RF w/o Bin1 Plot” represents taking out the favored bin, Bin1, that represents very</w:t>
      </w:r>
      <w:r w:rsidRPr="00B2544A">
        <w:t xml:space="preserve"> low death rate </w:t>
      </w:r>
      <w:r>
        <w:t xml:space="preserve">and </w:t>
      </w:r>
      <w:r w:rsidRPr="00B2544A">
        <w:t xml:space="preserve"> very high instances bin</w:t>
      </w:r>
      <w:r>
        <w:t xml:space="preserve">. </w:t>
      </w:r>
    </w:p>
    <w:p w14:paraId="375BDAE3" w14:textId="77777777" w:rsidR="00A12E07" w:rsidRPr="00B2544A" w:rsidRDefault="00A12E07" w:rsidP="00A12E07">
      <w:pPr>
        <w:pStyle w:val="ListParagraph"/>
        <w:numPr>
          <w:ilvl w:val="1"/>
          <w:numId w:val="47"/>
        </w:numPr>
      </w:pPr>
      <w:r>
        <w:t xml:space="preserve">The shape of the results parallels the test </w:t>
      </w:r>
      <w:proofErr w:type="gramStart"/>
      <w:r>
        <w:t>data</w:t>
      </w:r>
      <w:proofErr w:type="gramEnd"/>
      <w:r>
        <w:t xml:space="preserve"> so this looks promising.</w:t>
      </w:r>
    </w:p>
    <w:p w14:paraId="59E91ACB" w14:textId="77777777" w:rsidR="00A12E07" w:rsidRDefault="00A12E07" w:rsidP="00A12E07">
      <w:pPr>
        <w:pStyle w:val="ListParagraph"/>
        <w:numPr>
          <w:ilvl w:val="0"/>
          <w:numId w:val="47"/>
        </w:numPr>
      </w:pPr>
      <w:r>
        <w:t xml:space="preserve">An excursion was made where </w:t>
      </w:r>
      <w:r w:rsidRPr="00B2544A">
        <w:t>fractions</w:t>
      </w:r>
      <w:r>
        <w:t xml:space="preserve"> were not normalized. </w:t>
      </w:r>
    </w:p>
    <w:p w14:paraId="5EB5BFE7" w14:textId="77777777" w:rsidR="00A12E07" w:rsidRDefault="00A12E07" w:rsidP="00A12E07">
      <w:pPr>
        <w:pStyle w:val="ListParagraph"/>
        <w:numPr>
          <w:ilvl w:val="1"/>
          <w:numId w:val="47"/>
        </w:numPr>
      </w:pPr>
      <w:r>
        <w:t xml:space="preserve">The point of this excursions was to see if normalizing to one </w:t>
      </w:r>
      <w:proofErr w:type="gramStart"/>
      <w:r>
        <w:t>fractions</w:t>
      </w:r>
      <w:proofErr w:type="gramEnd"/>
      <w:r>
        <w:t xml:space="preserve"> which are already a form of normalization was somehow losing the signal in the data.</w:t>
      </w:r>
    </w:p>
    <w:p w14:paraId="7D8FD8CE" w14:textId="77777777" w:rsidR="00A12E07" w:rsidRDefault="00A12E07" w:rsidP="00A12E07">
      <w:pPr>
        <w:pStyle w:val="ListParagraph"/>
        <w:numPr>
          <w:ilvl w:val="1"/>
          <w:numId w:val="47"/>
        </w:numPr>
      </w:pPr>
      <w:r>
        <w:t xml:space="preserve">“Un-normalizing” the Y variable meant it needed to be discretized again to fit between 0 and .2, rather than 0 and 1. </w:t>
      </w:r>
    </w:p>
    <w:p w14:paraId="127D5984" w14:textId="77777777" w:rsidR="00A12E07" w:rsidRDefault="00A12E07" w:rsidP="00A12E07">
      <w:pPr>
        <w:pStyle w:val="ListParagraph"/>
        <w:numPr>
          <w:ilvl w:val="1"/>
          <w:numId w:val="47"/>
        </w:numPr>
      </w:pPr>
      <w:r>
        <w:t>“Test Data with New Bins” represents the unnormalized test data in the new but equivalent bins</w:t>
      </w:r>
    </w:p>
    <w:p w14:paraId="6DDFC809" w14:textId="77777777" w:rsidR="00A12E07" w:rsidRDefault="00A12E07" w:rsidP="00A12E07">
      <w:pPr>
        <w:pStyle w:val="ListParagraph"/>
        <w:numPr>
          <w:ilvl w:val="1"/>
          <w:numId w:val="47"/>
        </w:numPr>
      </w:pPr>
      <w:r>
        <w:t>“RF No Norm Fraction Plot” is the result.</w:t>
      </w:r>
    </w:p>
    <w:p w14:paraId="3D09EC1E" w14:textId="77777777" w:rsidR="00A12E07" w:rsidRPr="00B2544A" w:rsidRDefault="00A12E07" w:rsidP="00A12E07">
      <w:pPr>
        <w:pStyle w:val="ListParagraph"/>
        <w:numPr>
          <w:ilvl w:val="1"/>
          <w:numId w:val="47"/>
        </w:numPr>
      </w:pPr>
      <w:r>
        <w:t xml:space="preserve">The results </w:t>
      </w:r>
      <w:proofErr w:type="gramStart"/>
      <w:r>
        <w:t>looks</w:t>
      </w:r>
      <w:proofErr w:type="gramEnd"/>
      <w:r>
        <w:t xml:space="preserve"> very similar to the baseline RF results so normalization does not appear to have impacted results</w:t>
      </w:r>
    </w:p>
    <w:p w14:paraId="40B415A3" w14:textId="77777777" w:rsidR="00A12E07" w:rsidRDefault="00A12E07" w:rsidP="00A12E07">
      <w:pPr>
        <w:pStyle w:val="ListParagraph"/>
        <w:numPr>
          <w:ilvl w:val="0"/>
          <w:numId w:val="47"/>
        </w:numPr>
      </w:pPr>
      <w:r>
        <w:t>An excursion was made to r</w:t>
      </w:r>
      <w:r w:rsidRPr="00B2544A">
        <w:t>emove non-wealth variables</w:t>
      </w:r>
    </w:p>
    <w:p w14:paraId="57AEE6C7" w14:textId="77777777" w:rsidR="00A12E07" w:rsidRDefault="00A12E07" w:rsidP="00A12E07">
      <w:pPr>
        <w:pStyle w:val="ListParagraph"/>
        <w:numPr>
          <w:ilvl w:val="1"/>
          <w:numId w:val="47"/>
        </w:numPr>
      </w:pPr>
      <w:r>
        <w:t xml:space="preserve">The point of this excursion is to see is if dropping the non-wealth that had most importance in the baseline RF Model would allow the wealth variables to predict better.  </w:t>
      </w:r>
    </w:p>
    <w:p w14:paraId="6BD854F4" w14:textId="77777777" w:rsidR="00A12E07" w:rsidRDefault="00A12E07" w:rsidP="00A12E07">
      <w:pPr>
        <w:pStyle w:val="ListParagraph"/>
        <w:numPr>
          <w:ilvl w:val="1"/>
          <w:numId w:val="47"/>
        </w:numPr>
      </w:pPr>
      <w:r>
        <w:t>“RF Wealth Data Only” represents taking out those non-wealth variables (</w:t>
      </w:r>
      <w:r w:rsidRPr="002A7091">
        <w:t>Total Population, Size of Population over 15, and Population Density</w:t>
      </w:r>
      <w:r>
        <w:t>)</w:t>
      </w:r>
    </w:p>
    <w:p w14:paraId="65400DB9" w14:textId="77777777" w:rsidR="00A12E07" w:rsidRDefault="00A12E07" w:rsidP="00A12E07">
      <w:pPr>
        <w:pStyle w:val="ListParagraph"/>
        <w:numPr>
          <w:ilvl w:val="1"/>
          <w:numId w:val="47"/>
        </w:numPr>
      </w:pPr>
      <w:r>
        <w:t xml:space="preserve">The shape of the results parallels the test </w:t>
      </w:r>
      <w:proofErr w:type="gramStart"/>
      <w:r>
        <w:t>data</w:t>
      </w:r>
      <w:proofErr w:type="gramEnd"/>
      <w:r>
        <w:t xml:space="preserve"> so this looks promising.</w:t>
      </w:r>
    </w:p>
    <w:p w14:paraId="655B606D" w14:textId="77777777" w:rsidR="00A12E07" w:rsidRPr="00B2544A" w:rsidRDefault="00A12E07" w:rsidP="00A12E07">
      <w:pPr>
        <w:pStyle w:val="ListParagraph"/>
        <w:numPr>
          <w:ilvl w:val="1"/>
          <w:numId w:val="47"/>
        </w:numPr>
      </w:pPr>
      <w:r>
        <w:t xml:space="preserve">The results </w:t>
      </w:r>
      <w:proofErr w:type="gramStart"/>
      <w:r>
        <w:t>looks</w:t>
      </w:r>
      <w:proofErr w:type="gramEnd"/>
      <w:r>
        <w:t xml:space="preserve"> very similar to the baseline RF results so the non-wealth and non-wealth variables predict essentially the same thing.</w:t>
      </w:r>
    </w:p>
    <w:p w14:paraId="7D8F16DA" w14:textId="77777777" w:rsidR="00A12E07" w:rsidRDefault="00A12E07" w:rsidP="00A12E07">
      <w:pPr>
        <w:pStyle w:val="Heading3"/>
      </w:pPr>
      <w:r>
        <w:t>Classification Results</w:t>
      </w:r>
      <w:r w:rsidRPr="00AD181F">
        <w:t xml:space="preserve"> </w:t>
      </w:r>
      <w:r>
        <w:t>5: Classification Details for Dataset Excursions</w:t>
      </w:r>
    </w:p>
    <w:p w14:paraId="756CA08E" w14:textId="77777777" w:rsidR="00A12E07" w:rsidRDefault="00A12E07" w:rsidP="00A12E07">
      <w:pPr>
        <w:pStyle w:val="ListParagraph"/>
        <w:numPr>
          <w:ilvl w:val="0"/>
          <w:numId w:val="47"/>
        </w:numPr>
      </w:pPr>
      <w:proofErr w:type="gramStart"/>
      <w:r>
        <w:t>All of</w:t>
      </w:r>
      <w:proofErr w:type="gramEnd"/>
      <w:r>
        <w:t xml:space="preserve"> the data set excursions except “Remove Bin1” performed comparably (w/in 2%) but worse than the baseline RF model</w:t>
      </w:r>
    </w:p>
    <w:p w14:paraId="63584F0F" w14:textId="77777777" w:rsidR="00A12E07" w:rsidRDefault="00A12E07" w:rsidP="00A12E07">
      <w:pPr>
        <w:pStyle w:val="ListParagraph"/>
        <w:numPr>
          <w:ilvl w:val="0"/>
          <w:numId w:val="47"/>
        </w:numPr>
      </w:pPr>
      <w:r>
        <w:t xml:space="preserve">While the shape of the results for removing Bin1 was interesting, the accuracy was very bad – 30%. </w:t>
      </w:r>
    </w:p>
    <w:p w14:paraId="4DDDECCE" w14:textId="77777777" w:rsidR="00A12E07" w:rsidRDefault="00A12E07" w:rsidP="00A12E07">
      <w:pPr>
        <w:pStyle w:val="ListParagraph"/>
        <w:numPr>
          <w:ilvl w:val="1"/>
          <w:numId w:val="47"/>
        </w:numPr>
      </w:pPr>
      <w:r>
        <w:t>Much of that accuracy was just chance – the Kappa was only 2%</w:t>
      </w:r>
    </w:p>
    <w:p w14:paraId="55D28C6D" w14:textId="77777777" w:rsidR="00A12E07" w:rsidRDefault="00A12E07" w:rsidP="00A12E07">
      <w:pPr>
        <w:pStyle w:val="ListParagraph"/>
        <w:numPr>
          <w:ilvl w:val="0"/>
          <w:numId w:val="47"/>
        </w:numPr>
      </w:pPr>
      <w:r>
        <w:t>The overall conclusion is that we cannot predict death rate with much accuracy at all, and that the baseline RF model is the best model we have.</w:t>
      </w:r>
    </w:p>
    <w:p w14:paraId="41ED6132" w14:textId="77777777" w:rsidR="00436714" w:rsidRDefault="00436714"/>
    <w:p w14:paraId="6EBFEE1A" w14:textId="77777777" w:rsidR="00A12E07" w:rsidRDefault="00A12E07">
      <w:pPr>
        <w:rPr>
          <w:rFonts w:asciiTheme="majorHAnsi" w:eastAsia="Times New Roman" w:hAnsiTheme="majorHAnsi" w:cstheme="majorBidi"/>
          <w:b/>
          <w:bCs/>
          <w:color w:val="000000"/>
          <w:sz w:val="26"/>
          <w:szCs w:val="26"/>
          <w:shd w:val="clear" w:color="auto" w:fill="FFFFFF"/>
        </w:rPr>
      </w:pPr>
      <w:bookmarkStart w:id="38" w:name="_heading=h.eyijr28naeoa" w:colFirst="0" w:colLast="0"/>
      <w:bookmarkEnd w:id="38"/>
      <w:r>
        <w:rPr>
          <w:color w:val="000000"/>
        </w:rPr>
        <w:br w:type="page"/>
      </w:r>
    </w:p>
    <w:p w14:paraId="4AB682B8" w14:textId="4017DE82" w:rsidR="00436714" w:rsidRPr="00A12E07" w:rsidRDefault="00A12E07" w:rsidP="00A12E07">
      <w:pPr>
        <w:pStyle w:val="Heading2"/>
      </w:pPr>
      <w:r w:rsidRPr="00A12E07">
        <w:lastRenderedPageBreak/>
        <w:t>Clustering Results</w:t>
      </w:r>
    </w:p>
    <w:p w14:paraId="56C1B897" w14:textId="77777777" w:rsidR="00436714" w:rsidRPr="00A12E07" w:rsidRDefault="00A12E07" w:rsidP="00A12E07">
      <w:pPr>
        <w:pStyle w:val="Heading3"/>
      </w:pPr>
      <w:bookmarkStart w:id="39" w:name="_heading=h.3rh9i6p876yx" w:colFirst="0" w:colLast="0"/>
      <w:bookmarkEnd w:id="39"/>
      <w:r w:rsidRPr="00A12E07">
        <w:t>Clustering Results:  High Mortality Rates</w:t>
      </w:r>
    </w:p>
    <w:p w14:paraId="60D35A56" w14:textId="77777777" w:rsidR="00436714" w:rsidRDefault="00A12E07">
      <w:pPr>
        <w:numPr>
          <w:ilvl w:val="0"/>
          <w:numId w:val="2"/>
        </w:numPr>
        <w:spacing w:after="0" w:line="276" w:lineRule="auto"/>
      </w:pPr>
      <w:r>
        <w:t>Cluster 2 (yellow) has highest average fraction of population below poverty line out of all</w:t>
      </w:r>
      <w:r>
        <w:rPr>
          <w:i/>
        </w:rPr>
        <w:t xml:space="preserve"> </w:t>
      </w:r>
      <w:r>
        <w:t>clusters, as well as:</w:t>
      </w:r>
    </w:p>
    <w:p w14:paraId="273D7B26" w14:textId="77777777" w:rsidR="00436714" w:rsidRDefault="00A12E07">
      <w:pPr>
        <w:numPr>
          <w:ilvl w:val="1"/>
          <w:numId w:val="2"/>
        </w:numPr>
        <w:spacing w:after="0"/>
      </w:pPr>
      <w:r>
        <w:t xml:space="preserve">Lowest fraction of college-educated individuals </w:t>
      </w:r>
    </w:p>
    <w:p w14:paraId="7CAA157A" w14:textId="77777777" w:rsidR="00436714" w:rsidRDefault="00A12E07">
      <w:pPr>
        <w:numPr>
          <w:ilvl w:val="1"/>
          <w:numId w:val="2"/>
        </w:numPr>
        <w:spacing w:after="0"/>
      </w:pPr>
      <w:r>
        <w:t xml:space="preserve">Highest unemployment </w:t>
      </w:r>
    </w:p>
    <w:p w14:paraId="2406DDC3" w14:textId="77777777" w:rsidR="00436714" w:rsidRDefault="00A12E07">
      <w:pPr>
        <w:numPr>
          <w:ilvl w:val="1"/>
          <w:numId w:val="2"/>
        </w:numPr>
        <w:spacing w:after="0"/>
      </w:pPr>
      <w:r>
        <w:t>Largest fraction black population</w:t>
      </w:r>
    </w:p>
    <w:p w14:paraId="36763FCE" w14:textId="77777777" w:rsidR="00436714" w:rsidRDefault="00A12E07">
      <w:pPr>
        <w:numPr>
          <w:ilvl w:val="1"/>
          <w:numId w:val="2"/>
        </w:numPr>
        <w:spacing w:after="0"/>
      </w:pPr>
      <w:r>
        <w:t>Is also the most compact cluster, which could indicate higher correlation between these variables and higher than average mortality</w:t>
      </w:r>
    </w:p>
    <w:p w14:paraId="717AA3FD" w14:textId="77777777" w:rsidR="00436714" w:rsidRDefault="00A12E07">
      <w:pPr>
        <w:numPr>
          <w:ilvl w:val="0"/>
          <w:numId w:val="7"/>
        </w:numPr>
      </w:pPr>
      <w:r>
        <w:t>Other clusters did not appear to reveal meaningful inferences</w:t>
      </w:r>
    </w:p>
    <w:p w14:paraId="08F21F2B" w14:textId="77777777" w:rsidR="00436714" w:rsidRDefault="00A12E07" w:rsidP="00A12E07">
      <w:pPr>
        <w:pStyle w:val="Heading3"/>
      </w:pPr>
      <w:bookmarkStart w:id="40" w:name="_heading=h.6kiy5onmr685" w:colFirst="0" w:colLast="0"/>
      <w:bookmarkEnd w:id="40"/>
      <w:r>
        <w:t>Clustering Results:  Low Mortality Rates</w:t>
      </w:r>
    </w:p>
    <w:p w14:paraId="4BA26AA5" w14:textId="77777777" w:rsidR="00436714" w:rsidRDefault="00A12E07">
      <w:pPr>
        <w:numPr>
          <w:ilvl w:val="0"/>
          <w:numId w:val="13"/>
        </w:numPr>
        <w:spacing w:line="276" w:lineRule="auto"/>
      </w:pPr>
      <w:r>
        <w:t xml:space="preserve">Clusters in this category did not appear to show meaningful patterns, except cluster 3 which had highest average fraction of race “other” out of </w:t>
      </w:r>
      <w:r>
        <w:rPr>
          <w:i/>
        </w:rPr>
        <w:t>all</w:t>
      </w:r>
      <w:r>
        <w:t xml:space="preserve"> of the clusters, by a fairly large margin (further analysis would be required in order to draw inferences)</w:t>
      </w:r>
    </w:p>
    <w:p w14:paraId="2805AB37" w14:textId="77777777" w:rsidR="00A12E07" w:rsidRDefault="00A12E07">
      <w:pPr>
        <w:rPr>
          <w:rFonts w:asciiTheme="majorHAnsi" w:eastAsiaTheme="majorEastAsia" w:hAnsiTheme="majorHAnsi" w:cstheme="majorBidi"/>
          <w:color w:val="000000"/>
          <w:sz w:val="24"/>
          <w:szCs w:val="24"/>
        </w:rPr>
      </w:pPr>
      <w:bookmarkStart w:id="41" w:name="_heading=h.7tcn9jpsoi90" w:colFirst="0" w:colLast="0"/>
      <w:bookmarkEnd w:id="41"/>
      <w:r>
        <w:rPr>
          <w:color w:val="000000"/>
        </w:rPr>
        <w:br w:type="page"/>
      </w:r>
    </w:p>
    <w:p w14:paraId="30E2145C" w14:textId="541E4338" w:rsidR="00436714" w:rsidRDefault="00A12E07" w:rsidP="00A12E07">
      <w:pPr>
        <w:pStyle w:val="Heading2"/>
      </w:pPr>
      <w:r>
        <w:lastRenderedPageBreak/>
        <w:t>Association Rule Mining Results</w:t>
      </w:r>
    </w:p>
    <w:p w14:paraId="6C33CDC8" w14:textId="77777777" w:rsidR="00436714" w:rsidRPr="00A12E07" w:rsidRDefault="00A12E07" w:rsidP="00A12E07">
      <w:pPr>
        <w:pStyle w:val="Heading3"/>
      </w:pPr>
      <w:bookmarkStart w:id="42" w:name="_heading=h.9bcha3o1a4pg" w:colFirst="0" w:colLast="0"/>
      <w:bookmarkEnd w:id="42"/>
      <w:r w:rsidRPr="00A12E07">
        <w:t>Association Rules:  High Mortality Rates</w:t>
      </w:r>
    </w:p>
    <w:p w14:paraId="1A6A72FC" w14:textId="77777777" w:rsidR="00436714" w:rsidRDefault="00A12E07">
      <w:pPr>
        <w:numPr>
          <w:ilvl w:val="0"/>
          <w:numId w:val="14"/>
        </w:numPr>
        <w:spacing w:after="0" w:line="276" w:lineRule="auto"/>
      </w:pPr>
      <w:r>
        <w:t>Results were sorted by LIFT, and several rules stood out between demographic data and normalized numeric values targeting deaths confirmed rate</w:t>
      </w:r>
    </w:p>
    <w:p w14:paraId="00C9F4CF" w14:textId="77777777" w:rsidR="00436714" w:rsidRDefault="00A12E07">
      <w:pPr>
        <w:numPr>
          <w:ilvl w:val="0"/>
          <w:numId w:val="14"/>
        </w:numPr>
        <w:spacing w:after="0" w:line="276" w:lineRule="auto"/>
      </w:pPr>
      <w:r>
        <w:t>LIFT value gets higher while the rate of deaths per confirmed rises</w:t>
      </w:r>
    </w:p>
    <w:p w14:paraId="5EC152B5" w14:textId="77777777" w:rsidR="00436714" w:rsidRDefault="00A12E07">
      <w:pPr>
        <w:numPr>
          <w:ilvl w:val="0"/>
          <w:numId w:val="14"/>
        </w:numPr>
        <w:spacing w:after="0" w:line="276" w:lineRule="auto"/>
      </w:pPr>
      <w:r>
        <w:t>With RHS rule as “Death Per Confirmed Cases”, association rules for higher mortality rates included:</w:t>
      </w:r>
    </w:p>
    <w:p w14:paraId="398EDBB9" w14:textId="77777777" w:rsidR="00436714" w:rsidRDefault="00A12E07">
      <w:pPr>
        <w:numPr>
          <w:ilvl w:val="1"/>
          <w:numId w:val="14"/>
        </w:numPr>
        <w:spacing w:after="0" w:line="276" w:lineRule="auto"/>
      </w:pPr>
      <w:r>
        <w:t>Higher female population</w:t>
      </w:r>
    </w:p>
    <w:p w14:paraId="389011B6" w14:textId="4440971B" w:rsidR="00436714" w:rsidRDefault="00A12E07">
      <w:pPr>
        <w:numPr>
          <w:ilvl w:val="1"/>
          <w:numId w:val="14"/>
        </w:numPr>
        <w:spacing w:after="0" w:line="276" w:lineRule="auto"/>
      </w:pPr>
      <w:r>
        <w:t xml:space="preserve">Higher fraction of population speaking limited </w:t>
      </w:r>
      <w:r w:rsidR="002003DF">
        <w:t>English</w:t>
      </w:r>
      <w:r>
        <w:t xml:space="preserve"> </w:t>
      </w:r>
    </w:p>
    <w:p w14:paraId="0A04543A" w14:textId="77777777" w:rsidR="00436714" w:rsidRDefault="00A12E07">
      <w:pPr>
        <w:numPr>
          <w:ilvl w:val="1"/>
          <w:numId w:val="14"/>
        </w:numPr>
        <w:spacing w:after="0" w:line="276" w:lineRule="auto"/>
      </w:pPr>
      <w:r>
        <w:t xml:space="preserve">Higher unemployment </w:t>
      </w:r>
    </w:p>
    <w:p w14:paraId="631FF821" w14:textId="77777777" w:rsidR="00436714" w:rsidRDefault="00A12E07" w:rsidP="00A12E07">
      <w:pPr>
        <w:pStyle w:val="Heading3"/>
      </w:pPr>
      <w:bookmarkStart w:id="43" w:name="_heading=h.hbpewnwy05yw" w:colFirst="0" w:colLast="0"/>
      <w:bookmarkEnd w:id="43"/>
      <w:r>
        <w:t>Association Rules:  Low Mortality Rates</w:t>
      </w:r>
    </w:p>
    <w:p w14:paraId="5C7EF9A1" w14:textId="77777777" w:rsidR="00436714" w:rsidRDefault="00A12E07">
      <w:pPr>
        <w:numPr>
          <w:ilvl w:val="0"/>
          <w:numId w:val="5"/>
        </w:numPr>
        <w:spacing w:after="0" w:line="276" w:lineRule="auto"/>
      </w:pPr>
      <w:r>
        <w:t>With RHS rule as “Death Per Confirmed Cases”, association rules for lower mortality rates included:</w:t>
      </w:r>
    </w:p>
    <w:p w14:paraId="0E3B880F" w14:textId="77777777" w:rsidR="00436714" w:rsidRDefault="00A12E07">
      <w:pPr>
        <w:numPr>
          <w:ilvl w:val="1"/>
          <w:numId w:val="5"/>
        </w:numPr>
        <w:spacing w:after="0" w:line="276" w:lineRule="auto"/>
      </w:pPr>
      <w:r>
        <w:t>Lower female population</w:t>
      </w:r>
    </w:p>
    <w:p w14:paraId="1CDF5083" w14:textId="77777777" w:rsidR="00436714" w:rsidRDefault="00A12E07">
      <w:pPr>
        <w:numPr>
          <w:ilvl w:val="1"/>
          <w:numId w:val="5"/>
        </w:numPr>
        <w:spacing w:after="0" w:line="276" w:lineRule="auto"/>
      </w:pPr>
      <w:r>
        <w:t xml:space="preserve">Higher fraction of population not citizens </w:t>
      </w:r>
    </w:p>
    <w:p w14:paraId="3E2079BF" w14:textId="77777777" w:rsidR="00436714" w:rsidRDefault="00A12E07">
      <w:pPr>
        <w:numPr>
          <w:ilvl w:val="1"/>
          <w:numId w:val="5"/>
        </w:numPr>
        <w:spacing w:after="0" w:line="276" w:lineRule="auto"/>
      </w:pPr>
      <w:r>
        <w:t>Higher fraction of population above poverty line</w:t>
      </w:r>
    </w:p>
    <w:p w14:paraId="7EEB6B26" w14:textId="77777777" w:rsidR="00436714" w:rsidRDefault="00A12E07">
      <w:pPr>
        <w:numPr>
          <w:ilvl w:val="1"/>
          <w:numId w:val="5"/>
        </w:numPr>
        <w:spacing w:after="0" w:line="276" w:lineRule="auto"/>
      </w:pPr>
      <w:r>
        <w:t>Higher fraction of population disabled</w:t>
      </w:r>
    </w:p>
    <w:p w14:paraId="287A9E0C" w14:textId="77777777" w:rsidR="00436714" w:rsidRDefault="00A12E07">
      <w:pPr>
        <w:numPr>
          <w:ilvl w:val="0"/>
          <w:numId w:val="6"/>
        </w:numPr>
        <w:spacing w:line="276" w:lineRule="auto"/>
      </w:pPr>
      <w:r>
        <w:t xml:space="preserve">Some rules were found to be </w:t>
      </w:r>
      <w:proofErr w:type="gramStart"/>
      <w:r>
        <w:t>fairly ambiguous/unclear</w:t>
      </w:r>
      <w:proofErr w:type="gramEnd"/>
      <w:r>
        <w:t xml:space="preserve">, but some correlations were found between mortality rate and “wealth” indicators </w:t>
      </w:r>
    </w:p>
    <w:p w14:paraId="030DF4FA" w14:textId="77777777" w:rsidR="00436714" w:rsidRDefault="00A12E07">
      <w:pPr>
        <w:rPr>
          <w:sz w:val="32"/>
          <w:szCs w:val="32"/>
        </w:rPr>
      </w:pPr>
      <w:r>
        <w:br w:type="page"/>
      </w:r>
    </w:p>
    <w:p w14:paraId="497BBA4A" w14:textId="77777777" w:rsidR="00436714" w:rsidRPr="00A12E07" w:rsidRDefault="00A12E07" w:rsidP="00A12E07">
      <w:pPr>
        <w:pStyle w:val="Heading1"/>
      </w:pPr>
      <w:r w:rsidRPr="00A12E07">
        <w:lastRenderedPageBreak/>
        <w:t>Conclusion</w:t>
      </w:r>
    </w:p>
    <w:p w14:paraId="2AA68DD1" w14:textId="77777777" w:rsidR="00436714" w:rsidRDefault="00436714"/>
    <w:p w14:paraId="529B48BE" w14:textId="77777777" w:rsidR="00436714" w:rsidRDefault="00A12E07">
      <w:r>
        <w:t xml:space="preserve">The research question, "Does wealth and wealth-related factors influence mortality rate of coronavirus," may require additional analysis to be answered. Some of the results show that indicators of poverty may be associated with higher death rates. The reason could be due to a one-off in the analysis, or it could be a sign of a real pattern in the way COVID-19 affects different people of different demographics.  </w:t>
      </w:r>
    </w:p>
    <w:p w14:paraId="2A42753F" w14:textId="5BE800D0" w:rsidR="00436714" w:rsidRDefault="00A12E07">
      <w:r>
        <w:t xml:space="preserve">However, when it comes to being able to use demographic data alone to predict coronavirus's mortality rate, the results are not accurate enough to make meaningful conclusions. Instead, we can only surmise why cases </w:t>
      </w:r>
      <w:r w:rsidR="00364E02">
        <w:t>with</w:t>
      </w:r>
      <w:r>
        <w:t xml:space="preserve"> </w:t>
      </w:r>
      <w:r w:rsidR="00364E02">
        <w:t>higher mortality</w:t>
      </w:r>
      <w:r>
        <w:t xml:space="preserve"> </w:t>
      </w:r>
      <w:r w:rsidR="00364E02">
        <w:t>rate are</w:t>
      </w:r>
      <w:r>
        <w:t xml:space="preserve"> in specific populations (such as in the cluster analysis where unemployment, poverty, and percentage of the black population all seemed to correlate with higher mortality rate). Lack of healthcare, or a lack of willingness to get treatment because of cost, may prevent specific populations from receiving treatment for potentially life-threatening illnesses. Lower-income individuals might live in crowded public housing, and when taking into account the fact that EDA found population density to be strongly correlated with higher cases and higher deaths, it seems that poverty is related, at least indirectly, with increased COVD mortality.  </w:t>
      </w:r>
    </w:p>
    <w:p w14:paraId="5298ABA8" w14:textId="74E2FD48" w:rsidR="00436714" w:rsidRDefault="00A12E07">
      <w:r>
        <w:t xml:space="preserve">There may be other factors that influenced the somewhat ambiguous results of the data analysis. For one, as of today, there are no remarkably effective treatments for COVID. Whether they live in the Bronx or the Upper East Side of New York City, coronavirus can still take lives regardless of someone's income level or whether they are college-educated or not. </w:t>
      </w:r>
      <w:r w:rsidR="00364E02">
        <w:t>The</w:t>
      </w:r>
      <w:r>
        <w:t xml:space="preserve"> problem can</w:t>
      </w:r>
      <w:r w:rsidR="00364E02">
        <w:t>not</w:t>
      </w:r>
      <w:r>
        <w:t xml:space="preserve"> be solved by throwing money at </w:t>
      </w:r>
      <w:r w:rsidR="00364E02">
        <w:t>it</w:t>
      </w:r>
      <w:r>
        <w:t xml:space="preserve">. The development of treatments takes time, effective vaccines need to be put through rigorous trials, and there are no miracle cures that only the elite have access to. Even if you can, at the very least, afford a hospital visit, the data shows that many people who end up in the hospital </w:t>
      </w:r>
      <w:proofErr w:type="gramStart"/>
      <w:r>
        <w:t>don't</w:t>
      </w:r>
      <w:proofErr w:type="gramEnd"/>
      <w:r>
        <w:t xml:space="preserve"> leave alive.  </w:t>
      </w:r>
    </w:p>
    <w:p w14:paraId="45FE2798" w14:textId="0920D322" w:rsidR="00436714" w:rsidRDefault="00A12E07">
      <w:pPr>
        <w:rPr>
          <w:sz w:val="24"/>
          <w:szCs w:val="24"/>
        </w:rPr>
      </w:pPr>
      <w:r>
        <w:t xml:space="preserve">Recommendations for further analysis include eliminating variables dependent on one another, for example, in the dataset race as a percentage of the total population, which is added to one in every case. Using a single race variable per test and performing the same test multiple times on different races might result in more clear outcomes. </w:t>
      </w:r>
      <w:r w:rsidR="00364E02">
        <w:t>Additionally</w:t>
      </w:r>
      <w:r>
        <w:t>, using a different dataset that provides more granularity</w:t>
      </w:r>
      <w:r w:rsidR="00364E02">
        <w:t xml:space="preserve"> might</w:t>
      </w:r>
      <w:r>
        <w:t xml:space="preserve"> help draw stronger correlations between economic status and COVID mortality rate. The current dataset, which groups coronavirus infections by county, might fail to pick up on the massive variations that can exist within just one county. Aggregating data by zip code, for example, might lead to better results as zip codes tend to be more homogeneous in their demographics. Even more ideal would be a dataset that includes detailed information on individual patients; however, that is likely not to be published due to HIPAA laws. Finally, using another predictor variable might suit the analysis better. For example, using confirmed cases or the rate of increase in cases from week to week could potentially reveal patterns not seen when studying the mortality rate</w:t>
      </w:r>
      <w:r>
        <w:rPr>
          <w:sz w:val="24"/>
          <w:szCs w:val="24"/>
        </w:rPr>
        <w:t xml:space="preserve">.  </w:t>
      </w:r>
    </w:p>
    <w:sectPr w:rsidR="004367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Light">
    <w:altName w:val="Segoe UI"/>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50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FC4F09"/>
    <w:multiLevelType w:val="hybridMultilevel"/>
    <w:tmpl w:val="9A7A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6574E"/>
    <w:multiLevelType w:val="hybridMultilevel"/>
    <w:tmpl w:val="041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100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C32451"/>
    <w:multiLevelType w:val="multilevel"/>
    <w:tmpl w:val="DEA2A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31F5FF7"/>
    <w:multiLevelType w:val="hybridMultilevel"/>
    <w:tmpl w:val="A154C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623D45"/>
    <w:multiLevelType w:val="multilevel"/>
    <w:tmpl w:val="8DA8C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2254DA"/>
    <w:multiLevelType w:val="hybridMultilevel"/>
    <w:tmpl w:val="F64C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95E95"/>
    <w:multiLevelType w:val="multilevel"/>
    <w:tmpl w:val="732AA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1A70E7"/>
    <w:multiLevelType w:val="hybridMultilevel"/>
    <w:tmpl w:val="50288378"/>
    <w:lvl w:ilvl="0" w:tplc="208027AE">
      <w:start w:val="1"/>
      <w:numFmt w:val="bullet"/>
      <w:lvlText w:val="◦"/>
      <w:lvlJc w:val="left"/>
      <w:pPr>
        <w:tabs>
          <w:tab w:val="num" w:pos="720"/>
        </w:tabs>
        <w:ind w:left="720" w:hanging="360"/>
      </w:pPr>
      <w:rPr>
        <w:rFonts w:ascii="Lato Light" w:hAnsi="Lato Light" w:hint="default"/>
      </w:rPr>
    </w:lvl>
    <w:lvl w:ilvl="1" w:tplc="C00E574C" w:tentative="1">
      <w:start w:val="1"/>
      <w:numFmt w:val="bullet"/>
      <w:lvlText w:val="◦"/>
      <w:lvlJc w:val="left"/>
      <w:pPr>
        <w:tabs>
          <w:tab w:val="num" w:pos="1440"/>
        </w:tabs>
        <w:ind w:left="1440" w:hanging="360"/>
      </w:pPr>
      <w:rPr>
        <w:rFonts w:ascii="Lato Light" w:hAnsi="Lato Light" w:hint="default"/>
      </w:rPr>
    </w:lvl>
    <w:lvl w:ilvl="2" w:tplc="753CEC7A" w:tentative="1">
      <w:start w:val="1"/>
      <w:numFmt w:val="bullet"/>
      <w:lvlText w:val="◦"/>
      <w:lvlJc w:val="left"/>
      <w:pPr>
        <w:tabs>
          <w:tab w:val="num" w:pos="2160"/>
        </w:tabs>
        <w:ind w:left="2160" w:hanging="360"/>
      </w:pPr>
      <w:rPr>
        <w:rFonts w:ascii="Lato Light" w:hAnsi="Lato Light" w:hint="default"/>
      </w:rPr>
    </w:lvl>
    <w:lvl w:ilvl="3" w:tplc="ACE45462" w:tentative="1">
      <w:start w:val="1"/>
      <w:numFmt w:val="bullet"/>
      <w:lvlText w:val="◦"/>
      <w:lvlJc w:val="left"/>
      <w:pPr>
        <w:tabs>
          <w:tab w:val="num" w:pos="2880"/>
        </w:tabs>
        <w:ind w:left="2880" w:hanging="360"/>
      </w:pPr>
      <w:rPr>
        <w:rFonts w:ascii="Lato Light" w:hAnsi="Lato Light" w:hint="default"/>
      </w:rPr>
    </w:lvl>
    <w:lvl w:ilvl="4" w:tplc="9162F2BA" w:tentative="1">
      <w:start w:val="1"/>
      <w:numFmt w:val="bullet"/>
      <w:lvlText w:val="◦"/>
      <w:lvlJc w:val="left"/>
      <w:pPr>
        <w:tabs>
          <w:tab w:val="num" w:pos="3600"/>
        </w:tabs>
        <w:ind w:left="3600" w:hanging="360"/>
      </w:pPr>
      <w:rPr>
        <w:rFonts w:ascii="Lato Light" w:hAnsi="Lato Light" w:hint="default"/>
      </w:rPr>
    </w:lvl>
    <w:lvl w:ilvl="5" w:tplc="85BABE06" w:tentative="1">
      <w:start w:val="1"/>
      <w:numFmt w:val="bullet"/>
      <w:lvlText w:val="◦"/>
      <w:lvlJc w:val="left"/>
      <w:pPr>
        <w:tabs>
          <w:tab w:val="num" w:pos="4320"/>
        </w:tabs>
        <w:ind w:left="4320" w:hanging="360"/>
      </w:pPr>
      <w:rPr>
        <w:rFonts w:ascii="Lato Light" w:hAnsi="Lato Light" w:hint="default"/>
      </w:rPr>
    </w:lvl>
    <w:lvl w:ilvl="6" w:tplc="A254EA06" w:tentative="1">
      <w:start w:val="1"/>
      <w:numFmt w:val="bullet"/>
      <w:lvlText w:val="◦"/>
      <w:lvlJc w:val="left"/>
      <w:pPr>
        <w:tabs>
          <w:tab w:val="num" w:pos="5040"/>
        </w:tabs>
        <w:ind w:left="5040" w:hanging="360"/>
      </w:pPr>
      <w:rPr>
        <w:rFonts w:ascii="Lato Light" w:hAnsi="Lato Light" w:hint="default"/>
      </w:rPr>
    </w:lvl>
    <w:lvl w:ilvl="7" w:tplc="7722D45C" w:tentative="1">
      <w:start w:val="1"/>
      <w:numFmt w:val="bullet"/>
      <w:lvlText w:val="◦"/>
      <w:lvlJc w:val="left"/>
      <w:pPr>
        <w:tabs>
          <w:tab w:val="num" w:pos="5760"/>
        </w:tabs>
        <w:ind w:left="5760" w:hanging="360"/>
      </w:pPr>
      <w:rPr>
        <w:rFonts w:ascii="Lato Light" w:hAnsi="Lato Light" w:hint="default"/>
      </w:rPr>
    </w:lvl>
    <w:lvl w:ilvl="8" w:tplc="54B06272" w:tentative="1">
      <w:start w:val="1"/>
      <w:numFmt w:val="bullet"/>
      <w:lvlText w:val="◦"/>
      <w:lvlJc w:val="left"/>
      <w:pPr>
        <w:tabs>
          <w:tab w:val="num" w:pos="6480"/>
        </w:tabs>
        <w:ind w:left="6480" w:hanging="360"/>
      </w:pPr>
      <w:rPr>
        <w:rFonts w:ascii="Lato Light" w:hAnsi="Lato Light" w:hint="default"/>
      </w:rPr>
    </w:lvl>
  </w:abstractNum>
  <w:abstractNum w:abstractNumId="10" w15:restartNumberingAfterBreak="0">
    <w:nsid w:val="1A043992"/>
    <w:multiLevelType w:val="multilevel"/>
    <w:tmpl w:val="939C3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476001"/>
    <w:multiLevelType w:val="hybridMultilevel"/>
    <w:tmpl w:val="CBDEBC4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FE54946"/>
    <w:multiLevelType w:val="multilevel"/>
    <w:tmpl w:val="6F429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6459B8"/>
    <w:multiLevelType w:val="multilevel"/>
    <w:tmpl w:val="62249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7379C9"/>
    <w:multiLevelType w:val="multilevel"/>
    <w:tmpl w:val="DEB8C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8B6DFD"/>
    <w:multiLevelType w:val="hybridMultilevel"/>
    <w:tmpl w:val="9F54C41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7F63C09"/>
    <w:multiLevelType w:val="multilevel"/>
    <w:tmpl w:val="9ECA49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4E72F6"/>
    <w:multiLevelType w:val="multilevel"/>
    <w:tmpl w:val="236E9F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CD64C9C"/>
    <w:multiLevelType w:val="hybridMultilevel"/>
    <w:tmpl w:val="84AAEA68"/>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9" w15:restartNumberingAfterBreak="0">
    <w:nsid w:val="344577DB"/>
    <w:multiLevelType w:val="multilevel"/>
    <w:tmpl w:val="2BA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5FE08FC"/>
    <w:multiLevelType w:val="multilevel"/>
    <w:tmpl w:val="DEA87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E50085"/>
    <w:multiLevelType w:val="hybridMultilevel"/>
    <w:tmpl w:val="2DDE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E11162"/>
    <w:multiLevelType w:val="hybridMultilevel"/>
    <w:tmpl w:val="03427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A84BCF"/>
    <w:multiLevelType w:val="hybridMultilevel"/>
    <w:tmpl w:val="06E0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235D4"/>
    <w:multiLevelType w:val="hybridMultilevel"/>
    <w:tmpl w:val="AF12F34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8B21F4B"/>
    <w:multiLevelType w:val="hybridMultilevel"/>
    <w:tmpl w:val="4A1C876C"/>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532BA2"/>
    <w:multiLevelType w:val="hybridMultilevel"/>
    <w:tmpl w:val="4D52C3A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A270EA7"/>
    <w:multiLevelType w:val="hybridMultilevel"/>
    <w:tmpl w:val="BAF8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27E3E"/>
    <w:multiLevelType w:val="multilevel"/>
    <w:tmpl w:val="A6442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7F676D"/>
    <w:multiLevelType w:val="hybridMultilevel"/>
    <w:tmpl w:val="FF5609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7145E65"/>
    <w:multiLevelType w:val="hybridMultilevel"/>
    <w:tmpl w:val="1628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2F319A"/>
    <w:multiLevelType w:val="hybridMultilevel"/>
    <w:tmpl w:val="41BE70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5C5D1B33"/>
    <w:multiLevelType w:val="hybridMultilevel"/>
    <w:tmpl w:val="48B81E66"/>
    <w:lvl w:ilvl="0" w:tplc="7D5A79FC">
      <w:start w:val="1"/>
      <w:numFmt w:val="bullet"/>
      <w:lvlText w:val="◦"/>
      <w:lvlJc w:val="left"/>
      <w:pPr>
        <w:tabs>
          <w:tab w:val="num" w:pos="720"/>
        </w:tabs>
        <w:ind w:left="720" w:hanging="360"/>
      </w:pPr>
      <w:rPr>
        <w:rFonts w:ascii="Lato Light" w:hAnsi="Lato Light" w:hint="default"/>
      </w:rPr>
    </w:lvl>
    <w:lvl w:ilvl="1" w:tplc="253CCDF6" w:tentative="1">
      <w:start w:val="1"/>
      <w:numFmt w:val="bullet"/>
      <w:lvlText w:val="◦"/>
      <w:lvlJc w:val="left"/>
      <w:pPr>
        <w:tabs>
          <w:tab w:val="num" w:pos="1440"/>
        </w:tabs>
        <w:ind w:left="1440" w:hanging="360"/>
      </w:pPr>
      <w:rPr>
        <w:rFonts w:ascii="Lato Light" w:hAnsi="Lato Light" w:hint="default"/>
      </w:rPr>
    </w:lvl>
    <w:lvl w:ilvl="2" w:tplc="02363842" w:tentative="1">
      <w:start w:val="1"/>
      <w:numFmt w:val="bullet"/>
      <w:lvlText w:val="◦"/>
      <w:lvlJc w:val="left"/>
      <w:pPr>
        <w:tabs>
          <w:tab w:val="num" w:pos="2160"/>
        </w:tabs>
        <w:ind w:left="2160" w:hanging="360"/>
      </w:pPr>
      <w:rPr>
        <w:rFonts w:ascii="Lato Light" w:hAnsi="Lato Light" w:hint="default"/>
      </w:rPr>
    </w:lvl>
    <w:lvl w:ilvl="3" w:tplc="CBDE986A" w:tentative="1">
      <w:start w:val="1"/>
      <w:numFmt w:val="bullet"/>
      <w:lvlText w:val="◦"/>
      <w:lvlJc w:val="left"/>
      <w:pPr>
        <w:tabs>
          <w:tab w:val="num" w:pos="2880"/>
        </w:tabs>
        <w:ind w:left="2880" w:hanging="360"/>
      </w:pPr>
      <w:rPr>
        <w:rFonts w:ascii="Lato Light" w:hAnsi="Lato Light" w:hint="default"/>
      </w:rPr>
    </w:lvl>
    <w:lvl w:ilvl="4" w:tplc="C6AC54C8" w:tentative="1">
      <w:start w:val="1"/>
      <w:numFmt w:val="bullet"/>
      <w:lvlText w:val="◦"/>
      <w:lvlJc w:val="left"/>
      <w:pPr>
        <w:tabs>
          <w:tab w:val="num" w:pos="3600"/>
        </w:tabs>
        <w:ind w:left="3600" w:hanging="360"/>
      </w:pPr>
      <w:rPr>
        <w:rFonts w:ascii="Lato Light" w:hAnsi="Lato Light" w:hint="default"/>
      </w:rPr>
    </w:lvl>
    <w:lvl w:ilvl="5" w:tplc="07BC1384" w:tentative="1">
      <w:start w:val="1"/>
      <w:numFmt w:val="bullet"/>
      <w:lvlText w:val="◦"/>
      <w:lvlJc w:val="left"/>
      <w:pPr>
        <w:tabs>
          <w:tab w:val="num" w:pos="4320"/>
        </w:tabs>
        <w:ind w:left="4320" w:hanging="360"/>
      </w:pPr>
      <w:rPr>
        <w:rFonts w:ascii="Lato Light" w:hAnsi="Lato Light" w:hint="default"/>
      </w:rPr>
    </w:lvl>
    <w:lvl w:ilvl="6" w:tplc="302EC78A" w:tentative="1">
      <w:start w:val="1"/>
      <w:numFmt w:val="bullet"/>
      <w:lvlText w:val="◦"/>
      <w:lvlJc w:val="left"/>
      <w:pPr>
        <w:tabs>
          <w:tab w:val="num" w:pos="5040"/>
        </w:tabs>
        <w:ind w:left="5040" w:hanging="360"/>
      </w:pPr>
      <w:rPr>
        <w:rFonts w:ascii="Lato Light" w:hAnsi="Lato Light" w:hint="default"/>
      </w:rPr>
    </w:lvl>
    <w:lvl w:ilvl="7" w:tplc="B1B4DDA0" w:tentative="1">
      <w:start w:val="1"/>
      <w:numFmt w:val="bullet"/>
      <w:lvlText w:val="◦"/>
      <w:lvlJc w:val="left"/>
      <w:pPr>
        <w:tabs>
          <w:tab w:val="num" w:pos="5760"/>
        </w:tabs>
        <w:ind w:left="5760" w:hanging="360"/>
      </w:pPr>
      <w:rPr>
        <w:rFonts w:ascii="Lato Light" w:hAnsi="Lato Light" w:hint="default"/>
      </w:rPr>
    </w:lvl>
    <w:lvl w:ilvl="8" w:tplc="FA2C32CA" w:tentative="1">
      <w:start w:val="1"/>
      <w:numFmt w:val="bullet"/>
      <w:lvlText w:val="◦"/>
      <w:lvlJc w:val="left"/>
      <w:pPr>
        <w:tabs>
          <w:tab w:val="num" w:pos="6480"/>
        </w:tabs>
        <w:ind w:left="6480" w:hanging="360"/>
      </w:pPr>
      <w:rPr>
        <w:rFonts w:ascii="Lato Light" w:hAnsi="Lato Light" w:hint="default"/>
      </w:rPr>
    </w:lvl>
  </w:abstractNum>
  <w:abstractNum w:abstractNumId="33" w15:restartNumberingAfterBreak="0">
    <w:nsid w:val="5E8137E6"/>
    <w:multiLevelType w:val="hybridMultilevel"/>
    <w:tmpl w:val="866E9334"/>
    <w:lvl w:ilvl="0" w:tplc="9A0EB3F8">
      <w:start w:val="1"/>
      <w:numFmt w:val="bullet"/>
      <w:lvlText w:val="◦"/>
      <w:lvlJc w:val="left"/>
      <w:pPr>
        <w:tabs>
          <w:tab w:val="num" w:pos="720"/>
        </w:tabs>
        <w:ind w:left="720" w:hanging="360"/>
      </w:pPr>
      <w:rPr>
        <w:rFonts w:ascii="Lato Light" w:hAnsi="Lato Light" w:hint="default"/>
      </w:rPr>
    </w:lvl>
    <w:lvl w:ilvl="1" w:tplc="CEF88910" w:tentative="1">
      <w:start w:val="1"/>
      <w:numFmt w:val="bullet"/>
      <w:lvlText w:val="◦"/>
      <w:lvlJc w:val="left"/>
      <w:pPr>
        <w:tabs>
          <w:tab w:val="num" w:pos="1440"/>
        </w:tabs>
        <w:ind w:left="1440" w:hanging="360"/>
      </w:pPr>
      <w:rPr>
        <w:rFonts w:ascii="Lato Light" w:hAnsi="Lato Light" w:hint="default"/>
      </w:rPr>
    </w:lvl>
    <w:lvl w:ilvl="2" w:tplc="8F2AB2E2" w:tentative="1">
      <w:start w:val="1"/>
      <w:numFmt w:val="bullet"/>
      <w:lvlText w:val="◦"/>
      <w:lvlJc w:val="left"/>
      <w:pPr>
        <w:tabs>
          <w:tab w:val="num" w:pos="2160"/>
        </w:tabs>
        <w:ind w:left="2160" w:hanging="360"/>
      </w:pPr>
      <w:rPr>
        <w:rFonts w:ascii="Lato Light" w:hAnsi="Lato Light" w:hint="default"/>
      </w:rPr>
    </w:lvl>
    <w:lvl w:ilvl="3" w:tplc="23027978" w:tentative="1">
      <w:start w:val="1"/>
      <w:numFmt w:val="bullet"/>
      <w:lvlText w:val="◦"/>
      <w:lvlJc w:val="left"/>
      <w:pPr>
        <w:tabs>
          <w:tab w:val="num" w:pos="2880"/>
        </w:tabs>
        <w:ind w:left="2880" w:hanging="360"/>
      </w:pPr>
      <w:rPr>
        <w:rFonts w:ascii="Lato Light" w:hAnsi="Lato Light" w:hint="default"/>
      </w:rPr>
    </w:lvl>
    <w:lvl w:ilvl="4" w:tplc="93242F7A" w:tentative="1">
      <w:start w:val="1"/>
      <w:numFmt w:val="bullet"/>
      <w:lvlText w:val="◦"/>
      <w:lvlJc w:val="left"/>
      <w:pPr>
        <w:tabs>
          <w:tab w:val="num" w:pos="3600"/>
        </w:tabs>
        <w:ind w:left="3600" w:hanging="360"/>
      </w:pPr>
      <w:rPr>
        <w:rFonts w:ascii="Lato Light" w:hAnsi="Lato Light" w:hint="default"/>
      </w:rPr>
    </w:lvl>
    <w:lvl w:ilvl="5" w:tplc="BBD45A5A" w:tentative="1">
      <w:start w:val="1"/>
      <w:numFmt w:val="bullet"/>
      <w:lvlText w:val="◦"/>
      <w:lvlJc w:val="left"/>
      <w:pPr>
        <w:tabs>
          <w:tab w:val="num" w:pos="4320"/>
        </w:tabs>
        <w:ind w:left="4320" w:hanging="360"/>
      </w:pPr>
      <w:rPr>
        <w:rFonts w:ascii="Lato Light" w:hAnsi="Lato Light" w:hint="default"/>
      </w:rPr>
    </w:lvl>
    <w:lvl w:ilvl="6" w:tplc="958C8AEA" w:tentative="1">
      <w:start w:val="1"/>
      <w:numFmt w:val="bullet"/>
      <w:lvlText w:val="◦"/>
      <w:lvlJc w:val="left"/>
      <w:pPr>
        <w:tabs>
          <w:tab w:val="num" w:pos="5040"/>
        </w:tabs>
        <w:ind w:left="5040" w:hanging="360"/>
      </w:pPr>
      <w:rPr>
        <w:rFonts w:ascii="Lato Light" w:hAnsi="Lato Light" w:hint="default"/>
      </w:rPr>
    </w:lvl>
    <w:lvl w:ilvl="7" w:tplc="BF186F04" w:tentative="1">
      <w:start w:val="1"/>
      <w:numFmt w:val="bullet"/>
      <w:lvlText w:val="◦"/>
      <w:lvlJc w:val="left"/>
      <w:pPr>
        <w:tabs>
          <w:tab w:val="num" w:pos="5760"/>
        </w:tabs>
        <w:ind w:left="5760" w:hanging="360"/>
      </w:pPr>
      <w:rPr>
        <w:rFonts w:ascii="Lato Light" w:hAnsi="Lato Light" w:hint="default"/>
      </w:rPr>
    </w:lvl>
    <w:lvl w:ilvl="8" w:tplc="56DA72EA" w:tentative="1">
      <w:start w:val="1"/>
      <w:numFmt w:val="bullet"/>
      <w:lvlText w:val="◦"/>
      <w:lvlJc w:val="left"/>
      <w:pPr>
        <w:tabs>
          <w:tab w:val="num" w:pos="6480"/>
        </w:tabs>
        <w:ind w:left="6480" w:hanging="360"/>
      </w:pPr>
      <w:rPr>
        <w:rFonts w:ascii="Lato Light" w:hAnsi="Lato Light" w:hint="default"/>
      </w:rPr>
    </w:lvl>
  </w:abstractNum>
  <w:abstractNum w:abstractNumId="34" w15:restartNumberingAfterBreak="0">
    <w:nsid w:val="5F644BDD"/>
    <w:multiLevelType w:val="hybridMultilevel"/>
    <w:tmpl w:val="4F84C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A189B"/>
    <w:multiLevelType w:val="hybridMultilevel"/>
    <w:tmpl w:val="0488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61482"/>
    <w:multiLevelType w:val="multilevel"/>
    <w:tmpl w:val="E6EA4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AD77767"/>
    <w:multiLevelType w:val="hybridMultilevel"/>
    <w:tmpl w:val="06E4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8B73EB"/>
    <w:multiLevelType w:val="hybridMultilevel"/>
    <w:tmpl w:val="8A16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D5088"/>
    <w:multiLevelType w:val="multilevel"/>
    <w:tmpl w:val="79B8E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DEE1A3D"/>
    <w:multiLevelType w:val="multilevel"/>
    <w:tmpl w:val="9CF26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8B217D"/>
    <w:multiLevelType w:val="multilevel"/>
    <w:tmpl w:val="BF3E3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1A519DF"/>
    <w:multiLevelType w:val="hybridMultilevel"/>
    <w:tmpl w:val="49E08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6E0D0C"/>
    <w:multiLevelType w:val="hybridMultilevel"/>
    <w:tmpl w:val="86E46A9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839703E"/>
    <w:multiLevelType w:val="hybridMultilevel"/>
    <w:tmpl w:val="DD746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675313"/>
    <w:multiLevelType w:val="multilevel"/>
    <w:tmpl w:val="97144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EC06C8A"/>
    <w:multiLevelType w:val="multilevel"/>
    <w:tmpl w:val="615A2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14"/>
  </w:num>
  <w:num w:numId="3">
    <w:abstractNumId w:val="45"/>
  </w:num>
  <w:num w:numId="4">
    <w:abstractNumId w:val="41"/>
  </w:num>
  <w:num w:numId="5">
    <w:abstractNumId w:val="10"/>
  </w:num>
  <w:num w:numId="6">
    <w:abstractNumId w:val="4"/>
  </w:num>
  <w:num w:numId="7">
    <w:abstractNumId w:val="6"/>
  </w:num>
  <w:num w:numId="8">
    <w:abstractNumId w:val="13"/>
  </w:num>
  <w:num w:numId="9">
    <w:abstractNumId w:val="28"/>
  </w:num>
  <w:num w:numId="10">
    <w:abstractNumId w:val="20"/>
  </w:num>
  <w:num w:numId="11">
    <w:abstractNumId w:val="40"/>
  </w:num>
  <w:num w:numId="12">
    <w:abstractNumId w:val="46"/>
  </w:num>
  <w:num w:numId="13">
    <w:abstractNumId w:val="8"/>
  </w:num>
  <w:num w:numId="14">
    <w:abstractNumId w:val="36"/>
  </w:num>
  <w:num w:numId="15">
    <w:abstractNumId w:val="12"/>
  </w:num>
  <w:num w:numId="16">
    <w:abstractNumId w:val="7"/>
  </w:num>
  <w:num w:numId="17">
    <w:abstractNumId w:val="35"/>
  </w:num>
  <w:num w:numId="18">
    <w:abstractNumId w:val="22"/>
  </w:num>
  <w:num w:numId="19">
    <w:abstractNumId w:val="37"/>
  </w:num>
  <w:num w:numId="20">
    <w:abstractNumId w:val="1"/>
  </w:num>
  <w:num w:numId="21">
    <w:abstractNumId w:val="2"/>
  </w:num>
  <w:num w:numId="22">
    <w:abstractNumId w:val="21"/>
  </w:num>
  <w:num w:numId="23">
    <w:abstractNumId w:val="38"/>
  </w:num>
  <w:num w:numId="24">
    <w:abstractNumId w:val="26"/>
  </w:num>
  <w:num w:numId="25">
    <w:abstractNumId w:val="31"/>
  </w:num>
  <w:num w:numId="26">
    <w:abstractNumId w:val="43"/>
  </w:num>
  <w:num w:numId="27">
    <w:abstractNumId w:val="24"/>
  </w:num>
  <w:num w:numId="28">
    <w:abstractNumId w:val="29"/>
  </w:num>
  <w:num w:numId="29">
    <w:abstractNumId w:val="25"/>
  </w:num>
  <w:num w:numId="30">
    <w:abstractNumId w:val="11"/>
  </w:num>
  <w:num w:numId="31">
    <w:abstractNumId w:val="18"/>
  </w:num>
  <w:num w:numId="32">
    <w:abstractNumId w:val="15"/>
  </w:num>
  <w:num w:numId="33">
    <w:abstractNumId w:val="0"/>
  </w:num>
  <w:num w:numId="34">
    <w:abstractNumId w:val="3"/>
  </w:num>
  <w:num w:numId="35">
    <w:abstractNumId w:val="17"/>
  </w:num>
  <w:num w:numId="36">
    <w:abstractNumId w:val="19"/>
  </w:num>
  <w:num w:numId="37">
    <w:abstractNumId w:val="16"/>
  </w:num>
  <w:num w:numId="38">
    <w:abstractNumId w:val="42"/>
  </w:num>
  <w:num w:numId="39">
    <w:abstractNumId w:val="34"/>
  </w:num>
  <w:num w:numId="40">
    <w:abstractNumId w:val="30"/>
  </w:num>
  <w:num w:numId="41">
    <w:abstractNumId w:val="44"/>
  </w:num>
  <w:num w:numId="42">
    <w:abstractNumId w:val="27"/>
  </w:num>
  <w:num w:numId="43">
    <w:abstractNumId w:val="33"/>
  </w:num>
  <w:num w:numId="44">
    <w:abstractNumId w:val="23"/>
  </w:num>
  <w:num w:numId="45">
    <w:abstractNumId w:val="9"/>
  </w:num>
  <w:num w:numId="46">
    <w:abstractNumId w:val="32"/>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714"/>
    <w:rsid w:val="002003DF"/>
    <w:rsid w:val="00364E02"/>
    <w:rsid w:val="00436714"/>
    <w:rsid w:val="00836EEA"/>
    <w:rsid w:val="00864055"/>
    <w:rsid w:val="00A12E07"/>
    <w:rsid w:val="00EF2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15C8A"/>
  <w15:docId w15:val="{0847B4CC-A29C-44CD-9A9E-9FC34C1F6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81F"/>
    <w:pPr>
      <w:keepNext/>
      <w:keepLines/>
      <w:spacing w:before="40" w:after="0"/>
      <w:outlineLvl w:val="1"/>
    </w:pPr>
    <w:rPr>
      <w:rFonts w:asciiTheme="majorHAnsi" w:eastAsia="Times New Roman" w:hAnsiTheme="majorHAnsi" w:cstheme="majorBidi"/>
      <w:b/>
      <w:bCs/>
      <w:color w:val="2F5496"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AD18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Normal"/>
    <w:link w:val="Heading4Char"/>
    <w:uiPriority w:val="9"/>
    <w:unhideWhenUsed/>
    <w:qFormat/>
    <w:rsid w:val="00AD181F"/>
    <w:pPr>
      <w:outlineLvl w:val="3"/>
    </w:pPr>
    <w:rPr>
      <w:i/>
      <w:iCs/>
      <w:color w:val="2F5496" w:themeColor="accent1" w:themeShade="BF"/>
      <w:u w:val="single"/>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1900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83D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181F"/>
    <w:rPr>
      <w:rFonts w:asciiTheme="majorHAnsi" w:eastAsia="Times New Roman" w:hAnsiTheme="majorHAnsi" w:cstheme="majorBidi"/>
      <w:b/>
      <w:bCs/>
      <w:color w:val="2F5496" w:themeColor="accent1" w:themeShade="BF"/>
      <w:sz w:val="26"/>
      <w:szCs w:val="26"/>
    </w:rPr>
  </w:style>
  <w:style w:type="paragraph" w:styleId="Caption">
    <w:name w:val="caption"/>
    <w:basedOn w:val="Normal"/>
    <w:next w:val="Normal"/>
    <w:uiPriority w:val="35"/>
    <w:unhideWhenUsed/>
    <w:qFormat/>
    <w:rsid w:val="0012693E"/>
    <w:pPr>
      <w:spacing w:after="200" w:line="240" w:lineRule="auto"/>
    </w:pPr>
    <w:rPr>
      <w:i/>
      <w:iCs/>
      <w:color w:val="44546A" w:themeColor="text2"/>
      <w:sz w:val="18"/>
      <w:szCs w:val="18"/>
    </w:rPr>
  </w:style>
  <w:style w:type="paragraph" w:styleId="ListParagraph">
    <w:name w:val="List Paragraph"/>
    <w:basedOn w:val="Normal"/>
    <w:uiPriority w:val="34"/>
    <w:qFormat/>
    <w:rsid w:val="0012693E"/>
    <w:pPr>
      <w:ind w:left="720"/>
      <w:contextualSpacing/>
    </w:pPr>
  </w:style>
  <w:style w:type="paragraph" w:styleId="HTMLPreformatted">
    <w:name w:val="HTML Preformatted"/>
    <w:basedOn w:val="Normal"/>
    <w:link w:val="HTMLPreformattedChar"/>
    <w:uiPriority w:val="99"/>
    <w:semiHidden/>
    <w:unhideWhenUsed/>
    <w:rsid w:val="003A7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7D4E"/>
    <w:rPr>
      <w:rFonts w:ascii="Courier New" w:eastAsia="Times New Roman" w:hAnsi="Courier New" w:cs="Courier New"/>
      <w:sz w:val="20"/>
      <w:szCs w:val="20"/>
    </w:rPr>
  </w:style>
  <w:style w:type="character" w:customStyle="1" w:styleId="gd15mcfceub">
    <w:name w:val="gd15mcfceub"/>
    <w:basedOn w:val="DefaultParagraphFont"/>
    <w:rsid w:val="003A7D4E"/>
  </w:style>
  <w:style w:type="character" w:customStyle="1" w:styleId="Heading3Char">
    <w:name w:val="Heading 3 Char"/>
    <w:basedOn w:val="DefaultParagraphFont"/>
    <w:link w:val="Heading3"/>
    <w:uiPriority w:val="9"/>
    <w:rsid w:val="00D805A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D181F"/>
    <w:rPr>
      <w:rFonts w:asciiTheme="majorHAnsi" w:eastAsiaTheme="majorEastAsia" w:hAnsiTheme="majorHAnsi" w:cstheme="majorBidi"/>
      <w:i/>
      <w:iCs/>
      <w:color w:val="2F5496" w:themeColor="accent1" w:themeShade="BF"/>
      <w:sz w:val="24"/>
      <w:szCs w:val="24"/>
      <w:u w:val="single"/>
    </w:rPr>
  </w:style>
  <w:style w:type="character" w:customStyle="1" w:styleId="VerbatimChar">
    <w:name w:val="Verbatim Char"/>
    <w:basedOn w:val="DefaultParagraphFont"/>
    <w:link w:val="SourceCode"/>
    <w:locked/>
    <w:rsid w:val="000B2A22"/>
    <w:rPr>
      <w:rFonts w:ascii="Consolas" w:hAnsi="Consolas"/>
      <w:shd w:val="clear" w:color="auto" w:fill="F8F8F8"/>
    </w:rPr>
  </w:style>
  <w:style w:type="paragraph" w:customStyle="1" w:styleId="SourceCode">
    <w:name w:val="Source Code"/>
    <w:basedOn w:val="Normal"/>
    <w:link w:val="VerbatimChar"/>
    <w:rsid w:val="000B2A22"/>
    <w:pPr>
      <w:shd w:val="clear" w:color="auto" w:fill="F8F8F8"/>
      <w:wordWrap w:val="0"/>
      <w:spacing w:after="200" w:line="240" w:lineRule="auto"/>
    </w:pPr>
    <w:rPr>
      <w:rFonts w:ascii="Consolas" w:hAnsi="Consolas"/>
    </w:rPr>
  </w:style>
  <w:style w:type="character" w:customStyle="1" w:styleId="KeywordTok">
    <w:name w:val="KeywordTok"/>
    <w:basedOn w:val="VerbatimChar"/>
    <w:rsid w:val="000B2A22"/>
    <w:rPr>
      <w:rFonts w:ascii="Consolas" w:hAnsi="Consolas"/>
      <w:b/>
      <w:bCs w:val="0"/>
      <w:color w:val="204A87"/>
      <w:shd w:val="clear" w:color="auto" w:fill="F8F8F8"/>
    </w:rPr>
  </w:style>
  <w:style w:type="character" w:customStyle="1" w:styleId="DecValTok">
    <w:name w:val="DecValTok"/>
    <w:basedOn w:val="VerbatimChar"/>
    <w:rsid w:val="000B2A22"/>
    <w:rPr>
      <w:rFonts w:ascii="Consolas" w:hAnsi="Consolas"/>
      <w:color w:val="0000CF"/>
      <w:shd w:val="clear" w:color="auto" w:fill="F8F8F8"/>
    </w:rPr>
  </w:style>
  <w:style w:type="character" w:customStyle="1" w:styleId="OperatorTok">
    <w:name w:val="OperatorTok"/>
    <w:basedOn w:val="VerbatimChar"/>
    <w:rsid w:val="000B2A22"/>
    <w:rPr>
      <w:rFonts w:ascii="Consolas" w:hAnsi="Consolas"/>
      <w:b/>
      <w:bCs w:val="0"/>
      <w:color w:val="CE5C00"/>
      <w:shd w:val="clear" w:color="auto" w:fill="F8F8F8"/>
    </w:rPr>
  </w:style>
  <w:style w:type="character" w:customStyle="1" w:styleId="NormalTok">
    <w:name w:val="NormalTok"/>
    <w:basedOn w:val="VerbatimChar"/>
    <w:rsid w:val="000B2A22"/>
    <w:rPr>
      <w:rFonts w:ascii="Consolas" w:hAnsi="Consolas"/>
      <w:shd w:val="clear" w:color="auto" w:fill="F8F8F8"/>
    </w:rPr>
  </w:style>
  <w:style w:type="character" w:customStyle="1" w:styleId="DataTypeTok">
    <w:name w:val="DataTypeTok"/>
    <w:basedOn w:val="VerbatimChar"/>
    <w:rsid w:val="00250BB5"/>
    <w:rPr>
      <w:rFonts w:ascii="Consolas" w:hAnsi="Consolas"/>
      <w:color w:val="204A87"/>
      <w:shd w:val="clear" w:color="auto" w:fill="F8F8F8"/>
    </w:rPr>
  </w:style>
  <w:style w:type="character" w:customStyle="1" w:styleId="StringTok">
    <w:name w:val="StringTok"/>
    <w:basedOn w:val="VerbatimChar"/>
    <w:rsid w:val="00250BB5"/>
    <w:rPr>
      <w:rFonts w:ascii="Consolas" w:hAnsi="Consolas"/>
      <w:color w:val="4E9A06"/>
      <w:shd w:val="clear" w:color="auto" w:fill="F8F8F8"/>
    </w:rPr>
  </w:style>
  <w:style w:type="paragraph" w:styleId="FootnoteText">
    <w:name w:val="footnote text"/>
    <w:basedOn w:val="Normal"/>
    <w:link w:val="FootnoteTextChar"/>
    <w:uiPriority w:val="99"/>
    <w:semiHidden/>
    <w:unhideWhenUsed/>
    <w:rsid w:val="007338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38A8"/>
    <w:rPr>
      <w:sz w:val="20"/>
      <w:szCs w:val="20"/>
    </w:rPr>
  </w:style>
  <w:style w:type="character" w:styleId="FootnoteReference">
    <w:name w:val="footnote reference"/>
    <w:basedOn w:val="DefaultParagraphFont"/>
    <w:uiPriority w:val="99"/>
    <w:semiHidden/>
    <w:unhideWhenUsed/>
    <w:rsid w:val="007338A8"/>
    <w:rPr>
      <w:vertAlign w:val="superscript"/>
    </w:rPr>
  </w:style>
  <w:style w:type="paragraph" w:styleId="BalloonText">
    <w:name w:val="Balloon Text"/>
    <w:basedOn w:val="Normal"/>
    <w:link w:val="BalloonTextChar"/>
    <w:uiPriority w:val="99"/>
    <w:semiHidden/>
    <w:unhideWhenUsed/>
    <w:rsid w:val="00512D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D7E"/>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EF22F6"/>
    <w:rPr>
      <w:color w:val="0000FF"/>
      <w:u w:val="single"/>
    </w:rPr>
  </w:style>
  <w:style w:type="table" w:styleId="TableGrid">
    <w:name w:val="Table Grid"/>
    <w:basedOn w:val="TableNormal"/>
    <w:uiPriority w:val="39"/>
    <w:rsid w:val="00EF22F6"/>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kaggle.com/jtourkis/us-county-level-acs-features-for-covid-analysi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kaggle.com/jtourkis/us-county-level-acs-features-for-covid-analysis" TargetMode="Externa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j8tJhW97gbzHIAPr8BQnmsAg6Q==">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8FEDD5-F2D5-43BD-BD10-92C1E47A7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30</Pages>
  <Words>5603</Words>
  <Characters>31939</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Adams, Anita R</dc:creator>
  <cp:lastModifiedBy>Anita R Adams</cp:lastModifiedBy>
  <cp:revision>5</cp:revision>
  <dcterms:created xsi:type="dcterms:W3CDTF">2020-06-12T22:55:00Z</dcterms:created>
  <dcterms:modified xsi:type="dcterms:W3CDTF">2020-06-12T23:23:00Z</dcterms:modified>
</cp:coreProperties>
</file>