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20" w:rsidRDefault="00031C1C">
      <w:r>
        <w:t>KT document for Octopus</w:t>
      </w:r>
    </w:p>
    <w:p w:rsidR="003D5898" w:rsidRDefault="000E516C">
      <w:r>
        <w:t>Octopus is the deployment tool used for load balancing when the server are under repair for security patches and various other activity</w:t>
      </w:r>
    </w:p>
    <w:p w:rsidR="003D5898" w:rsidRDefault="000E516C">
      <w:r>
        <w:t xml:space="preserve"> </w:t>
      </w:r>
      <w:r w:rsidR="003D5898">
        <w:t xml:space="preserve">We mainly use Octopus when we get a Deployment plan. The </w:t>
      </w:r>
      <w:r w:rsidR="00E02978">
        <w:t>Deployment</w:t>
      </w:r>
      <w:r w:rsidR="003D5898">
        <w:t xml:space="preserve"> plan is of two types </w:t>
      </w:r>
    </w:p>
    <w:p w:rsidR="003D5898" w:rsidRDefault="00E02978" w:rsidP="003D5898">
      <w:pPr>
        <w:pStyle w:val="ListParagraph"/>
        <w:numPr>
          <w:ilvl w:val="0"/>
          <w:numId w:val="1"/>
        </w:numPr>
      </w:pPr>
      <w:r>
        <w:t>Hot Fix</w:t>
      </w:r>
      <w:r w:rsidR="003D5898">
        <w:t>: In this change plan there are minor changes to the application.</w:t>
      </w:r>
      <w:r w:rsidR="00D93517">
        <w:t xml:space="preserve"> It is not mandatory to report to IMOC TEAM for hotfixes.</w:t>
      </w:r>
    </w:p>
    <w:p w:rsidR="003D5898" w:rsidRDefault="00E02978" w:rsidP="003D5898">
      <w:pPr>
        <w:pStyle w:val="ListParagraph"/>
        <w:numPr>
          <w:ilvl w:val="0"/>
          <w:numId w:val="1"/>
        </w:numPr>
      </w:pPr>
      <w:r>
        <w:t>Trend Deployment</w:t>
      </w:r>
      <w:r w:rsidR="003D5898">
        <w:t>: when there is a major change in the application.</w:t>
      </w:r>
      <w:r w:rsidR="00D93517">
        <w:t xml:space="preserve"> We have to report to database team called as IMOC TEAM.</w:t>
      </w:r>
    </w:p>
    <w:p w:rsidR="003D5898" w:rsidRDefault="003D5898" w:rsidP="00E02978">
      <w:pPr>
        <w:ind w:left="360"/>
      </w:pPr>
      <w:r>
        <w:t xml:space="preserve">There are three application: </w:t>
      </w:r>
    </w:p>
    <w:p w:rsidR="003D5898" w:rsidRDefault="00E02978" w:rsidP="003D5898">
      <w:pPr>
        <w:pStyle w:val="ListParagraph"/>
        <w:numPr>
          <w:ilvl w:val="0"/>
          <w:numId w:val="2"/>
        </w:numPr>
      </w:pPr>
      <w:r>
        <w:t>Carnival AU</w:t>
      </w:r>
    </w:p>
    <w:p w:rsidR="00E02978" w:rsidRDefault="00E02978" w:rsidP="003D5898">
      <w:pPr>
        <w:pStyle w:val="ListParagraph"/>
        <w:numPr>
          <w:ilvl w:val="0"/>
          <w:numId w:val="2"/>
        </w:numPr>
      </w:pPr>
      <w:r>
        <w:t xml:space="preserve">Carnival UK </w:t>
      </w:r>
    </w:p>
    <w:p w:rsidR="00E02978" w:rsidRDefault="00E02978" w:rsidP="003D5898">
      <w:pPr>
        <w:pStyle w:val="ListParagraph"/>
        <w:numPr>
          <w:ilvl w:val="0"/>
          <w:numId w:val="2"/>
        </w:numPr>
      </w:pPr>
      <w:r>
        <w:t xml:space="preserve">Carnival US </w:t>
      </w:r>
    </w:p>
    <w:p w:rsidR="00E02978" w:rsidRDefault="00E02978" w:rsidP="00E02978">
      <w:pPr>
        <w:ind w:left="768"/>
      </w:pPr>
      <w:r>
        <w:t xml:space="preserve">There are various stages in Octopus 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 xml:space="preserve">PROD STAGING 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>PROD STAGING NETWORK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 xml:space="preserve">PROD FARM A 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>PROD FARM B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>PROD DCC</w:t>
      </w:r>
    </w:p>
    <w:p w:rsidR="00E02978" w:rsidRDefault="00E02978" w:rsidP="00E02978">
      <w:pPr>
        <w:pStyle w:val="ListParagraph"/>
        <w:numPr>
          <w:ilvl w:val="0"/>
          <w:numId w:val="3"/>
        </w:numPr>
      </w:pPr>
      <w:r>
        <w:t xml:space="preserve">PROD PREVIEW </w:t>
      </w:r>
    </w:p>
    <w:p w:rsidR="000F5567" w:rsidRDefault="00E02978" w:rsidP="00E02978">
      <w:pPr>
        <w:ind w:left="768"/>
      </w:pPr>
      <w:r>
        <w:t xml:space="preserve">PROD STAGING NETWORK: </w:t>
      </w:r>
      <w:r w:rsidR="00722169">
        <w:t xml:space="preserve">We have the code binary in this stage. </w:t>
      </w:r>
      <w:r>
        <w:t xml:space="preserve">When the plan is in this stage the team will raise a ticket for the same and </w:t>
      </w:r>
      <w:r w:rsidR="000F5567">
        <w:t>plan the deployment dates. (For the change Request ticket please read Service now KT session).</w:t>
      </w:r>
    </w:p>
    <w:p w:rsidR="00D93517" w:rsidRDefault="000F5567" w:rsidP="00D93517">
      <w:pPr>
        <w:ind w:left="768"/>
      </w:pPr>
      <w:r>
        <w:t xml:space="preserve">Then we will create a </w:t>
      </w:r>
      <w:r w:rsidR="00D93517">
        <w:t>Maintenance</w:t>
      </w:r>
      <w:r>
        <w:t xml:space="preserve"> window in Keynote (</w:t>
      </w:r>
      <w:r w:rsidR="00D93517">
        <w:t>For</w:t>
      </w:r>
      <w:r>
        <w:t xml:space="preserve"> </w:t>
      </w:r>
      <w:r w:rsidR="00D93517">
        <w:t xml:space="preserve">Maintenance </w:t>
      </w:r>
      <w:r>
        <w:t>wi</w:t>
      </w:r>
      <w:r w:rsidR="00D93517">
        <w:t>ndow view the keynote KT session</w:t>
      </w:r>
      <w:r>
        <w:t>).</w:t>
      </w:r>
    </w:p>
    <w:p w:rsidR="009C0C87" w:rsidRPr="00615A20" w:rsidRDefault="009C0C87" w:rsidP="00D93517">
      <w:pPr>
        <w:ind w:left="768"/>
        <w:rPr>
          <w:color w:val="FF0000"/>
        </w:rPr>
      </w:pPr>
      <w:r w:rsidRPr="00615A20">
        <w:rPr>
          <w:color w:val="FF0000"/>
        </w:rPr>
        <w:t>When the Deployment</w:t>
      </w:r>
      <w:r w:rsidR="00615A20" w:rsidRPr="00615A20">
        <w:rPr>
          <w:color w:val="FF0000"/>
        </w:rPr>
        <w:t xml:space="preserve"> is mentioned as Farm A Deployment that doesn’t mean to bring down the HQ Carnival Farm A server from the following screenshot.</w:t>
      </w:r>
    </w:p>
    <w:p w:rsidR="00615A20" w:rsidRDefault="00615A20" w:rsidP="00615A20">
      <w:pPr>
        <w:ind w:left="768"/>
      </w:pPr>
      <w:r>
        <w:rPr>
          <w:noProof/>
          <w:lang w:eastAsia="en-IN"/>
        </w:rPr>
        <w:drawing>
          <wp:inline distT="0" distB="0" distL="0" distR="0" wp14:anchorId="44FC006E" wp14:editId="1F21B5D7">
            <wp:extent cx="5731510" cy="2364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20" w:rsidRDefault="00615A20" w:rsidP="00615A20">
      <w:pPr>
        <w:ind w:left="768"/>
        <w:rPr>
          <w:color w:val="FF0000"/>
        </w:rPr>
      </w:pPr>
      <w:r>
        <w:rPr>
          <w:color w:val="FF0000"/>
        </w:rPr>
        <w:t xml:space="preserve">Farm A means </w:t>
      </w:r>
      <w:r w:rsidRPr="00615A20">
        <w:rPr>
          <w:color w:val="FF0000"/>
        </w:rPr>
        <w:t>a complete set of server which they want to deploy</w:t>
      </w:r>
      <w:r w:rsidR="00EF291D">
        <w:rPr>
          <w:color w:val="FF0000"/>
        </w:rPr>
        <w:t xml:space="preserve"> (FARM A server,API SERVER ,Demon Server</w:t>
      </w:r>
      <w:r w:rsidR="006451EB">
        <w:rPr>
          <w:color w:val="FF0000"/>
        </w:rPr>
        <w:t>, payment server</w:t>
      </w:r>
      <w:r w:rsidR="00EF291D">
        <w:rPr>
          <w:color w:val="FF0000"/>
        </w:rPr>
        <w:t>)</w:t>
      </w:r>
      <w:r>
        <w:rPr>
          <w:color w:val="FF0000"/>
        </w:rPr>
        <w:t>.</w:t>
      </w:r>
    </w:p>
    <w:p w:rsidR="00691A94" w:rsidRDefault="00691A94" w:rsidP="00691A94">
      <w:pPr>
        <w:ind w:left="768"/>
      </w:pPr>
      <w:r>
        <w:lastRenderedPageBreak/>
        <w:t>To take down the server we need to select the server and then click on force offline they should check for no load on the server.</w:t>
      </w:r>
    </w:p>
    <w:p w:rsidR="00691A94" w:rsidRDefault="00691A94" w:rsidP="00691A94">
      <w:pPr>
        <w:ind w:left="768"/>
      </w:pPr>
      <w:r>
        <w:rPr>
          <w:noProof/>
          <w:lang w:eastAsia="en-IN"/>
        </w:rPr>
        <w:drawing>
          <wp:inline distT="0" distB="0" distL="0" distR="0" wp14:anchorId="7A0E027B" wp14:editId="302037A0">
            <wp:extent cx="49434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6C" w:rsidRDefault="00691A94" w:rsidP="00691A94">
      <w:pPr>
        <w:ind w:left="768"/>
      </w:pPr>
      <w:r>
        <w:t>We have to promote to code from Staging to network staging before we pull down the server.</w:t>
      </w:r>
    </w:p>
    <w:p w:rsidR="000E516C" w:rsidRDefault="000E516C">
      <w:r>
        <w:t>When the staging Network is successful we have to ca</w:t>
      </w:r>
      <w:r w:rsidR="00691A94">
        <w:t>rry forward that to PROD Farm A. The server which we need to bring out are listed in the change request documents.</w:t>
      </w:r>
    </w:p>
    <w:p w:rsidR="000E516C" w:rsidRDefault="000E516C">
      <w:r>
        <w:t>We have to perform load balancing here. We should be careful that when we bring the PROD A is brought down for patches then all the request will be</w:t>
      </w:r>
      <w:r w:rsidR="00691A94">
        <w:t xml:space="preserve"> diverted from PROD A to PROD B</w:t>
      </w:r>
      <w:r>
        <w:t xml:space="preserve">. </w:t>
      </w:r>
    </w:p>
    <w:p w:rsidR="00031C1C" w:rsidRDefault="00031C1C">
      <w:r>
        <w:rPr>
          <w:noProof/>
          <w:lang w:eastAsia="en-IN"/>
        </w:rPr>
        <w:drawing>
          <wp:inline distT="0" distB="0" distL="0" distR="0" wp14:anchorId="48C3E2DB" wp14:editId="411D09D1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94" w:rsidRDefault="00691A94">
      <w:r>
        <w:t xml:space="preserve">Now click on the Prod Staging Network -&gt; promote -&gt;PROD FARM A </w:t>
      </w:r>
      <w:r w:rsidR="006451EB">
        <w:t>it will promote with the Assignee then assign it to yourself and in the notes we have to give the change request number.</w:t>
      </w:r>
    </w:p>
    <w:p w:rsidR="00691A94" w:rsidRDefault="00691A94">
      <w:r>
        <w:rPr>
          <w:noProof/>
          <w:lang w:eastAsia="en-IN"/>
        </w:rPr>
        <w:lastRenderedPageBreak/>
        <w:drawing>
          <wp:inline distT="0" distB="0" distL="0" distR="0" wp14:anchorId="480A1ABD" wp14:editId="72C27E46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94" w:rsidRDefault="00691A94">
      <w:r>
        <w:t xml:space="preserve">Now the package will be deployed to Farm A server. </w:t>
      </w:r>
      <w:r w:rsidR="00722169">
        <w:t>It will notify us when the deployment is successful.</w:t>
      </w:r>
    </w:p>
    <w:p w:rsidR="00722169" w:rsidRDefault="00722169">
      <w:r>
        <w:t>When the deployment is successful we need to again pull the serve up by click on the Prime button</w:t>
      </w:r>
      <w:r w:rsidR="006451EB">
        <w:t xml:space="preserve"> and then enable</w:t>
      </w:r>
      <w:r>
        <w:t xml:space="preserve">. </w:t>
      </w:r>
    </w:p>
    <w:p w:rsidR="00722169" w:rsidRDefault="00722169">
      <w:r>
        <w:rPr>
          <w:noProof/>
          <w:lang w:eastAsia="en-IN"/>
        </w:rPr>
        <w:drawing>
          <wp:inline distT="0" distB="0" distL="0" distR="0" wp14:anchorId="695C3021" wp14:editId="3287A180">
            <wp:extent cx="49815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9" w:rsidRDefault="00722169">
      <w:r>
        <w:t>We need to check for 100 % and Green and they will see the load coming and notify the same to the developers.</w:t>
      </w:r>
    </w:p>
    <w:p w:rsidR="00722169" w:rsidRDefault="00722169">
      <w:r>
        <w:t>Then do the same for Farm B server take them down check for their load is zero.</w:t>
      </w:r>
    </w:p>
    <w:p w:rsidR="006451EB" w:rsidRDefault="00722169" w:rsidP="006451EB">
      <w:r>
        <w:t>And then when the deployment is successful again click for the Prime button and check the 100% and check for the load.</w:t>
      </w:r>
    </w:p>
    <w:p w:rsidR="00983DFC" w:rsidRDefault="006451EB">
      <w:r>
        <w:t xml:space="preserve">PROD </w:t>
      </w:r>
      <w:r>
        <w:t>DCC /</w:t>
      </w:r>
      <w:r>
        <w:t xml:space="preserve">PROD </w:t>
      </w:r>
      <w:r>
        <w:t>PREVIEW:</w:t>
      </w:r>
      <w:r w:rsidR="00983DFC">
        <w:t xml:space="preserve"> If the new code is completely working fine and completed successfully then we will completely switch the code from Farm B to PROD DCC and then to PROC PREVIEW.</w:t>
      </w:r>
    </w:p>
    <w:p w:rsidR="00983DFC" w:rsidRDefault="00983DFC">
      <w:r>
        <w:t>We don’t have to make changes in the server in this stages.</w:t>
      </w:r>
      <w:bookmarkStart w:id="0" w:name="_GoBack"/>
      <w:bookmarkEnd w:id="0"/>
    </w:p>
    <w:p w:rsidR="004B228F" w:rsidRDefault="004B228F"/>
    <w:p w:rsidR="004B228F" w:rsidRDefault="004B228F"/>
    <w:p w:rsidR="004B228F" w:rsidRDefault="004B228F"/>
    <w:p w:rsidR="004B228F" w:rsidRDefault="004B228F"/>
    <w:p w:rsidR="004B228F" w:rsidRDefault="004B228F"/>
    <w:p w:rsidR="004B228F" w:rsidRDefault="004B228F"/>
    <w:p w:rsidR="004B228F" w:rsidRDefault="004B228F"/>
    <w:p w:rsidR="004B228F" w:rsidRDefault="004B228F"/>
    <w:p w:rsidR="004B228F" w:rsidRDefault="004B228F">
      <w:r>
        <w:t xml:space="preserve">Checking the list of server to bring </w:t>
      </w:r>
      <w:r w:rsidR="006451EB">
        <w:t>down:</w:t>
      </w:r>
    </w:p>
    <w:p w:rsidR="006451EB" w:rsidRDefault="006451EB">
      <w:r>
        <w:t xml:space="preserve">Double click on the Staging Network of the specific domain </w:t>
      </w:r>
    </w:p>
    <w:p w:rsidR="006451EB" w:rsidRDefault="006451EB">
      <w:r>
        <w:rPr>
          <w:noProof/>
          <w:lang w:eastAsia="en-IN"/>
        </w:rPr>
        <w:drawing>
          <wp:inline distT="0" distB="0" distL="0" distR="0" wp14:anchorId="67B5ED82" wp14:editId="1016F14F">
            <wp:extent cx="5731510" cy="2272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EB" w:rsidRDefault="006451EB">
      <w:r>
        <w:t xml:space="preserve">Then click on Task Log there we can see the list of all the server that we need to bring down </w:t>
      </w:r>
    </w:p>
    <w:p w:rsidR="006451EB" w:rsidRDefault="006451EB">
      <w:r>
        <w:rPr>
          <w:noProof/>
          <w:lang w:eastAsia="en-IN"/>
        </w:rPr>
        <w:drawing>
          <wp:inline distT="0" distB="0" distL="0" distR="0" wp14:anchorId="234738CF" wp14:editId="508B75BA">
            <wp:extent cx="5731510" cy="2434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EB" w:rsidRDefault="006451EB"/>
    <w:p w:rsidR="004B228F" w:rsidRDefault="004B228F"/>
    <w:p w:rsidR="00691A94" w:rsidRDefault="00691A94"/>
    <w:p w:rsidR="00691A94" w:rsidRDefault="00691A94"/>
    <w:sectPr w:rsidR="0069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643A"/>
    <w:multiLevelType w:val="hybridMultilevel"/>
    <w:tmpl w:val="C0784256"/>
    <w:lvl w:ilvl="0" w:tplc="40090011">
      <w:start w:val="1"/>
      <w:numFmt w:val="decimal"/>
      <w:lvlText w:val="%1)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30501A97"/>
    <w:multiLevelType w:val="hybridMultilevel"/>
    <w:tmpl w:val="B9B62B84"/>
    <w:lvl w:ilvl="0" w:tplc="F7A4DA4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55CE18B0"/>
    <w:multiLevelType w:val="hybridMultilevel"/>
    <w:tmpl w:val="B9B62B84"/>
    <w:lvl w:ilvl="0" w:tplc="F7A4DA4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58F203F6"/>
    <w:multiLevelType w:val="hybridMultilevel"/>
    <w:tmpl w:val="4F6417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1C"/>
    <w:rsid w:val="00031C1C"/>
    <w:rsid w:val="000E516C"/>
    <w:rsid w:val="000F5567"/>
    <w:rsid w:val="002A3BDC"/>
    <w:rsid w:val="003D5898"/>
    <w:rsid w:val="004B228F"/>
    <w:rsid w:val="00615A20"/>
    <w:rsid w:val="006451EB"/>
    <w:rsid w:val="00691A94"/>
    <w:rsid w:val="006A7529"/>
    <w:rsid w:val="00722169"/>
    <w:rsid w:val="00965D2B"/>
    <w:rsid w:val="00983DFC"/>
    <w:rsid w:val="009C0C87"/>
    <w:rsid w:val="00D93517"/>
    <w:rsid w:val="00E02978"/>
    <w:rsid w:val="00E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F46B-4D47-4082-B4FF-1C3B7628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girkar</dc:creator>
  <cp:keywords/>
  <dc:description/>
  <cp:lastModifiedBy>yamin girkar</cp:lastModifiedBy>
  <cp:revision>13</cp:revision>
  <dcterms:created xsi:type="dcterms:W3CDTF">2017-11-04T17:30:00Z</dcterms:created>
  <dcterms:modified xsi:type="dcterms:W3CDTF">2017-11-04T20:30:00Z</dcterms:modified>
</cp:coreProperties>
</file>