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1"/>
          <w:numId w:val="2"/>
        </w:numPr>
        <w:rPr>
          <w:rFonts w:hint="eastAsia"/>
          <w:sz w:val="24"/>
          <w:szCs w:val="24"/>
          <w:lang w:val="en-US" w:eastAsia="zh-CN"/>
        </w:rPr>
      </w:pPr>
      <w:r>
        <w:rPr>
          <w:rFonts w:hint="eastAsia"/>
          <w:sz w:val="24"/>
          <w:szCs w:val="24"/>
          <w:lang w:val="en-US" w:eastAsia="zh-CN"/>
        </w:rPr>
        <w:t>研究背景</w:t>
      </w:r>
    </w:p>
    <w:p>
      <w:pPr>
        <w:numPr>
          <w:ilvl w:val="0"/>
          <w:numId w:val="0"/>
        </w:numPr>
        <w:ind w:leftChars="0" w:firstLine="420" w:firstLineChars="0"/>
        <w:rPr>
          <w:rFonts w:hint="eastAsia"/>
          <w:sz w:val="24"/>
          <w:szCs w:val="24"/>
          <w:lang w:val="en-US" w:eastAsia="zh-CN"/>
        </w:rPr>
      </w:pP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//大大大！背景（中央）</w:t>
      </w:r>
    </w:p>
    <w:p>
      <w:pPr>
        <w:numPr>
          <w:ilvl w:val="0"/>
          <w:numId w:val="0"/>
        </w:numPr>
        <w:ind w:leftChars="0" w:firstLine="420" w:firstLineChars="0"/>
        <w:rPr>
          <w:rFonts w:hint="eastAsia"/>
          <w:sz w:val="24"/>
          <w:szCs w:val="24"/>
          <w:lang w:val="en-US" w:eastAsia="zh-CN"/>
        </w:rPr>
      </w:pPr>
    </w:p>
    <w:p>
      <w:pPr>
        <w:pStyle w:val="5"/>
        <w:rPr>
          <w:rFonts w:hint="eastAsia" w:eastAsia="宋体"/>
          <w:sz w:val="24"/>
          <w:szCs w:val="24"/>
          <w:lang w:val="en-US" w:eastAsia="zh-CN"/>
        </w:rPr>
      </w:pPr>
      <w:r>
        <w:rPr>
          <w:rFonts w:hint="eastAsia"/>
          <w:sz w:val="24"/>
          <w:szCs w:val="24"/>
        </w:rPr>
        <w:t>精准扶贫是“第一民生工程”，是普惠千万贫困农民的举措。中央、国务院和各级党委政府前所未有地高度重视，举全社会之力精准扶贫。2013年，习近平在湖南调研时，首次提出“精准扶贫”；2015年，他在贵州考察时，进一步就扶贫开发工作提出“六个精准”的基本要求；中共十八大报告明确提出了到2020年全面建成小康社会的宏伟目标，确保农村贫困人口实现脱贫。（《中共中央国务院关于打赢脱贫攻坚战的决定》</w:t>
      </w:r>
      <w:r>
        <w:rPr>
          <w:rFonts w:hint="eastAsia"/>
          <w:sz w:val="24"/>
          <w:szCs w:val="24"/>
          <w:lang w:eastAsia="zh-CN"/>
        </w:rPr>
        <w:t>）</w:t>
      </w:r>
      <w:r>
        <w:rPr>
          <w:rFonts w:hint="eastAsia"/>
          <w:sz w:val="24"/>
          <w:szCs w:val="24"/>
        </w:rPr>
        <w:t>2017年10月，</w:t>
      </w:r>
      <w:r>
        <w:rPr>
          <w:rFonts w:hint="eastAsia"/>
          <w:sz w:val="24"/>
          <w:szCs w:val="24"/>
          <w:lang w:val="en-US" w:eastAsia="zh-CN"/>
        </w:rPr>
        <w:t>习近平总书记</w:t>
      </w:r>
      <w:r>
        <w:rPr>
          <w:rFonts w:hint="eastAsia"/>
          <w:sz w:val="24"/>
          <w:szCs w:val="24"/>
        </w:rPr>
        <w:t>在中国共产党第十九次全国代表大会开幕会上再次提出，要坚决打赢脱贫攻坚战。“扶贫开发要贵在精准，重在精准，成败之举在于精准。”</w:t>
      </w:r>
    </w:p>
    <w:p>
      <w:pPr>
        <w:pStyle w:val="5"/>
        <w:rPr>
          <w:rFonts w:hint="eastAsia"/>
          <w:sz w:val="24"/>
          <w:szCs w:val="24"/>
        </w:rPr>
      </w:pPr>
    </w:p>
    <w:p>
      <w:pPr>
        <w:pStyle w:val="5"/>
        <w:rPr>
          <w:rFonts w:hint="eastAsia"/>
          <w:sz w:val="24"/>
          <w:szCs w:val="24"/>
        </w:rPr>
      </w:pPr>
    </w:p>
    <w:p>
      <w:pPr>
        <w:pStyle w:val="5"/>
        <w:rPr>
          <w:rFonts w:hint="eastAsia" w:eastAsia="宋体"/>
          <w:sz w:val="24"/>
          <w:szCs w:val="24"/>
          <w:lang w:val="en-US" w:eastAsia="zh-CN"/>
        </w:rPr>
      </w:pPr>
      <w:r>
        <w:rPr>
          <w:rFonts w:hint="eastAsia"/>
          <w:sz w:val="24"/>
          <w:szCs w:val="24"/>
          <w:lang w:val="en-US" w:eastAsia="zh-CN"/>
        </w:rPr>
        <w:t>//背景（贵州省的战略）</w:t>
      </w:r>
    </w:p>
    <w:p>
      <w:pPr>
        <w:pStyle w:val="5"/>
        <w:rPr>
          <w:rFonts w:hint="eastAsia" w:eastAsia="宋体"/>
          <w:sz w:val="24"/>
          <w:szCs w:val="24"/>
          <w:lang w:val="en-US" w:eastAsia="zh-CN"/>
        </w:rPr>
      </w:pPr>
      <w:r>
        <w:rPr>
          <w:rFonts w:hint="eastAsia"/>
          <w:sz w:val="24"/>
          <w:szCs w:val="24"/>
        </w:rPr>
        <w:t>为加快贵州省极贫乡（镇）脱贫步伐，通过设立贵州脱贫攻坚投资极贫乡（镇）基金，实现政府资金引导、社会资本参与、项目提前实施，有效解决极贫乡（镇）资金缺口问题，实现与全省、全国同步小康的战略目标，</w:t>
      </w:r>
    </w:p>
    <w:p>
      <w:pPr>
        <w:pStyle w:val="5"/>
        <w:ind w:left="0" w:leftChars="0" w:firstLine="0" w:firstLineChars="0"/>
        <w:rPr>
          <w:rFonts w:hint="eastAsia"/>
          <w:color w:val="FF0000"/>
          <w:sz w:val="24"/>
          <w:szCs w:val="24"/>
        </w:rPr>
      </w:pPr>
    </w:p>
    <w:p>
      <w:pPr>
        <w:pStyle w:val="5"/>
        <w:rPr>
          <w:rFonts w:hint="eastAsia" w:eastAsia="宋体"/>
          <w:color w:val="auto"/>
          <w:sz w:val="24"/>
          <w:szCs w:val="24"/>
          <w:lang w:val="en-US" w:eastAsia="zh-CN"/>
        </w:rPr>
      </w:pPr>
      <w:r>
        <w:rPr>
          <w:rFonts w:hint="eastAsia"/>
          <w:color w:val="auto"/>
          <w:sz w:val="24"/>
          <w:szCs w:val="24"/>
          <w:lang w:val="en-US" w:eastAsia="zh-CN"/>
        </w:rPr>
        <w:t>//脱贫攻坚投资基金介绍</w:t>
      </w:r>
    </w:p>
    <w:p>
      <w:pPr>
        <w:pStyle w:val="5"/>
        <w:rPr>
          <w:rFonts w:hint="eastAsia"/>
          <w:color w:val="auto"/>
          <w:sz w:val="24"/>
          <w:szCs w:val="24"/>
        </w:rPr>
      </w:pPr>
    </w:p>
    <w:p>
      <w:pPr>
        <w:pStyle w:val="5"/>
        <w:rPr>
          <w:rFonts w:hint="eastAsia"/>
          <w:sz w:val="24"/>
          <w:szCs w:val="24"/>
        </w:rPr>
      </w:pPr>
      <w:r>
        <w:rPr>
          <w:rFonts w:hint="eastAsia"/>
          <w:color w:val="auto"/>
          <w:sz w:val="24"/>
          <w:szCs w:val="24"/>
        </w:rPr>
        <w:t>根据贵州省人民政府批准的《贵州脱贫攻坚投资基金设立方案》，贵民集团拟定了《贵州脱贫攻坚投资极贫乡（镇）基金设立方案》和《贵州脱贫攻坚投资极贫乡（镇）基金管理办法(试行)》。该方案</w:t>
      </w:r>
      <w:r>
        <w:rPr>
          <w:color w:val="auto"/>
          <w:sz w:val="24"/>
          <w:szCs w:val="24"/>
        </w:rPr>
        <w:t>募集</w:t>
      </w:r>
      <w:r>
        <w:rPr>
          <w:rFonts w:hint="eastAsia"/>
          <w:color w:val="auto"/>
          <w:sz w:val="24"/>
          <w:szCs w:val="24"/>
        </w:rPr>
        <w:t>极贫基金总规模为人民币173亿元。其中贵州脱贫攻坚投资基金有限责任公司（以下简称“脱贫基金公司”）出资6亿元，20个极贫乡（镇）所在县级政府指定的国有独资公司（以下简称“县级国有公司”）出资4亿元，金融机构出资163亿元。极贫基金投资于省委省政府确定的20个极贫乡（镇）。名单如下：威宁县石门乡、晴隆县三宝彝族乡、从江县加勉乡、赫章县河镇彝族苗族乡、望谟县郊纳镇、黄平县谷陇镇、册亨县双江镇、贞丰县鲁容乡、镇宁县简嘎乡、纳雍县董地苗族彝族乡、德江县桶井土家族乡、盘县保基苗族彝族乡、榕江县定威水族乡、平塘县大塘镇、雷山县大塘镇、紫云县大营镇、水城县营盘苗族彝族白族乡、长顺县代化镇、石阡县国荣乡、务川县石朝乡。极贫基金主要投向极贫乡（镇）区域内“十三五”期间政府资金不能覆盖</w:t>
      </w:r>
      <w:r>
        <w:rPr>
          <w:rFonts w:hint="eastAsia"/>
          <w:sz w:val="24"/>
          <w:szCs w:val="24"/>
        </w:rPr>
        <w:t>或投资不足的农村基础设施、公共服务、产业发展、改善农村人居环境等方面。</w:t>
      </w:r>
    </w:p>
    <w:p>
      <w:pPr>
        <w:pStyle w:val="5"/>
        <w:ind w:left="0" w:leftChars="0" w:firstLine="0" w:firstLineChars="0"/>
        <w:rPr>
          <w:rFonts w:hint="eastAsia"/>
          <w:sz w:val="24"/>
          <w:szCs w:val="24"/>
        </w:rPr>
      </w:pPr>
    </w:p>
    <w:p>
      <w:pPr>
        <w:pStyle w:val="5"/>
        <w:rPr>
          <w:rFonts w:hint="eastAsia"/>
          <w:sz w:val="24"/>
          <w:szCs w:val="24"/>
          <w:lang w:val="en-US" w:eastAsia="zh-CN"/>
        </w:rPr>
      </w:pPr>
      <w:r>
        <w:rPr>
          <w:rFonts w:hint="eastAsia"/>
          <w:sz w:val="24"/>
          <w:szCs w:val="24"/>
          <w:lang w:val="en-US" w:eastAsia="zh-CN"/>
        </w:rPr>
        <w:t>//痛点：</w:t>
      </w:r>
    </w:p>
    <w:p>
      <w:pPr>
        <w:pStyle w:val="5"/>
        <w:rPr>
          <w:rFonts w:hint="eastAsia"/>
          <w:sz w:val="24"/>
          <w:szCs w:val="24"/>
          <w:lang w:val="en-US" w:eastAsia="zh-CN"/>
        </w:rPr>
      </w:pPr>
    </w:p>
    <w:p>
      <w:pPr>
        <w:pStyle w:val="5"/>
        <w:rPr>
          <w:rFonts w:hint="eastAsia"/>
          <w:sz w:val="24"/>
          <w:szCs w:val="24"/>
        </w:rPr>
      </w:pPr>
      <w:r>
        <w:rPr>
          <w:rFonts w:hint="eastAsia"/>
          <w:sz w:val="24"/>
          <w:szCs w:val="24"/>
        </w:rPr>
        <w:t>由于传统的组织架构和管理方式的限制，全省财政扶贫开发投入资金虽然总体规模大，但资金“碎片化”，“各自为政、条块分割”，项目多头申报、资金重复安排。随着资金的下发，可信程度逐渐衰减。为了解决这一问题，目前往往采用增加管理层级的方式，这又带来了管理成本急剧上升、资金沉淀比例增加等问题。具体到极贫乡镇业务，领导小组需要能实时、全面的了解到</w:t>
      </w:r>
      <w:r>
        <w:rPr>
          <w:rFonts w:hint="eastAsia"/>
          <w:sz w:val="24"/>
          <w:szCs w:val="24"/>
          <w:lang w:val="en-US" w:eastAsia="zh-CN"/>
        </w:rPr>
        <w:t>极贫</w:t>
      </w:r>
      <w:r>
        <w:rPr>
          <w:rFonts w:hint="eastAsia"/>
          <w:sz w:val="24"/>
          <w:szCs w:val="24"/>
        </w:rPr>
        <w:t>乡镇基金的管理使用和项目动态信息；贵民集团和</w:t>
      </w:r>
      <w:r>
        <w:rPr>
          <w:rFonts w:hint="eastAsia"/>
          <w:sz w:val="24"/>
          <w:szCs w:val="24"/>
          <w:lang w:val="en-US" w:eastAsia="zh-CN"/>
        </w:rPr>
        <w:t>商业</w:t>
      </w:r>
      <w:r>
        <w:rPr>
          <w:rFonts w:hint="eastAsia"/>
          <w:sz w:val="24"/>
          <w:szCs w:val="24"/>
        </w:rPr>
        <w:t>银行需要能实时了解到资金流转和使用情况，并根据不可篡改的项目进度资料等信息进行资金的监控。</w:t>
      </w:r>
    </w:p>
    <w:p>
      <w:pPr>
        <w:pStyle w:val="5"/>
        <w:ind w:left="0" w:leftChars="0" w:firstLine="0" w:firstLineChars="0"/>
        <w:rPr>
          <w:rFonts w:hint="eastAsia"/>
          <w:sz w:val="24"/>
          <w:szCs w:val="24"/>
        </w:rPr>
      </w:pPr>
    </w:p>
    <w:p>
      <w:pPr>
        <w:pStyle w:val="5"/>
        <w:rPr>
          <w:rFonts w:hint="eastAsia" w:eastAsia="宋体"/>
          <w:sz w:val="24"/>
          <w:szCs w:val="24"/>
          <w:lang w:val="en-US" w:eastAsia="zh-CN"/>
        </w:rPr>
      </w:pPr>
      <w:r>
        <w:rPr>
          <w:rFonts w:hint="eastAsia"/>
          <w:sz w:val="24"/>
          <w:szCs w:val="24"/>
          <w:lang w:val="en-US" w:eastAsia="zh-CN"/>
        </w:rPr>
        <w:t>//为什么用区块链</w:t>
      </w:r>
    </w:p>
    <w:p>
      <w:pPr>
        <w:pStyle w:val="5"/>
        <w:rPr>
          <w:rFonts w:hint="eastAsia"/>
          <w:sz w:val="24"/>
          <w:szCs w:val="24"/>
        </w:rPr>
      </w:pPr>
    </w:p>
    <w:p>
      <w:pPr>
        <w:pStyle w:val="5"/>
        <w:rPr>
          <w:rFonts w:hint="eastAsia"/>
          <w:sz w:val="24"/>
          <w:szCs w:val="24"/>
        </w:rPr>
      </w:pPr>
      <w:r>
        <w:rPr>
          <w:rFonts w:hint="eastAsia"/>
          <w:sz w:val="24"/>
          <w:szCs w:val="24"/>
        </w:rPr>
        <w:t>新技术的发展为扶贫工作实现精准化提供了全新的解决方案，其中区块链技术的运用，为实时了解项目进展和资金流转信息、资料和数据的可追踪和不可篡改、精准的资金控制（专款专用）等穿透式管理的需求，提供了前所未有的实现手段。</w:t>
      </w:r>
    </w:p>
    <w:p>
      <w:pPr>
        <w:pStyle w:val="5"/>
        <w:rPr>
          <w:rFonts w:hint="eastAsia" w:eastAsia="宋体"/>
          <w:sz w:val="24"/>
          <w:szCs w:val="24"/>
          <w:lang w:val="en-US" w:eastAsia="zh-CN"/>
        </w:rPr>
      </w:pPr>
      <w:r>
        <w:rPr>
          <w:rFonts w:hint="eastAsia"/>
          <w:sz w:val="24"/>
          <w:szCs w:val="24"/>
          <w:lang w:val="en-US" w:eastAsia="zh-CN"/>
        </w:rPr>
        <w:t>//理由1：智能合约</w:t>
      </w:r>
    </w:p>
    <w:p>
      <w:pPr>
        <w:pStyle w:val="5"/>
        <w:rPr>
          <w:rFonts w:hint="eastAsia"/>
          <w:sz w:val="24"/>
          <w:szCs w:val="24"/>
        </w:rPr>
      </w:pPr>
      <w:r>
        <w:rPr>
          <w:rFonts w:hint="eastAsia"/>
          <w:sz w:val="24"/>
          <w:szCs w:val="24"/>
        </w:rPr>
        <w:t>区块链的重要功能之一，</w:t>
      </w:r>
      <w:r>
        <w:rPr>
          <w:rFonts w:hint="eastAsia"/>
          <w:color w:val="auto"/>
          <w:sz w:val="24"/>
          <w:szCs w:val="24"/>
        </w:rPr>
        <w:t>智能合</w:t>
      </w:r>
      <w:r>
        <w:rPr>
          <w:rFonts w:hint="eastAsia"/>
          <w:sz w:val="24"/>
          <w:szCs w:val="24"/>
        </w:rPr>
        <w:t>约，能够让参与各方按照事先约定好的规则，在工作流程中自动进行数据、资产和资金的转移，整个过程透明、可控、不受人为干扰。通过智能合约，在资金划拨阶段就可规定好其用途、使用条件、依赖性、时间限制等各种明确的量化标准，资金跟着项目的事先约定“自动走”。资金在流转中的每一步都在区块链上留痕，可追溯，防篡改，提供了按照资金的详细足迹进行全生命周期完整监督的能力，实现更规范的资金管理、更高效的资金使用。</w:t>
      </w:r>
    </w:p>
    <w:p>
      <w:pPr>
        <w:pStyle w:val="5"/>
        <w:rPr>
          <w:rFonts w:hint="eastAsia" w:eastAsia="宋体"/>
          <w:sz w:val="24"/>
          <w:szCs w:val="24"/>
          <w:lang w:val="en-US" w:eastAsia="zh-CN"/>
        </w:rPr>
      </w:pPr>
      <w:r>
        <w:rPr>
          <w:rFonts w:hint="eastAsia"/>
          <w:sz w:val="24"/>
          <w:szCs w:val="24"/>
          <w:lang w:val="en-US" w:eastAsia="zh-CN"/>
        </w:rPr>
        <w:t>//理由2：透明性，安全性</w:t>
      </w:r>
    </w:p>
    <w:p>
      <w:pPr>
        <w:pStyle w:val="5"/>
        <w:rPr>
          <w:rFonts w:hint="eastAsia"/>
          <w:sz w:val="24"/>
          <w:szCs w:val="24"/>
        </w:rPr>
      </w:pPr>
      <w:r>
        <w:rPr>
          <w:rFonts w:hint="eastAsia"/>
          <w:sz w:val="24"/>
          <w:szCs w:val="24"/>
        </w:rPr>
        <w:t>区块链具有分布式存储、非对称加密、共识认证和智能合约等技术特征，在适当（监管和保密的平衡）保护隐私的前提下，为数据和信息的传递提供前所未有的透明性、公开性和安全性。基于区块链技术形成的数据拥有完整性、可靠性、连续性、永久性、可追溯性、不可篡改、与透明性等特点。</w:t>
      </w:r>
    </w:p>
    <w:p>
      <w:pPr>
        <w:pStyle w:val="5"/>
        <w:rPr>
          <w:rFonts w:hint="eastAsia" w:eastAsia="宋体"/>
          <w:sz w:val="24"/>
          <w:szCs w:val="24"/>
          <w:lang w:val="en-US" w:eastAsia="zh-CN"/>
        </w:rPr>
      </w:pPr>
      <w:r>
        <w:rPr>
          <w:rFonts w:hint="eastAsia"/>
          <w:sz w:val="24"/>
          <w:szCs w:val="24"/>
          <w:lang w:val="en-US" w:eastAsia="zh-CN"/>
        </w:rPr>
        <w:t>//理由3：可信数据</w:t>
      </w:r>
    </w:p>
    <w:p>
      <w:pPr>
        <w:pStyle w:val="5"/>
        <w:rPr>
          <w:rFonts w:hint="eastAsia"/>
          <w:sz w:val="24"/>
          <w:szCs w:val="24"/>
        </w:rPr>
      </w:pPr>
      <w:r>
        <w:rPr>
          <w:rFonts w:hint="eastAsia"/>
          <w:sz w:val="24"/>
          <w:szCs w:val="24"/>
        </w:rPr>
        <w:t>区块链扶贫体系是现有信息基础设施建设的进一步延伸。区块链以其信任性、安全性、不可篡改性的特征，在块数据、流数据的融合中解放数据孤岛、条块的束缚，让数据真正“放心”的流动起来，释放更大的数据潜能。经过区块链交换、融合的数据信息，在区块链的技术保障下，成为大数据分析系统可信任的数据来源，从而充分体现数据挖掘分析效果，为科学预测和规划的根据。这对于实现大扶贫战略具有十分重要的意义。</w:t>
      </w:r>
    </w:p>
    <w:p>
      <w:pPr>
        <w:pStyle w:val="5"/>
        <w:rPr>
          <w:rFonts w:hint="eastAsia"/>
          <w:color w:val="FF0000"/>
          <w:sz w:val="24"/>
          <w:szCs w:val="24"/>
          <w:lang w:val="en-US" w:eastAsia="zh-CN"/>
        </w:rPr>
      </w:pPr>
    </w:p>
    <w:p>
      <w:pPr>
        <w:pStyle w:val="5"/>
        <w:rPr>
          <w:rFonts w:hint="eastAsia"/>
          <w:color w:val="FF0000"/>
          <w:sz w:val="24"/>
          <w:szCs w:val="24"/>
          <w:lang w:val="en-US" w:eastAsia="zh-CN"/>
        </w:rPr>
      </w:pPr>
      <w:r>
        <w:rPr>
          <w:rFonts w:hint="eastAsia"/>
          <w:color w:val="FF0000"/>
          <w:sz w:val="24"/>
          <w:szCs w:val="24"/>
          <w:lang w:val="en-US" w:eastAsia="zh-CN"/>
        </w:rPr>
        <w:t>//意思是这个意思，但是要换个好一点的语言表达</w:t>
      </w:r>
    </w:p>
    <w:p>
      <w:pPr>
        <w:pStyle w:val="5"/>
        <w:rPr>
          <w:rFonts w:hint="eastAsia"/>
          <w:color w:val="FF0000"/>
          <w:sz w:val="24"/>
          <w:szCs w:val="24"/>
          <w:lang w:val="en-US" w:eastAsia="zh-CN"/>
        </w:rPr>
      </w:pPr>
    </w:p>
    <w:p>
      <w:pPr>
        <w:pStyle w:val="5"/>
        <w:rPr>
          <w:rFonts w:hint="eastAsia"/>
          <w:color w:val="FF0000"/>
          <w:sz w:val="24"/>
          <w:szCs w:val="24"/>
          <w:lang w:val="en-US" w:eastAsia="zh-CN"/>
        </w:rPr>
      </w:pPr>
      <w:r>
        <w:rPr>
          <w:rFonts w:hint="eastAsia"/>
          <w:color w:val="FF0000"/>
          <w:sz w:val="24"/>
          <w:szCs w:val="24"/>
          <w:lang w:val="en-US" w:eastAsia="zh-CN"/>
        </w:rPr>
        <w:t>本论文取材于真实案例，以贵州省脱贫攻坚子项目——贵</w:t>
      </w:r>
      <w:r>
        <w:rPr>
          <w:rFonts w:hint="eastAsia"/>
          <w:color w:val="FF0000"/>
          <w:sz w:val="24"/>
          <w:szCs w:val="24"/>
        </w:rPr>
        <w:t>州脱贫攻坚投资极贫乡（镇）基金</w:t>
      </w:r>
      <w:r>
        <w:rPr>
          <w:rFonts w:hint="eastAsia"/>
          <w:color w:val="FF0000"/>
          <w:sz w:val="24"/>
          <w:szCs w:val="24"/>
          <w:lang w:val="en-US" w:eastAsia="zh-CN"/>
        </w:rPr>
        <w:t>项目为依托，提出了基于区块链技术的精准扶贫新模式。</w:t>
      </w:r>
    </w:p>
    <w:p>
      <w:pPr>
        <w:pStyle w:val="5"/>
        <w:rPr>
          <w:rFonts w:hint="eastAsia"/>
          <w:sz w:val="24"/>
          <w:szCs w:val="24"/>
        </w:rPr>
      </w:pPr>
    </w:p>
    <w:p>
      <w:pPr>
        <w:numPr>
          <w:ilvl w:val="1"/>
          <w:numId w:val="2"/>
        </w:numPr>
        <w:ind w:left="0" w:leftChars="0" w:firstLine="0" w:firstLineChars="0"/>
        <w:rPr>
          <w:rFonts w:hint="eastAsia"/>
          <w:sz w:val="24"/>
          <w:szCs w:val="24"/>
          <w:lang w:val="en-US" w:eastAsia="zh-CN"/>
        </w:rPr>
      </w:pPr>
      <w:r>
        <w:rPr>
          <w:rFonts w:hint="eastAsia"/>
          <w:sz w:val="24"/>
          <w:szCs w:val="24"/>
          <w:lang w:val="en-US" w:eastAsia="zh-CN"/>
        </w:rPr>
        <w:t>研究问题</w:t>
      </w:r>
    </w:p>
    <w:p>
      <w:pPr>
        <w:ind w:firstLine="420"/>
        <w:rPr>
          <w:sz w:val="24"/>
          <w:szCs w:val="24"/>
        </w:rPr>
      </w:pPr>
      <w:r>
        <w:rPr>
          <w:rFonts w:hint="eastAsia"/>
          <w:sz w:val="24"/>
          <w:szCs w:val="24"/>
        </w:rPr>
        <w:t>新技术的发展为扶贫工作实现精准化提供了全新的解决方案，其中区块链技术的运用，为实时了解项目进展和资金流转信息、资料和数据的可追踪和不可篡改、精准的资金控制（专款专用）等穿透式管理的需求，提供了前所未有的实现手段，本文将对以下两个问题进行研究。</w:t>
      </w:r>
    </w:p>
    <w:p>
      <w:pPr>
        <w:numPr>
          <w:ilvl w:val="0"/>
          <w:numId w:val="3"/>
        </w:numPr>
        <w:ind w:firstLine="420"/>
        <w:rPr>
          <w:rFonts w:hint="eastAsia"/>
          <w:sz w:val="24"/>
          <w:szCs w:val="24"/>
          <w:lang w:val="en-US" w:eastAsia="zh-CN"/>
        </w:rPr>
      </w:pPr>
      <w:r>
        <w:rPr>
          <w:rFonts w:hint="eastAsia"/>
          <w:sz w:val="24"/>
          <w:szCs w:val="24"/>
          <w:lang w:val="en-US" w:eastAsia="zh-CN"/>
        </w:rPr>
        <w:t>智能合约的研究和设计。智能合约是连接区块链底层和业务前端的桥梁，要将区块链与</w:t>
      </w:r>
      <w:r>
        <w:rPr>
          <w:rFonts w:hint="eastAsia"/>
          <w:color w:val="FF0000"/>
          <w:sz w:val="24"/>
          <w:szCs w:val="24"/>
        </w:rPr>
        <w:t>脱贫攻坚投资极贫乡（镇）基金</w:t>
      </w:r>
      <w:r>
        <w:rPr>
          <w:rFonts w:hint="eastAsia"/>
          <w:color w:val="FF0000"/>
          <w:sz w:val="24"/>
          <w:szCs w:val="24"/>
          <w:lang w:val="en-US" w:eastAsia="zh-CN"/>
        </w:rPr>
        <w:t>业务完美结合</w:t>
      </w:r>
      <w:r>
        <w:rPr>
          <w:rFonts w:hint="eastAsia"/>
          <w:sz w:val="24"/>
          <w:szCs w:val="24"/>
          <w:lang w:val="en-US" w:eastAsia="zh-CN"/>
        </w:rPr>
        <w:t>，智能合约</w:t>
      </w:r>
      <w:r>
        <w:rPr>
          <w:rFonts w:hint="eastAsia"/>
          <w:sz w:val="24"/>
          <w:szCs w:val="24"/>
        </w:rPr>
        <w:t>的设计</w:t>
      </w:r>
      <w:r>
        <w:rPr>
          <w:rFonts w:hint="eastAsia"/>
          <w:sz w:val="24"/>
          <w:szCs w:val="24"/>
          <w:lang w:val="en-US" w:eastAsia="zh-CN"/>
        </w:rPr>
        <w:t>至关重要</w:t>
      </w:r>
      <w:r>
        <w:rPr>
          <w:rFonts w:hint="eastAsia"/>
          <w:color w:val="FF0000"/>
          <w:sz w:val="24"/>
          <w:szCs w:val="24"/>
          <w:lang w:val="en-US" w:eastAsia="zh-CN"/>
        </w:rPr>
        <w:t>，</w:t>
      </w:r>
      <w:r>
        <w:rPr>
          <w:rFonts w:hint="eastAsia"/>
          <w:sz w:val="24"/>
          <w:szCs w:val="24"/>
          <w:lang w:val="en-US" w:eastAsia="zh-CN"/>
        </w:rPr>
        <w:t>智能合约</w:t>
      </w:r>
      <w:r>
        <w:rPr>
          <w:rFonts w:hint="eastAsia"/>
          <w:sz w:val="24"/>
          <w:szCs w:val="24"/>
        </w:rPr>
        <w:t>需要</w:t>
      </w:r>
      <w:r>
        <w:rPr>
          <w:rFonts w:hint="eastAsia"/>
          <w:sz w:val="24"/>
          <w:szCs w:val="24"/>
          <w:lang w:val="en-US" w:eastAsia="zh-CN"/>
        </w:rPr>
        <w:t>完成</w:t>
      </w:r>
      <w:r>
        <w:rPr>
          <w:rFonts w:hint="eastAsia"/>
          <w:sz w:val="24"/>
          <w:szCs w:val="24"/>
        </w:rPr>
        <w:t>脱贫攻坚投资极贫乡（镇）基金</w:t>
      </w:r>
      <w:r>
        <w:rPr>
          <w:rFonts w:hint="eastAsia"/>
          <w:sz w:val="24"/>
          <w:szCs w:val="24"/>
          <w:lang w:val="en-US" w:eastAsia="zh-CN"/>
        </w:rPr>
        <w:t>业务全生命周期的所有重要流程，包括基金募集、基金投资、基金管理、风险防控和基金退出等，使得扶贫资金全生命周期运行在区块链中，形成一个完美的闭环。</w:t>
      </w:r>
    </w:p>
    <w:p>
      <w:pPr>
        <w:numPr>
          <w:ilvl w:val="0"/>
          <w:numId w:val="3"/>
        </w:numPr>
        <w:ind w:firstLine="420"/>
        <w:rPr>
          <w:rFonts w:hint="eastAsia" w:eastAsiaTheme="minorEastAsia"/>
          <w:sz w:val="24"/>
          <w:szCs w:val="24"/>
          <w:lang w:val="en-US" w:eastAsia="zh-CN"/>
        </w:rPr>
      </w:pPr>
      <w:r>
        <w:rPr>
          <w:rFonts w:hint="eastAsia"/>
          <w:sz w:val="24"/>
          <w:szCs w:val="24"/>
          <w:lang w:val="en-US" w:eastAsia="zh-CN"/>
        </w:rPr>
        <w:t>区块链性能的的研究和优化。区块链的性能一直是制约区块链发展的最重要瓶颈，如何提高区块链的性能，提高区块链对其上层业务的处理能力，本篇论文将从两个方面进行研究。一是架构的优化和改进，传统的区块链的架构都为单链，数据处理能力低，且可扩展性差，本论文将对架构进行优化和改进，采用多链架构，结合跨链技术可对数据进行并行处理，从而大大提高区块链系统的性能；二是共识算法的优化和改进，影响区块链性能的另一个关键因素</w:t>
      </w:r>
      <w:r>
        <w:rPr>
          <w:rFonts w:hint="eastAsia"/>
          <w:sz w:val="24"/>
          <w:szCs w:val="24"/>
        </w:rPr>
        <w:t>——共识</w:t>
      </w:r>
      <w:r>
        <w:rPr>
          <w:rFonts w:hint="eastAsia"/>
          <w:sz w:val="24"/>
          <w:szCs w:val="24"/>
          <w:lang w:val="en-US" w:eastAsia="zh-CN"/>
        </w:rPr>
        <w:t>算法</w:t>
      </w:r>
      <w:r>
        <w:rPr>
          <w:rFonts w:hint="eastAsia"/>
          <w:sz w:val="24"/>
          <w:szCs w:val="24"/>
        </w:rPr>
        <w:t>。因此为了</w:t>
      </w:r>
      <w:r>
        <w:rPr>
          <w:rFonts w:hint="eastAsia"/>
          <w:sz w:val="24"/>
          <w:szCs w:val="24"/>
          <w:lang w:val="en-US" w:eastAsia="zh-CN"/>
        </w:rPr>
        <w:t>提高</w:t>
      </w:r>
      <w:r>
        <w:rPr>
          <w:rFonts w:hint="eastAsia"/>
          <w:sz w:val="24"/>
          <w:szCs w:val="24"/>
        </w:rPr>
        <w:t>区块链的</w:t>
      </w:r>
      <w:r>
        <w:rPr>
          <w:rFonts w:hint="eastAsia"/>
          <w:sz w:val="24"/>
          <w:szCs w:val="24"/>
          <w:lang w:val="en-US" w:eastAsia="zh-CN"/>
        </w:rPr>
        <w:t>性能</w:t>
      </w:r>
      <w:r>
        <w:rPr>
          <w:rFonts w:hint="eastAsia"/>
          <w:sz w:val="24"/>
          <w:szCs w:val="24"/>
        </w:rPr>
        <w:t>，</w:t>
      </w:r>
      <w:r>
        <w:rPr>
          <w:rFonts w:hint="eastAsia"/>
          <w:sz w:val="24"/>
          <w:szCs w:val="24"/>
          <w:lang w:val="en-US" w:eastAsia="zh-CN"/>
        </w:rPr>
        <w:t>本论文将对共识算法进行优化和改进，定制化适合</w:t>
      </w:r>
      <w:r>
        <w:rPr>
          <w:rFonts w:hint="eastAsia"/>
          <w:color w:val="FF0000"/>
          <w:sz w:val="24"/>
          <w:szCs w:val="24"/>
        </w:rPr>
        <w:t>脱贫攻坚投资极贫乡（镇）基金</w:t>
      </w:r>
      <w:r>
        <w:rPr>
          <w:rFonts w:hint="eastAsia"/>
          <w:sz w:val="24"/>
          <w:szCs w:val="24"/>
        </w:rPr>
        <w:t>应用场景</w:t>
      </w:r>
      <w:r>
        <w:rPr>
          <w:rFonts w:hint="eastAsia"/>
          <w:sz w:val="24"/>
          <w:szCs w:val="24"/>
          <w:lang w:val="en-US" w:eastAsia="zh-CN"/>
        </w:rPr>
        <w:t>的</w:t>
      </w:r>
      <w:r>
        <w:rPr>
          <w:rFonts w:hint="eastAsia"/>
          <w:sz w:val="24"/>
          <w:szCs w:val="24"/>
        </w:rPr>
        <w:t>拜占庭一致性算法。</w:t>
      </w:r>
    </w:p>
    <w:p>
      <w:pPr>
        <w:numPr>
          <w:ilvl w:val="1"/>
          <w:numId w:val="2"/>
        </w:numPr>
        <w:ind w:left="0" w:leftChars="0" w:firstLine="0" w:firstLineChars="0"/>
        <w:rPr>
          <w:rFonts w:hint="eastAsia"/>
          <w:sz w:val="24"/>
          <w:szCs w:val="24"/>
          <w:lang w:val="en-US" w:eastAsia="zh-CN"/>
        </w:rPr>
      </w:pPr>
      <w:r>
        <w:rPr>
          <w:rFonts w:hint="eastAsia"/>
          <w:sz w:val="24"/>
          <w:szCs w:val="24"/>
          <w:lang w:val="en-US" w:eastAsia="zh-CN"/>
        </w:rPr>
        <w:t>研究意义</w:t>
      </w:r>
    </w:p>
    <w:p>
      <w:pPr>
        <w:numPr>
          <w:numId w:val="0"/>
        </w:numPr>
        <w:ind w:leftChars="0" w:firstLine="420" w:firstLineChars="0"/>
        <w:rPr>
          <w:rFonts w:hint="eastAsia"/>
          <w:sz w:val="24"/>
          <w:szCs w:val="24"/>
          <w:lang w:val="en-US" w:eastAsia="zh-CN"/>
        </w:rPr>
      </w:pPr>
      <w:r>
        <w:rPr>
          <w:rFonts w:hint="eastAsia"/>
          <w:sz w:val="24"/>
          <w:szCs w:val="24"/>
          <w:lang w:val="en-US" w:eastAsia="zh-CN"/>
        </w:rPr>
        <w:t>扶贫资金使用的一个难点是如何使得扶贫资金安全、及时、准确的用在最需要的地方而不是被挪用、延误或浪费。本论文提出的</w:t>
      </w:r>
      <w:r>
        <w:rPr>
          <w:rFonts w:hint="eastAsia"/>
          <w:color w:val="FF0000"/>
          <w:sz w:val="24"/>
          <w:szCs w:val="24"/>
        </w:rPr>
        <w:t>基于区块链的</w:t>
      </w:r>
      <w:r>
        <w:rPr>
          <w:rFonts w:hint="eastAsia"/>
          <w:color w:val="FF0000"/>
          <w:sz w:val="24"/>
          <w:szCs w:val="24"/>
          <w:lang w:val="en-US" w:eastAsia="zh-CN"/>
        </w:rPr>
        <w:t>精准扶贫应用</w:t>
      </w:r>
      <w:r>
        <w:rPr>
          <w:rFonts w:hint="eastAsia"/>
          <w:color w:val="FF0000"/>
          <w:sz w:val="24"/>
          <w:szCs w:val="24"/>
        </w:rPr>
        <w:t>平台</w:t>
      </w:r>
      <w:r>
        <w:rPr>
          <w:rFonts w:hint="eastAsia"/>
          <w:color w:val="FF0000"/>
          <w:sz w:val="24"/>
          <w:szCs w:val="24"/>
          <w:lang w:eastAsia="zh-CN"/>
        </w:rPr>
        <w:t>（</w:t>
      </w:r>
      <w:r>
        <w:rPr>
          <w:rFonts w:hint="eastAsia"/>
          <w:color w:val="FF0000"/>
          <w:sz w:val="24"/>
          <w:szCs w:val="24"/>
          <w:lang w:val="en-US" w:eastAsia="zh-CN"/>
        </w:rPr>
        <w:t>贵阳市大扶贫区块链应用系统工程</w:t>
      </w:r>
      <w:r>
        <w:rPr>
          <w:rFonts w:hint="eastAsia"/>
          <w:color w:val="FF0000"/>
          <w:sz w:val="24"/>
          <w:szCs w:val="24"/>
          <w:lang w:eastAsia="zh-CN"/>
        </w:rPr>
        <w:t>）</w:t>
      </w:r>
      <w:r>
        <w:rPr>
          <w:rFonts w:hint="eastAsia"/>
          <w:sz w:val="24"/>
          <w:szCs w:val="24"/>
          <w:lang w:val="en-US" w:eastAsia="zh-CN"/>
        </w:rPr>
        <w:t>，提供了对扶贫资金有效管理和使用的途径。通过智能合约，在资金划拨阶段就规定好其用途、使用条件、依赖性、时间限制等各种明确的量化标准，资金跟着项目的事先约定“自动走”。资金在流转中的每一步都在区块链上留痕，可追溯，防篡改，提供了按照资金的详细足迹进行全生命周期完整监督的能力，改“大水漫灌”为“精准滴灌”，实现更规范的资金管理、更高效的资金使用。</w:t>
      </w:r>
    </w:p>
    <w:p>
      <w:pPr>
        <w:numPr>
          <w:numId w:val="0"/>
        </w:numPr>
        <w:ind w:leftChars="0" w:firstLine="420" w:firstLineChars="0"/>
        <w:rPr>
          <w:rFonts w:hint="eastAsia"/>
          <w:sz w:val="24"/>
          <w:szCs w:val="24"/>
          <w:lang w:val="en-US" w:eastAsia="zh-CN"/>
        </w:rPr>
      </w:pPr>
      <w:r>
        <w:rPr>
          <w:rFonts w:hint="eastAsia"/>
          <w:sz w:val="24"/>
          <w:szCs w:val="24"/>
          <w:lang w:val="en-US" w:eastAsia="zh-CN"/>
        </w:rPr>
        <w:t>同时，由财政资金精准投放使用带来的是社会资本对扶贫领域的关注与投入，发挥杠杆作用，撬动银行信贷资金和其他社会资金，引导全社会共同参与扶贫战略。这样形成一种良性循环机制，避免一些贫困区县仍然依赖于财政资金和“等、靠、要”的想法，切实解决贫困地区的融资困难问题，扭转商业银行储蓄资金外流造成的“抽血”为主动“造血”。</w:t>
      </w:r>
    </w:p>
    <w:p>
      <w:pPr>
        <w:ind w:firstLine="420"/>
        <w:rPr>
          <w:sz w:val="24"/>
          <w:szCs w:val="24"/>
        </w:rPr>
      </w:pPr>
      <w:r>
        <w:rPr>
          <w:rFonts w:hint="eastAsia"/>
          <w:sz w:val="24"/>
          <w:szCs w:val="24"/>
        </w:rPr>
        <w:t>最后，区块链系统为未来对接央行法定数字货币</w:t>
      </w:r>
      <w:r>
        <w:rPr>
          <w:rFonts w:hint="eastAsia"/>
          <w:sz w:val="24"/>
          <w:szCs w:val="24"/>
          <w:lang w:val="en-US" w:eastAsia="zh-CN"/>
        </w:rPr>
        <w:t>提供</w:t>
      </w:r>
      <w:r>
        <w:rPr>
          <w:rFonts w:hint="eastAsia"/>
          <w:sz w:val="24"/>
          <w:szCs w:val="24"/>
        </w:rPr>
        <w:t>了基础，实现资金更为精准的投放和审计跟踪。在数字货币可以发放到农户并由农户自由使用后，可结合农村电商等实现资金的高效实用和数字货币应用的闭环场景</w:t>
      </w:r>
    </w:p>
    <w:p>
      <w:pPr>
        <w:ind w:firstLine="420"/>
        <w:rPr>
          <w:sz w:val="24"/>
          <w:szCs w:val="24"/>
        </w:rPr>
      </w:pPr>
      <w:r>
        <w:rPr>
          <w:rFonts w:hint="eastAsia"/>
          <w:sz w:val="24"/>
          <w:szCs w:val="24"/>
        </w:rPr>
        <w:t>综上所述，</w:t>
      </w:r>
      <w:r>
        <w:rPr>
          <w:rFonts w:hint="eastAsia"/>
          <w:color w:val="FF0000"/>
          <w:sz w:val="24"/>
          <w:szCs w:val="24"/>
        </w:rPr>
        <w:t>基于区块链的</w:t>
      </w:r>
      <w:r>
        <w:rPr>
          <w:rFonts w:hint="eastAsia"/>
          <w:color w:val="FF0000"/>
          <w:sz w:val="24"/>
          <w:szCs w:val="24"/>
          <w:lang w:val="en-US" w:eastAsia="zh-CN"/>
        </w:rPr>
        <w:t>精准扶贫应用</w:t>
      </w:r>
      <w:r>
        <w:rPr>
          <w:rFonts w:hint="eastAsia"/>
          <w:color w:val="FF0000"/>
          <w:sz w:val="24"/>
          <w:szCs w:val="24"/>
        </w:rPr>
        <w:t>平台</w:t>
      </w:r>
      <w:r>
        <w:rPr>
          <w:rFonts w:hint="eastAsia"/>
          <w:sz w:val="24"/>
          <w:szCs w:val="24"/>
        </w:rPr>
        <w:t>的设计与实现对于解决</w:t>
      </w:r>
      <w:r>
        <w:rPr>
          <w:rFonts w:hint="eastAsia"/>
          <w:sz w:val="24"/>
          <w:szCs w:val="24"/>
          <w:lang w:val="en-US" w:eastAsia="zh-CN"/>
        </w:rPr>
        <w:t>脱贫攻坚</w:t>
      </w:r>
      <w:r>
        <w:rPr>
          <w:rFonts w:hint="eastAsia"/>
          <w:sz w:val="24"/>
          <w:szCs w:val="24"/>
        </w:rPr>
        <w:t>中存在的问题是一个非常积极的研究和探索，因此本论文的研究课题具有重要的实践意义。</w:t>
      </w:r>
    </w:p>
    <w:p>
      <w:pPr>
        <w:ind w:firstLine="420"/>
        <w:rPr>
          <w:sz w:val="24"/>
          <w:szCs w:val="24"/>
        </w:rPr>
      </w:pPr>
      <w:r>
        <w:rPr>
          <w:rFonts w:hint="eastAsia"/>
          <w:sz w:val="24"/>
          <w:szCs w:val="24"/>
        </w:rPr>
        <w:t>本课题的研究为未来数字货币的实际应用场景提供了一种思路和方向，同时也为区块链技术在中国的落地实际应用提供了借鉴经验，因此，本论文的研究课题具有重要的理论意义。</w:t>
      </w:r>
    </w:p>
    <w:p>
      <w:pPr>
        <w:numPr>
          <w:numId w:val="0"/>
        </w:numPr>
        <w:ind w:left="420" w:leftChars="0"/>
        <w:rPr>
          <w:rFonts w:hint="eastAsia"/>
          <w:sz w:val="24"/>
          <w:szCs w:val="24"/>
          <w:lang w:val="en-US" w:eastAsia="zh-CN"/>
        </w:rPr>
      </w:pPr>
    </w:p>
    <w:p>
      <w:pPr>
        <w:numPr>
          <w:ilvl w:val="1"/>
          <w:numId w:val="2"/>
        </w:numPr>
        <w:ind w:left="0" w:leftChars="0" w:firstLine="0" w:firstLineChars="0"/>
        <w:rPr>
          <w:rFonts w:hint="eastAsia"/>
          <w:sz w:val="24"/>
          <w:szCs w:val="24"/>
          <w:lang w:val="en-US" w:eastAsia="zh-CN"/>
        </w:rPr>
      </w:pPr>
      <w:r>
        <w:rPr>
          <w:rFonts w:hint="eastAsia"/>
          <w:sz w:val="24"/>
          <w:szCs w:val="24"/>
          <w:lang w:val="en-US" w:eastAsia="zh-CN"/>
        </w:rPr>
        <w:t>研究现状</w:t>
      </w:r>
      <w:r>
        <w:rPr>
          <w:rFonts w:hint="eastAsia"/>
          <w:sz w:val="24"/>
          <w:szCs w:val="24"/>
          <w:lang w:val="en-US" w:eastAsia="zh-CN"/>
        </w:rPr>
        <w:tab/>
      </w:r>
    </w:p>
    <w:p>
      <w:pPr>
        <w:numPr>
          <w:ilvl w:val="2"/>
          <w:numId w:val="2"/>
        </w:numPr>
        <w:ind w:left="0" w:leftChars="0" w:firstLine="0" w:firstLineChars="0"/>
        <w:rPr>
          <w:rFonts w:hint="eastAsia"/>
          <w:sz w:val="24"/>
          <w:szCs w:val="24"/>
          <w:lang w:val="en-US" w:eastAsia="zh-CN"/>
        </w:rPr>
      </w:pPr>
      <w:r>
        <w:rPr>
          <w:rFonts w:hint="eastAsia"/>
          <w:sz w:val="24"/>
          <w:szCs w:val="24"/>
          <w:lang w:val="en-US" w:eastAsia="zh-CN"/>
        </w:rPr>
        <w:t>国内研究现状</w:t>
      </w:r>
    </w:p>
    <w:p>
      <w:pPr>
        <w:ind w:firstLine="420"/>
        <w:rPr>
          <w:rFonts w:asciiTheme="minorEastAsia" w:hAnsiTheme="minorEastAsia"/>
          <w:sz w:val="24"/>
          <w:szCs w:val="24"/>
        </w:rPr>
      </w:pPr>
      <w:r>
        <w:rPr>
          <w:rFonts w:hint="eastAsia"/>
          <w:sz w:val="24"/>
          <w:szCs w:val="24"/>
        </w:rPr>
        <w:t>区块链技术随着比特币的推广越来越受到社会各界的关注，</w:t>
      </w:r>
      <w:r>
        <w:rPr>
          <w:sz w:val="24"/>
          <w:szCs w:val="24"/>
        </w:rPr>
        <w:t>2016</w:t>
      </w:r>
      <w:r>
        <w:rPr>
          <w:rFonts w:hint="eastAsia"/>
          <w:sz w:val="24"/>
          <w:szCs w:val="24"/>
        </w:rPr>
        <w:t>年是区块链这一概念被提出以来发展最为迅猛的一年。袁勇和王飞跃对区块链系统性的概括和研究对中国学术界对区块链的认识推上一个新的高度，他们认为区块链是随着比特币等数字加密货币的日益普及而逐渐兴起的一种全新的去中心化基础架构与分布式计算范式</w:t>
      </w:r>
      <w:bookmarkStart w:id="0" w:name="OLE_LINK18"/>
      <w:bookmarkStart w:id="1" w:name="OLE_LINK19"/>
      <w:r>
        <w:rPr>
          <w:rFonts w:hint="eastAsia" w:asciiTheme="minorEastAsia" w:hAnsiTheme="minorEastAsia"/>
          <w:sz w:val="24"/>
          <w:szCs w:val="24"/>
          <w:vertAlign w:val="superscript"/>
        </w:rPr>
        <w:t>[5]</w:t>
      </w:r>
      <w:bookmarkEnd w:id="0"/>
      <w:bookmarkEnd w:id="1"/>
      <w:r>
        <w:rPr>
          <w:rFonts w:hint="eastAsia"/>
          <w:sz w:val="24"/>
          <w:szCs w:val="24"/>
        </w:rPr>
        <w:t>。目前国内学术界对于区块链的研究可分为三类，一是对数字货币与区块链的研究，比如杨晓晨等对比特币运行原理、典型特征、与前景展望的研究</w:t>
      </w:r>
      <w:r>
        <w:rPr>
          <w:rFonts w:hint="eastAsia" w:asciiTheme="minorEastAsia" w:hAnsiTheme="minorEastAsia"/>
          <w:sz w:val="24"/>
          <w:szCs w:val="24"/>
          <w:vertAlign w:val="superscript"/>
        </w:rPr>
        <w:t>[6]</w:t>
      </w:r>
      <w:r>
        <w:rPr>
          <w:rFonts w:hint="eastAsia"/>
          <w:sz w:val="24"/>
          <w:szCs w:val="24"/>
        </w:rPr>
        <w:t>，陈道富等对比特币风险特征、监管建议的研究</w:t>
      </w:r>
      <w:r>
        <w:rPr>
          <w:rFonts w:hint="eastAsia" w:asciiTheme="minorEastAsia" w:hAnsiTheme="minorEastAsia"/>
          <w:sz w:val="24"/>
          <w:szCs w:val="24"/>
          <w:vertAlign w:val="superscript"/>
        </w:rPr>
        <w:t>[7]</w:t>
      </w:r>
      <w:r>
        <w:rPr>
          <w:rFonts w:hint="eastAsia"/>
          <w:sz w:val="24"/>
          <w:szCs w:val="24"/>
        </w:rPr>
        <w:t>，这些学者的研究受到早期比特币的影响，仅仅把区块链认为是比特币的底层技术模块。第二种是对区块链技术在非数字货币场景中的应用，比如丁未对区块链在仪器数据管理中应用的研究</w:t>
      </w:r>
      <w:r>
        <w:rPr>
          <w:rFonts w:hint="eastAsia" w:asciiTheme="minorEastAsia" w:hAnsiTheme="minorEastAsia"/>
          <w:sz w:val="24"/>
          <w:szCs w:val="24"/>
          <w:vertAlign w:val="superscript"/>
        </w:rPr>
        <w:t>[8]</w:t>
      </w:r>
      <w:r>
        <w:rPr>
          <w:rFonts w:hint="eastAsia"/>
          <w:sz w:val="24"/>
          <w:szCs w:val="24"/>
        </w:rPr>
        <w:t>，荣希对区块链在资产证券化中的应用的研究</w:t>
      </w:r>
      <w:r>
        <w:rPr>
          <w:rFonts w:hint="eastAsia" w:asciiTheme="minorEastAsia" w:hAnsiTheme="minorEastAsia"/>
          <w:sz w:val="24"/>
          <w:szCs w:val="24"/>
          <w:vertAlign w:val="superscript"/>
        </w:rPr>
        <w:t>[9]</w:t>
      </w:r>
      <w:r>
        <w:rPr>
          <w:rFonts w:hint="eastAsia"/>
          <w:sz w:val="24"/>
          <w:szCs w:val="24"/>
        </w:rPr>
        <w:t>，黄永刚对区块链在电子健康档案安全建设中应用的研究</w:t>
      </w:r>
      <w:r>
        <w:rPr>
          <w:rFonts w:hint="eastAsia" w:asciiTheme="minorEastAsia" w:hAnsiTheme="minorEastAsia"/>
          <w:sz w:val="24"/>
          <w:szCs w:val="24"/>
          <w:vertAlign w:val="superscript"/>
        </w:rPr>
        <w:t>[10]</w:t>
      </w:r>
      <w:r>
        <w:rPr>
          <w:rFonts w:hint="eastAsia"/>
          <w:sz w:val="24"/>
          <w:szCs w:val="24"/>
        </w:rPr>
        <w:t>。第三种是对区块链技术本身研究，随着越来越多的学者意识到区块链是一个能够从数字货币剥离出来形成一种具有颠覆性和革命性的技术模式和技术架构，一些学者开始对区块链的支撑技术进行探索和研究。比如梁斌对区块链中共识算法的研究</w:t>
      </w:r>
      <w:r>
        <w:rPr>
          <w:rFonts w:hint="eastAsia" w:asciiTheme="minorEastAsia" w:hAnsiTheme="minorEastAsia"/>
          <w:sz w:val="24"/>
          <w:szCs w:val="24"/>
          <w:vertAlign w:val="superscript"/>
        </w:rPr>
        <w:t>[11]</w:t>
      </w:r>
      <w:r>
        <w:rPr>
          <w:rFonts w:hint="eastAsia"/>
          <w:sz w:val="24"/>
          <w:szCs w:val="24"/>
        </w:rPr>
        <w:t>，</w:t>
      </w:r>
      <w:r>
        <w:rPr>
          <w:rFonts w:hint="eastAsia" w:asciiTheme="minorEastAsia" w:hAnsiTheme="minorEastAsia"/>
          <w:sz w:val="24"/>
          <w:szCs w:val="24"/>
        </w:rPr>
        <w:t>张立钧</w:t>
      </w:r>
      <w:r>
        <w:rPr>
          <w:rFonts w:hint="eastAsia" w:asciiTheme="minorEastAsia" w:hAnsiTheme="minorEastAsia"/>
          <w:sz w:val="24"/>
          <w:szCs w:val="24"/>
          <w:vertAlign w:val="superscript"/>
        </w:rPr>
        <w:t>[12]</w:t>
      </w:r>
      <w:r>
        <w:rPr>
          <w:rFonts w:hint="eastAsia" w:asciiTheme="minorEastAsia" w:hAnsiTheme="minorEastAsia"/>
          <w:sz w:val="24"/>
          <w:szCs w:val="24"/>
        </w:rPr>
        <w:t>和刘德林</w:t>
      </w:r>
      <w:r>
        <w:rPr>
          <w:rFonts w:hint="eastAsia" w:asciiTheme="minorEastAsia" w:hAnsiTheme="minorEastAsia"/>
          <w:sz w:val="24"/>
          <w:szCs w:val="24"/>
          <w:vertAlign w:val="superscript"/>
        </w:rPr>
        <w:t>[13]</w:t>
      </w:r>
      <w:r>
        <w:rPr>
          <w:rFonts w:hint="eastAsia" w:asciiTheme="minorEastAsia" w:hAnsiTheme="minorEastAsia"/>
          <w:sz w:val="24"/>
          <w:szCs w:val="24"/>
        </w:rPr>
        <w:t>对区块链中智能合约的研究。</w:t>
      </w:r>
    </w:p>
    <w:p>
      <w:pPr>
        <w:ind w:firstLine="420"/>
        <w:rPr>
          <w:rFonts w:asciiTheme="minorEastAsia" w:hAnsiTheme="minorEastAsia"/>
          <w:sz w:val="24"/>
          <w:szCs w:val="24"/>
        </w:rPr>
      </w:pPr>
      <w:r>
        <w:rPr>
          <w:rFonts w:hint="eastAsia" w:asciiTheme="minorEastAsia" w:hAnsiTheme="minorEastAsia"/>
          <w:sz w:val="24"/>
          <w:szCs w:val="24"/>
        </w:rPr>
        <w:t>2016年中国人民银行多批次发表了多篇关于中国法定数字货币的论文论证中国法定数字货币的可行性和奠定了中国法定数字货币的基本理论基础。范一飞提出了中国法定数字货币的理论依据和架构选择</w:t>
      </w:r>
      <w:r>
        <w:rPr>
          <w:rFonts w:hint="eastAsia" w:asciiTheme="minorEastAsia" w:hAnsiTheme="minorEastAsia"/>
          <w:sz w:val="24"/>
          <w:szCs w:val="24"/>
          <w:vertAlign w:val="superscript"/>
        </w:rPr>
        <w:t>[14]</w:t>
      </w:r>
      <w:r>
        <w:rPr>
          <w:rFonts w:hint="eastAsia" w:asciiTheme="minorEastAsia" w:hAnsiTheme="minorEastAsia"/>
          <w:sz w:val="24"/>
          <w:szCs w:val="24"/>
        </w:rPr>
        <w:t>前构想了中国法定数字货币的原型。在数字货币的基础上，一些学者对基于中国法定数字货币的数字票据进行了探索性的研究。比如徐忠对中国数字票据交易平台初步方案的设计，无论从业务场景、技术架构、逻辑流程，徐忠都进行了系统性的阐述</w:t>
      </w:r>
      <w:r>
        <w:rPr>
          <w:rFonts w:hint="eastAsia" w:asciiTheme="minorEastAsia" w:hAnsiTheme="minorEastAsia"/>
          <w:sz w:val="24"/>
          <w:szCs w:val="24"/>
          <w:vertAlign w:val="superscript"/>
        </w:rPr>
        <w:t>[15]</w:t>
      </w:r>
      <w:r>
        <w:rPr>
          <w:rFonts w:hint="eastAsia" w:asciiTheme="minorEastAsia" w:hAnsiTheme="minorEastAsia"/>
          <w:sz w:val="24"/>
          <w:szCs w:val="24"/>
        </w:rPr>
        <w:t>。聂舒从区块链的角度讨论了智能数字票据系统的概念验证原型</w:t>
      </w:r>
      <w:r>
        <w:rPr>
          <w:rFonts w:hint="eastAsia" w:asciiTheme="minorEastAsia" w:hAnsiTheme="minorEastAsia"/>
          <w:sz w:val="24"/>
          <w:szCs w:val="24"/>
          <w:vertAlign w:val="superscript"/>
        </w:rPr>
        <w:t>[16]</w:t>
      </w:r>
      <w:r>
        <w:rPr>
          <w:rFonts w:hint="eastAsia" w:asciiTheme="minorEastAsia" w:hAnsiTheme="minorEastAsia"/>
          <w:sz w:val="24"/>
          <w:szCs w:val="24"/>
        </w:rPr>
        <w:t>。除了中国人民银行的学者和研究人员对数字票据的理论研究以外，任安军等学者也对区块链对原有票据体系的推动进行了研究</w:t>
      </w:r>
      <w:r>
        <w:rPr>
          <w:rFonts w:hint="eastAsia" w:asciiTheme="minorEastAsia" w:hAnsiTheme="minorEastAsia"/>
          <w:sz w:val="24"/>
          <w:szCs w:val="24"/>
          <w:vertAlign w:val="superscript"/>
        </w:rPr>
        <w:t>[18]</w:t>
      </w:r>
      <w:r>
        <w:rPr>
          <w:rFonts w:hint="eastAsia" w:asciiTheme="minorEastAsia" w:hAnsiTheme="minorEastAsia"/>
          <w:sz w:val="24"/>
          <w:szCs w:val="24"/>
        </w:rPr>
        <w:t>。</w:t>
      </w:r>
    </w:p>
    <w:p>
      <w:pPr>
        <w:ind w:firstLine="420"/>
        <w:rPr>
          <w:rFonts w:asciiTheme="minorEastAsia" w:hAnsiTheme="minorEastAsia"/>
          <w:sz w:val="24"/>
          <w:szCs w:val="24"/>
        </w:rPr>
      </w:pPr>
      <w:r>
        <w:rPr>
          <w:rFonts w:hint="eastAsia" w:asciiTheme="minorEastAsia" w:hAnsiTheme="minorEastAsia"/>
          <w:sz w:val="24"/>
          <w:szCs w:val="24"/>
        </w:rPr>
        <w:t>狭义上的区块链虽然只是一种特殊的数据结构，但是广义上的区块链涵括了点对点通信、共识机制、分布式存储、加密算法等各类计算机技术，因此区块链是一个全面的计算机技术的综合体系，因此很多学者对区块链的相关技术也进行了研究和探讨。</w:t>
      </w:r>
    </w:p>
    <w:p>
      <w:pPr>
        <w:ind w:firstLine="420"/>
        <w:rPr>
          <w:sz w:val="24"/>
          <w:szCs w:val="24"/>
        </w:rPr>
      </w:pPr>
      <w:r>
        <w:rPr>
          <w:rFonts w:hint="eastAsia" w:asciiTheme="minorEastAsia" w:hAnsiTheme="minorEastAsia"/>
          <w:sz w:val="24"/>
          <w:szCs w:val="24"/>
        </w:rPr>
        <w:t>在拜占庭共识机制的研究中，范捷等学者对拜占庭系统技术的定义和特点进行了深入的研究和讨论，范捷认为</w:t>
      </w:r>
      <w:r>
        <w:rPr>
          <w:rFonts w:hint="eastAsia"/>
          <w:sz w:val="24"/>
          <w:szCs w:val="24"/>
        </w:rPr>
        <w:t>拜占庭将军问题和分布式系统是相似的。分布式系统的每一个服务器可以类比成将军，服务器之间的消息传递可以类比成信使</w:t>
      </w:r>
      <w:r>
        <w:rPr>
          <w:sz w:val="24"/>
          <w:szCs w:val="24"/>
        </w:rPr>
        <w:t>,</w:t>
      </w:r>
      <w:r>
        <w:rPr>
          <w:rFonts w:hint="eastAsia"/>
          <w:sz w:val="24"/>
          <w:szCs w:val="24"/>
        </w:rPr>
        <w:t>服务器可能会发生错误而产生错误的信息传达给其他服务器</w:t>
      </w:r>
      <w:r>
        <w:rPr>
          <w:rFonts w:hint="eastAsia" w:asciiTheme="minorEastAsia" w:hAnsiTheme="minorEastAsia"/>
          <w:sz w:val="24"/>
          <w:szCs w:val="24"/>
          <w:vertAlign w:val="superscript"/>
        </w:rPr>
        <w:t>[26]</w:t>
      </w:r>
      <w:r>
        <w:rPr>
          <w:rFonts w:hint="eastAsia"/>
          <w:sz w:val="24"/>
          <w:szCs w:val="24"/>
        </w:rPr>
        <w:t>，同时范捷还对目前常用的拜占庭共识算法的优化方法进行了分析和比较。杨磊等学者对拜占庭共识机制在</w:t>
      </w:r>
      <w:r>
        <w:rPr>
          <w:sz w:val="24"/>
          <w:szCs w:val="24"/>
        </w:rPr>
        <w:t>P2P</w:t>
      </w:r>
      <w:r>
        <w:rPr>
          <w:rFonts w:hint="eastAsia"/>
          <w:sz w:val="24"/>
          <w:szCs w:val="24"/>
        </w:rPr>
        <w:t>存储系统中的容错率、稳定性等方面进行了全面剖析和讨论，概述了</w:t>
      </w:r>
      <w:r>
        <w:rPr>
          <w:sz w:val="24"/>
          <w:szCs w:val="24"/>
        </w:rPr>
        <w:t>P2P</w:t>
      </w:r>
      <w:r>
        <w:rPr>
          <w:rFonts w:hint="eastAsia"/>
          <w:sz w:val="24"/>
          <w:szCs w:val="24"/>
        </w:rPr>
        <w:t>存储系统容错的要求与技术，对现有拜占庭错误冗余技术进行了总结；详细分析对比了目前各种典型拜占庭容错系统的容错方式。探讨了</w:t>
      </w:r>
      <w:r>
        <w:rPr>
          <w:sz w:val="24"/>
          <w:szCs w:val="24"/>
        </w:rPr>
        <w:t>P2P</w:t>
      </w:r>
      <w:r>
        <w:rPr>
          <w:rFonts w:hint="eastAsia"/>
          <w:sz w:val="24"/>
          <w:szCs w:val="24"/>
        </w:rPr>
        <w:t>存储系统中拜占庭容错技术需要改进的关键问题</w:t>
      </w:r>
      <w:r>
        <w:rPr>
          <w:rFonts w:hint="eastAsia" w:asciiTheme="minorEastAsia" w:hAnsiTheme="minorEastAsia"/>
          <w:sz w:val="24"/>
          <w:szCs w:val="24"/>
          <w:vertAlign w:val="superscript"/>
        </w:rPr>
        <w:t>[27]</w:t>
      </w:r>
      <w:r>
        <w:rPr>
          <w:rFonts w:hint="eastAsia"/>
          <w:sz w:val="24"/>
          <w:szCs w:val="24"/>
        </w:rPr>
        <w:t>。</w:t>
      </w:r>
    </w:p>
    <w:p>
      <w:pPr>
        <w:ind w:firstLine="420"/>
        <w:rPr>
          <w:rFonts w:hint="eastAsia"/>
          <w:sz w:val="24"/>
          <w:szCs w:val="24"/>
          <w:lang w:val="en-US" w:eastAsia="zh-CN"/>
        </w:rPr>
      </w:pPr>
      <w:r>
        <w:rPr>
          <w:rFonts w:hint="eastAsia"/>
          <w:sz w:val="24"/>
          <w:szCs w:val="24"/>
        </w:rPr>
        <w:t>与区块链相比，分布式存储研究在国内已经非常成熟了，特别是随着大数据、云计算等新兴技术飞速发展，分布式存储在理论研究和实际应用两方面都明显比区块链丰富。宫婧和李晓辉分别在大数据和云计算中分布式存储的应用和研究进行了深入的研究和总结。李晓辉指出云计算是“以互联网为载体</w:t>
      </w:r>
      <w:r>
        <w:rPr>
          <w:sz w:val="24"/>
          <w:szCs w:val="24"/>
        </w:rPr>
        <w:t>,</w:t>
      </w:r>
      <w:r>
        <w:rPr>
          <w:rFonts w:hint="eastAsia"/>
          <w:sz w:val="24"/>
          <w:szCs w:val="24"/>
        </w:rPr>
        <w:t>利用虚拟化等手段整合大规模分布式可配置的计算资源</w:t>
      </w:r>
      <w:r>
        <w:rPr>
          <w:sz w:val="24"/>
          <w:szCs w:val="24"/>
        </w:rPr>
        <w:t>,</w:t>
      </w:r>
      <w:r>
        <w:rPr>
          <w:rFonts w:hint="eastAsia"/>
          <w:sz w:val="24"/>
          <w:szCs w:val="24"/>
        </w:rPr>
        <w:t>使其以服务的方式提供给用户</w:t>
      </w:r>
      <w:r>
        <w:rPr>
          <w:sz w:val="24"/>
          <w:szCs w:val="24"/>
        </w:rPr>
        <w:t>,</w:t>
      </w:r>
      <w:r>
        <w:rPr>
          <w:rFonts w:hint="eastAsia"/>
          <w:sz w:val="24"/>
          <w:szCs w:val="24"/>
        </w:rPr>
        <w:t>满足用户按需使用的计算模式”</w:t>
      </w:r>
      <w:r>
        <w:rPr>
          <w:rFonts w:hint="eastAsia" w:asciiTheme="minorEastAsia" w:hAnsiTheme="minorEastAsia"/>
          <w:sz w:val="24"/>
          <w:szCs w:val="24"/>
          <w:vertAlign w:val="superscript"/>
        </w:rPr>
        <w:t>[28]</w:t>
      </w:r>
      <w:r>
        <w:rPr>
          <w:rFonts w:hint="eastAsia"/>
          <w:sz w:val="24"/>
          <w:szCs w:val="24"/>
        </w:rPr>
        <w:t>。宫婧对大数据存储中容错技术进行详细分析和深入讨论，认为不断增长的海量数据需要被可靠存储</w:t>
      </w:r>
      <w:r>
        <w:rPr>
          <w:sz w:val="24"/>
          <w:szCs w:val="24"/>
        </w:rPr>
        <w:t>,</w:t>
      </w:r>
      <w:r>
        <w:rPr>
          <w:rFonts w:hint="eastAsia"/>
          <w:sz w:val="24"/>
          <w:szCs w:val="24"/>
        </w:rPr>
        <w:t>而分布式存储系统庞大的节点规模和数据规模</w:t>
      </w:r>
      <w:r>
        <w:rPr>
          <w:sz w:val="24"/>
          <w:szCs w:val="24"/>
        </w:rPr>
        <w:t>,</w:t>
      </w:r>
      <w:r>
        <w:rPr>
          <w:rFonts w:hint="eastAsia"/>
          <w:sz w:val="24"/>
          <w:szCs w:val="24"/>
        </w:rPr>
        <w:t>大大提升了发生节点失效的概率</w:t>
      </w:r>
      <w:r>
        <w:rPr>
          <w:sz w:val="24"/>
          <w:szCs w:val="24"/>
        </w:rPr>
        <w:t>,</w:t>
      </w:r>
      <w:r>
        <w:rPr>
          <w:rFonts w:hint="eastAsia"/>
          <w:sz w:val="24"/>
          <w:szCs w:val="24"/>
        </w:rPr>
        <w:t>容错技术成为大数据存储中不可忽视的关键技术</w:t>
      </w:r>
      <w:r>
        <w:rPr>
          <w:rFonts w:hint="eastAsia" w:asciiTheme="minorEastAsia" w:hAnsiTheme="minorEastAsia"/>
          <w:sz w:val="24"/>
          <w:szCs w:val="24"/>
          <w:vertAlign w:val="superscript"/>
        </w:rPr>
        <w:t>[29]</w:t>
      </w:r>
      <w:r>
        <w:rPr>
          <w:rFonts w:hint="eastAsia"/>
          <w:sz w:val="24"/>
          <w:szCs w:val="24"/>
        </w:rPr>
        <w:t>。虽然目前还没有学者把区块链与大数据、云计算等技术的结合起来进行研究和分析，但是随着区块链技术的普及，一定会涌现出很多学者对区块链与大数据和云计算统一起来展开研究。因为大数据和云计算都是在现在数据量和信息量爆发式增长的互联网时代诞生的计算机技术，而区块链最初的目的是为了追求数据的精准和明确，两者可以互补。</w:t>
      </w:r>
    </w:p>
    <w:p>
      <w:pPr>
        <w:numPr>
          <w:ilvl w:val="0"/>
          <w:numId w:val="0"/>
        </w:numPr>
        <w:ind w:leftChars="0"/>
        <w:rPr>
          <w:rFonts w:hint="eastAsia"/>
          <w:sz w:val="24"/>
          <w:szCs w:val="24"/>
          <w:lang w:val="en-US" w:eastAsia="zh-CN"/>
        </w:rPr>
      </w:pPr>
    </w:p>
    <w:p>
      <w:pPr>
        <w:numPr>
          <w:ilvl w:val="2"/>
          <w:numId w:val="2"/>
        </w:numPr>
        <w:ind w:left="0" w:leftChars="0" w:firstLine="0" w:firstLineChars="0"/>
        <w:rPr>
          <w:rFonts w:hint="eastAsia"/>
          <w:sz w:val="24"/>
          <w:szCs w:val="24"/>
          <w:lang w:val="en-US" w:eastAsia="zh-CN"/>
        </w:rPr>
      </w:pPr>
      <w:r>
        <w:rPr>
          <w:rFonts w:hint="eastAsia"/>
          <w:sz w:val="24"/>
          <w:szCs w:val="24"/>
          <w:lang w:val="en-US" w:eastAsia="zh-CN"/>
        </w:rPr>
        <w:t>国外研究现状</w:t>
      </w:r>
    </w:p>
    <w:p>
      <w:pPr>
        <w:pStyle w:val="6"/>
        <w:keepNext/>
        <w:keepLines/>
        <w:numPr>
          <w:ilvl w:val="0"/>
          <w:numId w:val="4"/>
        </w:numPr>
        <w:spacing w:before="240" w:after="120"/>
        <w:ind w:left="420" w:leftChars="0" w:firstLineChars="0"/>
        <w:outlineLvl w:val="2"/>
        <w:rPr>
          <w:rFonts w:eastAsia="黑体"/>
          <w:bCs/>
          <w:vanish/>
          <w:sz w:val="24"/>
          <w:szCs w:val="24"/>
        </w:rPr>
      </w:pPr>
      <w:bookmarkStart w:id="2" w:name="_Toc478334917"/>
      <w:bookmarkEnd w:id="2"/>
      <w:bookmarkStart w:id="3" w:name="_Toc476952062"/>
      <w:bookmarkEnd w:id="3"/>
      <w:bookmarkStart w:id="4" w:name="_Toc476958175"/>
      <w:bookmarkEnd w:id="4"/>
      <w:bookmarkStart w:id="5" w:name="_Toc476928339"/>
      <w:bookmarkEnd w:id="5"/>
      <w:bookmarkStart w:id="6" w:name="_Toc476942005"/>
      <w:bookmarkEnd w:id="6"/>
      <w:bookmarkStart w:id="7" w:name="_Toc478027541"/>
      <w:bookmarkEnd w:id="7"/>
      <w:bookmarkStart w:id="8" w:name="_Toc477646526"/>
      <w:bookmarkEnd w:id="8"/>
    </w:p>
    <w:p>
      <w:pPr>
        <w:pStyle w:val="6"/>
        <w:keepNext/>
        <w:keepLines/>
        <w:numPr>
          <w:ilvl w:val="1"/>
          <w:numId w:val="4"/>
        </w:numPr>
        <w:spacing w:before="240" w:after="120"/>
        <w:ind w:left="420" w:leftChars="0" w:firstLineChars="0"/>
        <w:outlineLvl w:val="2"/>
        <w:rPr>
          <w:rFonts w:eastAsia="黑体"/>
          <w:bCs/>
          <w:vanish/>
          <w:sz w:val="24"/>
          <w:szCs w:val="24"/>
        </w:rPr>
      </w:pPr>
      <w:bookmarkStart w:id="9" w:name="_Toc478334918"/>
      <w:bookmarkEnd w:id="9"/>
      <w:bookmarkStart w:id="10" w:name="_Toc476928340"/>
      <w:bookmarkEnd w:id="10"/>
      <w:bookmarkStart w:id="11" w:name="_Toc478027542"/>
      <w:bookmarkEnd w:id="11"/>
      <w:bookmarkStart w:id="12" w:name="_Toc476958176"/>
      <w:bookmarkEnd w:id="12"/>
      <w:bookmarkStart w:id="13" w:name="_Toc477646527"/>
      <w:bookmarkEnd w:id="13"/>
      <w:bookmarkStart w:id="14" w:name="_Toc476952063"/>
      <w:bookmarkEnd w:id="14"/>
      <w:bookmarkStart w:id="15" w:name="_Toc476942006"/>
      <w:bookmarkEnd w:id="15"/>
    </w:p>
    <w:p>
      <w:pPr>
        <w:ind w:firstLine="420" w:firstLineChars="0"/>
        <w:rPr>
          <w:sz w:val="24"/>
          <w:szCs w:val="24"/>
        </w:rPr>
      </w:pPr>
      <w:r>
        <w:rPr>
          <w:rFonts w:hint="eastAsia"/>
          <w:sz w:val="24"/>
          <w:szCs w:val="24"/>
        </w:rPr>
        <w:t>与国内相比，国外关于区块链的研究时间比较早，研究的程度比较深，研究的方向比较全面，而且由于各个国家之间社会环境和文化上的不同，各个国家的学者研究区块链的角度也有所不同。</w:t>
      </w:r>
    </w:p>
    <w:p>
      <w:pPr>
        <w:ind w:firstLine="420"/>
        <w:rPr>
          <w:sz w:val="24"/>
          <w:szCs w:val="24"/>
        </w:rPr>
      </w:pPr>
      <w:r>
        <w:rPr>
          <w:rFonts w:hint="eastAsia"/>
          <w:sz w:val="24"/>
          <w:szCs w:val="24"/>
        </w:rPr>
        <w:t>区块链因比特币而被世人熟知，国外对区块链研究最热的领域还是在金融领域。</w:t>
      </w:r>
      <w:r>
        <w:rPr>
          <w:sz w:val="24"/>
          <w:szCs w:val="24"/>
        </w:rPr>
        <w:t>Kurt Fanning</w:t>
      </w:r>
      <w:r>
        <w:rPr>
          <w:rFonts w:hint="eastAsia"/>
          <w:sz w:val="24"/>
          <w:szCs w:val="24"/>
        </w:rPr>
        <w:t>全面分析了区块链在比特币中的作用，</w:t>
      </w:r>
      <w:r>
        <w:rPr>
          <w:sz w:val="24"/>
          <w:szCs w:val="24"/>
        </w:rPr>
        <w:t>Kurt Fanning</w:t>
      </w:r>
      <w:r>
        <w:rPr>
          <w:rFonts w:hint="eastAsia"/>
          <w:sz w:val="24"/>
          <w:szCs w:val="24"/>
        </w:rPr>
        <w:t>认为区块链将对包括银行在内的金融机构的运营和交易模式产生巨大的改革和冲击</w:t>
      </w:r>
      <w:r>
        <w:rPr>
          <w:rFonts w:hint="eastAsia" w:asciiTheme="minorEastAsia" w:hAnsiTheme="minorEastAsia"/>
          <w:sz w:val="24"/>
          <w:szCs w:val="24"/>
          <w:vertAlign w:val="superscript"/>
        </w:rPr>
        <w:t>[30]</w:t>
      </w:r>
      <w:r>
        <w:rPr>
          <w:rFonts w:hint="eastAsia"/>
          <w:sz w:val="24"/>
          <w:szCs w:val="24"/>
        </w:rPr>
        <w:t>。著名全球资讯公司</w:t>
      </w:r>
      <w:bookmarkStart w:id="16" w:name="OLE_LINK2"/>
      <w:bookmarkStart w:id="17" w:name="OLE_LINK3"/>
      <w:r>
        <w:rPr>
          <w:rFonts w:hint="eastAsia"/>
          <w:sz w:val="24"/>
          <w:szCs w:val="24"/>
        </w:rPr>
        <w:t>埃森哲咨询公司</w:t>
      </w:r>
      <w:bookmarkEnd w:id="16"/>
      <w:bookmarkEnd w:id="17"/>
      <w:r>
        <w:rPr>
          <w:rFonts w:hint="eastAsia"/>
          <w:sz w:val="24"/>
          <w:szCs w:val="24"/>
        </w:rPr>
        <w:t>在</w:t>
      </w:r>
      <w:r>
        <w:rPr>
          <w:sz w:val="24"/>
          <w:szCs w:val="24"/>
        </w:rPr>
        <w:t>M2 Presswire</w:t>
      </w:r>
      <w:r>
        <w:rPr>
          <w:rFonts w:hint="eastAsia"/>
          <w:sz w:val="24"/>
          <w:szCs w:val="24"/>
        </w:rPr>
        <w:t>中刊登了一篇文章，该文章的作者与</w:t>
      </w:r>
      <w:r>
        <w:rPr>
          <w:sz w:val="24"/>
          <w:szCs w:val="24"/>
        </w:rPr>
        <w:t>Kurt Fanning</w:t>
      </w:r>
      <w:r>
        <w:rPr>
          <w:rFonts w:hint="eastAsia"/>
          <w:sz w:val="24"/>
          <w:szCs w:val="24"/>
        </w:rPr>
        <w:t>相比对区块链持乐观和开放的态度，文章中指出区块链技术是对目前金融领域某些效率较低大大增加了时间和经济成本，特别是在跨国交易频繁的现代商业社会中</w:t>
      </w:r>
      <w:r>
        <w:rPr>
          <w:rFonts w:hint="eastAsia" w:asciiTheme="minorEastAsia" w:hAnsiTheme="minorEastAsia"/>
          <w:sz w:val="24"/>
          <w:szCs w:val="24"/>
          <w:vertAlign w:val="superscript"/>
        </w:rPr>
        <w:t>[31]</w:t>
      </w:r>
      <w:r>
        <w:rPr>
          <w:rFonts w:hint="eastAsia"/>
          <w:sz w:val="24"/>
          <w:szCs w:val="24"/>
        </w:rPr>
        <w:t>。</w:t>
      </w:r>
      <w:r>
        <w:rPr>
          <w:sz w:val="24"/>
          <w:szCs w:val="24"/>
        </w:rPr>
        <w:t>Kurt Fanning</w:t>
      </w:r>
      <w:r>
        <w:rPr>
          <w:rFonts w:hint="eastAsia"/>
          <w:sz w:val="24"/>
          <w:szCs w:val="24"/>
        </w:rPr>
        <w:t>和埃森哲咨询公司对区块链的不同态度也代表了现在国内外金融领域对区块链的两种态度，一种是对区块链充满危机感，认为区块链未来可能会对金融行业造成革命性的改变，对行业进行重新洗牌；而另一种态度就是认为区块链是能够解决现在金融领域一些传统技术无法解决的顽疾的良方</w:t>
      </w:r>
      <w:r>
        <w:rPr>
          <w:rFonts w:hint="eastAsia" w:asciiTheme="minorEastAsia" w:hAnsiTheme="minorEastAsia"/>
          <w:sz w:val="24"/>
          <w:szCs w:val="24"/>
          <w:vertAlign w:val="superscript"/>
        </w:rPr>
        <w:t>[39]</w:t>
      </w:r>
      <w:r>
        <w:rPr>
          <w:rFonts w:hint="eastAsia"/>
          <w:sz w:val="24"/>
          <w:szCs w:val="24"/>
        </w:rPr>
        <w:t>。</w:t>
      </w:r>
    </w:p>
    <w:p>
      <w:pPr>
        <w:ind w:firstLine="420"/>
        <w:rPr>
          <w:sz w:val="24"/>
          <w:szCs w:val="24"/>
        </w:rPr>
      </w:pPr>
      <w:r>
        <w:rPr>
          <w:rFonts w:hint="eastAsia"/>
          <w:sz w:val="24"/>
          <w:szCs w:val="24"/>
        </w:rPr>
        <w:t>除了在金融领域以外，国外很多研究人员认为区块链的价值绝不仅仅体现在金融领域中。</w:t>
      </w:r>
      <w:r>
        <w:rPr>
          <w:sz w:val="24"/>
          <w:szCs w:val="24"/>
        </w:rPr>
        <w:t>Zyskind</w:t>
      </w:r>
      <w:r>
        <w:rPr>
          <w:rFonts w:hint="eastAsia"/>
          <w:sz w:val="24"/>
          <w:szCs w:val="24"/>
        </w:rPr>
        <w:t>等人着重于研究区块链在个人数据隐私保护，</w:t>
      </w:r>
      <w:r>
        <w:rPr>
          <w:sz w:val="24"/>
          <w:szCs w:val="24"/>
        </w:rPr>
        <w:t>Zyskind</w:t>
      </w:r>
      <w:r>
        <w:rPr>
          <w:rFonts w:hint="eastAsia"/>
          <w:sz w:val="24"/>
          <w:szCs w:val="24"/>
        </w:rPr>
        <w:t>认为比特币验证了区块链去中心化的特点在金融领域中较好的保护了交易双方的隐私，因此区块链可以应用到第三方机构的个人数据隐私保护当中，</w:t>
      </w:r>
      <w:r>
        <w:rPr>
          <w:sz w:val="24"/>
          <w:szCs w:val="24"/>
        </w:rPr>
        <w:t>Zyskind</w:t>
      </w:r>
      <w:r>
        <w:rPr>
          <w:rFonts w:hint="eastAsia"/>
          <w:sz w:val="24"/>
          <w:szCs w:val="24"/>
        </w:rPr>
        <w:t>还提出了一种不局限于金融领域的区块链应用模式，该模式能够在不存在第三方机构的情况下保证数据使用权限的可控管理</w:t>
      </w:r>
      <w:r>
        <w:rPr>
          <w:rFonts w:hint="eastAsia" w:asciiTheme="minorEastAsia" w:hAnsiTheme="minorEastAsia"/>
          <w:sz w:val="24"/>
          <w:szCs w:val="24"/>
          <w:vertAlign w:val="superscript"/>
        </w:rPr>
        <w:t>[23]</w:t>
      </w:r>
      <w:r>
        <w:rPr>
          <w:rFonts w:hint="eastAsia"/>
          <w:sz w:val="24"/>
          <w:szCs w:val="24"/>
        </w:rPr>
        <w:t>。</w:t>
      </w:r>
      <w:r>
        <w:rPr>
          <w:sz w:val="24"/>
          <w:szCs w:val="24"/>
        </w:rPr>
        <w:t>Patrick Nelson</w:t>
      </w:r>
      <w:r>
        <w:rPr>
          <w:rFonts w:hint="eastAsia"/>
          <w:sz w:val="24"/>
          <w:szCs w:val="24"/>
        </w:rPr>
        <w:t>在</w:t>
      </w:r>
      <w:r>
        <w:rPr>
          <w:sz w:val="24"/>
          <w:szCs w:val="24"/>
        </w:rPr>
        <w:t>Network World</w:t>
      </w:r>
      <w:r>
        <w:rPr>
          <w:rFonts w:hint="eastAsia"/>
          <w:sz w:val="24"/>
          <w:szCs w:val="24"/>
        </w:rPr>
        <w:t>上发表的文章用了大量的实例分析了区块链在总统选举中的应用前景，区块链改变目前美国大选投票站一人一票的模式，每个选举人在日常生活中与选举相关的一举一动都会通过区块链被记录下来，这样就规避了一人一票非黑即白的投票模式，避免投票人因为一时冲动错误投出选票的情况</w:t>
      </w:r>
      <w:r>
        <w:rPr>
          <w:rFonts w:hint="eastAsia" w:asciiTheme="minorEastAsia" w:hAnsiTheme="minorEastAsia"/>
          <w:sz w:val="24"/>
          <w:szCs w:val="24"/>
          <w:vertAlign w:val="superscript"/>
        </w:rPr>
        <w:t>[32]</w:t>
      </w:r>
      <w:r>
        <w:rPr>
          <w:rFonts w:hint="eastAsia"/>
          <w:sz w:val="24"/>
          <w:szCs w:val="24"/>
        </w:rPr>
        <w:t>。</w:t>
      </w:r>
      <w:bookmarkStart w:id="18" w:name="OLE_LINK4"/>
      <w:bookmarkStart w:id="19" w:name="OLE_LINK5"/>
      <w:r>
        <w:rPr>
          <w:sz w:val="24"/>
          <w:szCs w:val="24"/>
        </w:rPr>
        <w:t>Irving Grg</w:t>
      </w:r>
      <w:bookmarkEnd w:id="18"/>
      <w:bookmarkEnd w:id="19"/>
      <w:r>
        <w:rPr>
          <w:rFonts w:hint="eastAsia"/>
          <w:sz w:val="24"/>
          <w:szCs w:val="24"/>
        </w:rPr>
        <w:t>和他的同事认为区块链可以以较低的成本纠正药物科学研究中的实验过程和实验数据的造假等问题，</w:t>
      </w:r>
      <w:r>
        <w:rPr>
          <w:sz w:val="24"/>
          <w:szCs w:val="24"/>
        </w:rPr>
        <w:t>Irving Grg</w:t>
      </w:r>
      <w:r>
        <w:rPr>
          <w:rFonts w:hint="eastAsia"/>
          <w:sz w:val="24"/>
          <w:szCs w:val="24"/>
        </w:rPr>
        <w:t>设计了一种基于区块链的科学实验校正和确认的原型机</w:t>
      </w:r>
      <w:r>
        <w:rPr>
          <w:rFonts w:hint="eastAsia" w:asciiTheme="minorEastAsia" w:hAnsiTheme="minorEastAsia"/>
          <w:sz w:val="24"/>
          <w:szCs w:val="24"/>
          <w:vertAlign w:val="superscript"/>
        </w:rPr>
        <w:t>[40]</w:t>
      </w:r>
      <w:r>
        <w:rPr>
          <w:rFonts w:hint="eastAsia"/>
          <w:sz w:val="24"/>
          <w:szCs w:val="24"/>
        </w:rPr>
        <w:t>。</w:t>
      </w:r>
    </w:p>
    <w:p>
      <w:pPr>
        <w:ind w:firstLine="420"/>
        <w:rPr>
          <w:rFonts w:hint="eastAsia"/>
          <w:sz w:val="24"/>
          <w:szCs w:val="24"/>
        </w:rPr>
      </w:pPr>
      <w:r>
        <w:rPr>
          <w:rFonts w:hint="eastAsia"/>
          <w:sz w:val="24"/>
          <w:szCs w:val="24"/>
        </w:rPr>
        <w:t>上述内容都是从行业应用的角度介绍区块链在国外的研究现状，国外也有很多研究人员和学者对区块链本身的一些性质和特点进行了深入研究和讨论，还有</w:t>
      </w:r>
      <w:r>
        <w:rPr>
          <w:sz w:val="24"/>
          <w:szCs w:val="24"/>
        </w:rPr>
        <w:t>Daniel Kraft</w:t>
      </w:r>
      <w:r>
        <w:rPr>
          <w:rFonts w:hint="eastAsia"/>
          <w:sz w:val="24"/>
          <w:szCs w:val="24"/>
        </w:rPr>
        <w:t>从时间复杂度的角度对比特币区块链生长速度进行研究分析</w:t>
      </w:r>
      <w:r>
        <w:rPr>
          <w:rFonts w:hint="eastAsia" w:asciiTheme="minorEastAsia" w:hAnsiTheme="minorEastAsia"/>
          <w:sz w:val="24"/>
          <w:szCs w:val="24"/>
          <w:vertAlign w:val="superscript"/>
        </w:rPr>
        <w:t>[24]</w:t>
      </w:r>
      <w:r>
        <w:rPr>
          <w:rFonts w:hint="eastAsia"/>
          <w:sz w:val="24"/>
          <w:szCs w:val="24"/>
        </w:rPr>
        <w:t>和</w:t>
      </w:r>
      <w:r>
        <w:rPr>
          <w:sz w:val="24"/>
          <w:szCs w:val="24"/>
        </w:rPr>
        <w:t>Sunny King</w:t>
      </w:r>
      <w:r>
        <w:rPr>
          <w:rFonts w:hint="eastAsia"/>
          <w:sz w:val="24"/>
          <w:szCs w:val="24"/>
        </w:rPr>
        <w:t>对区块链中常用的共识算法——</w:t>
      </w:r>
      <w:r>
        <w:rPr>
          <w:sz w:val="24"/>
          <w:szCs w:val="24"/>
        </w:rPr>
        <w:t>PoS</w:t>
      </w:r>
      <w:r>
        <w:rPr>
          <w:rFonts w:hint="eastAsia"/>
          <w:sz w:val="24"/>
          <w:szCs w:val="24"/>
        </w:rPr>
        <w:t>和</w:t>
      </w:r>
      <w:r>
        <w:rPr>
          <w:sz w:val="24"/>
          <w:szCs w:val="24"/>
        </w:rPr>
        <w:t>PoW</w:t>
      </w:r>
      <w:r>
        <w:rPr>
          <w:rFonts w:hint="eastAsia"/>
          <w:sz w:val="24"/>
          <w:szCs w:val="24"/>
        </w:rPr>
        <w:t>进行了系统性的研究分析，对两种共识算法的性能、特点进行了比较分析。与国内相比较，国外对数字票据的研究进度与国内相似，都处于初级阶段，相关文献较少。不过国外在数字货币方面的研究成果比较丰富，本文借鉴了一些国外学者在数字货币方面的经验到数字票据的研究当中。在法定数字货币的研究当中，最具代表性的是</w:t>
      </w:r>
      <w:bookmarkStart w:id="20" w:name="OLE_LINK7"/>
      <w:bookmarkStart w:id="21" w:name="OLE_LINK6"/>
      <w:r>
        <w:rPr>
          <w:sz w:val="24"/>
          <w:szCs w:val="24"/>
        </w:rPr>
        <w:t>RScoin</w:t>
      </w:r>
      <w:r>
        <w:rPr>
          <w:rFonts w:hint="eastAsia"/>
          <w:sz w:val="24"/>
          <w:szCs w:val="24"/>
        </w:rPr>
        <w:t>和</w:t>
      </w:r>
      <w:r>
        <w:rPr>
          <w:sz w:val="24"/>
          <w:szCs w:val="24"/>
        </w:rPr>
        <w:t>BitMint</w:t>
      </w:r>
      <w:bookmarkEnd w:id="20"/>
      <w:bookmarkEnd w:id="21"/>
      <w:r>
        <w:rPr>
          <w:rFonts w:hint="eastAsia"/>
          <w:sz w:val="24"/>
          <w:szCs w:val="24"/>
        </w:rPr>
        <w:t>两种。两种数字货币的设计中都包含了法定货币从发行、流通、回笼完整的生命周期，更重要的是两种数字货币都考虑到了中央银行在货币体系中的地位和作用</w:t>
      </w:r>
      <w:r>
        <w:rPr>
          <w:rFonts w:hint="eastAsia" w:asciiTheme="minorEastAsia" w:hAnsiTheme="minorEastAsia"/>
          <w:sz w:val="24"/>
          <w:szCs w:val="24"/>
          <w:vertAlign w:val="superscript"/>
        </w:rPr>
        <w:t>[43,44,45]</w:t>
      </w:r>
      <w:r>
        <w:rPr>
          <w:rFonts w:hint="eastAsia"/>
          <w:sz w:val="24"/>
          <w:szCs w:val="24"/>
        </w:rPr>
        <w:t>。</w:t>
      </w:r>
    </w:p>
    <w:p>
      <w:pPr>
        <w:ind w:firstLine="420"/>
        <w:rPr>
          <w:rFonts w:hint="eastAsia"/>
          <w:sz w:val="24"/>
          <w:szCs w:val="24"/>
          <w:lang w:val="en-US" w:eastAsia="zh-CN"/>
        </w:rPr>
      </w:pPr>
    </w:p>
    <w:p>
      <w:pPr>
        <w:numPr>
          <w:ilvl w:val="1"/>
          <w:numId w:val="2"/>
        </w:numPr>
        <w:ind w:left="0" w:leftChars="0" w:firstLine="0" w:firstLineChars="0"/>
        <w:rPr>
          <w:rFonts w:hint="eastAsia"/>
          <w:sz w:val="24"/>
          <w:szCs w:val="24"/>
          <w:lang w:val="en-US" w:eastAsia="zh-CN"/>
        </w:rPr>
      </w:pPr>
      <w:r>
        <w:rPr>
          <w:rFonts w:hint="eastAsia"/>
          <w:sz w:val="24"/>
          <w:szCs w:val="24"/>
          <w:lang w:val="en-US" w:eastAsia="zh-CN"/>
        </w:rPr>
        <w:t>论文难点和创新点</w:t>
      </w:r>
    </w:p>
    <w:p>
      <w:pPr>
        <w:ind w:firstLine="420"/>
        <w:rPr>
          <w:sz w:val="24"/>
          <w:szCs w:val="24"/>
        </w:rPr>
      </w:pPr>
      <w:r>
        <w:rPr>
          <w:rFonts w:hint="eastAsia"/>
          <w:sz w:val="24"/>
          <w:szCs w:val="24"/>
        </w:rPr>
        <w:t>通过查阅文献和实际调查，本论文认为在</w:t>
      </w:r>
      <w:r>
        <w:rPr>
          <w:rFonts w:hint="eastAsia"/>
          <w:color w:val="FF0000"/>
          <w:sz w:val="24"/>
          <w:szCs w:val="24"/>
        </w:rPr>
        <w:t>基于区块链的</w:t>
      </w:r>
      <w:r>
        <w:rPr>
          <w:rFonts w:hint="eastAsia"/>
          <w:color w:val="FF0000"/>
          <w:sz w:val="24"/>
          <w:szCs w:val="24"/>
          <w:lang w:val="en-US" w:eastAsia="zh-CN"/>
        </w:rPr>
        <w:t>精准扶贫应用</w:t>
      </w:r>
      <w:r>
        <w:rPr>
          <w:rFonts w:hint="eastAsia"/>
          <w:color w:val="FF0000"/>
          <w:sz w:val="24"/>
          <w:szCs w:val="24"/>
        </w:rPr>
        <w:t>平台</w:t>
      </w:r>
      <w:r>
        <w:rPr>
          <w:rFonts w:hint="eastAsia"/>
          <w:sz w:val="24"/>
          <w:szCs w:val="24"/>
        </w:rPr>
        <w:t>设计和实现过程中有以下几个难点。</w:t>
      </w:r>
    </w:p>
    <w:p>
      <w:pPr>
        <w:numPr>
          <w:ilvl w:val="0"/>
          <w:numId w:val="5"/>
        </w:numPr>
        <w:ind w:firstLine="420"/>
        <w:rPr>
          <w:sz w:val="24"/>
          <w:szCs w:val="24"/>
        </w:rPr>
      </w:pPr>
      <w:r>
        <w:rPr>
          <w:rFonts w:hint="eastAsia"/>
          <w:sz w:val="24"/>
          <w:szCs w:val="24"/>
          <w:lang w:val="en-US" w:eastAsia="zh-CN"/>
        </w:rPr>
        <w:t>智能合约</w:t>
      </w:r>
      <w:r>
        <w:rPr>
          <w:rFonts w:hint="eastAsia"/>
          <w:sz w:val="24"/>
          <w:szCs w:val="24"/>
        </w:rPr>
        <w:t>研究与设计。</w:t>
      </w:r>
      <w:r>
        <w:rPr>
          <w:rFonts w:hint="eastAsia"/>
          <w:sz w:val="24"/>
          <w:szCs w:val="24"/>
          <w:lang w:val="en-US" w:eastAsia="zh-CN"/>
        </w:rPr>
        <w:t>智能合约是连接区块链底层和业务前端的桥梁，要将区块链与</w:t>
      </w:r>
      <w:r>
        <w:rPr>
          <w:rFonts w:hint="eastAsia"/>
          <w:color w:val="FF0000"/>
          <w:sz w:val="24"/>
          <w:szCs w:val="24"/>
        </w:rPr>
        <w:t>脱贫攻坚投资极贫乡（镇）基金</w:t>
      </w:r>
      <w:r>
        <w:rPr>
          <w:rFonts w:hint="eastAsia"/>
          <w:color w:val="FF0000"/>
          <w:sz w:val="24"/>
          <w:szCs w:val="24"/>
          <w:lang w:val="en-US" w:eastAsia="zh-CN"/>
        </w:rPr>
        <w:t>业务完美结合</w:t>
      </w:r>
      <w:r>
        <w:rPr>
          <w:rFonts w:hint="eastAsia"/>
          <w:sz w:val="24"/>
          <w:szCs w:val="24"/>
          <w:lang w:val="en-US" w:eastAsia="zh-CN"/>
        </w:rPr>
        <w:t>，智能合约</w:t>
      </w:r>
      <w:r>
        <w:rPr>
          <w:rFonts w:hint="eastAsia"/>
          <w:sz w:val="24"/>
          <w:szCs w:val="24"/>
        </w:rPr>
        <w:t>的设计</w:t>
      </w:r>
      <w:r>
        <w:rPr>
          <w:rFonts w:hint="eastAsia"/>
          <w:sz w:val="24"/>
          <w:szCs w:val="24"/>
          <w:lang w:val="en-US" w:eastAsia="zh-CN"/>
        </w:rPr>
        <w:t>至关重要</w:t>
      </w:r>
      <w:r>
        <w:rPr>
          <w:rFonts w:hint="eastAsia"/>
          <w:sz w:val="24"/>
          <w:szCs w:val="24"/>
        </w:rPr>
        <w:t>，设计</w:t>
      </w:r>
      <w:r>
        <w:rPr>
          <w:rFonts w:hint="eastAsia"/>
          <w:sz w:val="24"/>
          <w:szCs w:val="24"/>
          <w:lang w:val="en-US" w:eastAsia="zh-CN"/>
        </w:rPr>
        <w:t>智能合约</w:t>
      </w:r>
      <w:r>
        <w:rPr>
          <w:rFonts w:hint="eastAsia"/>
          <w:sz w:val="24"/>
          <w:szCs w:val="24"/>
        </w:rPr>
        <w:t>是本文的核心之一和难点之一。</w:t>
      </w:r>
      <w:r>
        <w:rPr>
          <w:rFonts w:hint="eastAsia"/>
          <w:sz w:val="24"/>
          <w:szCs w:val="24"/>
          <w:lang w:val="en-US" w:eastAsia="zh-CN"/>
        </w:rPr>
        <w:t>智能合约</w:t>
      </w:r>
      <w:r>
        <w:rPr>
          <w:rFonts w:hint="eastAsia"/>
          <w:sz w:val="24"/>
          <w:szCs w:val="24"/>
        </w:rPr>
        <w:t>不仅需要满足</w:t>
      </w:r>
      <w:r>
        <w:rPr>
          <w:rFonts w:hint="eastAsia"/>
          <w:color w:val="FF0000"/>
          <w:sz w:val="24"/>
          <w:szCs w:val="24"/>
        </w:rPr>
        <w:t>脱贫攻坚投资极贫乡（镇）基金</w:t>
      </w:r>
      <w:r>
        <w:rPr>
          <w:rFonts w:hint="eastAsia"/>
          <w:sz w:val="24"/>
          <w:szCs w:val="24"/>
        </w:rPr>
        <w:t>业务需求，还需要达到一定的安全要求和性能要求。本文在设计数字票据的数据结构的过程中，本文研究并总结了</w:t>
      </w:r>
      <w:r>
        <w:rPr>
          <w:sz w:val="24"/>
          <w:szCs w:val="24"/>
        </w:rPr>
        <w:t>RScoin</w:t>
      </w:r>
      <w:r>
        <w:rPr>
          <w:rFonts w:hint="eastAsia"/>
          <w:sz w:val="24"/>
          <w:szCs w:val="24"/>
        </w:rPr>
        <w:t>和</w:t>
      </w:r>
      <w:r>
        <w:rPr>
          <w:sz w:val="24"/>
          <w:szCs w:val="24"/>
        </w:rPr>
        <w:t>BitMint</w:t>
      </w:r>
      <w:r>
        <w:rPr>
          <w:rFonts w:hint="eastAsia"/>
          <w:sz w:val="24"/>
          <w:szCs w:val="24"/>
        </w:rPr>
        <w:t>在数字货币中的设计思路和成功经验，并且借鉴了国内一些电子票据交易平台的设计原理和系统架构，预期设计的</w:t>
      </w:r>
      <w:r>
        <w:rPr>
          <w:rFonts w:hint="eastAsia"/>
          <w:sz w:val="24"/>
          <w:szCs w:val="24"/>
          <w:lang w:val="en-US" w:eastAsia="zh-CN"/>
        </w:rPr>
        <w:t>智能合约</w:t>
      </w:r>
      <w:r>
        <w:rPr>
          <w:rFonts w:hint="eastAsia"/>
          <w:sz w:val="24"/>
          <w:szCs w:val="24"/>
        </w:rPr>
        <w:t>能够满足</w:t>
      </w:r>
      <w:r>
        <w:rPr>
          <w:rFonts w:hint="eastAsia"/>
          <w:color w:val="FF0000"/>
          <w:sz w:val="24"/>
          <w:szCs w:val="24"/>
        </w:rPr>
        <w:t>脱贫攻坚投资极贫乡（镇）基金</w:t>
      </w:r>
      <w:r>
        <w:rPr>
          <w:rFonts w:hint="eastAsia"/>
          <w:sz w:val="24"/>
          <w:szCs w:val="24"/>
        </w:rPr>
        <w:t>业务的功能要求</w:t>
      </w:r>
      <w:r>
        <w:rPr>
          <w:rFonts w:hint="eastAsia"/>
          <w:sz w:val="24"/>
          <w:szCs w:val="24"/>
          <w:lang w:eastAsia="zh-CN"/>
        </w:rPr>
        <w:t>、</w:t>
      </w:r>
      <w:r>
        <w:rPr>
          <w:rFonts w:hint="eastAsia"/>
          <w:sz w:val="24"/>
          <w:szCs w:val="24"/>
        </w:rPr>
        <w:t>安全性要求</w:t>
      </w:r>
      <w:r>
        <w:rPr>
          <w:rFonts w:hint="eastAsia"/>
          <w:sz w:val="24"/>
          <w:szCs w:val="24"/>
          <w:lang w:val="en-US" w:eastAsia="zh-CN"/>
        </w:rPr>
        <w:t>和性能要求</w:t>
      </w:r>
      <w:r>
        <w:rPr>
          <w:rFonts w:hint="eastAsia"/>
          <w:sz w:val="24"/>
          <w:szCs w:val="24"/>
        </w:rPr>
        <w:t>。</w:t>
      </w:r>
    </w:p>
    <w:p>
      <w:pPr>
        <w:numPr>
          <w:numId w:val="0"/>
        </w:numPr>
        <w:ind w:left="420" w:leftChars="0"/>
        <w:rPr>
          <w:sz w:val="24"/>
          <w:szCs w:val="24"/>
        </w:rPr>
      </w:pPr>
    </w:p>
    <w:p>
      <w:pPr>
        <w:numPr>
          <w:ilvl w:val="0"/>
          <w:numId w:val="5"/>
        </w:numPr>
        <w:ind w:firstLine="420"/>
        <w:rPr>
          <w:sz w:val="24"/>
          <w:szCs w:val="24"/>
        </w:rPr>
      </w:pPr>
      <w:r>
        <w:rPr>
          <w:rFonts w:hint="eastAsia"/>
          <w:sz w:val="24"/>
          <w:szCs w:val="24"/>
        </w:rPr>
        <w:t>区块链技术架构的选型。目前区块链技术架构主要包括比特币、以太坊、超级账本、</w:t>
      </w:r>
      <w:r>
        <w:rPr>
          <w:sz w:val="24"/>
          <w:szCs w:val="24"/>
        </w:rPr>
        <w:t>Ripple</w:t>
      </w:r>
      <w:r>
        <w:rPr>
          <w:rFonts w:hint="eastAsia"/>
          <w:sz w:val="24"/>
          <w:szCs w:val="24"/>
        </w:rPr>
        <w:t>等，不同的区块链技术架构功能和特性不同，且各自侧重于不同的业务场景。目前，虽然每个区块链技术架构都发布了自己的白皮书和技术文档，许多技术人员也对这些区块链技术架构的特点、使用方法做了详细介绍和解读，但是没有学者或者技术人员把几种主流的区块链技术架构进行全方位的比较和分析，因此本文需要对不同的区块链技术架构进行分析和分类，根据数字票据的特性选择本文设计的数字票据交易平台的区块链技术架构。</w:t>
      </w:r>
    </w:p>
    <w:p>
      <w:pPr>
        <w:numPr>
          <w:numId w:val="0"/>
        </w:numPr>
        <w:ind w:left="420" w:leftChars="0"/>
        <w:rPr>
          <w:sz w:val="24"/>
          <w:szCs w:val="24"/>
        </w:rPr>
      </w:pPr>
    </w:p>
    <w:p>
      <w:pPr>
        <w:numPr>
          <w:ilvl w:val="0"/>
          <w:numId w:val="5"/>
        </w:numPr>
        <w:ind w:firstLine="420"/>
        <w:rPr>
          <w:rFonts w:hint="eastAsia"/>
          <w:sz w:val="24"/>
          <w:szCs w:val="24"/>
        </w:rPr>
      </w:pPr>
      <w:r>
        <w:rPr>
          <w:rFonts w:hint="eastAsia"/>
          <w:sz w:val="24"/>
          <w:szCs w:val="24"/>
        </w:rPr>
        <w:t>拜占庭一致性算法的性能测试与提升。虽然很多学者对区块链的应用前景非常乐观，但是同时也指出了区块链的一些缺陷，其中最大的缺陷在于基于区块链的系统单位时间内的交易或者活动数量远远不如现在成熟的应对高频交易或者海量数据的技术解决方案。区块链由于其分布式账本和共识机制使得区块链难以应付高频交易的场景。但是在特定场景下，可以对共识算法进行改进和完善。从应对高频交易、共识速度、节点安全三个维度来分析</w:t>
      </w:r>
      <w:r>
        <w:rPr>
          <w:rFonts w:hint="eastAsia"/>
          <w:sz w:val="24"/>
          <w:szCs w:val="24"/>
          <w:lang w:val="en-US" w:eastAsia="zh-CN"/>
        </w:rPr>
        <w:t>定制化适合</w:t>
      </w:r>
      <w:r>
        <w:rPr>
          <w:rFonts w:hint="eastAsia"/>
          <w:color w:val="FF0000"/>
          <w:sz w:val="24"/>
          <w:szCs w:val="24"/>
        </w:rPr>
        <w:t>脱贫攻坚投资极贫乡（镇）基金</w:t>
      </w:r>
      <w:r>
        <w:rPr>
          <w:rFonts w:hint="eastAsia"/>
          <w:sz w:val="24"/>
          <w:szCs w:val="24"/>
        </w:rPr>
        <w:t>应用场景</w:t>
      </w:r>
      <w:r>
        <w:rPr>
          <w:rFonts w:hint="eastAsia"/>
          <w:sz w:val="24"/>
          <w:szCs w:val="24"/>
          <w:lang w:val="en-US" w:eastAsia="zh-CN"/>
        </w:rPr>
        <w:t>的</w:t>
      </w:r>
      <w:r>
        <w:rPr>
          <w:rFonts w:hint="eastAsia"/>
          <w:sz w:val="24"/>
          <w:szCs w:val="24"/>
        </w:rPr>
        <w:t>拜占庭一致性算法。</w:t>
      </w:r>
    </w:p>
    <w:p>
      <w:pPr>
        <w:numPr>
          <w:numId w:val="0"/>
        </w:numPr>
        <w:ind w:left="420" w:leftChars="0"/>
        <w:rPr>
          <w:rFonts w:hint="eastAsia"/>
          <w:sz w:val="24"/>
          <w:szCs w:val="24"/>
        </w:rPr>
      </w:pPr>
    </w:p>
    <w:p>
      <w:pPr>
        <w:numPr>
          <w:ilvl w:val="0"/>
          <w:numId w:val="5"/>
        </w:numPr>
        <w:ind w:firstLine="420"/>
        <w:rPr>
          <w:rFonts w:hint="eastAsia"/>
          <w:sz w:val="24"/>
          <w:szCs w:val="24"/>
        </w:rPr>
      </w:pPr>
      <w:r>
        <w:rPr>
          <w:rFonts w:hint="eastAsia"/>
          <w:sz w:val="24"/>
          <w:szCs w:val="24"/>
          <w:lang w:val="en-US" w:eastAsia="zh-CN"/>
        </w:rPr>
        <w:t>跨链并行计算方案的研究与设计</w:t>
      </w:r>
      <w:r>
        <w:rPr>
          <w:rFonts w:hint="eastAsia"/>
          <w:sz w:val="24"/>
          <w:szCs w:val="24"/>
        </w:rPr>
        <w:t>。区块链技术是一种分布式账本技术，但是受吞吐量、网络孤立性、监管、伸缩性等因素的制约，目前的区块链项目并不能很好的服务于商业应用。在区块链所面临的诸多问题中，网络孤立性阻碍了不同区块链之间的协同操作，极大程度的限制了区块链的发挥空间。</w:t>
      </w:r>
      <w:r>
        <w:rPr>
          <w:rFonts w:hint="eastAsia"/>
          <w:sz w:val="24"/>
          <w:szCs w:val="24"/>
          <w:lang w:val="en-US" w:eastAsia="zh-CN"/>
        </w:rPr>
        <w:t>本文对跨链并行计算</w:t>
      </w:r>
      <w:r>
        <w:rPr>
          <w:rFonts w:hint="eastAsia"/>
          <w:sz w:val="24"/>
          <w:szCs w:val="24"/>
        </w:rPr>
        <w:t>方面的</w:t>
      </w:r>
      <w:r>
        <w:rPr>
          <w:rFonts w:hint="eastAsia"/>
          <w:sz w:val="24"/>
          <w:szCs w:val="24"/>
          <w:lang w:val="en-US" w:eastAsia="zh-CN"/>
        </w:rPr>
        <w:t>探索与研究</w:t>
      </w:r>
      <w:r>
        <w:rPr>
          <w:rFonts w:hint="eastAsia"/>
          <w:sz w:val="24"/>
          <w:szCs w:val="24"/>
        </w:rPr>
        <w:t>，打破区块链的信息孤岛，构建互联、互通、互信的通信网络，让区块链技术的潜能得到更大的释放。</w:t>
      </w:r>
    </w:p>
    <w:p>
      <w:pPr>
        <w:numPr>
          <w:numId w:val="0"/>
        </w:numPr>
        <w:ind w:left="420" w:leftChars="0"/>
        <w:rPr>
          <w:rFonts w:hint="eastAsia"/>
          <w:sz w:val="24"/>
          <w:szCs w:val="24"/>
        </w:rPr>
      </w:pPr>
    </w:p>
    <w:p>
      <w:pPr>
        <w:ind w:firstLine="420"/>
        <w:rPr>
          <w:sz w:val="24"/>
          <w:szCs w:val="24"/>
        </w:rPr>
      </w:pPr>
      <w:r>
        <w:rPr>
          <w:rFonts w:hint="eastAsia"/>
          <w:sz w:val="24"/>
          <w:szCs w:val="24"/>
        </w:rPr>
        <w:t>区块链虽然是一个新兴技术，但是目前国内关于区块链的研究发展迅猛，本文对区块链在</w:t>
      </w:r>
      <w:r>
        <w:rPr>
          <w:rFonts w:hint="eastAsia"/>
          <w:sz w:val="24"/>
          <w:szCs w:val="24"/>
          <w:lang w:val="en-US" w:eastAsia="zh-CN"/>
        </w:rPr>
        <w:t>精准扶贫场景</w:t>
      </w:r>
      <w:r>
        <w:rPr>
          <w:rFonts w:hint="eastAsia"/>
          <w:sz w:val="24"/>
          <w:szCs w:val="24"/>
        </w:rPr>
        <w:t>的研究和实践是具有创新意义和探索意义，可以为后来者提供丰富的借鉴经验和理论基础。本文设计的</w:t>
      </w:r>
      <w:r>
        <w:rPr>
          <w:rFonts w:hint="eastAsia"/>
          <w:color w:val="FF0000"/>
          <w:sz w:val="24"/>
          <w:szCs w:val="24"/>
        </w:rPr>
        <w:t>基于区块链的</w:t>
      </w:r>
      <w:r>
        <w:rPr>
          <w:rFonts w:hint="eastAsia"/>
          <w:color w:val="FF0000"/>
          <w:sz w:val="24"/>
          <w:szCs w:val="24"/>
          <w:lang w:val="en-US" w:eastAsia="zh-CN"/>
        </w:rPr>
        <w:t>精准扶贫应用</w:t>
      </w:r>
      <w:r>
        <w:rPr>
          <w:rFonts w:hint="eastAsia"/>
          <w:color w:val="FF0000"/>
          <w:sz w:val="24"/>
          <w:szCs w:val="24"/>
        </w:rPr>
        <w:t>平台</w:t>
      </w:r>
      <w:r>
        <w:rPr>
          <w:rFonts w:hint="eastAsia"/>
          <w:sz w:val="24"/>
          <w:szCs w:val="24"/>
        </w:rPr>
        <w:t>具有以下两个</w:t>
      </w:r>
      <w:r>
        <w:rPr>
          <w:rFonts w:hint="eastAsia"/>
          <w:color w:val="FF0000"/>
          <w:sz w:val="24"/>
          <w:szCs w:val="24"/>
        </w:rPr>
        <w:t>创新点</w:t>
      </w:r>
      <w:r>
        <w:rPr>
          <w:rFonts w:hint="eastAsia"/>
          <w:sz w:val="24"/>
          <w:szCs w:val="24"/>
        </w:rPr>
        <w:t>。</w:t>
      </w:r>
    </w:p>
    <w:p>
      <w:pPr>
        <w:numPr>
          <w:ilvl w:val="0"/>
          <w:numId w:val="6"/>
        </w:numPr>
        <w:ind w:firstLine="420"/>
        <w:rPr>
          <w:rFonts w:hint="eastAsia" w:eastAsiaTheme="minorEastAsia"/>
          <w:sz w:val="24"/>
          <w:szCs w:val="24"/>
          <w:lang w:eastAsia="zh-CN"/>
        </w:rPr>
      </w:pPr>
      <w:r>
        <w:rPr>
          <w:rFonts w:hint="eastAsia"/>
          <w:sz w:val="24"/>
          <w:szCs w:val="24"/>
        </w:rPr>
        <w:t>系统性的对区块链在</w:t>
      </w:r>
      <w:r>
        <w:rPr>
          <w:rFonts w:hint="eastAsia"/>
          <w:sz w:val="24"/>
          <w:szCs w:val="24"/>
          <w:lang w:val="en-US" w:eastAsia="zh-CN"/>
        </w:rPr>
        <w:t>精准扶贫场景的</w:t>
      </w:r>
      <w:r>
        <w:rPr>
          <w:rFonts w:hint="eastAsia"/>
          <w:sz w:val="24"/>
          <w:szCs w:val="24"/>
        </w:rPr>
        <w:t>应用进行了探索、研究、设计和实现。本文借鉴了</w:t>
      </w:r>
      <w:r>
        <w:rPr>
          <w:rFonts w:hint="eastAsia"/>
          <w:sz w:val="24"/>
          <w:szCs w:val="24"/>
          <w:lang w:val="en-US" w:eastAsia="zh-CN"/>
        </w:rPr>
        <w:t>我国法定数字货币</w:t>
      </w:r>
      <w:r>
        <w:rPr>
          <w:rFonts w:hint="eastAsia"/>
          <w:sz w:val="24"/>
          <w:szCs w:val="24"/>
        </w:rPr>
        <w:t>的设计</w:t>
      </w:r>
      <w:r>
        <w:rPr>
          <w:rFonts w:hint="eastAsia"/>
          <w:sz w:val="24"/>
          <w:szCs w:val="24"/>
          <w:lang w:val="en-US" w:eastAsia="zh-CN"/>
        </w:rPr>
        <w:t>思路</w:t>
      </w:r>
      <w:r>
        <w:rPr>
          <w:rFonts w:hint="eastAsia"/>
          <w:sz w:val="24"/>
          <w:szCs w:val="24"/>
        </w:rPr>
        <w:t>，结合区块链技术的优点，在实践中尝试构建基于区块链的</w:t>
      </w:r>
      <w:r>
        <w:rPr>
          <w:rFonts w:hint="eastAsia"/>
          <w:color w:val="FF0000"/>
          <w:sz w:val="24"/>
          <w:szCs w:val="24"/>
          <w:lang w:val="en-US" w:eastAsia="zh-CN"/>
        </w:rPr>
        <w:t>精准扶贫应用</w:t>
      </w:r>
      <w:r>
        <w:rPr>
          <w:rFonts w:hint="eastAsia"/>
          <w:color w:val="FF0000"/>
          <w:sz w:val="24"/>
          <w:szCs w:val="24"/>
        </w:rPr>
        <w:t>平台</w:t>
      </w:r>
      <w:r>
        <w:rPr>
          <w:rFonts w:hint="eastAsia"/>
          <w:sz w:val="24"/>
          <w:szCs w:val="24"/>
        </w:rPr>
        <w:t>。本文的研究成果和设计方案可以为之后希望在</w:t>
      </w:r>
      <w:r>
        <w:rPr>
          <w:rFonts w:hint="eastAsia"/>
          <w:sz w:val="24"/>
          <w:szCs w:val="24"/>
          <w:lang w:val="en-US" w:eastAsia="zh-CN"/>
        </w:rPr>
        <w:t>精准扶贫</w:t>
      </w:r>
      <w:r>
        <w:rPr>
          <w:rFonts w:hint="eastAsia"/>
          <w:sz w:val="24"/>
          <w:szCs w:val="24"/>
        </w:rPr>
        <w:t>与区块链相结合的研究领域的研究人员提供研究经验和理论基础，为未来数字货币的实际应用场景提供了一种思路和方向</w:t>
      </w:r>
      <w:r>
        <w:rPr>
          <w:rFonts w:hint="eastAsia"/>
          <w:sz w:val="24"/>
          <w:szCs w:val="24"/>
          <w:lang w:eastAsia="zh-CN"/>
        </w:rPr>
        <w:t>，</w:t>
      </w:r>
      <w:r>
        <w:rPr>
          <w:rFonts w:hint="eastAsia"/>
          <w:sz w:val="24"/>
          <w:szCs w:val="24"/>
        </w:rPr>
        <w:t>同时也为区块链技术在中国的落地实际应用提供了借鉴经验。</w:t>
      </w:r>
    </w:p>
    <w:p>
      <w:pPr>
        <w:numPr>
          <w:ilvl w:val="0"/>
          <w:numId w:val="6"/>
        </w:numPr>
        <w:ind w:firstLine="420"/>
        <w:rPr>
          <w:rFonts w:hint="eastAsia" w:eastAsiaTheme="minorEastAsia"/>
          <w:sz w:val="24"/>
          <w:szCs w:val="24"/>
          <w:lang w:eastAsia="zh-CN"/>
        </w:rPr>
      </w:pPr>
      <w:r>
        <w:rPr>
          <w:rFonts w:hint="eastAsia"/>
          <w:sz w:val="24"/>
          <w:szCs w:val="24"/>
        </w:rPr>
        <w:t>拜占庭共识算法进行了量化分析和研究。针对拜占庭共识算法的特点和</w:t>
      </w:r>
      <w:r>
        <w:rPr>
          <w:rFonts w:hint="eastAsia"/>
          <w:color w:val="FF0000"/>
          <w:sz w:val="24"/>
          <w:szCs w:val="24"/>
          <w:lang w:val="en-US" w:eastAsia="zh-CN"/>
        </w:rPr>
        <w:t>精准扶贫</w:t>
      </w:r>
      <w:r>
        <w:rPr>
          <w:rFonts w:hint="eastAsia"/>
          <w:sz w:val="24"/>
          <w:szCs w:val="24"/>
        </w:rPr>
        <w:t>应用场景的特点，对低频交易和存在强信用节点的区块链网络中的拜占庭共识算法进行优化和改进。现在国内关于拜占庭容错机制的研究比较丰富，但是大多都是对大数据、云计算、分布式计算等领域的研究，区块链中共识机制是一个非常重要的部分，本文对区块链中共识机制的量化分析以及优化改进可以为以后对区块链中共识机制这一部分的深入研究提供切入点和新思路。</w:t>
      </w:r>
    </w:p>
    <w:p>
      <w:pPr>
        <w:numPr>
          <w:ilvl w:val="0"/>
          <w:numId w:val="6"/>
        </w:numPr>
        <w:ind w:firstLine="420"/>
        <w:rPr>
          <w:rFonts w:hint="eastAsia" w:eastAsiaTheme="minorEastAsia"/>
          <w:sz w:val="24"/>
          <w:szCs w:val="24"/>
          <w:lang w:eastAsia="zh-CN"/>
        </w:rPr>
      </w:pPr>
      <w:r>
        <w:rPr>
          <w:rFonts w:hint="eastAsia"/>
          <w:sz w:val="24"/>
          <w:szCs w:val="24"/>
          <w:lang w:val="en-US" w:eastAsia="zh-CN"/>
        </w:rPr>
        <w:t>跨链并行计算方案的研究与设计。</w:t>
      </w:r>
      <w:r>
        <w:rPr>
          <w:rFonts w:hint="eastAsia"/>
          <w:sz w:val="24"/>
          <w:szCs w:val="24"/>
        </w:rPr>
        <w:t>如果说共识机制是区块链的灵魂核心，那么对于区块链特别是联盟链及私链来看，跨链技术就是实现价值网络的关键，它是把联盟链从分散单独的孤岛中拯救出来的良药，是区块链向外拓展和连接的桥梁</w:t>
      </w:r>
      <w:r>
        <w:rPr>
          <w:rFonts w:hint="eastAsia"/>
          <w:sz w:val="24"/>
          <w:szCs w:val="24"/>
          <w:lang w:eastAsia="zh-CN"/>
        </w:rPr>
        <w:t>。</w:t>
      </w:r>
      <w:r>
        <w:rPr>
          <w:rFonts w:hint="eastAsia"/>
          <w:sz w:val="24"/>
          <w:szCs w:val="24"/>
          <w:lang w:val="en-US" w:eastAsia="zh-CN"/>
        </w:rPr>
        <w:t>同时，跨链技术的使用将进一步提高区块链系统的性能，正所谓“众人拾材火焰高”。本文</w:t>
      </w:r>
      <w:r>
        <w:rPr>
          <w:rFonts w:hint="eastAsia"/>
          <w:sz w:val="24"/>
          <w:szCs w:val="24"/>
        </w:rPr>
        <w:t>从</w:t>
      </w:r>
      <w:r>
        <w:rPr>
          <w:rFonts w:hint="eastAsia"/>
          <w:sz w:val="24"/>
          <w:szCs w:val="24"/>
          <w:lang w:val="en-US" w:eastAsia="zh-CN"/>
        </w:rPr>
        <w:t>性能</w:t>
      </w:r>
      <w:r>
        <w:rPr>
          <w:rFonts w:hint="eastAsia"/>
          <w:sz w:val="24"/>
          <w:szCs w:val="24"/>
        </w:rPr>
        <w:t>、安全</w:t>
      </w:r>
      <w:r>
        <w:rPr>
          <w:rFonts w:hint="eastAsia"/>
          <w:sz w:val="24"/>
          <w:szCs w:val="24"/>
          <w:lang w:eastAsia="zh-CN"/>
        </w:rPr>
        <w:t>、</w:t>
      </w:r>
      <w:r>
        <w:rPr>
          <w:rFonts w:hint="eastAsia"/>
          <w:sz w:val="24"/>
          <w:szCs w:val="24"/>
          <w:lang w:val="en-US" w:eastAsia="zh-CN"/>
        </w:rPr>
        <w:t>可扩展性</w:t>
      </w:r>
      <w:r>
        <w:rPr>
          <w:rFonts w:hint="eastAsia"/>
          <w:sz w:val="24"/>
          <w:szCs w:val="24"/>
        </w:rPr>
        <w:t>三个维度</w:t>
      </w:r>
      <w:r>
        <w:rPr>
          <w:rFonts w:hint="eastAsia"/>
          <w:sz w:val="24"/>
          <w:szCs w:val="24"/>
          <w:lang w:eastAsia="zh-CN"/>
        </w:rPr>
        <w:t>，</w:t>
      </w:r>
      <w:r>
        <w:rPr>
          <w:rFonts w:hint="eastAsia"/>
          <w:sz w:val="24"/>
          <w:szCs w:val="24"/>
          <w:lang w:val="en-US" w:eastAsia="zh-CN"/>
        </w:rPr>
        <w:t>结合</w:t>
      </w:r>
      <w:r>
        <w:rPr>
          <w:rFonts w:hint="eastAsia"/>
          <w:color w:val="FF0000"/>
          <w:sz w:val="24"/>
          <w:szCs w:val="24"/>
        </w:rPr>
        <w:t>脱贫攻坚投资极贫乡（镇）基金</w:t>
      </w:r>
      <w:r>
        <w:rPr>
          <w:rFonts w:hint="eastAsia"/>
          <w:sz w:val="24"/>
          <w:szCs w:val="24"/>
        </w:rPr>
        <w:t>应用场景</w:t>
      </w:r>
      <w:r>
        <w:rPr>
          <w:rFonts w:hint="eastAsia"/>
          <w:sz w:val="24"/>
          <w:szCs w:val="24"/>
          <w:lang w:val="en-US" w:eastAsia="zh-CN"/>
        </w:rPr>
        <w:t>实际需求，参考webank的基于DCN的分布式架构，Polkadot、Cosmos等区块链平台的跨链技术研究并设计一种基于proxy的跨链并行计算方案，</w:t>
      </w:r>
      <w:r>
        <w:rPr>
          <w:rFonts w:hint="eastAsia"/>
          <w:sz w:val="24"/>
          <w:szCs w:val="24"/>
        </w:rPr>
        <w:t>本</w:t>
      </w:r>
      <w:r>
        <w:rPr>
          <w:rFonts w:hint="eastAsia"/>
          <w:sz w:val="24"/>
          <w:szCs w:val="24"/>
          <w:lang w:val="en-US" w:eastAsia="zh-CN"/>
        </w:rPr>
        <w:t>文的跨链技术</w:t>
      </w:r>
      <w:r>
        <w:rPr>
          <w:rFonts w:hint="eastAsia"/>
          <w:sz w:val="24"/>
          <w:szCs w:val="24"/>
        </w:rPr>
        <w:t>研究为</w:t>
      </w:r>
      <w:r>
        <w:rPr>
          <w:rFonts w:hint="eastAsia"/>
          <w:sz w:val="24"/>
          <w:szCs w:val="24"/>
          <w:lang w:val="en-US" w:eastAsia="zh-CN"/>
        </w:rPr>
        <w:t>跨链技术的发展与研究</w:t>
      </w:r>
      <w:r>
        <w:rPr>
          <w:rFonts w:hint="eastAsia"/>
          <w:sz w:val="24"/>
          <w:szCs w:val="24"/>
        </w:rPr>
        <w:t>提供了一种</w:t>
      </w:r>
      <w:r>
        <w:rPr>
          <w:rFonts w:hint="eastAsia"/>
          <w:sz w:val="24"/>
          <w:szCs w:val="24"/>
          <w:lang w:val="en-US" w:eastAsia="zh-CN"/>
        </w:rPr>
        <w:t>新颖的</w:t>
      </w:r>
      <w:r>
        <w:rPr>
          <w:rFonts w:hint="eastAsia"/>
          <w:sz w:val="24"/>
          <w:szCs w:val="24"/>
        </w:rPr>
        <w:t>思路和方向。</w:t>
      </w:r>
    </w:p>
    <w:p>
      <w:pPr>
        <w:widowControl w:val="0"/>
        <w:numPr>
          <w:numId w:val="0"/>
        </w:numPr>
        <w:jc w:val="both"/>
        <w:rPr>
          <w:rFonts w:hint="eastAsia" w:eastAsiaTheme="minorEastAsia"/>
          <w:sz w:val="24"/>
          <w:szCs w:val="24"/>
          <w:lang w:eastAsia="zh-CN"/>
        </w:rPr>
      </w:pPr>
    </w:p>
    <w:p>
      <w:pPr>
        <w:numPr>
          <w:ilvl w:val="1"/>
          <w:numId w:val="2"/>
        </w:numPr>
        <w:ind w:left="0" w:leftChars="0" w:firstLine="0" w:firstLineChars="0"/>
        <w:rPr>
          <w:rFonts w:hint="eastAsia"/>
          <w:sz w:val="24"/>
          <w:szCs w:val="24"/>
          <w:lang w:val="en-US" w:eastAsia="zh-CN"/>
        </w:rPr>
      </w:pPr>
      <w:r>
        <w:rPr>
          <w:rFonts w:hint="eastAsia"/>
          <w:sz w:val="24"/>
          <w:szCs w:val="24"/>
          <w:lang w:val="en-US" w:eastAsia="zh-CN"/>
        </w:rPr>
        <w:t>论文结构</w:t>
      </w:r>
    </w:p>
    <w:p>
      <w:pPr>
        <w:ind w:firstLine="420"/>
        <w:rPr>
          <w:sz w:val="24"/>
          <w:szCs w:val="24"/>
        </w:rPr>
      </w:pPr>
      <w:r>
        <w:rPr>
          <w:rFonts w:hint="eastAsia"/>
          <w:sz w:val="24"/>
          <w:szCs w:val="24"/>
        </w:rPr>
        <w:t>本论文包括三个部分。</w:t>
      </w:r>
    </w:p>
    <w:p>
      <w:pPr>
        <w:ind w:firstLine="420"/>
        <w:rPr>
          <w:sz w:val="24"/>
          <w:szCs w:val="24"/>
        </w:rPr>
      </w:pPr>
      <w:r>
        <w:rPr>
          <w:rFonts w:hint="eastAsia"/>
          <w:sz w:val="24"/>
          <w:szCs w:val="24"/>
        </w:rPr>
        <w:t>第一部分包括第</w:t>
      </w:r>
      <w:r>
        <w:rPr>
          <w:sz w:val="24"/>
          <w:szCs w:val="24"/>
        </w:rPr>
        <w:t>2</w:t>
      </w:r>
      <w:r>
        <w:rPr>
          <w:rFonts w:hint="eastAsia"/>
          <w:sz w:val="24"/>
          <w:szCs w:val="24"/>
        </w:rPr>
        <w:t>章，主要内容是分析传统</w:t>
      </w:r>
      <w:r>
        <w:rPr>
          <w:rFonts w:hint="eastAsia"/>
          <w:sz w:val="24"/>
          <w:szCs w:val="24"/>
          <w:lang w:val="en-US" w:eastAsia="zh-CN"/>
        </w:rPr>
        <w:t>扶贫资金的管理</w:t>
      </w:r>
      <w:r>
        <w:rPr>
          <w:rFonts w:hint="eastAsia"/>
          <w:sz w:val="24"/>
          <w:szCs w:val="24"/>
        </w:rPr>
        <w:t>中存在的缺陷和问题；同时对区块链进行了简要介绍，并重点分析了目前常用的区块链技术架构的特点</w:t>
      </w:r>
      <w:r>
        <w:rPr>
          <w:rFonts w:hint="eastAsia"/>
          <w:sz w:val="24"/>
          <w:szCs w:val="24"/>
          <w:lang w:eastAsia="zh-CN"/>
        </w:rPr>
        <w:t>。</w:t>
      </w:r>
      <w:r>
        <w:rPr>
          <w:rFonts w:hint="eastAsia"/>
          <w:sz w:val="24"/>
          <w:szCs w:val="24"/>
        </w:rPr>
        <w:t>最后根据</w:t>
      </w:r>
      <w:r>
        <w:rPr>
          <w:rFonts w:hint="eastAsia"/>
          <w:sz w:val="24"/>
          <w:szCs w:val="24"/>
          <w:lang w:val="en-US" w:eastAsia="zh-CN"/>
        </w:rPr>
        <w:t>扶贫资金</w:t>
      </w:r>
      <w:bookmarkStart w:id="22" w:name="_GoBack"/>
      <w:bookmarkEnd w:id="22"/>
      <w:r>
        <w:rPr>
          <w:rFonts w:hint="eastAsia"/>
          <w:sz w:val="24"/>
          <w:szCs w:val="24"/>
          <w:lang w:val="en-US" w:eastAsia="zh-CN"/>
        </w:rPr>
        <w:t>管理</w:t>
      </w:r>
      <w:r>
        <w:rPr>
          <w:rFonts w:hint="eastAsia"/>
          <w:sz w:val="24"/>
          <w:szCs w:val="24"/>
        </w:rPr>
        <w:t>中存在的缺陷和问题选择合适的区块链技术架构并阐述了选型依据，提出本文基于区块链的</w:t>
      </w:r>
      <w:r>
        <w:rPr>
          <w:rFonts w:hint="eastAsia"/>
          <w:sz w:val="24"/>
          <w:szCs w:val="24"/>
          <w:lang w:val="en-US" w:eastAsia="zh-CN"/>
        </w:rPr>
        <w:t>扶贫资金管理</w:t>
      </w:r>
      <w:r>
        <w:rPr>
          <w:rFonts w:hint="eastAsia"/>
          <w:sz w:val="24"/>
          <w:szCs w:val="24"/>
        </w:rPr>
        <w:t>的解决方案。</w:t>
      </w:r>
    </w:p>
    <w:p>
      <w:pPr>
        <w:ind w:firstLine="420"/>
        <w:rPr>
          <w:sz w:val="24"/>
          <w:szCs w:val="24"/>
        </w:rPr>
      </w:pPr>
      <w:r>
        <w:rPr>
          <w:rFonts w:hint="eastAsia"/>
          <w:sz w:val="24"/>
          <w:szCs w:val="24"/>
        </w:rPr>
        <w:t>第二部分包括第</w:t>
      </w:r>
      <w:r>
        <w:rPr>
          <w:rFonts w:hint="eastAsia"/>
          <w:sz w:val="24"/>
          <w:szCs w:val="24"/>
          <w:lang w:val="en-US" w:eastAsia="zh-CN"/>
        </w:rPr>
        <w:t>3</w:t>
      </w:r>
      <w:r>
        <w:rPr>
          <w:rFonts w:hint="eastAsia"/>
          <w:sz w:val="24"/>
          <w:szCs w:val="24"/>
        </w:rPr>
        <w:t>章，主要内容是介绍本文设计的基于区块链的</w:t>
      </w:r>
      <w:r>
        <w:rPr>
          <w:rFonts w:hint="eastAsia"/>
          <w:sz w:val="24"/>
          <w:szCs w:val="24"/>
          <w:lang w:val="en-US" w:eastAsia="zh-CN"/>
        </w:rPr>
        <w:t>精准扶贫应用</w:t>
      </w:r>
      <w:r>
        <w:rPr>
          <w:rFonts w:hint="eastAsia"/>
          <w:sz w:val="24"/>
          <w:szCs w:val="24"/>
        </w:rPr>
        <w:t>平台的系统架构、数据结构、业务流程、智能合约设计和实现原理等。</w:t>
      </w:r>
    </w:p>
    <w:p>
      <w:pPr>
        <w:ind w:firstLine="420"/>
        <w:rPr>
          <w:sz w:val="24"/>
          <w:szCs w:val="24"/>
        </w:rPr>
      </w:pPr>
      <w:r>
        <w:rPr>
          <w:rFonts w:hint="eastAsia"/>
          <w:sz w:val="24"/>
          <w:szCs w:val="24"/>
        </w:rPr>
        <w:t>第三部分包括第</w:t>
      </w:r>
      <w:r>
        <w:rPr>
          <w:rFonts w:hint="eastAsia"/>
          <w:sz w:val="24"/>
          <w:szCs w:val="24"/>
          <w:lang w:val="en-US" w:eastAsia="zh-CN"/>
        </w:rPr>
        <w:t>4</w:t>
      </w:r>
      <w:r>
        <w:rPr>
          <w:rFonts w:hint="eastAsia"/>
          <w:sz w:val="24"/>
          <w:szCs w:val="24"/>
        </w:rPr>
        <w:t>章</w:t>
      </w:r>
      <w:r>
        <w:rPr>
          <w:rFonts w:hint="eastAsia"/>
          <w:sz w:val="24"/>
          <w:szCs w:val="24"/>
          <w:lang w:eastAsia="zh-CN"/>
        </w:rPr>
        <w:t>、</w:t>
      </w:r>
      <w:r>
        <w:rPr>
          <w:rFonts w:hint="eastAsia"/>
          <w:sz w:val="24"/>
          <w:szCs w:val="24"/>
        </w:rPr>
        <w:t>第</w:t>
      </w:r>
      <w:r>
        <w:rPr>
          <w:sz w:val="24"/>
          <w:szCs w:val="24"/>
        </w:rPr>
        <w:t>5</w:t>
      </w:r>
      <w:r>
        <w:rPr>
          <w:rFonts w:hint="eastAsia"/>
          <w:sz w:val="24"/>
          <w:szCs w:val="24"/>
        </w:rPr>
        <w:t>章</w:t>
      </w:r>
      <w:r>
        <w:rPr>
          <w:rFonts w:hint="eastAsia"/>
          <w:sz w:val="24"/>
          <w:szCs w:val="24"/>
          <w:lang w:eastAsia="zh-CN"/>
        </w:rPr>
        <w:t>、</w:t>
      </w:r>
      <w:r>
        <w:rPr>
          <w:rFonts w:hint="eastAsia"/>
          <w:sz w:val="24"/>
          <w:szCs w:val="24"/>
        </w:rPr>
        <w:t>第</w:t>
      </w:r>
      <w:r>
        <w:rPr>
          <w:rFonts w:hint="eastAsia"/>
          <w:sz w:val="24"/>
          <w:szCs w:val="24"/>
          <w:lang w:val="en-US" w:eastAsia="zh-CN"/>
        </w:rPr>
        <w:t>6</w:t>
      </w:r>
      <w:r>
        <w:rPr>
          <w:rFonts w:hint="eastAsia"/>
          <w:sz w:val="24"/>
          <w:szCs w:val="24"/>
        </w:rPr>
        <w:t>章，主要内容是</w:t>
      </w:r>
      <w:r>
        <w:rPr>
          <w:rFonts w:hint="eastAsia"/>
          <w:sz w:val="24"/>
          <w:szCs w:val="24"/>
          <w:lang w:val="en-US" w:eastAsia="zh-CN"/>
        </w:rPr>
        <w:t>本文中三个创新点——业务创新、架构创新、算法创新。</w:t>
      </w:r>
      <w:r>
        <w:rPr>
          <w:rFonts w:hint="eastAsia"/>
          <w:sz w:val="24"/>
          <w:szCs w:val="24"/>
        </w:rPr>
        <w:t>并设计了一套完整的区块链一致性协议的测试体系和方法，在该方法的基础上对本文设计和实现的区块链系统进行评测并分析测试结果。</w:t>
      </w:r>
    </w:p>
    <w:p>
      <w:pPr>
        <w:numPr>
          <w:ilvl w:val="0"/>
          <w:numId w:val="0"/>
        </w:numPr>
        <w:ind w:leftChars="0"/>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Courier New">
    <w:panose1 w:val="02070309020205020404"/>
    <w:charset w:val="00"/>
    <w:family w:val="auto"/>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MS Mincho">
    <w:altName w:val="Yu Gothic UI"/>
    <w:panose1 w:val="02020609040205080304"/>
    <w:charset w:val="80"/>
    <w:family w:val="auto"/>
    <w:pitch w:val="default"/>
    <w:sig w:usb0="00000000" w:usb1="00000000" w:usb2="08000012" w:usb3="00000000" w:csb0="000200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Yu Gothic UI">
    <w:panose1 w:val="020B0500000000000000"/>
    <w:charset w:val="80"/>
    <w:family w:val="auto"/>
    <w:pitch w:val="default"/>
    <w:sig w:usb0="E00002FF" w:usb1="2AC7FDFF" w:usb2="00000016" w:usb3="00000000" w:csb0="2002009F" w:csb1="0000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隶书">
    <w:panose1 w:val="02010509060101010101"/>
    <w:charset w:val="86"/>
    <w:family w:val="modern"/>
    <w:pitch w:val="default"/>
    <w:sig w:usb0="00000001" w:usb1="080E0000" w:usb2="00000000" w:usb3="00000000" w:csb0="00040000" w:csb1="00000000"/>
  </w:font>
  <w:font w:name="Cambria Math">
    <w:panose1 w:val="02040503050406030204"/>
    <w:charset w:val="00"/>
    <w:family w:val="roman"/>
    <w:pitch w:val="default"/>
    <w:sig w:usb0="E00002FF" w:usb1="420024FF" w:usb2="00000000" w:usb3="00000000" w:csb0="2000019F" w:csb1="00000000"/>
  </w:font>
  <w:font w:name="Calibri Light">
    <w:panose1 w:val="020F0302020204030204"/>
    <w:charset w:val="00"/>
    <w:family w:val="auto"/>
    <w:pitch w:val="default"/>
    <w:sig w:usb0="E0002AFF" w:usb1="C000247B" w:usb2="00000009" w:usb3="00000000" w:csb0="200001FF" w:csb1="00000000"/>
  </w:font>
  <w:font w:name="Glyphicons Halfling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confont-toolbar">
    <w:altName w:val="Segoe Print"/>
    <w:panose1 w:val="00000000000000000000"/>
    <w:charset w:val="00"/>
    <w:family w:val="auto"/>
    <w:pitch w:val="default"/>
    <w:sig w:usb0="00000000" w:usb1="00000000" w:usb2="00000000" w:usb3="00000000" w:csb0="00000000" w:csb1="00000000"/>
  </w:font>
  <w:font w:name="Monaco">
    <w:altName w:val="Courier New"/>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A0980"/>
    <w:multiLevelType w:val="multilevel"/>
    <w:tmpl w:val="324A0980"/>
    <w:lvl w:ilvl="0" w:tentative="0">
      <w:start w:val="1"/>
      <w:numFmt w:val="decimal"/>
      <w:suff w:val="nothing"/>
      <w:lvlText w:val="第%1章 "/>
      <w:lvlJc w:val="left"/>
      <w:pPr>
        <w:ind w:left="0" w:firstLine="0"/>
      </w:pPr>
    </w:lvl>
    <w:lvl w:ilvl="1" w:tentative="0">
      <w:start w:val="1"/>
      <w:numFmt w:val="decimal"/>
      <w:suff w:val="nothing"/>
      <w:lvlText w:val="%1.%2 "/>
      <w:lvlJc w:val="left"/>
      <w:pPr>
        <w:ind w:left="0" w:firstLine="0"/>
      </w:pPr>
      <w:rPr>
        <w:rFonts w:hint="eastAsia" w:ascii="黑体" w:hAnsi="黑体" w:eastAsia="黑体"/>
      </w:rPr>
    </w:lvl>
    <w:lvl w:ilvl="2" w:tentative="0">
      <w:start w:val="1"/>
      <w:numFmt w:val="decimal"/>
      <w:suff w:val="nothing"/>
      <w:lvlText w:val="%1.%2.%3 "/>
      <w:lvlJc w:val="left"/>
      <w:pPr>
        <w:ind w:left="0" w:firstLine="0"/>
      </w:pPr>
      <w:rPr>
        <w:rFonts w:hint="eastAsia" w:ascii="黑体" w:hAnsi="黑体" w:eastAsia="黑体"/>
      </w:rPr>
    </w:lvl>
    <w:lvl w:ilvl="3" w:tentative="0">
      <w:start w:val="1"/>
      <w:numFmt w:val="decimal"/>
      <w:suff w:val="nothing"/>
      <w:lvlText w:val="%1.%2.%3.%4"/>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1">
    <w:nsid w:val="44F7033C"/>
    <w:multiLevelType w:val="multilevel"/>
    <w:tmpl w:val="44F7033C"/>
    <w:lvl w:ilvl="0" w:tentative="0">
      <w:start w:val="1"/>
      <w:numFmt w:val="decimal"/>
      <w:suff w:val="nothing"/>
      <w:lvlText w:val="第%1章 "/>
      <w:lvlJc w:val="left"/>
      <w:pPr>
        <w:ind w:left="0" w:firstLine="0"/>
      </w:pPr>
      <w:rPr>
        <w:rFonts w:ascii="黑体"/>
        <w:lang w:val="en-US"/>
      </w:rPr>
    </w:lvl>
    <w:lvl w:ilvl="1" w:tentative="0">
      <w:start w:val="1"/>
      <w:numFmt w:val="decimal"/>
      <w:pStyle w:val="2"/>
      <w:suff w:val="nothing"/>
      <w:lvlText w:val="%1.%2 "/>
      <w:lvlJc w:val="left"/>
      <w:pPr>
        <w:ind w:left="0" w:firstLine="0"/>
      </w:pPr>
      <w:rPr>
        <w:rFonts w:hint="eastAsia" w:ascii="黑体" w:hAnsi="黑体" w:eastAsia="黑体"/>
      </w:rPr>
    </w:lvl>
    <w:lvl w:ilvl="2" w:tentative="0">
      <w:start w:val="1"/>
      <w:numFmt w:val="decimal"/>
      <w:suff w:val="nothing"/>
      <w:lvlText w:val="%1.%2.%3 "/>
      <w:lvlJc w:val="left"/>
      <w:pPr>
        <w:ind w:left="0" w:firstLine="0"/>
      </w:pPr>
      <w:rPr>
        <w:rFonts w:ascii="黑体" w:hAnsi="黑体" w:eastAsia="黑体"/>
      </w:rPr>
    </w:lvl>
    <w:lvl w:ilvl="3" w:tentative="0">
      <w:start w:val="1"/>
      <w:numFmt w:val="decimal"/>
      <w:suff w:val="nothing"/>
      <w:lvlText w:val="%1.%2.%3.%4"/>
      <w:lvlJc w:val="left"/>
      <w:pPr>
        <w:ind w:left="0" w:firstLine="0"/>
      </w:pPr>
      <w:rPr>
        <w:rFonts w:ascii="黑体"/>
      </w:r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2">
    <w:nsid w:val="585B8CF1"/>
    <w:multiLevelType w:val="singleLevel"/>
    <w:tmpl w:val="585B8CF1"/>
    <w:lvl w:ilvl="0" w:tentative="0">
      <w:start w:val="1"/>
      <w:numFmt w:val="decimal"/>
      <w:suff w:val="nothing"/>
      <w:lvlText w:val="%1、"/>
      <w:lvlJc w:val="left"/>
      <w:pPr>
        <w:ind w:left="0" w:firstLine="0"/>
      </w:pPr>
    </w:lvl>
  </w:abstractNum>
  <w:abstractNum w:abstractNumId="3">
    <w:nsid w:val="585BD116"/>
    <w:multiLevelType w:val="singleLevel"/>
    <w:tmpl w:val="585BD116"/>
    <w:lvl w:ilvl="0" w:tentative="0">
      <w:start w:val="1"/>
      <w:numFmt w:val="decimal"/>
      <w:suff w:val="nothing"/>
      <w:lvlText w:val="%1、"/>
      <w:lvlJc w:val="left"/>
      <w:pPr>
        <w:ind w:left="0" w:firstLine="0"/>
      </w:pPr>
    </w:lvl>
  </w:abstractNum>
  <w:abstractNum w:abstractNumId="4">
    <w:nsid w:val="5A45EAA9"/>
    <w:multiLevelType w:val="multilevel"/>
    <w:tmpl w:val="5A45EAA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5A462C50"/>
    <w:multiLevelType w:val="singleLevel"/>
    <w:tmpl w:val="5A462C50"/>
    <w:lvl w:ilvl="0" w:tentative="0">
      <w:start w:val="1"/>
      <w:numFmt w:val="decimal"/>
      <w:suff w:val="nothing"/>
      <w:lvlText w:val="%1、"/>
      <w:lvlJc w:val="left"/>
    </w:lvl>
  </w:abstractNum>
  <w:num w:numId="1">
    <w:abstractNumId w:val="1"/>
  </w:num>
  <w:num w:numId="2">
    <w:abstractNumId w:val="4"/>
  </w:num>
  <w:num w:numId="3">
    <w:abstractNumId w:val="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num>
  <w:num w:numId="6">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81EAF"/>
    <w:rsid w:val="003B4864"/>
    <w:rsid w:val="005324BB"/>
    <w:rsid w:val="00596947"/>
    <w:rsid w:val="007C514C"/>
    <w:rsid w:val="009F18E8"/>
    <w:rsid w:val="00CB790B"/>
    <w:rsid w:val="00E50F32"/>
    <w:rsid w:val="00E95332"/>
    <w:rsid w:val="0118080A"/>
    <w:rsid w:val="01292E2E"/>
    <w:rsid w:val="013C36E8"/>
    <w:rsid w:val="01702630"/>
    <w:rsid w:val="017F4254"/>
    <w:rsid w:val="01FA6451"/>
    <w:rsid w:val="021D4F47"/>
    <w:rsid w:val="0234597D"/>
    <w:rsid w:val="02544E8E"/>
    <w:rsid w:val="02D628F1"/>
    <w:rsid w:val="036A5EC8"/>
    <w:rsid w:val="043F4391"/>
    <w:rsid w:val="04410DAE"/>
    <w:rsid w:val="04826E08"/>
    <w:rsid w:val="048C6B93"/>
    <w:rsid w:val="04D90AF2"/>
    <w:rsid w:val="04F03233"/>
    <w:rsid w:val="04F8311C"/>
    <w:rsid w:val="0501781D"/>
    <w:rsid w:val="051A7006"/>
    <w:rsid w:val="05767132"/>
    <w:rsid w:val="063C4CF5"/>
    <w:rsid w:val="06530793"/>
    <w:rsid w:val="06C91A93"/>
    <w:rsid w:val="07650BCC"/>
    <w:rsid w:val="07CC4DE1"/>
    <w:rsid w:val="0863527A"/>
    <w:rsid w:val="08644F9A"/>
    <w:rsid w:val="086C7E67"/>
    <w:rsid w:val="08751B75"/>
    <w:rsid w:val="0974690C"/>
    <w:rsid w:val="09AF63CF"/>
    <w:rsid w:val="0A311592"/>
    <w:rsid w:val="0A4F5F81"/>
    <w:rsid w:val="0A61562A"/>
    <w:rsid w:val="0A987045"/>
    <w:rsid w:val="0AE62A59"/>
    <w:rsid w:val="0AFA79FF"/>
    <w:rsid w:val="0B3B5329"/>
    <w:rsid w:val="0B520939"/>
    <w:rsid w:val="0BB319E1"/>
    <w:rsid w:val="0C1C54D1"/>
    <w:rsid w:val="0C76178A"/>
    <w:rsid w:val="0C9A0BE3"/>
    <w:rsid w:val="0CCF6137"/>
    <w:rsid w:val="0D4B43E8"/>
    <w:rsid w:val="0D923C50"/>
    <w:rsid w:val="0D9F51DA"/>
    <w:rsid w:val="0DA004CF"/>
    <w:rsid w:val="0E9504D6"/>
    <w:rsid w:val="0F0C29B0"/>
    <w:rsid w:val="0F12718F"/>
    <w:rsid w:val="0F1D4417"/>
    <w:rsid w:val="0F2079C4"/>
    <w:rsid w:val="0F8D6323"/>
    <w:rsid w:val="107C7FEA"/>
    <w:rsid w:val="10BA2B82"/>
    <w:rsid w:val="10F15865"/>
    <w:rsid w:val="11E727BA"/>
    <w:rsid w:val="11ED5E60"/>
    <w:rsid w:val="125C7041"/>
    <w:rsid w:val="12714BE9"/>
    <w:rsid w:val="12AA0DE0"/>
    <w:rsid w:val="12FF2D97"/>
    <w:rsid w:val="130313B2"/>
    <w:rsid w:val="138031FE"/>
    <w:rsid w:val="13B837F3"/>
    <w:rsid w:val="1410388F"/>
    <w:rsid w:val="14416B55"/>
    <w:rsid w:val="14A62492"/>
    <w:rsid w:val="14AE7C6F"/>
    <w:rsid w:val="14EC3D4B"/>
    <w:rsid w:val="156E43F2"/>
    <w:rsid w:val="173B4D22"/>
    <w:rsid w:val="174B6819"/>
    <w:rsid w:val="180068BC"/>
    <w:rsid w:val="184243D1"/>
    <w:rsid w:val="1855672A"/>
    <w:rsid w:val="193D46CA"/>
    <w:rsid w:val="19700D53"/>
    <w:rsid w:val="197F1B2D"/>
    <w:rsid w:val="19CC3894"/>
    <w:rsid w:val="1A583517"/>
    <w:rsid w:val="1AC60DEB"/>
    <w:rsid w:val="1B6203A3"/>
    <w:rsid w:val="1B6E08BC"/>
    <w:rsid w:val="1B971B14"/>
    <w:rsid w:val="1BC55596"/>
    <w:rsid w:val="1C2C1809"/>
    <w:rsid w:val="1C460C47"/>
    <w:rsid w:val="1D21542E"/>
    <w:rsid w:val="1D3C078B"/>
    <w:rsid w:val="1D4B7D6F"/>
    <w:rsid w:val="1D500578"/>
    <w:rsid w:val="1DEA7169"/>
    <w:rsid w:val="1DF328C3"/>
    <w:rsid w:val="1E2D710E"/>
    <w:rsid w:val="1ECD7861"/>
    <w:rsid w:val="1F082090"/>
    <w:rsid w:val="1F1D0B48"/>
    <w:rsid w:val="1F1E59B2"/>
    <w:rsid w:val="1F2C45F2"/>
    <w:rsid w:val="1F3539C4"/>
    <w:rsid w:val="1FBA31A0"/>
    <w:rsid w:val="1FBA3D08"/>
    <w:rsid w:val="201E4D54"/>
    <w:rsid w:val="207416C3"/>
    <w:rsid w:val="20B0503E"/>
    <w:rsid w:val="211C4DAD"/>
    <w:rsid w:val="216D6541"/>
    <w:rsid w:val="21D83A4F"/>
    <w:rsid w:val="21E17182"/>
    <w:rsid w:val="228C0F67"/>
    <w:rsid w:val="22C235B4"/>
    <w:rsid w:val="22CA4314"/>
    <w:rsid w:val="234E4F77"/>
    <w:rsid w:val="23785DF5"/>
    <w:rsid w:val="239D1F76"/>
    <w:rsid w:val="23DB6C92"/>
    <w:rsid w:val="24335775"/>
    <w:rsid w:val="25516024"/>
    <w:rsid w:val="25695F37"/>
    <w:rsid w:val="257A7483"/>
    <w:rsid w:val="25C5785A"/>
    <w:rsid w:val="25F70626"/>
    <w:rsid w:val="263E78A6"/>
    <w:rsid w:val="264A6922"/>
    <w:rsid w:val="26542F0E"/>
    <w:rsid w:val="265C6418"/>
    <w:rsid w:val="26636B1B"/>
    <w:rsid w:val="266527CA"/>
    <w:rsid w:val="2699737F"/>
    <w:rsid w:val="273D774C"/>
    <w:rsid w:val="2766349E"/>
    <w:rsid w:val="27A44A92"/>
    <w:rsid w:val="27CD0E9B"/>
    <w:rsid w:val="27DF63B4"/>
    <w:rsid w:val="28E355E9"/>
    <w:rsid w:val="290A2167"/>
    <w:rsid w:val="29176533"/>
    <w:rsid w:val="2A8155C6"/>
    <w:rsid w:val="2AEB74E4"/>
    <w:rsid w:val="2B503384"/>
    <w:rsid w:val="2B750AED"/>
    <w:rsid w:val="2BA26022"/>
    <w:rsid w:val="2BB47C91"/>
    <w:rsid w:val="2BEE5FB0"/>
    <w:rsid w:val="2C17070D"/>
    <w:rsid w:val="2C542CD7"/>
    <w:rsid w:val="2C756221"/>
    <w:rsid w:val="2C96575B"/>
    <w:rsid w:val="2CF367A5"/>
    <w:rsid w:val="2D045E0D"/>
    <w:rsid w:val="2D285AD8"/>
    <w:rsid w:val="2D424170"/>
    <w:rsid w:val="2D472D23"/>
    <w:rsid w:val="2DAF05F4"/>
    <w:rsid w:val="2E2D7E03"/>
    <w:rsid w:val="2E8B06B2"/>
    <w:rsid w:val="2EDC049B"/>
    <w:rsid w:val="2EFD76D5"/>
    <w:rsid w:val="2F491E1E"/>
    <w:rsid w:val="2FEC74FB"/>
    <w:rsid w:val="30E854CF"/>
    <w:rsid w:val="31A2180F"/>
    <w:rsid w:val="31AD015B"/>
    <w:rsid w:val="323131AA"/>
    <w:rsid w:val="331F19BD"/>
    <w:rsid w:val="34027448"/>
    <w:rsid w:val="343033EC"/>
    <w:rsid w:val="34911FAE"/>
    <w:rsid w:val="34936EED"/>
    <w:rsid w:val="349555D2"/>
    <w:rsid w:val="349C5EF3"/>
    <w:rsid w:val="34D801DF"/>
    <w:rsid w:val="351C4A5C"/>
    <w:rsid w:val="35244E0F"/>
    <w:rsid w:val="365A0B28"/>
    <w:rsid w:val="366A6940"/>
    <w:rsid w:val="36BB0352"/>
    <w:rsid w:val="36BD1DBA"/>
    <w:rsid w:val="372916B3"/>
    <w:rsid w:val="377C74CE"/>
    <w:rsid w:val="387557C4"/>
    <w:rsid w:val="38FE1401"/>
    <w:rsid w:val="39947909"/>
    <w:rsid w:val="39E30C50"/>
    <w:rsid w:val="3ABD5DAE"/>
    <w:rsid w:val="3AE03022"/>
    <w:rsid w:val="3B02164C"/>
    <w:rsid w:val="3B547CB6"/>
    <w:rsid w:val="3B916B3A"/>
    <w:rsid w:val="3BC209ED"/>
    <w:rsid w:val="3BFA7314"/>
    <w:rsid w:val="3C656C8C"/>
    <w:rsid w:val="3CB07358"/>
    <w:rsid w:val="3CD42E9A"/>
    <w:rsid w:val="3CDB4645"/>
    <w:rsid w:val="3D656342"/>
    <w:rsid w:val="3E1716BF"/>
    <w:rsid w:val="3E195217"/>
    <w:rsid w:val="3E67205F"/>
    <w:rsid w:val="3E9978F4"/>
    <w:rsid w:val="3F58308A"/>
    <w:rsid w:val="3F7C77D3"/>
    <w:rsid w:val="3FAF7A51"/>
    <w:rsid w:val="3FD96547"/>
    <w:rsid w:val="41136C27"/>
    <w:rsid w:val="418C22E1"/>
    <w:rsid w:val="41BE3F3C"/>
    <w:rsid w:val="41D10378"/>
    <w:rsid w:val="431D7E45"/>
    <w:rsid w:val="43416E06"/>
    <w:rsid w:val="436B45F4"/>
    <w:rsid w:val="43E23C6A"/>
    <w:rsid w:val="4416228F"/>
    <w:rsid w:val="444513FF"/>
    <w:rsid w:val="445F5EAD"/>
    <w:rsid w:val="446929B2"/>
    <w:rsid w:val="447204FB"/>
    <w:rsid w:val="44E86399"/>
    <w:rsid w:val="45A06B1A"/>
    <w:rsid w:val="45A82734"/>
    <w:rsid w:val="45BF34FF"/>
    <w:rsid w:val="45D77A59"/>
    <w:rsid w:val="45E579CB"/>
    <w:rsid w:val="46017871"/>
    <w:rsid w:val="46DF6F8E"/>
    <w:rsid w:val="47524D19"/>
    <w:rsid w:val="4786190B"/>
    <w:rsid w:val="47A71798"/>
    <w:rsid w:val="47C609D0"/>
    <w:rsid w:val="489824D9"/>
    <w:rsid w:val="48DF37E9"/>
    <w:rsid w:val="49176615"/>
    <w:rsid w:val="499D0673"/>
    <w:rsid w:val="49E95BBD"/>
    <w:rsid w:val="4A202B0D"/>
    <w:rsid w:val="4A322178"/>
    <w:rsid w:val="4A3B203D"/>
    <w:rsid w:val="4A42453D"/>
    <w:rsid w:val="4A754B9F"/>
    <w:rsid w:val="4ACC1C78"/>
    <w:rsid w:val="4BB34975"/>
    <w:rsid w:val="4BCC261D"/>
    <w:rsid w:val="4C1C3D24"/>
    <w:rsid w:val="4C7557E6"/>
    <w:rsid w:val="4C974C71"/>
    <w:rsid w:val="4CCE02A6"/>
    <w:rsid w:val="4D12095D"/>
    <w:rsid w:val="4DAC779B"/>
    <w:rsid w:val="4DB9630C"/>
    <w:rsid w:val="4E5B0569"/>
    <w:rsid w:val="4EB71E08"/>
    <w:rsid w:val="4F6A5948"/>
    <w:rsid w:val="506D4A7E"/>
    <w:rsid w:val="5154579B"/>
    <w:rsid w:val="515704FF"/>
    <w:rsid w:val="515F3303"/>
    <w:rsid w:val="521B5D84"/>
    <w:rsid w:val="52EB2073"/>
    <w:rsid w:val="52F87EEF"/>
    <w:rsid w:val="534B4A8C"/>
    <w:rsid w:val="55BC2CFA"/>
    <w:rsid w:val="56C82627"/>
    <w:rsid w:val="56D64E35"/>
    <w:rsid w:val="575604CF"/>
    <w:rsid w:val="57912D22"/>
    <w:rsid w:val="579B24DD"/>
    <w:rsid w:val="5854622A"/>
    <w:rsid w:val="5861534F"/>
    <w:rsid w:val="58C96BFF"/>
    <w:rsid w:val="59182038"/>
    <w:rsid w:val="59234677"/>
    <w:rsid w:val="59452D00"/>
    <w:rsid w:val="598C10C7"/>
    <w:rsid w:val="59C33098"/>
    <w:rsid w:val="59EE5DBE"/>
    <w:rsid w:val="5A333ED7"/>
    <w:rsid w:val="5A3B1E0A"/>
    <w:rsid w:val="5A5D3DFE"/>
    <w:rsid w:val="5A665D5D"/>
    <w:rsid w:val="5A7F00C8"/>
    <w:rsid w:val="5B092162"/>
    <w:rsid w:val="5B410095"/>
    <w:rsid w:val="5B8F04CC"/>
    <w:rsid w:val="5BA27E6E"/>
    <w:rsid w:val="5BEC7AA8"/>
    <w:rsid w:val="5C5E26E5"/>
    <w:rsid w:val="5C990423"/>
    <w:rsid w:val="5CD64A99"/>
    <w:rsid w:val="5D215856"/>
    <w:rsid w:val="5DA80419"/>
    <w:rsid w:val="5DA8315D"/>
    <w:rsid w:val="5E3B3486"/>
    <w:rsid w:val="5F4A716E"/>
    <w:rsid w:val="5F5B581E"/>
    <w:rsid w:val="5F784702"/>
    <w:rsid w:val="5F8C169D"/>
    <w:rsid w:val="5F937E9B"/>
    <w:rsid w:val="5FD2645C"/>
    <w:rsid w:val="5FFC28C3"/>
    <w:rsid w:val="608F1A7B"/>
    <w:rsid w:val="60C27202"/>
    <w:rsid w:val="619A664A"/>
    <w:rsid w:val="61BD51BB"/>
    <w:rsid w:val="61E45878"/>
    <w:rsid w:val="61F731BC"/>
    <w:rsid w:val="62FB3615"/>
    <w:rsid w:val="637C352A"/>
    <w:rsid w:val="6388420A"/>
    <w:rsid w:val="640154DA"/>
    <w:rsid w:val="646A434D"/>
    <w:rsid w:val="646E2405"/>
    <w:rsid w:val="658B11DC"/>
    <w:rsid w:val="660A79E5"/>
    <w:rsid w:val="6611282B"/>
    <w:rsid w:val="6627450E"/>
    <w:rsid w:val="665A15ED"/>
    <w:rsid w:val="67A01961"/>
    <w:rsid w:val="67BD66CF"/>
    <w:rsid w:val="67ED2FA1"/>
    <w:rsid w:val="68385D01"/>
    <w:rsid w:val="683B1C19"/>
    <w:rsid w:val="68460DB9"/>
    <w:rsid w:val="68ED3259"/>
    <w:rsid w:val="69174B63"/>
    <w:rsid w:val="6997455F"/>
    <w:rsid w:val="69B15966"/>
    <w:rsid w:val="69B30353"/>
    <w:rsid w:val="6A4668C1"/>
    <w:rsid w:val="6AA45906"/>
    <w:rsid w:val="6AB373A1"/>
    <w:rsid w:val="6B826221"/>
    <w:rsid w:val="6BDC6F29"/>
    <w:rsid w:val="6C0F64B3"/>
    <w:rsid w:val="6C625712"/>
    <w:rsid w:val="6CD2129F"/>
    <w:rsid w:val="6CF94401"/>
    <w:rsid w:val="6E2F4680"/>
    <w:rsid w:val="6E3B3682"/>
    <w:rsid w:val="6E41103F"/>
    <w:rsid w:val="6E544546"/>
    <w:rsid w:val="6E937E04"/>
    <w:rsid w:val="6E9C5835"/>
    <w:rsid w:val="6F04283F"/>
    <w:rsid w:val="6F363C68"/>
    <w:rsid w:val="6FB17156"/>
    <w:rsid w:val="6FB21679"/>
    <w:rsid w:val="6FD02894"/>
    <w:rsid w:val="702F5F03"/>
    <w:rsid w:val="70706F15"/>
    <w:rsid w:val="70ED3C6C"/>
    <w:rsid w:val="71255BB4"/>
    <w:rsid w:val="716233F1"/>
    <w:rsid w:val="71A3554A"/>
    <w:rsid w:val="71A463CB"/>
    <w:rsid w:val="71E65E54"/>
    <w:rsid w:val="724723C2"/>
    <w:rsid w:val="72541932"/>
    <w:rsid w:val="72BF0D16"/>
    <w:rsid w:val="730D47CB"/>
    <w:rsid w:val="730F5180"/>
    <w:rsid w:val="73166023"/>
    <w:rsid w:val="731C5A89"/>
    <w:rsid w:val="7349610E"/>
    <w:rsid w:val="734A70C5"/>
    <w:rsid w:val="747E524F"/>
    <w:rsid w:val="75D22D34"/>
    <w:rsid w:val="75DB0339"/>
    <w:rsid w:val="76257EA5"/>
    <w:rsid w:val="76352408"/>
    <w:rsid w:val="76AF2CBB"/>
    <w:rsid w:val="76B74C33"/>
    <w:rsid w:val="76DB7A52"/>
    <w:rsid w:val="76EC1F67"/>
    <w:rsid w:val="773006F4"/>
    <w:rsid w:val="78106C1F"/>
    <w:rsid w:val="783676B4"/>
    <w:rsid w:val="79125CA7"/>
    <w:rsid w:val="791970C2"/>
    <w:rsid w:val="791D5B37"/>
    <w:rsid w:val="796F0FFD"/>
    <w:rsid w:val="7998272B"/>
    <w:rsid w:val="79B46F44"/>
    <w:rsid w:val="7A2C6FD6"/>
    <w:rsid w:val="7A644BB4"/>
    <w:rsid w:val="7AAF1BA1"/>
    <w:rsid w:val="7B0526FD"/>
    <w:rsid w:val="7B6A3F84"/>
    <w:rsid w:val="7C1745EA"/>
    <w:rsid w:val="7C291592"/>
    <w:rsid w:val="7CA34443"/>
    <w:rsid w:val="7CF65B37"/>
    <w:rsid w:val="7D256361"/>
    <w:rsid w:val="7D77577A"/>
    <w:rsid w:val="7D8377DA"/>
    <w:rsid w:val="7DCE470F"/>
    <w:rsid w:val="7E704EE8"/>
    <w:rsid w:val="7E8F50BC"/>
    <w:rsid w:val="7EB11EC8"/>
    <w:rsid w:val="7EEF52B8"/>
    <w:rsid w:val="7F070788"/>
    <w:rsid w:val="7F390CC4"/>
    <w:rsid w:val="7F415E82"/>
    <w:rsid w:val="7F4424C2"/>
    <w:rsid w:val="7F4E56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numPr>
        <w:ilvl w:val="1"/>
        <w:numId w:val="1"/>
      </w:numPr>
      <w:spacing w:before="240" w:after="120" w:line="240" w:lineRule="auto"/>
      <w:outlineLvl w:val="1"/>
    </w:pPr>
    <w:rPr>
      <w:rFonts w:eastAsia="黑体" w:asciiTheme="majorHAnsi" w:hAnsiTheme="majorHAnsi" w:cstheme="majorBidi"/>
      <w:bCs/>
      <w:sz w:val="30"/>
      <w:szCs w:val="32"/>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customStyle="1" w:styleId="5">
    <w:name w:val="段"/>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szCs w:val="22"/>
      <w:lang w:val="en-US" w:eastAsia="zh-CN" w:bidi="ar-SA"/>
    </w:rPr>
  </w:style>
  <w:style w:type="paragraph" w:customStyle="1" w:styleId="6">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lym</dc:creator>
  <cp:lastModifiedBy>Sunny</cp:lastModifiedBy>
  <dcterms:modified xsi:type="dcterms:W3CDTF">2018-01-02T03:56:42Z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