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5A1" w14:textId="77777777" w:rsidR="006361D4" w:rsidRDefault="006361D4" w:rsidP="006361D4">
      <w:pPr>
        <w:pStyle w:val="Ttulo"/>
      </w:pPr>
      <w:r>
        <w:t xml:space="preserve">DATA BASE MANAGEMENT SYSTEM </w:t>
      </w:r>
    </w:p>
    <w:p w14:paraId="612C29AD" w14:textId="4C5D9879" w:rsidR="006361D4" w:rsidRDefault="006361D4" w:rsidP="006361D4">
      <w:pPr>
        <w:pStyle w:val="Subttulo"/>
        <w:pBdr>
          <w:bottom w:val="single" w:sz="6" w:space="1" w:color="auto"/>
        </w:pBdr>
      </w:pPr>
      <w:r w:rsidRPr="006361D4">
        <w:t>Sistema de Gerenciamento de Banco de Dados</w:t>
      </w:r>
    </w:p>
    <w:p w14:paraId="655B292F" w14:textId="55517059" w:rsidR="006361D4" w:rsidRDefault="006361D4" w:rsidP="006361D4">
      <w:r>
        <w:t>Aluno: Paulo Ygor Oliveira Araújo | Matrícula: 20251243018</w:t>
      </w:r>
    </w:p>
    <w:p w14:paraId="42531428" w14:textId="00962F4A" w:rsidR="006361D4" w:rsidRDefault="006361D4" w:rsidP="006361D4">
      <w:pPr>
        <w:pBdr>
          <w:bottom w:val="single" w:sz="6" w:space="1" w:color="auto"/>
        </w:pBdr>
      </w:pPr>
      <w:r>
        <w:t>Matéria: Projeto de Banco de Dados | Professor: Wanderson</w:t>
      </w:r>
    </w:p>
    <w:p w14:paraId="76D83B21" w14:textId="77777777" w:rsidR="006361D4" w:rsidRDefault="006361D4" w:rsidP="006361D4"/>
    <w:p w14:paraId="0728CB15" w14:textId="16B81D1D" w:rsidR="006361D4" w:rsidRDefault="006361D4" w:rsidP="006361D4">
      <w:pPr>
        <w:pStyle w:val="Subttulo"/>
      </w:pPr>
      <w:r>
        <w:t>O que é?</w:t>
      </w:r>
    </w:p>
    <w:p w14:paraId="0E75C98B" w14:textId="77777777" w:rsidR="006361D4" w:rsidRDefault="006361D4" w:rsidP="006361D4">
      <w:r>
        <w:t xml:space="preserve">É o sistema de software que encobre a função de gerir bancos de dados, podendo ser somente um ou vários. O SGBD são responsáveis por controlar como e onde os dados serão trabalhados, acessar os dados e organizá-los, e proteger as informações das aplicações. Seu objetivo principal é gerenciar as bases de dados utilizadas por aplicações clientes, privando-as dessas responsabilidades. </w:t>
      </w:r>
    </w:p>
    <w:p w14:paraId="63FA2964" w14:textId="77777777" w:rsidR="006361D4" w:rsidRDefault="006361D4" w:rsidP="006361D4">
      <w:pPr>
        <w:pStyle w:val="Subttulo"/>
      </w:pPr>
      <w:r>
        <w:t>Tipos</w:t>
      </w:r>
    </w:p>
    <w:p w14:paraId="623480C6" w14:textId="4408EB4B" w:rsidR="006361D4" w:rsidRDefault="006361D4" w:rsidP="006361D4">
      <w:pPr>
        <w:pStyle w:val="PargrafodaLista"/>
        <w:numPr>
          <w:ilvl w:val="0"/>
          <w:numId w:val="1"/>
        </w:numPr>
      </w:pPr>
      <w:r>
        <w:t>Relacionais</w:t>
      </w:r>
    </w:p>
    <w:p w14:paraId="59658676" w14:textId="0580F241" w:rsidR="006361D4" w:rsidRDefault="0092166B" w:rsidP="006361D4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BE4FE31" wp14:editId="266F46B6">
                <wp:simplePos x="0" y="0"/>
                <wp:positionH relativeFrom="margin">
                  <wp:align>right</wp:align>
                </wp:positionH>
                <wp:positionV relativeFrom="paragraph">
                  <wp:posOffset>664845</wp:posOffset>
                </wp:positionV>
                <wp:extent cx="5400675" cy="1485900"/>
                <wp:effectExtent l="0" t="0" r="28575" b="19050"/>
                <wp:wrapNone/>
                <wp:docPr id="1707155428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485900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6C4B95" id="_x0000_t109" coordsize="21600,21600" o:spt="109" path="m,l,21600r21600,l21600,xe">
                <v:stroke joinstyle="miter"/>
                <v:path gradientshapeok="t" o:connecttype="rect"/>
              </v:shapetype>
              <v:shape id="Fluxograma: Processo 2" o:spid="_x0000_s1026" type="#_x0000_t109" style="position:absolute;margin-left:374.05pt;margin-top:52.35pt;width:425.25pt;height:117pt;z-index:2516464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 w:rsidR="006361D4">
        <w:t>São os bancos de dados  que tratam seus dados em modelos de tabelas</w:t>
      </w:r>
      <w:r w:rsidR="00336AE5">
        <w:t>, que se relacionam entre si. Cada tabela pode possuir atributos e tipos de dados individuais.</w:t>
      </w:r>
    </w:p>
    <w:p w14:paraId="2C4A1951" w14:textId="77777777" w:rsidR="00086CB3" w:rsidRDefault="00336AE5" w:rsidP="0092166B">
      <w:pPr>
        <w:pStyle w:val="SemEspaamento"/>
        <w:spacing w:line="276" w:lineRule="auto"/>
      </w:pPr>
      <w:r>
        <w:t>Exemplo de uso:</w:t>
      </w:r>
    </w:p>
    <w:p w14:paraId="1ACFFDCB" w14:textId="4A728B57" w:rsidR="00086CB3" w:rsidRPr="00086CB3" w:rsidRDefault="00086CB3" w:rsidP="0092166B">
      <w:pPr>
        <w:pStyle w:val="SemEspaamento"/>
        <w:spacing w:line="276" w:lineRule="auto"/>
      </w:pPr>
      <w:r w:rsidRPr="00086CB3">
        <w:t>Tabelas comuns: Clientes, Produtos, Pedidos e Itens_do_Pedido.</w:t>
      </w:r>
    </w:p>
    <w:p w14:paraId="18E4DE75" w14:textId="142FB374" w:rsidR="00336AE5" w:rsidRPr="00086CB3" w:rsidRDefault="00086CB3" w:rsidP="0092166B">
      <w:pPr>
        <w:pStyle w:val="SemEspaamento"/>
        <w:spacing w:line="276" w:lineRule="auto"/>
      </w:pPr>
      <w:r w:rsidRPr="00086CB3">
        <w:t>Um cliente pode ter vários pedidos (1:N), e um pedido pode conter vários produtos, enquanto um produto pode estar em vários pedidos (N:N). O banco garante que, se você deletar um produto, o sistema te avise ou gerencie os pedidos que dependiam dele.</w:t>
      </w:r>
    </w:p>
    <w:p w14:paraId="54481D14" w14:textId="051306DE" w:rsidR="00336AE5" w:rsidRDefault="00336AE5" w:rsidP="006361D4"/>
    <w:p w14:paraId="677E8D2C" w14:textId="7D9DAE4D" w:rsidR="00336AE5" w:rsidRDefault="00336AE5" w:rsidP="00336AE5">
      <w:pPr>
        <w:pStyle w:val="PargrafodaLista"/>
        <w:numPr>
          <w:ilvl w:val="0"/>
          <w:numId w:val="1"/>
        </w:numPr>
      </w:pPr>
      <w:r>
        <w:t>Não Relacionais</w:t>
      </w:r>
    </w:p>
    <w:p w14:paraId="1EC583C6" w14:textId="36B89173" w:rsidR="00336AE5" w:rsidRDefault="00336AE5" w:rsidP="00336AE5">
      <w:r>
        <w:t>Geralmente referidos pelo termo NoSQL (Not Only SQL). Este termo é dado aos bancos de dados não relacionais de alto desempenho, que geralmente não utilizam SQL como linguagem para consulta. Estes bancos possuem diversos modelos de dados, como documentos, gráficos, chave-valor, colunas. São reconhecidos pela facilidade de desenvolvimento e escalabilidade.</w:t>
      </w:r>
    </w:p>
    <w:p w14:paraId="7F33F7BF" w14:textId="4E8DE8DF" w:rsidR="0092166B" w:rsidRDefault="0092166B" w:rsidP="0092166B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81F6B17" wp14:editId="60DEAEDA">
                <wp:simplePos x="0" y="0"/>
                <wp:positionH relativeFrom="margin">
                  <wp:posOffset>-51435</wp:posOffset>
                </wp:positionH>
                <wp:positionV relativeFrom="paragraph">
                  <wp:posOffset>10159</wp:posOffset>
                </wp:positionV>
                <wp:extent cx="5400675" cy="2695575"/>
                <wp:effectExtent l="0" t="0" r="28575" b="28575"/>
                <wp:wrapNone/>
                <wp:docPr id="1572140029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2695575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6EA0C" id="Fluxograma: Processo 2" o:spid="_x0000_s1026" type="#_x0000_t109" style="position:absolute;margin-left:-4.05pt;margin-top:.8pt;width:425.25pt;height:212.2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>
        <w:t>Exemplos de uso:</w:t>
      </w:r>
    </w:p>
    <w:p w14:paraId="65CB0CAE" w14:textId="238EA6B2" w:rsidR="0092166B" w:rsidRPr="0092166B" w:rsidRDefault="0092166B" w:rsidP="0092166B">
      <w:r w:rsidRPr="0092166B">
        <w:t>1. Documentos (Ex: MongoDB)</w:t>
      </w:r>
    </w:p>
    <w:p w14:paraId="39B26872" w14:textId="68FF4F46" w:rsidR="0092166B" w:rsidRPr="0092166B" w:rsidRDefault="0092166B" w:rsidP="0092166B">
      <w:r w:rsidRPr="0092166B">
        <w:t>Armazena dados como arquivos JSON/BSON. É o mais versátil.</w:t>
      </w:r>
    </w:p>
    <w:p w14:paraId="0C5DB336" w14:textId="29F1AE21" w:rsidR="0092166B" w:rsidRPr="0092166B" w:rsidRDefault="0092166B" w:rsidP="0092166B">
      <w:pPr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AED859" wp14:editId="40DE387A">
                <wp:simplePos x="0" y="0"/>
                <wp:positionH relativeFrom="margin">
                  <wp:posOffset>-48692</wp:posOffset>
                </wp:positionH>
                <wp:positionV relativeFrom="paragraph">
                  <wp:posOffset>-1126566</wp:posOffset>
                </wp:positionV>
                <wp:extent cx="5400675" cy="7183526"/>
                <wp:effectExtent l="0" t="0" r="28575" b="17780"/>
                <wp:wrapNone/>
                <wp:docPr id="552841207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7183526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924D3" id="Fluxograma: Processo 2" o:spid="_x0000_s1026" type="#_x0000_t109" style="position:absolute;margin-left:-3.85pt;margin-top:-88.7pt;width:425.25pt;height:565.6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 w:rsidRPr="0092166B">
        <w:t>Uso: Catálogos de produtos com atributos variáveis, perfis de usuários e sistemas de conteúdo (CMS).</w:t>
      </w:r>
    </w:p>
    <w:p w14:paraId="01B0D146" w14:textId="77777777" w:rsidR="0092166B" w:rsidRPr="0092166B" w:rsidRDefault="0092166B" w:rsidP="0092166B">
      <w:pPr>
        <w:numPr>
          <w:ilvl w:val="0"/>
          <w:numId w:val="2"/>
        </w:numPr>
      </w:pPr>
      <w:r w:rsidRPr="0092166B">
        <w:t>Vantagem: Você pode adicionar novos campos a um registro sem afetar os outros.</w:t>
      </w:r>
    </w:p>
    <w:p w14:paraId="775915CF" w14:textId="77777777" w:rsidR="0092166B" w:rsidRPr="0092166B" w:rsidRDefault="0092166B" w:rsidP="0092166B">
      <w:r w:rsidRPr="0092166B">
        <w:t>2. Chave-Valor (Ex: Redis)</w:t>
      </w:r>
    </w:p>
    <w:p w14:paraId="2FA6ACED" w14:textId="77777777" w:rsidR="0092166B" w:rsidRPr="0092166B" w:rsidRDefault="0092166B" w:rsidP="0092166B">
      <w:r w:rsidRPr="0092166B">
        <w:t>Funciona como um dicionário gigante. É extremamente rápido por rodar em memória (RAM).</w:t>
      </w:r>
    </w:p>
    <w:p w14:paraId="2844BAEB" w14:textId="77777777" w:rsidR="0092166B" w:rsidRPr="0092166B" w:rsidRDefault="0092166B" w:rsidP="0092166B">
      <w:pPr>
        <w:numPr>
          <w:ilvl w:val="0"/>
          <w:numId w:val="3"/>
        </w:numPr>
      </w:pPr>
      <w:r w:rsidRPr="0092166B">
        <w:t>Uso: Cache de APIs, gerenciamento de sessões de login e carrinhos de compras temporários.</w:t>
      </w:r>
    </w:p>
    <w:p w14:paraId="6FC39366" w14:textId="77777777" w:rsidR="0092166B" w:rsidRPr="0092166B" w:rsidRDefault="0092166B" w:rsidP="0092166B">
      <w:pPr>
        <w:numPr>
          <w:ilvl w:val="0"/>
          <w:numId w:val="3"/>
        </w:numPr>
      </w:pPr>
      <w:r w:rsidRPr="0092166B">
        <w:t>Vantagem: Latência quase zero.</w:t>
      </w:r>
    </w:p>
    <w:p w14:paraId="3CFA9B94" w14:textId="77777777" w:rsidR="0092166B" w:rsidRPr="0092166B" w:rsidRDefault="0092166B" w:rsidP="0092166B">
      <w:r w:rsidRPr="0092166B">
        <w:t>3. Grafos (Ex: Neo4j)</w:t>
      </w:r>
    </w:p>
    <w:p w14:paraId="752F496A" w14:textId="77777777" w:rsidR="0092166B" w:rsidRPr="0092166B" w:rsidRDefault="0092166B" w:rsidP="0092166B">
      <w:r w:rsidRPr="0092166B">
        <w:t>Focado nos relacionamentos entre os dados, representados por nós e arestas.</w:t>
      </w:r>
    </w:p>
    <w:p w14:paraId="322060BE" w14:textId="77777777" w:rsidR="0092166B" w:rsidRPr="0092166B" w:rsidRDefault="0092166B" w:rsidP="0092166B">
      <w:pPr>
        <w:numPr>
          <w:ilvl w:val="0"/>
          <w:numId w:val="4"/>
        </w:numPr>
      </w:pPr>
      <w:r w:rsidRPr="0092166B">
        <w:t>Uso: Redes sociais (amigos de amigos), sistemas de recomendação e detecção de fraudes bancárias.</w:t>
      </w:r>
    </w:p>
    <w:p w14:paraId="1F2C2EF8" w14:textId="77777777" w:rsidR="0092166B" w:rsidRPr="0092166B" w:rsidRDefault="0092166B" w:rsidP="0092166B">
      <w:pPr>
        <w:numPr>
          <w:ilvl w:val="0"/>
          <w:numId w:val="4"/>
        </w:numPr>
      </w:pPr>
      <w:r w:rsidRPr="0092166B">
        <w:t>Vantagem: Descobre conexões complexas muito mais rápido que o SQL tradicional.</w:t>
      </w:r>
    </w:p>
    <w:p w14:paraId="7D12A0AE" w14:textId="77777777" w:rsidR="0092166B" w:rsidRPr="0092166B" w:rsidRDefault="0092166B" w:rsidP="0092166B">
      <w:r w:rsidRPr="0092166B">
        <w:t>4. Família de Colunas (Ex: Cassandra)</w:t>
      </w:r>
    </w:p>
    <w:p w14:paraId="4EAB2314" w14:textId="5B1FBC92" w:rsidR="0092166B" w:rsidRPr="0092166B" w:rsidRDefault="0092166B" w:rsidP="0092166B">
      <w:r w:rsidRPr="0092166B">
        <w:t>Otimizado para leitura e escrita massiva em várias máquinas.</w:t>
      </w:r>
    </w:p>
    <w:p w14:paraId="166D9773" w14:textId="56D9C0B2" w:rsidR="0092166B" w:rsidRPr="0092166B" w:rsidRDefault="0092166B" w:rsidP="0092166B">
      <w:pPr>
        <w:numPr>
          <w:ilvl w:val="0"/>
          <w:numId w:val="5"/>
        </w:numPr>
      </w:pPr>
      <w:r w:rsidRPr="0092166B">
        <w:t>Uso: Histórico de sensores IoT, logs de eventos em tempo real e análise de Big Data.</w:t>
      </w:r>
    </w:p>
    <w:p w14:paraId="0557E0CF" w14:textId="3E4BD2D5" w:rsidR="0092166B" w:rsidRDefault="0092166B" w:rsidP="0092166B">
      <w:pPr>
        <w:numPr>
          <w:ilvl w:val="0"/>
          <w:numId w:val="5"/>
        </w:numPr>
      </w:pPr>
      <w:r w:rsidRPr="0092166B">
        <w:t>Vantagem: Alta disponibilidade (o sistema não para mesmo se um servidor cair).</w:t>
      </w:r>
    </w:p>
    <w:p w14:paraId="52DE1544" w14:textId="38FD3618" w:rsidR="0092166B" w:rsidRDefault="0092166B" w:rsidP="0092166B"/>
    <w:p w14:paraId="2DE6C350" w14:textId="0C7F1136" w:rsidR="0092166B" w:rsidRDefault="0092166B" w:rsidP="0092166B">
      <w:pPr>
        <w:pStyle w:val="PargrafodaLista"/>
        <w:numPr>
          <w:ilvl w:val="0"/>
          <w:numId w:val="1"/>
        </w:numPr>
      </w:pPr>
      <w:r>
        <w:t>Hierárquico</w:t>
      </w:r>
    </w:p>
    <w:p w14:paraId="0AA06F81" w14:textId="750755D3" w:rsidR="0092166B" w:rsidRDefault="0092166B" w:rsidP="0092166B">
      <w:r>
        <w:t>Consiste em um conjunto de arquivos que se conectam baseando suas bases de dados em modelos de entidades e relacionamentos.</w:t>
      </w:r>
    </w:p>
    <w:p w14:paraId="13560B98" w14:textId="6B921C01" w:rsidR="0092166B" w:rsidRPr="0092166B" w:rsidRDefault="0092166B" w:rsidP="0092166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0C33DF" wp14:editId="5F4952F0">
                <wp:simplePos x="0" y="0"/>
                <wp:positionH relativeFrom="margin">
                  <wp:align>right</wp:align>
                </wp:positionH>
                <wp:positionV relativeFrom="paragraph">
                  <wp:posOffset>4469</wp:posOffset>
                </wp:positionV>
                <wp:extent cx="5400675" cy="1631239"/>
                <wp:effectExtent l="0" t="0" r="28575" b="26670"/>
                <wp:wrapNone/>
                <wp:docPr id="1451407749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631239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C2571" id="Fluxograma: Processo 2" o:spid="_x0000_s1026" type="#_x0000_t109" style="position:absolute;margin-left:374.05pt;margin-top:.35pt;width:425.25pt;height:128.4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>
        <w:t>Exemplos de uso:</w:t>
      </w:r>
      <w:r w:rsidRPr="0092166B">
        <w:rPr>
          <w:noProof/>
        </w:rPr>
        <w:t xml:space="preserve"> </w:t>
      </w:r>
    </w:p>
    <w:p w14:paraId="670776B2" w14:textId="75C38025" w:rsidR="0092166B" w:rsidRPr="0092166B" w:rsidRDefault="0092166B" w:rsidP="0092166B">
      <w:pPr>
        <w:numPr>
          <w:ilvl w:val="0"/>
          <w:numId w:val="6"/>
        </w:numPr>
      </w:pPr>
      <w:r w:rsidRPr="0092166B">
        <w:t>Sistemas de Arquivos: Pastas e arquivos no seu computador (uma pasta contém arquivos, que não podem estar em duas pastas ao mesmo tempo).</w:t>
      </w:r>
    </w:p>
    <w:p w14:paraId="24617883" w14:textId="7144BAE5" w:rsidR="0092166B" w:rsidRPr="0092166B" w:rsidRDefault="0092166B" w:rsidP="0092166B">
      <w:pPr>
        <w:numPr>
          <w:ilvl w:val="0"/>
          <w:numId w:val="6"/>
        </w:numPr>
      </w:pPr>
      <w:r w:rsidRPr="0092166B">
        <w:t>Sistemas Legados (Mainframes): O IBM IMS é o exemplo clássico, ainda muito usado em processamento de alta performance em bancos e seguradoras.</w:t>
      </w:r>
    </w:p>
    <w:p w14:paraId="1AD2437E" w14:textId="58DD458C" w:rsidR="0092166B" w:rsidRDefault="0092166B" w:rsidP="0092166B">
      <w:pPr>
        <w:pStyle w:val="PargrafodaLista"/>
        <w:numPr>
          <w:ilvl w:val="0"/>
          <w:numId w:val="1"/>
        </w:numPr>
      </w:pPr>
      <w:r>
        <w:lastRenderedPageBreak/>
        <w:t>De rede</w:t>
      </w:r>
    </w:p>
    <w:p w14:paraId="56A06BDD" w14:textId="3E9E47DC" w:rsidR="0092166B" w:rsidRDefault="00434FB3" w:rsidP="0092166B">
      <w:r>
        <w:t xml:space="preserve">Similar ao modelo hierárquico, possui uma estrutura mais completa, tendo como principal diferença a ausência de uma restrição hierárquica. </w:t>
      </w:r>
      <w:r w:rsidRPr="00434FB3">
        <w:t>É um modelo que permite a organização dos dados em uma estrutura formada por várias listas, formada por um conjunto complexo de ligações.</w:t>
      </w:r>
    </w:p>
    <w:p w14:paraId="7692C173" w14:textId="2EC6FA7C" w:rsidR="00434FB3" w:rsidRPr="00434FB3" w:rsidRDefault="00434FB3" w:rsidP="0092166B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D62E0C1" wp14:editId="0AF8A5F6">
                <wp:simplePos x="0" y="0"/>
                <wp:positionH relativeFrom="margin">
                  <wp:align>right</wp:align>
                </wp:positionH>
                <wp:positionV relativeFrom="paragraph">
                  <wp:posOffset>6278</wp:posOffset>
                </wp:positionV>
                <wp:extent cx="5400675" cy="1828800"/>
                <wp:effectExtent l="0" t="0" r="28575" b="19050"/>
                <wp:wrapNone/>
                <wp:docPr id="458539572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828800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F1469" id="Fluxograma: Processo 2" o:spid="_x0000_s1026" type="#_x0000_t109" style="position:absolute;margin-left:374.05pt;margin-top:.5pt;width:425.25pt;height:2in;z-index:251668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 w:rsidRPr="00434FB3">
        <w:t>Exemplos de uso:</w:t>
      </w:r>
    </w:p>
    <w:p w14:paraId="206EDFA6" w14:textId="0BA98B00" w:rsidR="00434FB3" w:rsidRPr="00434FB3" w:rsidRDefault="00434FB3" w:rsidP="00434FB3">
      <w:pPr>
        <w:numPr>
          <w:ilvl w:val="0"/>
          <w:numId w:val="7"/>
        </w:numPr>
      </w:pPr>
      <w:r w:rsidRPr="00434FB3">
        <w:t>Sistemas Universitários: Um Aluno pode estar vinculado a várias Disciplinas, e cada Disciplina possui vários Alunos.</w:t>
      </w:r>
    </w:p>
    <w:p w14:paraId="58869D5F" w14:textId="7581902E" w:rsidR="00434FB3" w:rsidRPr="00434FB3" w:rsidRDefault="00434FB3" w:rsidP="00434FB3">
      <w:pPr>
        <w:numPr>
          <w:ilvl w:val="0"/>
          <w:numId w:val="7"/>
        </w:numPr>
      </w:pPr>
      <w:r w:rsidRPr="00434FB3">
        <w:t>Manufatura (Bill of Materials): Uma única Peça (como um parafuso) pode pertencer a vários Componentes diferentes (motor, porta, chassi).</w:t>
      </w:r>
    </w:p>
    <w:p w14:paraId="3F503CF3" w14:textId="77777777" w:rsidR="00434FB3" w:rsidRPr="00434FB3" w:rsidRDefault="00434FB3" w:rsidP="00434FB3">
      <w:pPr>
        <w:numPr>
          <w:ilvl w:val="0"/>
          <w:numId w:val="7"/>
        </w:numPr>
      </w:pPr>
      <w:r w:rsidRPr="00434FB3">
        <w:t>Sistemas Legados: O IDMS (Integrated Database Management System) é o exemplo mais famoso de software que utiliza este modelo em mainframes.</w:t>
      </w:r>
    </w:p>
    <w:p w14:paraId="5A703189" w14:textId="77777777" w:rsidR="00434FB3" w:rsidRDefault="00434FB3" w:rsidP="0092166B"/>
    <w:p w14:paraId="2B8EB687" w14:textId="6AE39BEF" w:rsidR="0092166B" w:rsidRDefault="00434FB3" w:rsidP="00434FB3">
      <w:pPr>
        <w:pStyle w:val="PargrafodaLista"/>
        <w:numPr>
          <w:ilvl w:val="0"/>
          <w:numId w:val="1"/>
        </w:numPr>
      </w:pPr>
      <w:r>
        <w:t>Orientado a objetos</w:t>
      </w:r>
    </w:p>
    <w:p w14:paraId="5524879A" w14:textId="5BE9A35F" w:rsidR="00434FB3" w:rsidRDefault="00434FB3" w:rsidP="00434FB3">
      <w:r>
        <w:t>É um modelo de banco de dados baseado no paradigma da programação orientada a objetos. Neste modelo, as funcionalidades da orientação a objetos são integradas aos bancos de dados, em que cada informação é armazenada como um objeto, e seus registros são tuplas.</w:t>
      </w:r>
    </w:p>
    <w:p w14:paraId="353B2DDF" w14:textId="228422EB" w:rsidR="00434FB3" w:rsidRDefault="00434FB3" w:rsidP="00434FB3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42D05DA" wp14:editId="4BA99E38">
                <wp:simplePos x="0" y="0"/>
                <wp:positionH relativeFrom="margin">
                  <wp:align>right</wp:align>
                </wp:positionH>
                <wp:positionV relativeFrom="paragraph">
                  <wp:posOffset>3247</wp:posOffset>
                </wp:positionV>
                <wp:extent cx="5400675" cy="2329132"/>
                <wp:effectExtent l="0" t="0" r="28575" b="14605"/>
                <wp:wrapNone/>
                <wp:docPr id="649552188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2329132"/>
                        </a:xfrm>
                        <a:prstGeom prst="flowChartProcess">
                          <a:avLst/>
                        </a:prstGeom>
                        <a:solidFill>
                          <a:srgbClr val="156082">
                            <a:alpha val="1490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E002" id="Fluxograma: Processo 2" o:spid="_x0000_s1026" type="#_x0000_t109" style="position:absolute;margin-left:374.05pt;margin-top:.25pt;width:425.25pt;height:183.4pt;z-index:251671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" fillcolor="#156082" strokecolor="#030e13 [484]" strokeweight="1.5pt">
                <v:fill opacity="9766f"/>
                <w10:wrap anchorx="margin"/>
              </v:shape>
            </w:pict>
          </mc:Fallback>
        </mc:AlternateContent>
      </w:r>
      <w:r>
        <w:t>Exemplos de uso:</w:t>
      </w:r>
    </w:p>
    <w:p w14:paraId="23FABA75" w14:textId="77777777" w:rsidR="00434FB3" w:rsidRPr="00434FB3" w:rsidRDefault="00434FB3" w:rsidP="00434FB3">
      <w:pPr>
        <w:numPr>
          <w:ilvl w:val="0"/>
          <w:numId w:val="8"/>
        </w:numPr>
      </w:pPr>
      <w:r w:rsidRPr="00434FB3">
        <w:t>Sistemas CAD/CAM: Engenharia e arquitetura lidam com geometrias complexas e inter-relacionadas que seriam lentas em SQL.</w:t>
      </w:r>
    </w:p>
    <w:p w14:paraId="64CFD552" w14:textId="77777777" w:rsidR="00434FB3" w:rsidRPr="00434FB3" w:rsidRDefault="00434FB3" w:rsidP="00434FB3">
      <w:pPr>
        <w:numPr>
          <w:ilvl w:val="0"/>
          <w:numId w:val="8"/>
        </w:numPr>
      </w:pPr>
      <w:r w:rsidRPr="00434FB3">
        <w:t>Sistemas de Telecomunicações: Precisam de processamento em tempo real com estruturas de dados muito dinâmicas.</w:t>
      </w:r>
    </w:p>
    <w:p w14:paraId="14379B2F" w14:textId="77777777" w:rsidR="00434FB3" w:rsidRPr="00434FB3" w:rsidRDefault="00434FB3" w:rsidP="00434FB3">
      <w:pPr>
        <w:numPr>
          <w:ilvl w:val="0"/>
          <w:numId w:val="8"/>
        </w:numPr>
      </w:pPr>
      <w:r w:rsidRPr="00434FB3">
        <w:t>Aplicações Multimídia: Gerenciamento de vídeos, áudios e gráficos onde os metadados são tão complexos quanto o conteúdo.</w:t>
      </w:r>
    </w:p>
    <w:p w14:paraId="34491F3C" w14:textId="77777777" w:rsidR="00434FB3" w:rsidRPr="00434FB3" w:rsidRDefault="00434FB3" w:rsidP="00434FB3">
      <w:pPr>
        <w:numPr>
          <w:ilvl w:val="0"/>
          <w:numId w:val="8"/>
        </w:numPr>
      </w:pPr>
      <w:r w:rsidRPr="00434FB3">
        <w:t>Bancos de Dados de Pesquisa Científica: Onde as relações entre os dados mudam constantemente e são altamente aninhadas.</w:t>
      </w:r>
    </w:p>
    <w:p w14:paraId="1439472F" w14:textId="77777777" w:rsidR="00434FB3" w:rsidRPr="0092166B" w:rsidRDefault="00434FB3" w:rsidP="00434FB3"/>
    <w:p w14:paraId="03E09AED" w14:textId="6AA7740C" w:rsidR="0092166B" w:rsidRPr="00434FB3" w:rsidRDefault="00434FB3" w:rsidP="00336AE5">
      <w:pPr>
        <w:rPr>
          <w:sz w:val="16"/>
          <w:szCs w:val="16"/>
        </w:rPr>
      </w:pPr>
      <w:r>
        <w:rPr>
          <w:sz w:val="16"/>
          <w:szCs w:val="16"/>
        </w:rPr>
        <w:t xml:space="preserve">Fontes: </w:t>
      </w:r>
      <w:hyperlink r:id="rId5" w:history="1">
        <w:r w:rsidRPr="003A5F90">
          <w:rPr>
            <w:rStyle w:val="Hyperlink"/>
            <w:sz w:val="16"/>
            <w:szCs w:val="16"/>
          </w:rPr>
          <w:t>https://www.treinaweb.com.br/blog/o-que-e-um-sgbd</w:t>
        </w:r>
      </w:hyperlink>
      <w:r>
        <w:rPr>
          <w:sz w:val="16"/>
          <w:szCs w:val="16"/>
        </w:rPr>
        <w:t xml:space="preserve"> ; </w:t>
      </w:r>
      <w:hyperlink r:id="rId6" w:history="1">
        <w:r w:rsidRPr="00434FB3">
          <w:rPr>
            <w:rStyle w:val="Hyperlink"/>
            <w:sz w:val="16"/>
            <w:szCs w:val="16"/>
          </w:rPr>
          <w:t>https://gemini.google.com/share/c7739aad7e53</w:t>
        </w:r>
      </w:hyperlink>
      <w:r>
        <w:rPr>
          <w:sz w:val="16"/>
          <w:szCs w:val="16"/>
        </w:rPr>
        <w:t xml:space="preserve"> ; </w:t>
      </w:r>
      <w:hyperlink r:id="rId7" w:history="1">
        <w:r w:rsidRPr="003A5F90">
          <w:rPr>
            <w:rStyle w:val="Hyperlink"/>
            <w:sz w:val="16"/>
            <w:szCs w:val="16"/>
          </w:rPr>
          <w:t>https://pt.wikipedia.org/wiki/Sistema_de_gerenciamento_de_banco_de_dados</w:t>
        </w:r>
      </w:hyperlink>
      <w:r>
        <w:rPr>
          <w:sz w:val="16"/>
          <w:szCs w:val="16"/>
        </w:rPr>
        <w:t xml:space="preserve"> .</w:t>
      </w:r>
    </w:p>
    <w:sectPr w:rsidR="0092166B" w:rsidRPr="00434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1D8E"/>
    <w:multiLevelType w:val="multilevel"/>
    <w:tmpl w:val="2AB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138F"/>
    <w:multiLevelType w:val="multilevel"/>
    <w:tmpl w:val="24BE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33D41"/>
    <w:multiLevelType w:val="multilevel"/>
    <w:tmpl w:val="6F38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C30F8"/>
    <w:multiLevelType w:val="hybridMultilevel"/>
    <w:tmpl w:val="79008E9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4D0E46C1"/>
    <w:multiLevelType w:val="multilevel"/>
    <w:tmpl w:val="542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C5151"/>
    <w:multiLevelType w:val="multilevel"/>
    <w:tmpl w:val="A65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56C68"/>
    <w:multiLevelType w:val="multilevel"/>
    <w:tmpl w:val="4534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5649D"/>
    <w:multiLevelType w:val="multilevel"/>
    <w:tmpl w:val="6CA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384173">
    <w:abstractNumId w:val="3"/>
  </w:num>
  <w:num w:numId="2" w16cid:durableId="1339848574">
    <w:abstractNumId w:val="0"/>
  </w:num>
  <w:num w:numId="3" w16cid:durableId="1251738265">
    <w:abstractNumId w:val="7"/>
  </w:num>
  <w:num w:numId="4" w16cid:durableId="1655640797">
    <w:abstractNumId w:val="4"/>
  </w:num>
  <w:num w:numId="5" w16cid:durableId="1714190357">
    <w:abstractNumId w:val="5"/>
  </w:num>
  <w:num w:numId="6" w16cid:durableId="1077019800">
    <w:abstractNumId w:val="6"/>
  </w:num>
  <w:num w:numId="7" w16cid:durableId="950670794">
    <w:abstractNumId w:val="2"/>
  </w:num>
  <w:num w:numId="8" w16cid:durableId="142333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D4"/>
    <w:rsid w:val="00086CB3"/>
    <w:rsid w:val="00336AE5"/>
    <w:rsid w:val="00434FB3"/>
    <w:rsid w:val="0056665B"/>
    <w:rsid w:val="006361D4"/>
    <w:rsid w:val="0092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BC2FA"/>
  <w15:chartTrackingRefBased/>
  <w15:docId w15:val="{EF8545F7-5B73-4222-A129-C9D5E959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61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61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6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61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6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6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61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61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61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61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61D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36AE5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434FB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4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Sistema_de_gerenciamento_de_banco_de_dad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?hl=pt-BR" TargetMode="External"/><Relationship Id="rId5" Type="http://schemas.openxmlformats.org/officeDocument/2006/relationships/hyperlink" Target="https://www.treinaweb.com.br/blog/o-que-e-um-sgb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Ygor</dc:creator>
  <cp:keywords/>
  <dc:description/>
  <cp:lastModifiedBy>Paulo Ygor</cp:lastModifiedBy>
  <cp:revision>2</cp:revision>
  <dcterms:created xsi:type="dcterms:W3CDTF">2026-03-08T19:29:00Z</dcterms:created>
  <dcterms:modified xsi:type="dcterms:W3CDTF">2026-03-08T19:29:00Z</dcterms:modified>
</cp:coreProperties>
</file>