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0810" w14:textId="4BBE7B93" w:rsidR="00AB2F56" w:rsidRPr="00AB2F56" w:rsidRDefault="00AB2F56" w:rsidP="00AB2F56">
      <w:pPr>
        <w:rPr>
          <w:rFonts w:eastAsia="宋体" w:hint="eastAsia"/>
          <w:lang w:eastAsia="zh-CN"/>
        </w:rPr>
      </w:pPr>
      <w:r w:rsidRPr="00AB2F56">
        <w:rPr>
          <w:rFonts w:eastAsia="宋体"/>
          <w:b/>
          <w:bCs/>
          <w:lang w:eastAsia="zh-CN"/>
        </w:rPr>
        <w:t>Statement:</w:t>
      </w:r>
      <w:r w:rsidRPr="00AB2F56">
        <w:rPr>
          <w:rFonts w:eastAsia="宋体"/>
          <w:lang w:eastAsia="zh-CN"/>
        </w:rPr>
        <w:t xml:space="preserve"> This report is an automated, methodology-focused summary based on the original text. It is intended to provide professionals with a rapid, preliminary assessment and does not substitute for a full expert manual review. Nothing in this report constitutes clinical decision advice. Users bear sole responsibility for any decisions made on the basis of this report.</w:t>
      </w:r>
    </w:p>
    <w:p w14:paraId="77CDD350" w14:textId="330B8850" w:rsidR="00DE768B" w:rsidRDefault="00000000">
      <w:pPr>
        <w:pStyle w:val="1"/>
      </w:pPr>
      <w:r>
        <w:t>一</w:t>
      </w:r>
      <w:r>
        <w:t>. Overview of Assessment</w:t>
      </w:r>
    </w:p>
    <w:p w14:paraId="2E309B46" w14:textId="77777777" w:rsidR="00DE768B" w:rsidRDefault="00000000">
      <w:pPr>
        <w:spacing w:after="240"/>
      </w:pPr>
      <w:r>
        <w:rPr>
          <w:b/>
        </w:rPr>
        <w:t xml:space="preserve">Title: </w:t>
      </w:r>
      <w:r>
        <w:t xml:space="preserve">Pharmacogenomic-guided opioid therapy for pain: a systematic review and meta-analysis of </w:t>
      </w:r>
      <w:proofErr w:type="spellStart"/>
      <w:r>
        <w:t>randomised</w:t>
      </w:r>
      <w:proofErr w:type="spellEnd"/>
      <w:r>
        <w:t xml:space="preserve"> controlled trials</w:t>
      </w:r>
    </w:p>
    <w:p w14:paraId="19C1A5F9" w14:textId="77777777" w:rsidR="00DE768B" w:rsidRDefault="00000000">
      <w:pPr>
        <w:spacing w:after="240"/>
      </w:pPr>
      <w:r>
        <w:rPr>
          <w:b/>
        </w:rPr>
        <w:t xml:space="preserve">Objective: </w:t>
      </w:r>
      <w:r>
        <w:t>To evaluate whether pharmacogenomic-guided opioid prescribing, compared with usual care, improves clinical outcomes (pain intensity, opioid consumption, and adverse events) in adults requiring opioid therapy.</w:t>
      </w:r>
    </w:p>
    <w:p w14:paraId="3508F742" w14:textId="77777777" w:rsidR="00DE768B" w:rsidRDefault="00000000">
      <w:pPr>
        <w:spacing w:after="240"/>
      </w:pPr>
      <w:r>
        <w:rPr>
          <w:b/>
        </w:rPr>
        <w:t xml:space="preserve">Sample Size: </w:t>
      </w:r>
      <w:r>
        <w:t>619</w:t>
      </w:r>
    </w:p>
    <w:p w14:paraId="3402627D" w14:textId="77777777" w:rsidR="00DE768B" w:rsidRDefault="00000000">
      <w:pPr>
        <w:pStyle w:val="1"/>
      </w:pPr>
      <w:r>
        <w:t>Inclusion Criteria</w:t>
      </w:r>
    </w:p>
    <w:p w14:paraId="5A892223" w14:textId="77777777" w:rsidR="00DE768B" w:rsidRDefault="00000000">
      <w:pPr>
        <w:ind w:left="360"/>
      </w:pPr>
      <w:r>
        <w:rPr>
          <w:b/>
        </w:rPr>
        <w:t xml:space="preserve">population: </w:t>
      </w:r>
      <w:r>
        <w:t xml:space="preserve">Adults (≥18 years) of any sex with pain requiring opioid therapy, including postoperative, cancer, and chronic non-cancer pain; </w:t>
      </w:r>
      <w:proofErr w:type="spellStart"/>
      <w:r>
        <w:t>randomised</w:t>
      </w:r>
      <w:proofErr w:type="spellEnd"/>
      <w:r>
        <w:t xml:space="preserve"> controlled trials only; studies excluding adults, not involving opioid-treated pain, or lacking </w:t>
      </w:r>
      <w:proofErr w:type="spellStart"/>
      <w:r>
        <w:t>randomisation</w:t>
      </w:r>
      <w:proofErr w:type="spellEnd"/>
      <w:r>
        <w:t xml:space="preserve"> were excluded, as were studies without published results.</w:t>
      </w:r>
    </w:p>
    <w:p w14:paraId="59EF728D" w14:textId="77777777" w:rsidR="00DE768B" w:rsidRDefault="00000000">
      <w:pPr>
        <w:ind w:left="360"/>
      </w:pPr>
      <w:r>
        <w:rPr>
          <w:b/>
        </w:rPr>
        <w:t xml:space="preserve">intervention: </w:t>
      </w:r>
      <w:r>
        <w:t>Pharmacogenomic-guided opioid prescribing using single-gene or multigene testing panels (e.g., CYP2D6, OPRM1, COMT) to inform prescribing decisions.</w:t>
      </w:r>
    </w:p>
    <w:p w14:paraId="520A8342" w14:textId="77777777" w:rsidR="00DE768B" w:rsidRDefault="00000000">
      <w:pPr>
        <w:ind w:left="360"/>
      </w:pPr>
      <w:r>
        <w:rPr>
          <w:b/>
        </w:rPr>
        <w:t xml:space="preserve">comparison: </w:t>
      </w:r>
      <w:r>
        <w:t>Treatment as usual or standard care opioid prescribing without pharmacogenomic guidance.</w:t>
      </w:r>
    </w:p>
    <w:p w14:paraId="785A545D" w14:textId="77777777" w:rsidR="00DE768B" w:rsidRDefault="00000000">
      <w:pPr>
        <w:ind w:left="360"/>
      </w:pPr>
      <w:r>
        <w:rPr>
          <w:b/>
        </w:rPr>
        <w:t xml:space="preserve">outcome: </w:t>
      </w:r>
      <w:r>
        <w:t>At least one of the following reported after the intervention: pain intensity or severity, adverse event incidence or frequency, or mean opioid consumption (e.g., morphine milligram equivalents); non-original research (letters, editorials, reviews, protocols), conference abstracts, case reports, single-arm studies, and trials without results were excluded.</w:t>
      </w:r>
    </w:p>
    <w:p w14:paraId="3C636860" w14:textId="77777777" w:rsidR="00DE768B" w:rsidRDefault="00000000">
      <w:pPr>
        <w:pStyle w:val="1"/>
      </w:pPr>
      <w:r>
        <w:t>Results</w:t>
      </w:r>
    </w:p>
    <w:p w14:paraId="4CA7F6A1" w14:textId="77777777" w:rsidR="00DE768B" w:rsidRDefault="00000000">
      <w:pPr>
        <w:pStyle w:val="a"/>
        <w:spacing w:after="120"/>
      </w:pPr>
      <w:r>
        <w:t>Meta-analysis of two trials showed pharmacogenomic-guided prescribing significantly reduced opioid consumption compared with usual care (SMD -0.38; 95% CI -0.67 to -0.08; p = 0.01).</w:t>
      </w:r>
    </w:p>
    <w:p w14:paraId="62AD4A77" w14:textId="77777777" w:rsidR="00DE768B" w:rsidRDefault="00000000">
      <w:pPr>
        <w:pStyle w:val="a"/>
        <w:spacing w:after="120"/>
      </w:pPr>
      <w:r>
        <w:t>Meta-analysis of three trials found no statistically significant difference in pain intensity between pharmacogenomic-guided and usual care groups (SMD -0.31; 95% CI -0.89 to 0.27; p = 0.30).</w:t>
      </w:r>
    </w:p>
    <w:p w14:paraId="2D0E981D" w14:textId="77777777" w:rsidR="00DE768B" w:rsidRDefault="00000000">
      <w:pPr>
        <w:pStyle w:val="a"/>
        <w:spacing w:after="120"/>
      </w:pPr>
      <w:r>
        <w:t>One trial reported adverse events and observed a significant reduction in clinically relevant adverse events with pharmacogenomic guidance (median [IQR] 1 [0–2] vs 3 [1–5]; p &lt; 0.01).</w:t>
      </w:r>
    </w:p>
    <w:p w14:paraId="23EE650E" w14:textId="77777777" w:rsidR="00DE768B" w:rsidRDefault="00000000">
      <w:pPr>
        <w:pStyle w:val="a"/>
        <w:spacing w:after="120"/>
      </w:pPr>
      <w:r>
        <w:t xml:space="preserve">Across six </w:t>
      </w:r>
      <w:proofErr w:type="spellStart"/>
      <w:r>
        <w:t>randomised</w:t>
      </w:r>
      <w:proofErr w:type="spellEnd"/>
      <w:r>
        <w:t xml:space="preserve"> controlled trials including 619 adults, CYP2D6 was genotyped in all studies and most participants had postoperative pain.</w:t>
      </w:r>
    </w:p>
    <w:p w14:paraId="0BA79FBC" w14:textId="77777777" w:rsidR="00DE768B" w:rsidRDefault="00000000">
      <w:pPr>
        <w:pStyle w:val="a"/>
        <w:spacing w:after="120"/>
      </w:pPr>
      <w:r>
        <w:t>Four of six studies had low risk of bias, one had some concerns, and one had high risk of bias and was excluded from the meta-analysis.</w:t>
      </w:r>
    </w:p>
    <w:p w14:paraId="38A79403" w14:textId="77777777" w:rsidR="00DE768B" w:rsidRDefault="00000000">
      <w:pPr>
        <w:pStyle w:val="a"/>
        <w:spacing w:after="120"/>
      </w:pPr>
      <w:r>
        <w:t>Heterogeneity was substantial for pain intensity (I² = 81%) and low for opioid consumption (I² = 22%), so random-effects models were used.</w:t>
      </w:r>
    </w:p>
    <w:p w14:paraId="0FE61115" w14:textId="77777777" w:rsidR="00DE768B" w:rsidRDefault="00000000">
      <w:pPr>
        <w:pStyle w:val="a"/>
        <w:spacing w:after="120"/>
      </w:pPr>
      <w:r>
        <w:t>Several individual trials reported lower average pain scores with pharmacogenomic guidance, but the pooled effect on pain intensity was not statistically significant.</w:t>
      </w:r>
    </w:p>
    <w:p w14:paraId="082A0BE1" w14:textId="77777777" w:rsidR="00E5491C" w:rsidRPr="00773C07" w:rsidRDefault="00000000" w:rsidP="00773C07">
      <w:pPr>
        <w:pStyle w:val="1"/>
        <w:rPr>
          <w:rFonts w:eastAsia="宋体"/>
          <w:lang w:eastAsia="zh-CN"/>
        </w:rPr>
      </w:pPr>
      <w:r>
        <w:t>二</w:t>
      </w:r>
      <w:r>
        <w:t>. Report Body</w:t>
      </w:r>
    </w:p>
    <w:p w14:paraId="50166186" w14:textId="77777777" w:rsidR="00A31613" w:rsidRPr="00C22574" w:rsidRDefault="00A31613" w:rsidP="00C22574">
      <w:pPr>
        <w:spacing w:before="40" w:after="80"/>
        <w:rPr>
          <w:rFonts w:eastAsia="宋体"/>
          <w:lang w:eastAsia="zh-CN"/>
        </w:rPr>
      </w:pPr>
    </w:p>
    <w:p w14:paraId="05A820A8" w14:textId="77777777" w:rsidR="00A34CF8" w:rsidRDefault="00000000">
      <w:pPr>
        <w:pStyle w:val="21"/>
      </w:pPr>
      <w:r>
        <w:lastRenderedPageBreak/>
        <w:t>1. Literature Search Review</w:t>
      </w:r>
    </w:p>
    <w:p w14:paraId="1DF991BE" w14:textId="4A911CE9" w:rsidR="00A34CF8" w:rsidRDefault="00000000">
      <w:pPr>
        <w:pStyle w:val="31"/>
      </w:pPr>
      <w:r>
        <w:rPr>
          <w:sz w:val="20"/>
        </w:rPr>
        <w:t xml:space="preserve">1.1 </w:t>
      </w:r>
      <w:r w:rsidR="00765F02">
        <w:rPr>
          <w:rFonts w:eastAsia="宋体" w:hint="eastAsia"/>
          <w:sz w:val="20"/>
          <w:lang w:eastAsia="zh-CN"/>
        </w:rPr>
        <w:t>S</w:t>
      </w:r>
      <w:r>
        <w:rPr>
          <w:sz w:val="20"/>
        </w:rPr>
        <w:t xml:space="preserve">earch </w:t>
      </w:r>
      <w:r w:rsidR="00A95A8A">
        <w:rPr>
          <w:rFonts w:eastAsia="宋体" w:hint="eastAsia"/>
          <w:sz w:val="20"/>
          <w:lang w:eastAsia="zh-CN"/>
        </w:rPr>
        <w:t>S</w:t>
      </w:r>
      <w:r>
        <w:rPr>
          <w:sz w:val="20"/>
        </w:rPr>
        <w:t xml:space="preserve">trategy </w:t>
      </w:r>
    </w:p>
    <w:p w14:paraId="0A58EF28" w14:textId="77777777" w:rsidR="00A34CF8" w:rsidRDefault="00000000">
      <w:r>
        <w:t>The review searched Medline, Embase, Cochrane Central Register of Controlled Trials, and Web of Science from inception to specified end dates, supplemented by manual reference checking and clinicaltrials.gov. The strategy used iterative pilot searches, identified keywords and subject headings, and applied Boolean operators and truncation. Embase was searched to 31 May 2024, Medline to 30 May 2024, and Cochrane/Web of Science to 3 June 2024. No database-specific limits were applied for Embase, Medline, and Web of Science; Cochrane was restricted to trials. The search was conducted by two reviewers independently and was registered on PROSPERO, with PRISMA-S reporting and full search strings available in Supplementary Data File 1.</w:t>
      </w:r>
    </w:p>
    <w:p w14:paraId="10DB8FCD" w14:textId="77777777" w:rsidR="00A34CF8" w:rsidRDefault="00000000">
      <w:r>
        <w:rPr>
          <w:b/>
          <w:i/>
        </w:rPr>
        <w:t>Evidence / Source:</w:t>
      </w:r>
    </w:p>
    <w:p w14:paraId="52285CC6" w14:textId="77777777" w:rsidR="00A34CF8" w:rsidRDefault="00000000">
      <w:pPr>
        <w:spacing w:before="40" w:after="80"/>
        <w:ind w:left="360"/>
      </w:pPr>
      <w:r>
        <w:t>“The following databases were searched from their inception: Medline, Embase, Cochrane Central Register of Controlled Trials, and Web of Science. A manual search of the reference lists of the included articles was conducted… the clinical trials register (clinical-trials.gov) was searched.” “Several pilot searches were conducted iteratively to refine the search strategy. Keywords, subject headings and subheadings were identified… Boolean operators and truncations were used to enhance the search results.” “Embase was searched from inception to 31st May 2024, Medline was searched from inception to 30 May 2024, and Cochrane and Web of Science were searched from inception to 3rd June 2024. These searches were carried out independently by a second reviewer (MB).” “The following search terms were used: Pain OR analgesia OR analgesic agent OR analgesics OR opioid OR opiate OR opiate alkaloids AND pharmacogenetic* OR pharmacogenomic* OR pharmacogenetic testing OR pharmacogenomic testing OR pharmacogenetic variant* OR pharmacogenomic variant* OR genetic testing OR genetic screening AND trial OR clinical trial OR randomized controlled trial OR controlled clinical trial.” “When searching Embase, Medline, and Web of Science, no database-specific limits or filters… were applied… The Cochrane database search was restricted to trials only…” “A systematic literature review was conducted in accordance with the PRISMA guidelines 2020… The research protocol was published on PROSPERO (CRD42024550708). The search results were reported in accordance with the PRISMA-S checklist.” “The full search strategy is available in Supplementary Data File 1.”</w:t>
      </w:r>
    </w:p>
    <w:p w14:paraId="717C05B2" w14:textId="70294E53" w:rsidR="00A34CF8" w:rsidRDefault="00000000">
      <w:pPr>
        <w:pStyle w:val="31"/>
      </w:pPr>
      <w:r>
        <w:rPr>
          <w:sz w:val="20"/>
        </w:rPr>
        <w:t xml:space="preserve">1.2 </w:t>
      </w:r>
      <w:r w:rsidR="00A029AD">
        <w:rPr>
          <w:rFonts w:eastAsia="宋体" w:hint="eastAsia"/>
          <w:sz w:val="20"/>
          <w:lang w:eastAsia="zh-CN"/>
        </w:rPr>
        <w:t>S</w:t>
      </w:r>
      <w:r>
        <w:rPr>
          <w:sz w:val="20"/>
        </w:rPr>
        <w:t xml:space="preserve">creening </w:t>
      </w:r>
      <w:r w:rsidR="00D00B87">
        <w:rPr>
          <w:rFonts w:eastAsia="宋体" w:hint="eastAsia"/>
          <w:sz w:val="20"/>
          <w:lang w:eastAsia="zh-CN"/>
        </w:rPr>
        <w:t>P</w:t>
      </w:r>
      <w:r>
        <w:rPr>
          <w:sz w:val="20"/>
        </w:rPr>
        <w:t xml:space="preserve">rocess </w:t>
      </w:r>
    </w:p>
    <w:p w14:paraId="3DF381D7" w14:textId="77777777" w:rsidR="00A34CF8" w:rsidRDefault="00000000">
      <w:r>
        <w:t xml:space="preserve">Title and abstract screening </w:t>
      </w:r>
      <w:proofErr w:type="gramStart"/>
      <w:r>
        <w:t>was</w:t>
      </w:r>
      <w:proofErr w:type="gramEnd"/>
      <w:r>
        <w:t xml:space="preserve"> conducted using Rayyan, with an initial pilot of 50 records to calibrate criteria. Screening was performed independently by two reviewers (SJ and MB), with a pre-specified plan for a third reviewer (KL) to resolve disagreements. Duplicates were detected in Rayyan and manually verified. Full-text screening was conducted, reasons for exclusion documented at that stage, and a second reviewer (MB) also carried out full-text screening.</w:t>
      </w:r>
    </w:p>
    <w:p w14:paraId="41C8D877" w14:textId="77777777" w:rsidR="00A34CF8" w:rsidRDefault="00000000">
      <w:r>
        <w:rPr>
          <w:b/>
          <w:i/>
        </w:rPr>
        <w:t>Evidence / Source:</w:t>
      </w:r>
    </w:p>
    <w:p w14:paraId="51253262" w14:textId="77777777" w:rsidR="00A34CF8" w:rsidRDefault="00000000">
      <w:pPr>
        <w:spacing w:before="40" w:after="80"/>
        <w:ind w:left="360"/>
      </w:pPr>
      <w:r>
        <w:t>“The initial stage involved screening and collating articles that appeared eligible based on their title and abstracts… The screening process was also carried out independently by a second reviewer (MB).” “Rayyan… was used for the title and abstract screening. An initial pilot screen was carried out by SJ and MB reviewers using 50 records to ensure the inclusion and exclusion criteria were applied appropriately. It was decided that if there were disagreements, they would be resolved by a third reviewer (KL).” “Duplicates were detected using Rayyan and manually reviewed… The next stage involved full-text screening… Reasons for exclusion were documented only at the full text review stage. This was also carried out by a second reviewer, MB.”</w:t>
      </w:r>
    </w:p>
    <w:p w14:paraId="1B0ABBAF" w14:textId="7A045BAB" w:rsidR="00A34CF8" w:rsidRDefault="00000000">
      <w:pPr>
        <w:pStyle w:val="31"/>
      </w:pPr>
      <w:r>
        <w:rPr>
          <w:sz w:val="20"/>
        </w:rPr>
        <w:t xml:space="preserve">1.3 </w:t>
      </w:r>
      <w:r w:rsidR="00A029AD">
        <w:rPr>
          <w:rFonts w:eastAsia="宋体" w:hint="eastAsia"/>
          <w:sz w:val="20"/>
          <w:lang w:eastAsia="zh-CN"/>
        </w:rPr>
        <w:t>R</w:t>
      </w:r>
      <w:r>
        <w:rPr>
          <w:sz w:val="20"/>
        </w:rPr>
        <w:t xml:space="preserve">esults </w:t>
      </w:r>
      <w:r w:rsidR="005F5F99">
        <w:rPr>
          <w:rFonts w:eastAsia="宋体" w:hint="eastAsia"/>
          <w:sz w:val="20"/>
          <w:lang w:eastAsia="zh-CN"/>
        </w:rPr>
        <w:t>P</w:t>
      </w:r>
      <w:r>
        <w:rPr>
          <w:sz w:val="20"/>
        </w:rPr>
        <w:t xml:space="preserve">resentation </w:t>
      </w:r>
    </w:p>
    <w:p w14:paraId="05CEF980" w14:textId="77777777" w:rsidR="00A34CF8" w:rsidRDefault="00000000">
      <w:r>
        <w:t>The study selection is presented in a PRISMA flow diagram (Fig. 1). From 2,496 records identified (Embase 1,184; Medline 205; Web of Science 599; Cochrane 508), 535 duplicates were removed and 1,961 records were screened. Nine reports underwent full-text assessment; three were excluded (two with no results available; one single-arm without comparator). Six studies were included. Reasons for exclusion at full text are reported.</w:t>
      </w:r>
    </w:p>
    <w:p w14:paraId="70465D91" w14:textId="77777777" w:rsidR="00A34CF8" w:rsidRDefault="00000000">
      <w:r>
        <w:rPr>
          <w:b/>
          <w:i/>
        </w:rPr>
        <w:t>Evidence / Source:</w:t>
      </w:r>
    </w:p>
    <w:p w14:paraId="56807B1C" w14:textId="77777777" w:rsidR="00A34CF8" w:rsidRDefault="00000000">
      <w:pPr>
        <w:spacing w:before="40" w:after="80"/>
        <w:ind w:left="360"/>
      </w:pPr>
      <w:r>
        <w:t xml:space="preserve">“Fig. 1 shows the PRISMA flow chart </w:t>
      </w:r>
      <w:proofErr w:type="spellStart"/>
      <w:r>
        <w:t>summarising</w:t>
      </w:r>
      <w:proofErr w:type="spellEnd"/>
      <w:r>
        <w:t xml:space="preserve"> the selection process.” “A total of 2496 records were identified from the four databases that were searched… There were 535 duplicate records that were removed. The remaining 1961 records were screened using the title and abstract. Nine records were selected for full-text screening, and three articles were excluded… The reason for the exclusion of 2 articles was due to the lack of published results since the trials had not been completed yet… One article was excluded because there wasn't a comparator arm, and it was a single-arm study. After the full-text screening, six articles were selected to be included in this review.” Fig. 1 data: “Records identified from databases (n = 2,496): Embase (n = 1,184), Medline (n = 205), Web of Science (n = 599), Cochrane (n = 508)… Duplicate records removed (n = 535)… Records screened (n = 1,961)… Reports assessed for eligibility (n = 9)… Reports excluded (n = 3): Results not available (n = 2), Single arm study without a comparator (n = 1)… Studies included in review (n = 6)”</w:t>
      </w:r>
    </w:p>
    <w:p w14:paraId="19FFCFB2" w14:textId="6C11130C" w:rsidR="00A34CF8" w:rsidRDefault="00000000">
      <w:pPr>
        <w:pStyle w:val="31"/>
      </w:pPr>
      <w:r>
        <w:rPr>
          <w:sz w:val="20"/>
        </w:rPr>
        <w:t xml:space="preserve">1.4 </w:t>
      </w:r>
      <w:r w:rsidR="00A029AD">
        <w:rPr>
          <w:rFonts w:eastAsia="宋体" w:hint="eastAsia"/>
          <w:sz w:val="20"/>
          <w:lang w:eastAsia="zh-CN"/>
        </w:rPr>
        <w:t>R</w:t>
      </w:r>
      <w:r>
        <w:rPr>
          <w:sz w:val="20"/>
        </w:rPr>
        <w:t xml:space="preserve">eviewer </w:t>
      </w:r>
      <w:r w:rsidR="00A029AD">
        <w:rPr>
          <w:rFonts w:eastAsia="宋体" w:hint="eastAsia"/>
          <w:sz w:val="20"/>
          <w:lang w:eastAsia="zh-CN"/>
        </w:rPr>
        <w:t>C</w:t>
      </w:r>
      <w:r>
        <w:rPr>
          <w:sz w:val="20"/>
        </w:rPr>
        <w:t xml:space="preserve">omments </w:t>
      </w:r>
    </w:p>
    <w:p w14:paraId="05CF9012" w14:textId="77777777" w:rsidR="00A34CF8" w:rsidRDefault="00000000">
      <w:r>
        <w:t>The search strategy is rigorous and transparent: it covers four major databases plus a trial registry, uses iterative pilot searches with defined keywords/subject headings and Boolean operators, specifies date ranges, applies minimal filters to maximize sensitivity, and reports PRISMA-S with a PROSPERO registration and full search strings available, enhancing reproducibility. Screening processes are well-described and designed to reduce selection bias, with independent dual screening, a calibration pilot, duplicate handling, documented exclusion reasons at full text, and a plan for third-reviewer adjudication. A minor limitation is that although no language restrictions were intended, the search was conducted in English, which may reduce capture of non-English records.</w:t>
      </w:r>
    </w:p>
    <w:p w14:paraId="06D6C30E" w14:textId="77777777" w:rsidR="00A34CF8" w:rsidRDefault="00000000">
      <w:r>
        <w:rPr>
          <w:b/>
          <w:i/>
        </w:rPr>
        <w:t>Evidence / Source:</w:t>
      </w:r>
    </w:p>
    <w:p w14:paraId="7805B29F" w14:textId="77777777" w:rsidR="00A34CF8" w:rsidRDefault="00000000">
      <w:pPr>
        <w:spacing w:before="40" w:after="80"/>
        <w:ind w:left="360"/>
      </w:pPr>
      <w:r>
        <w:t>Search rigor and transparency: “Several pilot searches were conducted iteratively to refine the search strategy… Boolean operators and truncations were used…” “The following databases were searched… Medline, Embase, Cochrane… Web of Science… clinical-trials.gov was searched.” “Embase… to 31st May 2024, Medline… to 30 May 2024, and Cochrane and Web of Science… to 3rd June 2024.” “When searching Embase, Medline, and Web of Science, no database-specific limits or filters… were applied… The Cochrane database search was restricted to trials only…” “The research protocol was published on PROSPERO (CRD42024550708). The search results were reported in accordance with the PRISMA-S checklist.” “The full search strategy is available in Supplementary Data File 1.” Screening rigor: “The screening process was also carried out independently by a second reviewer (MB).” “An initial pilot screen was carried out by SJ and MB reviewers using 50 records… It was decided that if there were disagreements, they would be resolved by a third reviewer (KL).” “Duplicates were detected using Rayyan and manually reviewed… Reasons for exclusion were documented only at the full text review stage.” Language consideration: “No restrictions were placed on language; however, the search was conducted in English.”</w:t>
      </w:r>
    </w:p>
    <w:p w14:paraId="0DA262FE" w14:textId="77777777" w:rsidR="00A34CF8" w:rsidRDefault="00000000">
      <w:pPr>
        <w:pStyle w:val="21"/>
      </w:pPr>
      <w:r>
        <w:t>2. Data Extraction Review</w:t>
      </w:r>
    </w:p>
    <w:p w14:paraId="29BC6D09" w14:textId="70B4E1A0" w:rsidR="00A34CF8" w:rsidRDefault="00000000">
      <w:pPr>
        <w:pStyle w:val="31"/>
      </w:pPr>
      <w:r>
        <w:rPr>
          <w:sz w:val="20"/>
        </w:rPr>
        <w:t xml:space="preserve">2.1 </w:t>
      </w:r>
      <w:r w:rsidR="00BB5D45">
        <w:rPr>
          <w:rFonts w:eastAsia="宋体" w:hint="eastAsia"/>
          <w:sz w:val="20"/>
          <w:lang w:eastAsia="zh-CN"/>
        </w:rPr>
        <w:t>E</w:t>
      </w:r>
      <w:r>
        <w:rPr>
          <w:sz w:val="20"/>
        </w:rPr>
        <w:t xml:space="preserve">xtraction </w:t>
      </w:r>
      <w:r w:rsidR="0045261A">
        <w:rPr>
          <w:rFonts w:eastAsia="宋体" w:hint="eastAsia"/>
          <w:sz w:val="20"/>
          <w:lang w:eastAsia="zh-CN"/>
        </w:rPr>
        <w:t>M</w:t>
      </w:r>
      <w:r>
        <w:rPr>
          <w:sz w:val="20"/>
        </w:rPr>
        <w:t xml:space="preserve">ethod </w:t>
      </w:r>
    </w:p>
    <w:p w14:paraId="3CAFC60A" w14:textId="77777777" w:rsidR="00A34CF8" w:rsidRDefault="00000000">
      <w:r>
        <w:t>Data were extracted using an Excel-based template. SJ performed the data extraction. Missing or incomplete data were requested from study authors. Data management tools included Microsoft Excel (for extraction/management), Endnote (for references), and Rayyan (for screening).</w:t>
      </w:r>
    </w:p>
    <w:p w14:paraId="3E4D4A52" w14:textId="77777777" w:rsidR="00A34CF8" w:rsidRDefault="00000000">
      <w:r>
        <w:rPr>
          <w:b/>
          <w:i/>
        </w:rPr>
        <w:t>Evidence / Source:</w:t>
      </w:r>
    </w:p>
    <w:p w14:paraId="3628F9B7" w14:textId="77777777" w:rsidR="00A34CF8" w:rsidRDefault="00000000">
      <w:pPr>
        <w:spacing w:before="40" w:after="80"/>
        <w:ind w:left="360"/>
      </w:pPr>
      <w:r>
        <w:t xml:space="preserve">The data from the included studies was extracted using a data extraction template created in Excel. Where data was missing or incomplete, the authors of the studies were contacted to request it. Data management tools used include Microsoft Excel version 16.8 for data extraction and management, Endnote version 21.3 for managing references, Rayyan for screening titles and abstracts [9]. SJ </w:t>
      </w:r>
      <w:proofErr w:type="spellStart"/>
      <w:r>
        <w:t>conceptualised</w:t>
      </w:r>
      <w:proofErr w:type="spellEnd"/>
      <w:r>
        <w:t xml:space="preserve"> and designed the overall study, conducted the initial literature searches, performed the initial screening, data extraction, risk of bias assessment, initial data analysis, and wrote the original manuscript draft.</w:t>
      </w:r>
    </w:p>
    <w:p w14:paraId="5D00B7B9" w14:textId="3C2F8053" w:rsidR="00A34CF8" w:rsidRDefault="00000000">
      <w:pPr>
        <w:pStyle w:val="31"/>
      </w:pPr>
      <w:r>
        <w:rPr>
          <w:sz w:val="20"/>
        </w:rPr>
        <w:t xml:space="preserve">2.2 </w:t>
      </w:r>
      <w:r w:rsidR="00BB5D45">
        <w:rPr>
          <w:rFonts w:eastAsia="宋体" w:hint="eastAsia"/>
          <w:sz w:val="20"/>
          <w:lang w:eastAsia="zh-CN"/>
        </w:rPr>
        <w:t>E</w:t>
      </w:r>
      <w:r>
        <w:rPr>
          <w:sz w:val="20"/>
        </w:rPr>
        <w:t xml:space="preserve">xtraction </w:t>
      </w:r>
      <w:r w:rsidR="00083FEB">
        <w:rPr>
          <w:rFonts w:eastAsia="宋体" w:hint="eastAsia"/>
          <w:sz w:val="20"/>
          <w:lang w:eastAsia="zh-CN"/>
        </w:rPr>
        <w:t>C</w:t>
      </w:r>
      <w:r>
        <w:rPr>
          <w:sz w:val="20"/>
        </w:rPr>
        <w:t xml:space="preserve">ontent </w:t>
      </w:r>
    </w:p>
    <w:p w14:paraId="7F9510AA" w14:textId="77777777" w:rsidR="00A34CF8" w:rsidRDefault="00000000">
      <w:r>
        <w:t>Extracted items included study author, year, title, study design, sample size, country, participant characteristics (age, gender, ethnicity, type of pain), opioids prescribed in intervention and control groups, genetic test used, genes tested, and outcomes measured.</w:t>
      </w:r>
    </w:p>
    <w:p w14:paraId="14AD4F82" w14:textId="77777777" w:rsidR="00A34CF8" w:rsidRDefault="00000000">
      <w:r>
        <w:rPr>
          <w:b/>
          <w:i/>
        </w:rPr>
        <w:t>Evidence / Source:</w:t>
      </w:r>
    </w:p>
    <w:p w14:paraId="5C328050" w14:textId="1845A157" w:rsidR="00711B4E" w:rsidRDefault="00000000" w:rsidP="00711B4E">
      <w:pPr>
        <w:spacing w:before="40" w:after="80"/>
        <w:ind w:left="360"/>
        <w:rPr>
          <w:rFonts w:eastAsia="宋体"/>
          <w:lang w:eastAsia="zh-CN"/>
        </w:rPr>
      </w:pPr>
      <w:r>
        <w:t>Extracted data items included: study author, year of publication, study title, study design, sample size, country, sample characteristics (age, gender, ethnicity, type of pain), opioids prescribed in intervention and control groups, genetic test used, genes tested, and outcomes measured.</w:t>
      </w:r>
    </w:p>
    <w:p w14:paraId="3E95AE1C" w14:textId="63E1DA93" w:rsidR="00711B4E" w:rsidRDefault="00711B4E" w:rsidP="00711B4E">
      <w:pPr>
        <w:pStyle w:val="31"/>
      </w:pPr>
      <w:r>
        <w:rPr>
          <w:sz w:val="20"/>
        </w:rPr>
        <w:t>2.</w:t>
      </w:r>
      <w:r>
        <w:rPr>
          <w:rFonts w:eastAsia="宋体" w:hint="eastAsia"/>
          <w:sz w:val="20"/>
          <w:lang w:eastAsia="zh-CN"/>
        </w:rPr>
        <w:t>3</w:t>
      </w:r>
      <w:r>
        <w:rPr>
          <w:sz w:val="20"/>
        </w:rPr>
        <w:t xml:space="preserve"> </w:t>
      </w:r>
      <w:r w:rsidRPr="00711B4E">
        <w:rPr>
          <w:sz w:val="20"/>
        </w:rPr>
        <w:t>Results Review</w:t>
      </w:r>
    </w:p>
    <w:p w14:paraId="148576CA" w14:textId="6287FFEB" w:rsidR="00747EDD" w:rsidRPr="00747EDD" w:rsidRDefault="00747EDD" w:rsidP="00747EDD">
      <w:pPr>
        <w:spacing w:before="40" w:after="80"/>
        <w:rPr>
          <w:rFonts w:eastAsia="宋体"/>
          <w:lang w:eastAsia="zh-CN"/>
        </w:rPr>
      </w:pPr>
      <w:r w:rsidRPr="00747EDD">
        <w:rPr>
          <w:rFonts w:eastAsia="宋体"/>
          <w:lang w:eastAsia="zh-CN"/>
        </w:rPr>
        <w:t>Table 2 – Main Issues</w:t>
      </w:r>
    </w:p>
    <w:p w14:paraId="5F2AE17F" w14:textId="77777777" w:rsidR="00747EDD" w:rsidRPr="00747EDD" w:rsidRDefault="00747EDD" w:rsidP="00747EDD">
      <w:pPr>
        <w:spacing w:before="40" w:after="80"/>
        <w:rPr>
          <w:rFonts w:eastAsia="宋体"/>
          <w:lang w:eastAsia="zh-CN"/>
        </w:rPr>
      </w:pPr>
      <w:r w:rsidRPr="00747EDD">
        <w:rPr>
          <w:rFonts w:eastAsia="宋体"/>
          <w:lang w:eastAsia="zh-CN"/>
        </w:rPr>
        <w:t>1. Gene panel mismatch or incomplete reporting</w:t>
      </w:r>
    </w:p>
    <w:p w14:paraId="0B19B53C" w14:textId="77777777" w:rsidR="00747EDD" w:rsidRPr="00747EDD" w:rsidRDefault="00747EDD" w:rsidP="00747EDD">
      <w:pPr>
        <w:spacing w:before="40" w:after="80"/>
        <w:rPr>
          <w:rFonts w:eastAsia="宋体"/>
          <w:lang w:eastAsia="zh-CN"/>
        </w:rPr>
      </w:pPr>
      <w:r w:rsidRPr="00747EDD">
        <w:rPr>
          <w:rFonts w:eastAsia="宋体"/>
          <w:lang w:eastAsia="zh-CN"/>
        </w:rPr>
        <w:t xml:space="preserve">   - Explanation: Extracted pharmacogenomic gene lists are incomplete or misrepresent the actual panel composition used in the study.</w:t>
      </w:r>
    </w:p>
    <w:p w14:paraId="744A6814" w14:textId="77777777" w:rsidR="00747EDD" w:rsidRPr="00747EDD" w:rsidRDefault="00747EDD" w:rsidP="00747EDD">
      <w:pPr>
        <w:spacing w:before="40" w:after="80"/>
        <w:rPr>
          <w:rFonts w:eastAsia="宋体"/>
          <w:lang w:eastAsia="zh-CN"/>
        </w:rPr>
      </w:pPr>
      <w:r w:rsidRPr="00747EDD">
        <w:rPr>
          <w:rFonts w:eastAsia="宋体"/>
          <w:lang w:eastAsia="zh-CN"/>
        </w:rPr>
        <w:t xml:space="preserve">   - Examples:</w:t>
      </w:r>
    </w:p>
    <w:p w14:paraId="6587CAB0"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[21] – extracted gene list is incomplete; actual panel is a 16-gene panel tested by NEXT Molecular Analytics.</w:t>
      </w:r>
    </w:p>
    <w:p w14:paraId="2577B2DB" w14:textId="77777777" w:rsidR="00747EDD" w:rsidRPr="00747EDD" w:rsidRDefault="00747EDD" w:rsidP="00747EDD">
      <w:pPr>
        <w:spacing w:before="40" w:after="80"/>
        <w:rPr>
          <w:rFonts w:eastAsia="宋体"/>
          <w:lang w:eastAsia="zh-CN"/>
        </w:rPr>
      </w:pPr>
      <w:r w:rsidRPr="00747EDD">
        <w:rPr>
          <w:rFonts w:eastAsia="宋体"/>
          <w:lang w:eastAsia="zh-CN"/>
        </w:rPr>
        <w:t xml:space="preserve">     - Thomas et al. [24] – extraction incorrectly lists multiple genes and next generation sequencing; actual testing was only CYP2D6 genotyping.</w:t>
      </w:r>
    </w:p>
    <w:p w14:paraId="7C154B21"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[22] – extraction reports CYP2D6-only; actual testing was a 16-gene next-generation sequencing panel.</w:t>
      </w:r>
    </w:p>
    <w:p w14:paraId="57F02D71" w14:textId="77777777" w:rsidR="00747EDD" w:rsidRPr="00747EDD" w:rsidRDefault="00747EDD" w:rsidP="00747EDD">
      <w:pPr>
        <w:spacing w:before="40" w:after="80"/>
        <w:rPr>
          <w:rFonts w:eastAsia="宋体"/>
          <w:lang w:eastAsia="zh-CN"/>
        </w:rPr>
      </w:pPr>
    </w:p>
    <w:p w14:paraId="340C3D04" w14:textId="77777777" w:rsidR="00747EDD" w:rsidRPr="00747EDD" w:rsidRDefault="00747EDD" w:rsidP="00747EDD">
      <w:pPr>
        <w:spacing w:before="40" w:after="80"/>
        <w:rPr>
          <w:rFonts w:eastAsia="宋体"/>
          <w:lang w:eastAsia="zh-CN"/>
        </w:rPr>
      </w:pPr>
      <w:r w:rsidRPr="00747EDD">
        <w:rPr>
          <w:rFonts w:eastAsia="宋体"/>
          <w:lang w:eastAsia="zh-CN"/>
        </w:rPr>
        <w:t>2. Assay/platform misclassification</w:t>
      </w:r>
    </w:p>
    <w:p w14:paraId="548D8AAF" w14:textId="77777777" w:rsidR="00747EDD" w:rsidRPr="00747EDD" w:rsidRDefault="00747EDD" w:rsidP="00747EDD">
      <w:pPr>
        <w:spacing w:before="40" w:after="80"/>
        <w:rPr>
          <w:rFonts w:eastAsia="宋体"/>
          <w:lang w:eastAsia="zh-CN"/>
        </w:rPr>
      </w:pPr>
      <w:r w:rsidRPr="00747EDD">
        <w:rPr>
          <w:rFonts w:eastAsia="宋体"/>
          <w:lang w:eastAsia="zh-CN"/>
        </w:rPr>
        <w:t xml:space="preserve">   - Explanation: The genotyping technology or platform is incorrectly identified (e.g., NGS vs Luminex </w:t>
      </w:r>
      <w:proofErr w:type="spellStart"/>
      <w:r w:rsidRPr="00747EDD">
        <w:rPr>
          <w:rFonts w:eastAsia="宋体"/>
          <w:lang w:eastAsia="zh-CN"/>
        </w:rPr>
        <w:t>xTAG</w:t>
      </w:r>
      <w:proofErr w:type="spellEnd"/>
      <w:r w:rsidRPr="00747EDD">
        <w:rPr>
          <w:rFonts w:eastAsia="宋体"/>
          <w:lang w:eastAsia="zh-CN"/>
        </w:rPr>
        <w:t xml:space="preserve"> vs </w:t>
      </w:r>
      <w:proofErr w:type="spellStart"/>
      <w:r w:rsidRPr="00747EDD">
        <w:rPr>
          <w:rFonts w:eastAsia="宋体"/>
          <w:lang w:eastAsia="zh-CN"/>
        </w:rPr>
        <w:t>QuantStudio</w:t>
      </w:r>
      <w:proofErr w:type="spellEnd"/>
      <w:r w:rsidRPr="00747EDD">
        <w:rPr>
          <w:rFonts w:eastAsia="宋体"/>
          <w:lang w:eastAsia="zh-CN"/>
        </w:rPr>
        <w:t>/TaqMan).</w:t>
      </w:r>
    </w:p>
    <w:p w14:paraId="550E394F" w14:textId="77777777" w:rsidR="00747EDD" w:rsidRPr="00747EDD" w:rsidRDefault="00747EDD" w:rsidP="00747EDD">
      <w:pPr>
        <w:spacing w:before="40" w:after="80"/>
        <w:rPr>
          <w:rFonts w:eastAsia="宋体"/>
          <w:lang w:eastAsia="zh-CN"/>
        </w:rPr>
      </w:pPr>
      <w:r w:rsidRPr="00747EDD">
        <w:rPr>
          <w:rFonts w:eastAsia="宋体"/>
          <w:lang w:eastAsia="zh-CN"/>
        </w:rPr>
        <w:t xml:space="preserve">   - Examples:</w:t>
      </w:r>
    </w:p>
    <w:p w14:paraId="1DB96E75" w14:textId="77777777" w:rsidR="00747EDD" w:rsidRPr="00747EDD" w:rsidRDefault="00747EDD" w:rsidP="00747EDD">
      <w:pPr>
        <w:spacing w:before="40" w:after="80"/>
        <w:rPr>
          <w:rFonts w:eastAsia="宋体"/>
          <w:lang w:eastAsia="zh-CN"/>
        </w:rPr>
      </w:pPr>
      <w:r w:rsidRPr="00747EDD">
        <w:rPr>
          <w:rFonts w:eastAsia="宋体"/>
          <w:lang w:eastAsia="zh-CN"/>
        </w:rPr>
        <w:t xml:space="preserve">     - Thomas et al. [24] – extraction claims next generation sequencing; actual methods were Luminex </w:t>
      </w:r>
      <w:proofErr w:type="spellStart"/>
      <w:r w:rsidRPr="00747EDD">
        <w:rPr>
          <w:rFonts w:eastAsia="宋体"/>
          <w:lang w:eastAsia="zh-CN"/>
        </w:rPr>
        <w:t>xTAG</w:t>
      </w:r>
      <w:proofErr w:type="spellEnd"/>
      <w:r w:rsidRPr="00747EDD">
        <w:rPr>
          <w:rFonts w:eastAsia="宋体"/>
          <w:lang w:eastAsia="zh-CN"/>
        </w:rPr>
        <w:t xml:space="preserve"> CYP2D6 Kit v3 and </w:t>
      </w:r>
      <w:proofErr w:type="spellStart"/>
      <w:r w:rsidRPr="00747EDD">
        <w:rPr>
          <w:rFonts w:eastAsia="宋体"/>
          <w:lang w:eastAsia="zh-CN"/>
        </w:rPr>
        <w:t>QuantStudio</w:t>
      </w:r>
      <w:proofErr w:type="spellEnd"/>
      <w:r w:rsidRPr="00747EDD">
        <w:rPr>
          <w:rFonts w:eastAsia="宋体"/>
          <w:lang w:eastAsia="zh-CN"/>
        </w:rPr>
        <w:t xml:space="preserve"> 12K Flex Real-Time PCR System.</w:t>
      </w:r>
    </w:p>
    <w:p w14:paraId="6DCF416A"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[22] – extraction claims Luminex CYP2D6; actual platform was NEXT Molecular Analytics using Ion Torrent assay methodologies and TaqMan </w:t>
      </w:r>
      <w:proofErr w:type="spellStart"/>
      <w:r w:rsidRPr="00747EDD">
        <w:rPr>
          <w:rFonts w:eastAsia="宋体"/>
          <w:lang w:eastAsia="zh-CN"/>
        </w:rPr>
        <w:t>Genotyper</w:t>
      </w:r>
      <w:proofErr w:type="spellEnd"/>
      <w:r w:rsidRPr="00747EDD">
        <w:rPr>
          <w:rFonts w:eastAsia="宋体"/>
          <w:lang w:eastAsia="zh-CN"/>
        </w:rPr>
        <w:t xml:space="preserve"> Software.</w:t>
      </w:r>
    </w:p>
    <w:p w14:paraId="430D6137" w14:textId="77777777" w:rsidR="00747EDD" w:rsidRPr="00747EDD" w:rsidRDefault="00747EDD" w:rsidP="00747EDD">
      <w:pPr>
        <w:spacing w:before="40" w:after="80"/>
        <w:rPr>
          <w:rFonts w:eastAsia="宋体"/>
          <w:lang w:eastAsia="zh-CN"/>
        </w:rPr>
      </w:pPr>
    </w:p>
    <w:p w14:paraId="73574F6C" w14:textId="77777777" w:rsidR="00747EDD" w:rsidRPr="00747EDD" w:rsidRDefault="00747EDD" w:rsidP="00747EDD">
      <w:pPr>
        <w:spacing w:before="40" w:after="80"/>
        <w:rPr>
          <w:rFonts w:eastAsia="宋体"/>
          <w:lang w:eastAsia="zh-CN"/>
        </w:rPr>
      </w:pPr>
      <w:r w:rsidRPr="00747EDD">
        <w:rPr>
          <w:rFonts w:eastAsia="宋体"/>
          <w:lang w:eastAsia="zh-CN"/>
        </w:rPr>
        <w:t>3. Incorrect sample size or analysis population</w:t>
      </w:r>
    </w:p>
    <w:p w14:paraId="778ED745" w14:textId="77777777" w:rsidR="00747EDD" w:rsidRPr="00747EDD" w:rsidRDefault="00747EDD" w:rsidP="00747EDD">
      <w:pPr>
        <w:spacing w:before="40" w:after="80"/>
        <w:rPr>
          <w:rFonts w:eastAsia="宋体"/>
          <w:lang w:eastAsia="zh-CN"/>
        </w:rPr>
      </w:pPr>
      <w:r w:rsidRPr="00747EDD">
        <w:rPr>
          <w:rFonts w:eastAsia="宋体"/>
          <w:lang w:eastAsia="zh-CN"/>
        </w:rPr>
        <w:t xml:space="preserve">   - Explanation: The extracted patient count does not align with the correct analysis population reported in the study.</w:t>
      </w:r>
    </w:p>
    <w:p w14:paraId="3DE567C7" w14:textId="77777777" w:rsidR="00747EDD" w:rsidRPr="00747EDD" w:rsidRDefault="00747EDD" w:rsidP="00747EDD">
      <w:pPr>
        <w:spacing w:before="40" w:after="80"/>
        <w:rPr>
          <w:rFonts w:eastAsia="宋体"/>
          <w:lang w:eastAsia="zh-CN"/>
        </w:rPr>
      </w:pPr>
      <w:r w:rsidRPr="00747EDD">
        <w:rPr>
          <w:rFonts w:eastAsia="宋体"/>
          <w:lang w:eastAsia="zh-CN"/>
        </w:rPr>
        <w:t xml:space="preserve">   - Examples:</w:t>
      </w:r>
    </w:p>
    <w:p w14:paraId="24CB24EC"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[22] – extracted sample size of 31 is incorrect; correct value is 107 (patients with complete pain and medication logs).</w:t>
      </w:r>
    </w:p>
    <w:p w14:paraId="20542D3B" w14:textId="64711D90" w:rsidR="00747EDD" w:rsidRPr="00747EDD" w:rsidRDefault="00747EDD" w:rsidP="00747EDD">
      <w:pPr>
        <w:spacing w:before="40" w:after="80"/>
        <w:rPr>
          <w:rFonts w:eastAsia="宋体"/>
          <w:lang w:eastAsia="zh-CN"/>
        </w:rPr>
      </w:pPr>
      <w:r w:rsidRPr="00747EDD">
        <w:rPr>
          <w:rFonts w:eastAsia="宋体"/>
          <w:lang w:eastAsia="zh-CN"/>
        </w:rPr>
        <w:t>Table 3 – Main Issues</w:t>
      </w:r>
    </w:p>
    <w:p w14:paraId="5857EC73" w14:textId="77777777" w:rsidR="00747EDD" w:rsidRPr="00747EDD" w:rsidRDefault="00747EDD" w:rsidP="00747EDD">
      <w:pPr>
        <w:spacing w:before="40" w:after="80"/>
        <w:rPr>
          <w:rFonts w:eastAsia="宋体"/>
          <w:lang w:eastAsia="zh-CN"/>
        </w:rPr>
      </w:pPr>
      <w:r w:rsidRPr="00747EDD">
        <w:rPr>
          <w:rFonts w:eastAsia="宋体"/>
          <w:lang w:eastAsia="zh-CN"/>
        </w:rPr>
        <w:t xml:space="preserve">  1. Sex distribution misreported or inferred from overall cohort</w:t>
      </w:r>
    </w:p>
    <w:p w14:paraId="4016E493" w14:textId="77777777" w:rsidR="00747EDD" w:rsidRPr="00747EDD" w:rsidRDefault="00747EDD" w:rsidP="00747EDD">
      <w:pPr>
        <w:spacing w:before="40" w:after="80"/>
        <w:rPr>
          <w:rFonts w:eastAsia="宋体"/>
          <w:lang w:eastAsia="zh-CN"/>
        </w:rPr>
      </w:pPr>
      <w:r w:rsidRPr="00747EDD">
        <w:rPr>
          <w:rFonts w:eastAsia="宋体"/>
          <w:lang w:eastAsia="zh-CN"/>
        </w:rPr>
        <w:t xml:space="preserve">     - Explanation: Male/female percentages were extracted incorrectly or populated using overall cohort values instead of group-specific data; in some cases, group-level sex distribution was not reported in the source.</w:t>
      </w:r>
    </w:p>
    <w:p w14:paraId="76F96E43" w14:textId="570B3806" w:rsidR="00747EDD" w:rsidRPr="00747EDD" w:rsidRDefault="00747EDD" w:rsidP="00747EDD">
      <w:pPr>
        <w:spacing w:before="40" w:after="80"/>
        <w:rPr>
          <w:rFonts w:eastAsia="宋体"/>
          <w:lang w:eastAsia="zh-CN"/>
        </w:rPr>
      </w:pPr>
      <w:r w:rsidRPr="00747EDD">
        <w:rPr>
          <w:rFonts w:eastAsia="宋体"/>
          <w:lang w:eastAsia="zh-CN"/>
        </w:rPr>
        <w:t xml:space="preserve">     - Examples: Mosley et al. [23]; Hamilton et al. [21]; Hamilton et al. [22]  </w:t>
      </w:r>
    </w:p>
    <w:p w14:paraId="5A0806FC" w14:textId="77777777" w:rsidR="00747EDD" w:rsidRPr="00747EDD" w:rsidRDefault="00747EDD" w:rsidP="00747EDD">
      <w:pPr>
        <w:spacing w:before="40" w:after="80"/>
        <w:rPr>
          <w:rFonts w:eastAsia="宋体"/>
          <w:lang w:eastAsia="zh-CN"/>
        </w:rPr>
      </w:pPr>
      <w:r w:rsidRPr="00747EDD">
        <w:rPr>
          <w:rFonts w:eastAsia="宋体"/>
          <w:lang w:eastAsia="zh-CN"/>
        </w:rPr>
        <w:t xml:space="preserve">  2. Age statistic/type and value errors</w:t>
      </w:r>
    </w:p>
    <w:p w14:paraId="0100DB20" w14:textId="77777777" w:rsidR="00747EDD" w:rsidRPr="00747EDD" w:rsidRDefault="00747EDD" w:rsidP="00747EDD">
      <w:pPr>
        <w:spacing w:before="40" w:after="80"/>
        <w:rPr>
          <w:rFonts w:eastAsia="宋体"/>
          <w:lang w:eastAsia="zh-CN"/>
        </w:rPr>
      </w:pPr>
      <w:r w:rsidRPr="00747EDD">
        <w:rPr>
          <w:rFonts w:eastAsia="宋体"/>
          <w:lang w:eastAsia="zh-CN"/>
        </w:rPr>
        <w:t xml:space="preserve">     - Explanation: Mean age was reported where the article provided median [IQR]; overall mean ages were substituted for group-specific values; and SD formatting/value typos occurred.</w:t>
      </w:r>
    </w:p>
    <w:p w14:paraId="593C31A5" w14:textId="2908F0D1" w:rsidR="00747EDD" w:rsidRPr="00747EDD" w:rsidRDefault="00747EDD" w:rsidP="00747EDD">
      <w:pPr>
        <w:spacing w:before="40" w:after="80"/>
        <w:rPr>
          <w:rFonts w:eastAsia="宋体"/>
          <w:lang w:eastAsia="zh-CN"/>
        </w:rPr>
      </w:pPr>
      <w:r w:rsidRPr="00747EDD">
        <w:rPr>
          <w:rFonts w:eastAsia="宋体"/>
          <w:lang w:eastAsia="zh-CN"/>
        </w:rPr>
        <w:t xml:space="preserve">     - Examples: Thomas et al. [24]; Hamilton et al. [22]; Agullo et al. [19]  </w:t>
      </w:r>
    </w:p>
    <w:p w14:paraId="7549629D" w14:textId="77777777" w:rsidR="00747EDD" w:rsidRPr="00747EDD" w:rsidRDefault="00747EDD" w:rsidP="00747EDD">
      <w:pPr>
        <w:spacing w:before="40" w:after="80"/>
        <w:rPr>
          <w:rFonts w:eastAsia="宋体"/>
          <w:lang w:eastAsia="zh-CN"/>
        </w:rPr>
      </w:pPr>
      <w:r w:rsidRPr="00747EDD">
        <w:rPr>
          <w:rFonts w:eastAsia="宋体"/>
          <w:lang w:eastAsia="zh-CN"/>
        </w:rPr>
        <w:t xml:space="preserve">  3. Ethnicity data inaccuracies and reporting gaps</w:t>
      </w:r>
    </w:p>
    <w:p w14:paraId="1B591720" w14:textId="77777777" w:rsidR="00747EDD" w:rsidRPr="00747EDD" w:rsidRDefault="00747EDD" w:rsidP="00747EDD">
      <w:pPr>
        <w:spacing w:before="40" w:after="80"/>
        <w:rPr>
          <w:rFonts w:eastAsia="宋体"/>
          <w:lang w:eastAsia="zh-CN"/>
        </w:rPr>
      </w:pPr>
      <w:r w:rsidRPr="00747EDD">
        <w:rPr>
          <w:rFonts w:eastAsia="宋体"/>
          <w:lang w:eastAsia="zh-CN"/>
        </w:rPr>
        <w:t xml:space="preserve">     - Explanation: Ethnicity distributions were mis-extracted (wrong percentages or categories), mislabeled (e.g., White non-Hispanic vs Hispanic), omitted, or reported despite being absent in the source; some extractions left ethnicity blank even when the article reported it.</w:t>
      </w:r>
    </w:p>
    <w:p w14:paraId="43D8E44B" w14:textId="77777777" w:rsidR="00747EDD" w:rsidRPr="00747EDD" w:rsidRDefault="00747EDD" w:rsidP="00747EDD">
      <w:pPr>
        <w:spacing w:before="40" w:after="80"/>
        <w:rPr>
          <w:rFonts w:eastAsia="宋体"/>
          <w:lang w:eastAsia="zh-CN"/>
        </w:rPr>
      </w:pPr>
      <w:r w:rsidRPr="00747EDD">
        <w:rPr>
          <w:rFonts w:eastAsia="宋体"/>
          <w:lang w:eastAsia="zh-CN"/>
        </w:rPr>
        <w:t xml:space="preserve">     - Examples: Kraus et al. [20]; Mosley et al. [23]; Thomas et al. [24]; Hamilton et al. [21]; Hamilton et al. [22]; Agullo et al. [19]</w:t>
      </w:r>
    </w:p>
    <w:p w14:paraId="72BAD787" w14:textId="358777BA" w:rsidR="00747EDD" w:rsidRPr="00747EDD" w:rsidRDefault="00747EDD" w:rsidP="00747EDD">
      <w:pPr>
        <w:spacing w:before="40" w:after="80"/>
        <w:rPr>
          <w:rFonts w:eastAsia="宋体"/>
          <w:lang w:eastAsia="zh-CN"/>
        </w:rPr>
      </w:pPr>
      <w:r w:rsidRPr="00747EDD">
        <w:rPr>
          <w:rFonts w:eastAsia="宋体"/>
          <w:lang w:eastAsia="zh-CN"/>
        </w:rPr>
        <w:t>Table 4 – Main Issues</w:t>
      </w:r>
    </w:p>
    <w:p w14:paraId="04EB3E6C" w14:textId="77777777" w:rsidR="00747EDD" w:rsidRPr="00747EDD" w:rsidRDefault="00747EDD" w:rsidP="00747EDD">
      <w:pPr>
        <w:spacing w:before="40" w:after="80"/>
        <w:rPr>
          <w:rFonts w:eastAsia="宋体"/>
          <w:lang w:eastAsia="zh-CN"/>
        </w:rPr>
      </w:pPr>
      <w:r w:rsidRPr="00747EDD">
        <w:rPr>
          <w:rFonts w:eastAsia="宋体"/>
          <w:lang w:eastAsia="zh-CN"/>
        </w:rPr>
        <w:t xml:space="preserve">  1. Incorrect analysis sample size and group assignment</w:t>
      </w:r>
    </w:p>
    <w:p w14:paraId="4FC669C2" w14:textId="77777777" w:rsidR="00747EDD" w:rsidRPr="00747EDD" w:rsidRDefault="00747EDD" w:rsidP="00747EDD">
      <w:pPr>
        <w:spacing w:before="40" w:after="80"/>
        <w:rPr>
          <w:rFonts w:eastAsia="宋体"/>
          <w:lang w:eastAsia="zh-CN"/>
        </w:rPr>
      </w:pPr>
      <w:r w:rsidRPr="00747EDD">
        <w:rPr>
          <w:rFonts w:eastAsia="宋体"/>
          <w:lang w:eastAsia="zh-CN"/>
        </w:rPr>
        <w:t xml:space="preserve">     Extracted n values and group labels do not match the actual pain analysis populations (Groups B vs D).</w:t>
      </w:r>
    </w:p>
    <w:p w14:paraId="09D41DFB"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[21]: Extracted n = 46 (PGx) vs correct n = 11 (group D); extracted n = 61 (TAU) vs correct n = 13 (group B).</w:t>
      </w:r>
    </w:p>
    <w:p w14:paraId="298EEC3E"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[22]: Extracted n = 13 (PGx) vs correct n = 11 (group D); extracted n = 12 (TAU) vs correct n = 13 (group B).</w:t>
      </w:r>
    </w:p>
    <w:p w14:paraId="6B09D9FE" w14:textId="77777777" w:rsidR="00747EDD" w:rsidRPr="00747EDD" w:rsidRDefault="00747EDD" w:rsidP="00747EDD">
      <w:pPr>
        <w:spacing w:before="40" w:after="80"/>
        <w:rPr>
          <w:rFonts w:eastAsia="宋体"/>
          <w:lang w:eastAsia="zh-CN"/>
        </w:rPr>
      </w:pPr>
    </w:p>
    <w:p w14:paraId="73FCCC72" w14:textId="77777777" w:rsidR="00747EDD" w:rsidRPr="00747EDD" w:rsidRDefault="00747EDD" w:rsidP="00747EDD">
      <w:pPr>
        <w:spacing w:before="40" w:after="80"/>
        <w:rPr>
          <w:rFonts w:eastAsia="宋体"/>
          <w:lang w:eastAsia="zh-CN"/>
        </w:rPr>
      </w:pPr>
      <w:r w:rsidRPr="00747EDD">
        <w:rPr>
          <w:rFonts w:eastAsia="宋体"/>
          <w:lang w:eastAsia="zh-CN"/>
        </w:rPr>
        <w:t xml:space="preserve">  2. Outcome metric format errors (SD/range not reported)</w:t>
      </w:r>
    </w:p>
    <w:p w14:paraId="443C3643" w14:textId="77777777" w:rsidR="00747EDD" w:rsidRPr="00747EDD" w:rsidRDefault="00747EDD" w:rsidP="00747EDD">
      <w:pPr>
        <w:spacing w:before="40" w:after="80"/>
        <w:rPr>
          <w:rFonts w:eastAsia="宋体"/>
          <w:lang w:eastAsia="zh-CN"/>
        </w:rPr>
      </w:pPr>
      <w:r w:rsidRPr="00747EDD">
        <w:rPr>
          <w:rFonts w:eastAsia="宋体"/>
          <w:lang w:eastAsia="zh-CN"/>
        </w:rPr>
        <w:t xml:space="preserve">     SDs and ranges were presented in extractions despite not being reported; only 10‑day average pain values were available.</w:t>
      </w:r>
    </w:p>
    <w:p w14:paraId="54FA8420"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[21]: “no SD reported in the text,” yet extracted averages implied SD.</w:t>
      </w:r>
    </w:p>
    <w:p w14:paraId="29ABAD06"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[22]: “SD and range were not reported,” yet extraction included ranges.</w:t>
      </w:r>
    </w:p>
    <w:p w14:paraId="3A197A26" w14:textId="77777777" w:rsidR="00747EDD" w:rsidRPr="00747EDD" w:rsidRDefault="00747EDD" w:rsidP="00747EDD">
      <w:pPr>
        <w:spacing w:before="40" w:after="80"/>
        <w:rPr>
          <w:rFonts w:eastAsia="宋体"/>
          <w:lang w:eastAsia="zh-CN"/>
        </w:rPr>
      </w:pPr>
    </w:p>
    <w:p w14:paraId="7E6FDBC4" w14:textId="77777777" w:rsidR="00747EDD" w:rsidRPr="00747EDD" w:rsidRDefault="00747EDD" w:rsidP="00747EDD">
      <w:pPr>
        <w:spacing w:before="40" w:after="80"/>
        <w:rPr>
          <w:rFonts w:eastAsia="宋体"/>
          <w:lang w:eastAsia="zh-CN"/>
        </w:rPr>
      </w:pPr>
      <w:r w:rsidRPr="00747EDD">
        <w:rPr>
          <w:rFonts w:eastAsia="宋体"/>
          <w:lang w:eastAsia="zh-CN"/>
        </w:rPr>
        <w:t xml:space="preserve">  3. P-value misreporting or oversimplification</w:t>
      </w:r>
    </w:p>
    <w:p w14:paraId="244EF7D9" w14:textId="77777777" w:rsidR="00747EDD" w:rsidRPr="00747EDD" w:rsidRDefault="00747EDD" w:rsidP="00747EDD">
      <w:pPr>
        <w:spacing w:before="40" w:after="80"/>
        <w:rPr>
          <w:rFonts w:eastAsia="宋体"/>
          <w:lang w:eastAsia="zh-CN"/>
        </w:rPr>
      </w:pPr>
      <w:r w:rsidRPr="00747EDD">
        <w:rPr>
          <w:rFonts w:eastAsia="宋体"/>
          <w:lang w:eastAsia="zh-CN"/>
        </w:rPr>
        <w:t xml:space="preserve">     Simplified or incorrect p-values were extracted instead of the exact values reported for the pain comparison.</w:t>
      </w:r>
    </w:p>
    <w:p w14:paraId="04870D3D" w14:textId="77777777" w:rsidR="00747EDD" w:rsidRPr="00747EDD" w:rsidRDefault="00747EDD" w:rsidP="00747EDD">
      <w:pPr>
        <w:spacing w:before="40" w:after="80"/>
        <w:rPr>
          <w:rFonts w:eastAsia="宋体"/>
          <w:lang w:eastAsia="zh-CN"/>
        </w:rPr>
      </w:pPr>
      <w:r w:rsidRPr="00747EDD">
        <w:rPr>
          <w:rFonts w:eastAsia="宋体"/>
          <w:lang w:eastAsia="zh-CN"/>
        </w:rPr>
        <w:t xml:space="preserve">     - Hamilton et al. [21]: Extracted “p &lt; 0.05”; correct P = 0.025698 (Table 3) and P = 0.02 in the Results.</w:t>
      </w:r>
    </w:p>
    <w:p w14:paraId="23870713" w14:textId="70277A30" w:rsidR="00747EDD" w:rsidRPr="00747EDD" w:rsidRDefault="00747EDD" w:rsidP="00747EDD">
      <w:pPr>
        <w:spacing w:before="40" w:after="80"/>
        <w:rPr>
          <w:rFonts w:eastAsia="宋体"/>
          <w:lang w:eastAsia="zh-CN"/>
        </w:rPr>
      </w:pPr>
      <w:r w:rsidRPr="00747EDD">
        <w:rPr>
          <w:rFonts w:eastAsia="宋体"/>
          <w:lang w:eastAsia="zh-CN"/>
        </w:rPr>
        <w:t xml:space="preserve">     - Hamilton et al. [22]: Extracted “p = 0.019”; correct P = .02 (Table 3 lists .025698).</w:t>
      </w:r>
    </w:p>
    <w:p w14:paraId="0E271A4E" w14:textId="77777777" w:rsidR="00747EDD" w:rsidRPr="00747EDD" w:rsidRDefault="00747EDD" w:rsidP="00747EDD">
      <w:pPr>
        <w:spacing w:before="40" w:after="80"/>
        <w:rPr>
          <w:rFonts w:eastAsia="宋体"/>
          <w:lang w:eastAsia="zh-CN"/>
        </w:rPr>
      </w:pPr>
      <w:r w:rsidRPr="00747EDD">
        <w:rPr>
          <w:rFonts w:eastAsia="宋体"/>
          <w:lang w:eastAsia="zh-CN"/>
        </w:rPr>
        <w:t xml:space="preserve">  4. Prescribing guidance misidentified</w:t>
      </w:r>
    </w:p>
    <w:p w14:paraId="0D28D0DF" w14:textId="77777777" w:rsidR="00747EDD" w:rsidRPr="00747EDD" w:rsidRDefault="00747EDD" w:rsidP="00747EDD">
      <w:pPr>
        <w:spacing w:before="40" w:after="80"/>
        <w:rPr>
          <w:rFonts w:eastAsia="宋体"/>
          <w:lang w:eastAsia="zh-CN"/>
        </w:rPr>
      </w:pPr>
      <w:r w:rsidRPr="00747EDD">
        <w:rPr>
          <w:rFonts w:eastAsia="宋体"/>
          <w:lang w:eastAsia="zh-CN"/>
        </w:rPr>
        <w:t xml:space="preserve">     Guidance sources were inaccurately summarized; actual guidance relied on FDA labels and CPIC via </w:t>
      </w:r>
      <w:proofErr w:type="spellStart"/>
      <w:r w:rsidRPr="00747EDD">
        <w:rPr>
          <w:rFonts w:eastAsia="宋体"/>
          <w:lang w:eastAsia="zh-CN"/>
        </w:rPr>
        <w:t>PharmGKB</w:t>
      </w:r>
      <w:proofErr w:type="spellEnd"/>
      <w:r w:rsidRPr="00747EDD">
        <w:rPr>
          <w:rFonts w:eastAsia="宋体"/>
          <w:lang w:eastAsia="zh-CN"/>
        </w:rPr>
        <w:t>.</w:t>
      </w:r>
    </w:p>
    <w:p w14:paraId="78C7B066" w14:textId="2DD21975" w:rsidR="00747EDD" w:rsidRPr="00747EDD" w:rsidRDefault="00747EDD" w:rsidP="00747EDD">
      <w:pPr>
        <w:spacing w:before="40" w:after="80"/>
        <w:rPr>
          <w:rFonts w:eastAsia="宋体"/>
          <w:lang w:eastAsia="zh-CN"/>
        </w:rPr>
      </w:pPr>
      <w:r w:rsidRPr="00747EDD">
        <w:rPr>
          <w:rFonts w:eastAsia="宋体"/>
          <w:lang w:eastAsia="zh-CN"/>
        </w:rPr>
        <w:t xml:space="preserve">     - Hamilton et al. [22]: Extracted “Pharmacogenetic report” instead of FDA drug labels and CPIC dosing guidelines via </w:t>
      </w:r>
      <w:proofErr w:type="spellStart"/>
      <w:r w:rsidRPr="00747EDD">
        <w:rPr>
          <w:rFonts w:eastAsia="宋体"/>
          <w:lang w:eastAsia="zh-CN"/>
        </w:rPr>
        <w:t>PharmGKB</w:t>
      </w:r>
      <w:proofErr w:type="spellEnd"/>
      <w:r w:rsidRPr="00747EDD">
        <w:rPr>
          <w:rFonts w:eastAsia="宋体"/>
          <w:lang w:eastAsia="zh-CN"/>
        </w:rPr>
        <w:t>.</w:t>
      </w:r>
    </w:p>
    <w:p w14:paraId="1FC73B5B" w14:textId="77777777" w:rsidR="00747EDD" w:rsidRPr="00747EDD" w:rsidRDefault="00747EDD" w:rsidP="00747EDD">
      <w:pPr>
        <w:spacing w:before="40" w:after="80"/>
        <w:rPr>
          <w:rFonts w:eastAsia="宋体"/>
          <w:lang w:eastAsia="zh-CN"/>
        </w:rPr>
      </w:pPr>
      <w:r w:rsidRPr="00747EDD">
        <w:rPr>
          <w:rFonts w:eastAsia="宋体"/>
          <w:lang w:eastAsia="zh-CN"/>
        </w:rPr>
        <w:t xml:space="preserve">  5. Opioid regimen extraction errors</w:t>
      </w:r>
    </w:p>
    <w:p w14:paraId="393CE71A" w14:textId="77777777" w:rsidR="00747EDD" w:rsidRPr="00747EDD" w:rsidRDefault="00747EDD" w:rsidP="00747EDD">
      <w:pPr>
        <w:spacing w:before="40" w:after="80"/>
        <w:rPr>
          <w:rFonts w:eastAsia="宋体"/>
          <w:lang w:eastAsia="zh-CN"/>
        </w:rPr>
      </w:pPr>
      <w:r w:rsidRPr="00747EDD">
        <w:rPr>
          <w:rFonts w:eastAsia="宋体"/>
          <w:lang w:eastAsia="zh-CN"/>
        </w:rPr>
        <w:t xml:space="preserve">     The list of opioids used in the study was misreported.</w:t>
      </w:r>
    </w:p>
    <w:p w14:paraId="3633DE83" w14:textId="2CC933B3" w:rsidR="00C9565F" w:rsidRDefault="00747EDD" w:rsidP="00747EDD">
      <w:pPr>
        <w:spacing w:before="40" w:after="80"/>
        <w:rPr>
          <w:rFonts w:eastAsia="宋体"/>
          <w:lang w:eastAsia="zh-CN"/>
        </w:rPr>
      </w:pPr>
      <w:r w:rsidRPr="00747EDD">
        <w:rPr>
          <w:rFonts w:eastAsia="宋体"/>
          <w:lang w:eastAsia="zh-CN"/>
        </w:rPr>
        <w:t xml:space="preserve">     - Hamilton et al. [22]: Extracted “Tramadol, hydrocodone”; correct opioids were oxycodone and tramadol (hydromorphone as the custom-group alternative for CYP2D6 variants).</w:t>
      </w:r>
    </w:p>
    <w:p w14:paraId="4B6A1476" w14:textId="77777777" w:rsidR="005E5543" w:rsidRDefault="005E5543" w:rsidP="005E5543">
      <w:pPr>
        <w:pStyle w:val="21"/>
      </w:pPr>
      <w:r>
        <w:t>Table 2. Summary of included studies.</w:t>
      </w:r>
    </w:p>
    <w:tbl>
      <w:tblPr>
        <w:tblStyle w:val="aff1"/>
        <w:tblW w:w="0" w:type="auto"/>
        <w:tblLook w:val="04A0" w:firstRow="1" w:lastRow="0" w:firstColumn="1" w:lastColumn="0" w:noHBand="0" w:noVBand="1"/>
      </w:tblPr>
      <w:tblGrid>
        <w:gridCol w:w="1175"/>
        <w:gridCol w:w="1187"/>
        <w:gridCol w:w="1182"/>
        <w:gridCol w:w="1162"/>
        <w:gridCol w:w="1178"/>
        <w:gridCol w:w="1486"/>
        <w:gridCol w:w="1486"/>
      </w:tblGrid>
      <w:tr w:rsidR="005E5543" w14:paraId="231F0951" w14:textId="77777777" w:rsidTr="005E5543">
        <w:tc>
          <w:tcPr>
            <w:tcW w:w="1175" w:type="dxa"/>
          </w:tcPr>
          <w:p w14:paraId="51B98F3E" w14:textId="77777777" w:rsidR="005E5543" w:rsidRDefault="005E5543" w:rsidP="00CB5D11">
            <w:r>
              <w:t>Author</w:t>
            </w:r>
          </w:p>
        </w:tc>
        <w:tc>
          <w:tcPr>
            <w:tcW w:w="1187" w:type="dxa"/>
          </w:tcPr>
          <w:p w14:paraId="56B90C32" w14:textId="77777777" w:rsidR="005E5543" w:rsidRDefault="005E5543" w:rsidP="00CB5D11">
            <w:r>
              <w:t>Study design</w:t>
            </w:r>
          </w:p>
        </w:tc>
        <w:tc>
          <w:tcPr>
            <w:tcW w:w="1182" w:type="dxa"/>
          </w:tcPr>
          <w:p w14:paraId="1415CFBB" w14:textId="77777777" w:rsidR="005E5543" w:rsidRDefault="005E5543" w:rsidP="00CB5D11">
            <w:r>
              <w:t>Sample size (patients)</w:t>
            </w:r>
          </w:p>
        </w:tc>
        <w:tc>
          <w:tcPr>
            <w:tcW w:w="1162" w:type="dxa"/>
          </w:tcPr>
          <w:p w14:paraId="23CEEC30" w14:textId="77777777" w:rsidR="005E5543" w:rsidRDefault="005E5543" w:rsidP="00CB5D11">
            <w:r>
              <w:t>Country</w:t>
            </w:r>
          </w:p>
        </w:tc>
        <w:tc>
          <w:tcPr>
            <w:tcW w:w="1178" w:type="dxa"/>
          </w:tcPr>
          <w:p w14:paraId="5447AA34" w14:textId="77777777" w:rsidR="005E5543" w:rsidRDefault="005E5543" w:rsidP="00CB5D11">
            <w:r>
              <w:t>Type of pain</w:t>
            </w:r>
          </w:p>
        </w:tc>
        <w:tc>
          <w:tcPr>
            <w:tcW w:w="1486" w:type="dxa"/>
          </w:tcPr>
          <w:p w14:paraId="5C5972A4" w14:textId="77777777" w:rsidR="005E5543" w:rsidRDefault="005E5543" w:rsidP="00CB5D11">
            <w:r>
              <w:t>Pharmacogenomic test used</w:t>
            </w:r>
          </w:p>
        </w:tc>
        <w:tc>
          <w:tcPr>
            <w:tcW w:w="1486" w:type="dxa"/>
          </w:tcPr>
          <w:p w14:paraId="6E8FF10A" w14:textId="77777777" w:rsidR="005E5543" w:rsidRDefault="005E5543" w:rsidP="00CB5D11">
            <w:r>
              <w:t>check</w:t>
            </w:r>
          </w:p>
        </w:tc>
      </w:tr>
      <w:tr w:rsidR="005E5543" w14:paraId="2F8ABC67" w14:textId="77777777" w:rsidTr="005E5543">
        <w:tc>
          <w:tcPr>
            <w:tcW w:w="1175" w:type="dxa"/>
          </w:tcPr>
          <w:p w14:paraId="78B5257D" w14:textId="77777777" w:rsidR="005E5543" w:rsidRDefault="005E5543" w:rsidP="00CB5D11">
            <w:r>
              <w:t>Kraus et al. [20]</w:t>
            </w:r>
          </w:p>
        </w:tc>
        <w:tc>
          <w:tcPr>
            <w:tcW w:w="1187" w:type="dxa"/>
          </w:tcPr>
          <w:p w14:paraId="586C2E09" w14:textId="77777777" w:rsidR="005E5543" w:rsidRDefault="005E5543" w:rsidP="00CB5D11">
            <w:r>
              <w:t>RCT, single-blind (patients), single-site</w:t>
            </w:r>
          </w:p>
        </w:tc>
        <w:tc>
          <w:tcPr>
            <w:tcW w:w="1182" w:type="dxa"/>
          </w:tcPr>
          <w:p w14:paraId="492EF266" w14:textId="77777777" w:rsidR="005E5543" w:rsidRDefault="005E5543" w:rsidP="00CB5D11">
            <w:r>
              <w:t>76</w:t>
            </w:r>
          </w:p>
        </w:tc>
        <w:tc>
          <w:tcPr>
            <w:tcW w:w="1162" w:type="dxa"/>
          </w:tcPr>
          <w:p w14:paraId="291618CF" w14:textId="77777777" w:rsidR="005E5543" w:rsidRDefault="005E5543" w:rsidP="00CB5D11">
            <w:r>
              <w:t>USA</w:t>
            </w:r>
          </w:p>
        </w:tc>
        <w:tc>
          <w:tcPr>
            <w:tcW w:w="1178" w:type="dxa"/>
          </w:tcPr>
          <w:p w14:paraId="4FC28A4D" w14:textId="77777777" w:rsidR="005E5543" w:rsidRDefault="005E5543" w:rsidP="00CB5D11">
            <w:r>
              <w:t>Post-operative pain</w:t>
            </w:r>
          </w:p>
        </w:tc>
        <w:tc>
          <w:tcPr>
            <w:tcW w:w="1486" w:type="dxa"/>
          </w:tcPr>
          <w:p w14:paraId="7540824A" w14:textId="77777777" w:rsidR="005E5543" w:rsidRDefault="005E5543" w:rsidP="00CB5D11">
            <w:proofErr w:type="spellStart"/>
            <w:r>
              <w:t>RightMed</w:t>
            </w:r>
            <w:proofErr w:type="spellEnd"/>
            <w:r>
              <w:t xml:space="preserve"> pharmacogenomic test. CYP2B6, CYP2C9, CYP2C19, CYP2D6, OPRM1, CYP3A4, COMT genotyping</w:t>
            </w:r>
          </w:p>
        </w:tc>
        <w:tc>
          <w:tcPr>
            <w:tcW w:w="1486" w:type="dxa"/>
          </w:tcPr>
          <w:p w14:paraId="46D33450" w14:textId="77777777" w:rsidR="005E5543" w:rsidRDefault="005E5543" w:rsidP="00CB5D11">
            <w:r>
              <w:t>consistent</w:t>
            </w:r>
          </w:p>
        </w:tc>
      </w:tr>
      <w:tr w:rsidR="005E5543" w14:paraId="04F46E92" w14:textId="77777777" w:rsidTr="005E5543">
        <w:tc>
          <w:tcPr>
            <w:tcW w:w="1175" w:type="dxa"/>
          </w:tcPr>
          <w:p w14:paraId="786A7F00" w14:textId="77777777" w:rsidR="005E5543" w:rsidRDefault="005E5543" w:rsidP="00CB5D11">
            <w:r>
              <w:t>Mosley et al. [23]</w:t>
            </w:r>
          </w:p>
        </w:tc>
        <w:tc>
          <w:tcPr>
            <w:tcW w:w="1187" w:type="dxa"/>
          </w:tcPr>
          <w:p w14:paraId="28971D0F" w14:textId="77777777" w:rsidR="005E5543" w:rsidRDefault="005E5543" w:rsidP="00CB5D11">
            <w:r>
              <w:t>RCT, multisite, open-label</w:t>
            </w:r>
          </w:p>
        </w:tc>
        <w:tc>
          <w:tcPr>
            <w:tcW w:w="1182" w:type="dxa"/>
          </w:tcPr>
          <w:p w14:paraId="48429E3E" w14:textId="77777777" w:rsidR="005E5543" w:rsidRDefault="005E5543" w:rsidP="00CB5D11">
            <w:r>
              <w:t>85</w:t>
            </w:r>
          </w:p>
        </w:tc>
        <w:tc>
          <w:tcPr>
            <w:tcW w:w="1162" w:type="dxa"/>
          </w:tcPr>
          <w:p w14:paraId="3EBD898A" w14:textId="77777777" w:rsidR="005E5543" w:rsidRDefault="005E5543" w:rsidP="00CB5D11">
            <w:r>
              <w:t>USA</w:t>
            </w:r>
          </w:p>
        </w:tc>
        <w:tc>
          <w:tcPr>
            <w:tcW w:w="1178" w:type="dxa"/>
          </w:tcPr>
          <w:p w14:paraId="085244E2" w14:textId="77777777" w:rsidR="005E5543" w:rsidRDefault="005E5543" w:rsidP="00CB5D11">
            <w:r>
              <w:t>Cancer pain</w:t>
            </w:r>
          </w:p>
        </w:tc>
        <w:tc>
          <w:tcPr>
            <w:tcW w:w="1486" w:type="dxa"/>
          </w:tcPr>
          <w:p w14:paraId="57294C18" w14:textId="77777777" w:rsidR="005E5543" w:rsidRDefault="005E5543" w:rsidP="00CB5D11">
            <w:r>
              <w:t>Luminex 100/200 system. CYP2D6 genotyping</w:t>
            </w:r>
          </w:p>
        </w:tc>
        <w:tc>
          <w:tcPr>
            <w:tcW w:w="1486" w:type="dxa"/>
          </w:tcPr>
          <w:p w14:paraId="6659252F" w14:textId="77777777" w:rsidR="005E5543" w:rsidRDefault="005E5543" w:rsidP="00CB5D11">
            <w:r>
              <w:t>consistent</w:t>
            </w:r>
          </w:p>
        </w:tc>
      </w:tr>
      <w:tr w:rsidR="005E5543" w14:paraId="308B7F40" w14:textId="77777777" w:rsidTr="005E5543">
        <w:tc>
          <w:tcPr>
            <w:tcW w:w="1175" w:type="dxa"/>
          </w:tcPr>
          <w:p w14:paraId="30427922" w14:textId="77777777" w:rsidR="005E5543" w:rsidRDefault="005E5543" w:rsidP="00CB5D11">
            <w:r>
              <w:t>Agullo et al. [19]</w:t>
            </w:r>
          </w:p>
        </w:tc>
        <w:tc>
          <w:tcPr>
            <w:tcW w:w="1187" w:type="dxa"/>
          </w:tcPr>
          <w:p w14:paraId="012DD9A2" w14:textId="77777777" w:rsidR="005E5543" w:rsidRDefault="005E5543" w:rsidP="00CB5D11">
            <w:r>
              <w:t>Double-blinded RCT, single site, primary care</w:t>
            </w:r>
          </w:p>
        </w:tc>
        <w:tc>
          <w:tcPr>
            <w:tcW w:w="1182" w:type="dxa"/>
          </w:tcPr>
          <w:p w14:paraId="5702CBE1" w14:textId="77777777" w:rsidR="005E5543" w:rsidRDefault="005E5543" w:rsidP="00CB5D11">
            <w:r>
              <w:t>60</w:t>
            </w:r>
          </w:p>
        </w:tc>
        <w:tc>
          <w:tcPr>
            <w:tcW w:w="1162" w:type="dxa"/>
          </w:tcPr>
          <w:p w14:paraId="21546124" w14:textId="77777777" w:rsidR="005E5543" w:rsidRDefault="005E5543" w:rsidP="00CB5D11">
            <w:r>
              <w:t>Spain</w:t>
            </w:r>
          </w:p>
        </w:tc>
        <w:tc>
          <w:tcPr>
            <w:tcW w:w="1178" w:type="dxa"/>
          </w:tcPr>
          <w:p w14:paraId="3D1F5E52" w14:textId="77777777" w:rsidR="005E5543" w:rsidRDefault="005E5543" w:rsidP="00CB5D11">
            <w:r>
              <w:t>Chronic non-cancer pain</w:t>
            </w:r>
          </w:p>
        </w:tc>
        <w:tc>
          <w:tcPr>
            <w:tcW w:w="1486" w:type="dxa"/>
          </w:tcPr>
          <w:p w14:paraId="77724B20" w14:textId="77777777" w:rsidR="005E5543" w:rsidRDefault="005E5543" w:rsidP="00CB5D11">
            <w:r>
              <w:t>Real-time PCR rotor gene Q system. CYP2D6, OPRM1, and COMT genotyping</w:t>
            </w:r>
          </w:p>
        </w:tc>
        <w:tc>
          <w:tcPr>
            <w:tcW w:w="1486" w:type="dxa"/>
          </w:tcPr>
          <w:p w14:paraId="76B8F492" w14:textId="77777777" w:rsidR="005E5543" w:rsidRDefault="005E5543" w:rsidP="00CB5D11">
            <w:r>
              <w:t>consistent</w:t>
            </w:r>
          </w:p>
        </w:tc>
      </w:tr>
      <w:tr w:rsidR="005E5543" w14:paraId="2FDEAD38" w14:textId="77777777" w:rsidTr="005E5543">
        <w:tc>
          <w:tcPr>
            <w:tcW w:w="1175" w:type="dxa"/>
          </w:tcPr>
          <w:p w14:paraId="729D779D" w14:textId="77777777" w:rsidR="005E5543" w:rsidRDefault="005E5543" w:rsidP="00CB5D11">
            <w:r>
              <w:t>Hamilton et al. [21]</w:t>
            </w:r>
          </w:p>
        </w:tc>
        <w:tc>
          <w:tcPr>
            <w:tcW w:w="1187" w:type="dxa"/>
          </w:tcPr>
          <w:p w14:paraId="1E02B92C" w14:textId="77777777" w:rsidR="005E5543" w:rsidRDefault="005E5543" w:rsidP="00CB5D11">
            <w:r>
              <w:t>RCT, patient blinded, single site</w:t>
            </w:r>
          </w:p>
        </w:tc>
        <w:tc>
          <w:tcPr>
            <w:tcW w:w="1182" w:type="dxa"/>
          </w:tcPr>
          <w:p w14:paraId="69869FA1" w14:textId="77777777" w:rsidR="005E5543" w:rsidRDefault="005E5543" w:rsidP="00CB5D11">
            <w:r>
              <w:t>107</w:t>
            </w:r>
          </w:p>
        </w:tc>
        <w:tc>
          <w:tcPr>
            <w:tcW w:w="1162" w:type="dxa"/>
          </w:tcPr>
          <w:p w14:paraId="6CA6CABD" w14:textId="77777777" w:rsidR="005E5543" w:rsidRDefault="005E5543" w:rsidP="00CB5D11">
            <w:r>
              <w:t>USA</w:t>
            </w:r>
          </w:p>
        </w:tc>
        <w:tc>
          <w:tcPr>
            <w:tcW w:w="1178" w:type="dxa"/>
          </w:tcPr>
          <w:p w14:paraId="55BC9A0A" w14:textId="77777777" w:rsidR="005E5543" w:rsidRDefault="005E5543" w:rsidP="00CB5D11">
            <w:r>
              <w:t>Post-operative pain</w:t>
            </w:r>
          </w:p>
        </w:tc>
        <w:tc>
          <w:tcPr>
            <w:tcW w:w="1486" w:type="dxa"/>
          </w:tcPr>
          <w:p w14:paraId="3F6E4255" w14:textId="77777777" w:rsidR="005E5543" w:rsidRDefault="005E5543" w:rsidP="00CB5D11">
            <w:r>
              <w:t>CYP2D6, CYP3A4, CYP2B6, CYP2C19, CYP2C9, OPRM1, COMT and CYP1A2 genotyping. NEXT molecular analytics laboratory</w:t>
            </w:r>
          </w:p>
        </w:tc>
        <w:tc>
          <w:tcPr>
            <w:tcW w:w="1486" w:type="dxa"/>
          </w:tcPr>
          <w:p w14:paraId="03F38269" w14:textId="77777777" w:rsidR="005E5543" w:rsidRDefault="005E5543" w:rsidP="00CB5D11">
            <w:r>
              <w:t>Pharmacogenomic test used: The extracted list is incomplete. The study used a 16-gene panel tested by NEXT Molecular Analytics, including COMT, CYP1A2, CYP2B6, CYP2C19, CYP2C8, CYP2C9, CYP2D6, CYP3A4, CYP3A5, Factor II, Factor V Leiden, GRIK4, MTHFR, OPRM1, SLCO1B1, and VKORC1.</w:t>
            </w:r>
          </w:p>
        </w:tc>
      </w:tr>
      <w:tr w:rsidR="005E5543" w14:paraId="0F73635F" w14:textId="77777777" w:rsidTr="005E5543">
        <w:tc>
          <w:tcPr>
            <w:tcW w:w="1175" w:type="dxa"/>
          </w:tcPr>
          <w:p w14:paraId="0CA8043B" w14:textId="77777777" w:rsidR="005E5543" w:rsidRDefault="005E5543" w:rsidP="00CB5D11">
            <w:r>
              <w:t>Thomas et al. [24]</w:t>
            </w:r>
          </w:p>
        </w:tc>
        <w:tc>
          <w:tcPr>
            <w:tcW w:w="1187" w:type="dxa"/>
          </w:tcPr>
          <w:p w14:paraId="24B6F878" w14:textId="77777777" w:rsidR="005E5543" w:rsidRDefault="005E5543" w:rsidP="00CB5D11">
            <w:r>
              <w:t>RCT, Open-label, multisite</w:t>
            </w:r>
          </w:p>
        </w:tc>
        <w:tc>
          <w:tcPr>
            <w:tcW w:w="1182" w:type="dxa"/>
          </w:tcPr>
          <w:p w14:paraId="1A66CD71" w14:textId="77777777" w:rsidR="005E5543" w:rsidRDefault="005E5543" w:rsidP="00CB5D11">
            <w:r>
              <w:t>260</w:t>
            </w:r>
          </w:p>
        </w:tc>
        <w:tc>
          <w:tcPr>
            <w:tcW w:w="1162" w:type="dxa"/>
          </w:tcPr>
          <w:p w14:paraId="74E42437" w14:textId="77777777" w:rsidR="005E5543" w:rsidRDefault="005E5543" w:rsidP="00CB5D11">
            <w:r>
              <w:t>USA</w:t>
            </w:r>
          </w:p>
        </w:tc>
        <w:tc>
          <w:tcPr>
            <w:tcW w:w="1178" w:type="dxa"/>
          </w:tcPr>
          <w:p w14:paraId="6F4E4CB6" w14:textId="77777777" w:rsidR="005E5543" w:rsidRDefault="005E5543" w:rsidP="00CB5D11">
            <w:r>
              <w:t>Post-operative pain</w:t>
            </w:r>
          </w:p>
        </w:tc>
        <w:tc>
          <w:tcPr>
            <w:tcW w:w="1486" w:type="dxa"/>
          </w:tcPr>
          <w:p w14:paraId="29E1D057" w14:textId="77777777" w:rsidR="005E5543" w:rsidRDefault="005E5543" w:rsidP="00CB5D11">
            <w:r>
              <w:t>OPRM1, CYP1A2, CYP2B6, CYP2C19, CYP3A4, CYP2C9, and CYP2D6 genotyping. Next generation sequencing</w:t>
            </w:r>
          </w:p>
        </w:tc>
        <w:tc>
          <w:tcPr>
            <w:tcW w:w="1486" w:type="dxa"/>
          </w:tcPr>
          <w:p w14:paraId="57025493" w14:textId="77777777" w:rsidR="005E5543" w:rsidRDefault="005E5543" w:rsidP="00CB5D11">
            <w:r>
              <w:t xml:space="preserve">Pharmacogenomic test used: Extracted value lists multiple genes and next generation sequencing, which is incorrect. The study only performed CYP2D6 genotyping using the Luminex </w:t>
            </w:r>
            <w:proofErr w:type="spellStart"/>
            <w:r>
              <w:t>xTAG</w:t>
            </w:r>
            <w:proofErr w:type="spellEnd"/>
            <w:r>
              <w:t xml:space="preserve"> CYP2D6 Kit v3 for most participants and the </w:t>
            </w:r>
            <w:proofErr w:type="spellStart"/>
            <w:r>
              <w:t>QuantStudio</w:t>
            </w:r>
            <w:proofErr w:type="spellEnd"/>
            <w:r>
              <w:t xml:space="preserve"> 12K Flex Real-Time PCR System for the final four participants.</w:t>
            </w:r>
          </w:p>
        </w:tc>
      </w:tr>
      <w:tr w:rsidR="005E5543" w14:paraId="56854F8B" w14:textId="77777777" w:rsidTr="005E5543">
        <w:tc>
          <w:tcPr>
            <w:tcW w:w="1175" w:type="dxa"/>
          </w:tcPr>
          <w:p w14:paraId="58B7F06D" w14:textId="77777777" w:rsidR="005E5543" w:rsidRDefault="005E5543" w:rsidP="00CB5D11">
            <w:r>
              <w:t>Hamilton et al. [22]</w:t>
            </w:r>
          </w:p>
        </w:tc>
        <w:tc>
          <w:tcPr>
            <w:tcW w:w="1187" w:type="dxa"/>
          </w:tcPr>
          <w:p w14:paraId="238F794A" w14:textId="77777777" w:rsidR="005E5543" w:rsidRDefault="005E5543" w:rsidP="00CB5D11">
            <w:r>
              <w:t>RCT, single-blinded, single-site</w:t>
            </w:r>
          </w:p>
        </w:tc>
        <w:tc>
          <w:tcPr>
            <w:tcW w:w="1182" w:type="dxa"/>
          </w:tcPr>
          <w:p w14:paraId="522CD0BE" w14:textId="77777777" w:rsidR="005E5543" w:rsidRDefault="005E5543" w:rsidP="00CB5D11">
            <w:r>
              <w:t>31</w:t>
            </w:r>
          </w:p>
        </w:tc>
        <w:tc>
          <w:tcPr>
            <w:tcW w:w="1162" w:type="dxa"/>
          </w:tcPr>
          <w:p w14:paraId="1C50E018" w14:textId="77777777" w:rsidR="005E5543" w:rsidRDefault="005E5543" w:rsidP="00CB5D11">
            <w:r>
              <w:t>USA</w:t>
            </w:r>
          </w:p>
        </w:tc>
        <w:tc>
          <w:tcPr>
            <w:tcW w:w="1178" w:type="dxa"/>
          </w:tcPr>
          <w:p w14:paraId="65B1AEBD" w14:textId="77777777" w:rsidR="005E5543" w:rsidRDefault="005E5543" w:rsidP="00CB5D11">
            <w:r>
              <w:t>Post-operative pain</w:t>
            </w:r>
          </w:p>
        </w:tc>
        <w:tc>
          <w:tcPr>
            <w:tcW w:w="1486" w:type="dxa"/>
          </w:tcPr>
          <w:p w14:paraId="6C898770" w14:textId="77777777" w:rsidR="005E5543" w:rsidRDefault="005E5543" w:rsidP="00CB5D11">
            <w:r>
              <w:t>CYP2D6 genotyping using Luminex XTAG CYP2D6 Kit v3</w:t>
            </w:r>
          </w:p>
        </w:tc>
        <w:tc>
          <w:tcPr>
            <w:tcW w:w="1486" w:type="dxa"/>
          </w:tcPr>
          <w:p w14:paraId="731DBA69" w14:textId="77777777" w:rsidR="005E5543" w:rsidRDefault="005E5543" w:rsidP="00CB5D11">
            <w:r>
              <w:t xml:space="preserve">Sample size (patients): extracted '31' is incorrect; correct value is '107' (patients with complete pain and medication logs). Pharmacogenomic test used: extracted 'CYP2D6 genotyping using Luminex XTAG CYP2D6 Kit v3' is incorrect; correct value is 'Next-generation sequencing PGx panel of 16 genes (including CYP2D6, CYP2C9, OPRM1, CYP1A2) performed by NEXT Molecular Analytics using Ion Torrent assay methodologies and TaqMan </w:t>
            </w:r>
            <w:proofErr w:type="spellStart"/>
            <w:r>
              <w:t>Genotyper</w:t>
            </w:r>
            <w:proofErr w:type="spellEnd"/>
            <w:r>
              <w:t xml:space="preserve"> Software.' Country: 'USA' is consistent. Type of pain: '</w:t>
            </w:r>
            <w:proofErr w:type="gramStart"/>
            <w:r>
              <w:t>Post-operative</w:t>
            </w:r>
            <w:proofErr w:type="gramEnd"/>
            <w:r>
              <w:t xml:space="preserve"> pain' is consistent.</w:t>
            </w:r>
          </w:p>
        </w:tc>
      </w:tr>
    </w:tbl>
    <w:p w14:paraId="4A9C6FA6" w14:textId="77777777" w:rsidR="005E5543" w:rsidRDefault="005E5543" w:rsidP="005E5543">
      <w:pPr>
        <w:pStyle w:val="21"/>
      </w:pPr>
      <w:r>
        <w:t>Table 3. Summary of participant characteristics in included studies.</w:t>
      </w:r>
    </w:p>
    <w:tbl>
      <w:tblPr>
        <w:tblStyle w:val="aff1"/>
        <w:tblW w:w="0" w:type="auto"/>
        <w:tblLook w:val="04A0" w:firstRow="1" w:lastRow="0" w:firstColumn="1" w:lastColumn="0" w:noHBand="0" w:noVBand="1"/>
      </w:tblPr>
      <w:tblGrid>
        <w:gridCol w:w="764"/>
        <w:gridCol w:w="1010"/>
        <w:gridCol w:w="1010"/>
        <w:gridCol w:w="1010"/>
        <w:gridCol w:w="769"/>
        <w:gridCol w:w="769"/>
        <w:gridCol w:w="769"/>
        <w:gridCol w:w="1010"/>
        <w:gridCol w:w="735"/>
        <w:gridCol w:w="1010"/>
      </w:tblGrid>
      <w:tr w:rsidR="005E5543" w14:paraId="389DC4D5" w14:textId="77777777" w:rsidTr="005E5543">
        <w:tc>
          <w:tcPr>
            <w:tcW w:w="764" w:type="dxa"/>
          </w:tcPr>
          <w:p w14:paraId="4D4B3B1F" w14:textId="77777777" w:rsidR="005E5543" w:rsidRDefault="005E5543" w:rsidP="00CB5D11">
            <w:r>
              <w:t>Study</w:t>
            </w:r>
          </w:p>
        </w:tc>
        <w:tc>
          <w:tcPr>
            <w:tcW w:w="1010" w:type="dxa"/>
          </w:tcPr>
          <w:p w14:paraId="5A27FD76" w14:textId="77777777" w:rsidR="005E5543" w:rsidRDefault="005E5543" w:rsidP="00CB5D11">
            <w:r>
              <w:t>Experimental group male (%)</w:t>
            </w:r>
          </w:p>
        </w:tc>
        <w:tc>
          <w:tcPr>
            <w:tcW w:w="1010" w:type="dxa"/>
          </w:tcPr>
          <w:p w14:paraId="4B33729B" w14:textId="77777777" w:rsidR="005E5543" w:rsidRDefault="005E5543" w:rsidP="00CB5D11">
            <w:r>
              <w:t>Experimental group female (%)</w:t>
            </w:r>
          </w:p>
        </w:tc>
        <w:tc>
          <w:tcPr>
            <w:tcW w:w="1010" w:type="dxa"/>
          </w:tcPr>
          <w:p w14:paraId="0FC07CE1" w14:textId="77777777" w:rsidR="005E5543" w:rsidRDefault="005E5543" w:rsidP="00CB5D11">
            <w:r>
              <w:t>Experimental group mean age in years (SD)</w:t>
            </w:r>
          </w:p>
        </w:tc>
        <w:tc>
          <w:tcPr>
            <w:tcW w:w="769" w:type="dxa"/>
          </w:tcPr>
          <w:p w14:paraId="66836BAC" w14:textId="77777777" w:rsidR="005E5543" w:rsidRDefault="005E5543" w:rsidP="00CB5D11">
            <w:r>
              <w:t>Control group male (%)</w:t>
            </w:r>
          </w:p>
        </w:tc>
        <w:tc>
          <w:tcPr>
            <w:tcW w:w="769" w:type="dxa"/>
          </w:tcPr>
          <w:p w14:paraId="5AC69E91" w14:textId="77777777" w:rsidR="005E5543" w:rsidRDefault="005E5543" w:rsidP="00CB5D11">
            <w:r>
              <w:t>Control group female (%)</w:t>
            </w:r>
          </w:p>
        </w:tc>
        <w:tc>
          <w:tcPr>
            <w:tcW w:w="769" w:type="dxa"/>
          </w:tcPr>
          <w:p w14:paraId="10BE0EE6" w14:textId="77777777" w:rsidR="005E5543" w:rsidRDefault="005E5543" w:rsidP="00CB5D11">
            <w:r>
              <w:t>Control group mean age in years (SD)</w:t>
            </w:r>
          </w:p>
        </w:tc>
        <w:tc>
          <w:tcPr>
            <w:tcW w:w="1010" w:type="dxa"/>
          </w:tcPr>
          <w:p w14:paraId="664E4872" w14:textId="77777777" w:rsidR="005E5543" w:rsidRDefault="005E5543" w:rsidP="00CB5D11">
            <w:r>
              <w:t>Experimental group ethnicity (%)</w:t>
            </w:r>
          </w:p>
        </w:tc>
        <w:tc>
          <w:tcPr>
            <w:tcW w:w="735" w:type="dxa"/>
          </w:tcPr>
          <w:p w14:paraId="643E34C6" w14:textId="77777777" w:rsidR="005E5543" w:rsidRDefault="005E5543" w:rsidP="00CB5D11">
            <w:r>
              <w:t>Control group ethnicity (%)</w:t>
            </w:r>
          </w:p>
        </w:tc>
        <w:tc>
          <w:tcPr>
            <w:tcW w:w="1010" w:type="dxa"/>
          </w:tcPr>
          <w:p w14:paraId="417B7755" w14:textId="77777777" w:rsidR="005E5543" w:rsidRDefault="005E5543" w:rsidP="00CB5D11">
            <w:r>
              <w:t>check</w:t>
            </w:r>
          </w:p>
        </w:tc>
      </w:tr>
      <w:tr w:rsidR="005E5543" w14:paraId="09F284EF" w14:textId="77777777" w:rsidTr="005E5543">
        <w:tc>
          <w:tcPr>
            <w:tcW w:w="764" w:type="dxa"/>
          </w:tcPr>
          <w:p w14:paraId="1794E7C3" w14:textId="77777777" w:rsidR="005E5543" w:rsidRDefault="005E5543" w:rsidP="00CB5D11">
            <w:r>
              <w:t>Kraus et al. [20]</w:t>
            </w:r>
          </w:p>
        </w:tc>
        <w:tc>
          <w:tcPr>
            <w:tcW w:w="1010" w:type="dxa"/>
          </w:tcPr>
          <w:p w14:paraId="468BE926" w14:textId="77777777" w:rsidR="005E5543" w:rsidRDefault="005E5543" w:rsidP="00CB5D11">
            <w:r>
              <w:t>31</w:t>
            </w:r>
          </w:p>
        </w:tc>
        <w:tc>
          <w:tcPr>
            <w:tcW w:w="1010" w:type="dxa"/>
          </w:tcPr>
          <w:p w14:paraId="007C3153" w14:textId="77777777" w:rsidR="005E5543" w:rsidRDefault="005E5543" w:rsidP="00CB5D11">
            <w:r>
              <w:t>69</w:t>
            </w:r>
          </w:p>
        </w:tc>
        <w:tc>
          <w:tcPr>
            <w:tcW w:w="1010" w:type="dxa"/>
          </w:tcPr>
          <w:p w14:paraId="377CDA73" w14:textId="77777777" w:rsidR="005E5543" w:rsidRDefault="005E5543" w:rsidP="00CB5D11">
            <w:r>
              <w:t>66 (10)</w:t>
            </w:r>
          </w:p>
        </w:tc>
        <w:tc>
          <w:tcPr>
            <w:tcW w:w="769" w:type="dxa"/>
          </w:tcPr>
          <w:p w14:paraId="4BD54871" w14:textId="77777777" w:rsidR="005E5543" w:rsidRDefault="005E5543" w:rsidP="00CB5D11">
            <w:r>
              <w:t>35</w:t>
            </w:r>
          </w:p>
        </w:tc>
        <w:tc>
          <w:tcPr>
            <w:tcW w:w="769" w:type="dxa"/>
          </w:tcPr>
          <w:p w14:paraId="5048F41C" w14:textId="77777777" w:rsidR="005E5543" w:rsidRDefault="005E5543" w:rsidP="00CB5D11">
            <w:r>
              <w:t>65</w:t>
            </w:r>
          </w:p>
        </w:tc>
        <w:tc>
          <w:tcPr>
            <w:tcW w:w="769" w:type="dxa"/>
          </w:tcPr>
          <w:p w14:paraId="19C9C6F1" w14:textId="77777777" w:rsidR="005E5543" w:rsidRDefault="005E5543" w:rsidP="00CB5D11">
            <w:r>
              <w:t>65 (9)</w:t>
            </w:r>
          </w:p>
        </w:tc>
        <w:tc>
          <w:tcPr>
            <w:tcW w:w="1010" w:type="dxa"/>
          </w:tcPr>
          <w:p w14:paraId="6CE1CD30" w14:textId="77777777" w:rsidR="005E5543" w:rsidRDefault="005E5543" w:rsidP="00CB5D11">
            <w:r>
              <w:t>3 White</w:t>
            </w:r>
            <w:r>
              <w:br/>
              <w:t>97 Hispanic</w:t>
            </w:r>
          </w:p>
        </w:tc>
        <w:tc>
          <w:tcPr>
            <w:tcW w:w="735" w:type="dxa"/>
          </w:tcPr>
          <w:p w14:paraId="2D8988C6" w14:textId="77777777" w:rsidR="005E5543" w:rsidRDefault="005E5543" w:rsidP="00CB5D11">
            <w:r>
              <w:t>3 White</w:t>
            </w:r>
            <w:r>
              <w:br/>
              <w:t>97 Hispanic</w:t>
            </w:r>
          </w:p>
        </w:tc>
        <w:tc>
          <w:tcPr>
            <w:tcW w:w="1010" w:type="dxa"/>
          </w:tcPr>
          <w:p w14:paraId="1050E1C9" w14:textId="77777777" w:rsidR="005E5543" w:rsidRDefault="005E5543" w:rsidP="00CB5D11">
            <w:r>
              <w:t>Experimental group ethnicity (%): extracted '3 White; 97 Hispanic' is incorrect. Correct: 92 White (non-Hispanic), 3 Asian, 3 Black, 3 Hispanic. Control group ethnicity (%): extracted '3 White; 97 Hispanic' is incorrect. Correct: 97 White (non-Hispanic), 3 Hispanic, 0 Asian, 0 Black.</w:t>
            </w:r>
          </w:p>
        </w:tc>
      </w:tr>
      <w:tr w:rsidR="005E5543" w14:paraId="77A6846D" w14:textId="77777777" w:rsidTr="005E5543">
        <w:tc>
          <w:tcPr>
            <w:tcW w:w="764" w:type="dxa"/>
          </w:tcPr>
          <w:p w14:paraId="37E27F0B" w14:textId="77777777" w:rsidR="005E5543" w:rsidRDefault="005E5543" w:rsidP="00CB5D11">
            <w:r>
              <w:t>Mosley et al. [23]</w:t>
            </w:r>
          </w:p>
        </w:tc>
        <w:tc>
          <w:tcPr>
            <w:tcW w:w="1010" w:type="dxa"/>
          </w:tcPr>
          <w:p w14:paraId="0730A802" w14:textId="77777777" w:rsidR="005E5543" w:rsidRDefault="005E5543" w:rsidP="00CB5D11">
            <w:r>
              <w:t>21</w:t>
            </w:r>
          </w:p>
        </w:tc>
        <w:tc>
          <w:tcPr>
            <w:tcW w:w="1010" w:type="dxa"/>
          </w:tcPr>
          <w:p w14:paraId="70AA147D" w14:textId="77777777" w:rsidR="005E5543" w:rsidRDefault="005E5543" w:rsidP="00CB5D11">
            <w:r>
              <w:t>79</w:t>
            </w:r>
          </w:p>
        </w:tc>
        <w:tc>
          <w:tcPr>
            <w:tcW w:w="1010" w:type="dxa"/>
          </w:tcPr>
          <w:p w14:paraId="47E0EF5A" w14:textId="77777777" w:rsidR="005E5543" w:rsidRDefault="005E5543" w:rsidP="00CB5D11">
            <w:r>
              <w:t>59 (11)</w:t>
            </w:r>
          </w:p>
        </w:tc>
        <w:tc>
          <w:tcPr>
            <w:tcW w:w="769" w:type="dxa"/>
          </w:tcPr>
          <w:p w14:paraId="1B4B37EC" w14:textId="77777777" w:rsidR="005E5543" w:rsidRDefault="005E5543" w:rsidP="00CB5D11">
            <w:r>
              <w:t>23</w:t>
            </w:r>
          </w:p>
        </w:tc>
        <w:tc>
          <w:tcPr>
            <w:tcW w:w="769" w:type="dxa"/>
          </w:tcPr>
          <w:p w14:paraId="2FAD259D" w14:textId="77777777" w:rsidR="005E5543" w:rsidRDefault="005E5543" w:rsidP="00CB5D11">
            <w:r>
              <w:t>77</w:t>
            </w:r>
          </w:p>
        </w:tc>
        <w:tc>
          <w:tcPr>
            <w:tcW w:w="769" w:type="dxa"/>
          </w:tcPr>
          <w:p w14:paraId="2088B973" w14:textId="77777777" w:rsidR="005E5543" w:rsidRDefault="005E5543" w:rsidP="00CB5D11">
            <w:r>
              <w:t>56 (10)</w:t>
            </w:r>
          </w:p>
        </w:tc>
        <w:tc>
          <w:tcPr>
            <w:tcW w:w="1010" w:type="dxa"/>
          </w:tcPr>
          <w:p w14:paraId="383F3A35" w14:textId="77777777" w:rsidR="005E5543" w:rsidRDefault="005E5543" w:rsidP="00CB5D11">
            <w:r>
              <w:t>32 White</w:t>
            </w:r>
            <w:r>
              <w:br/>
              <w:t>5 Other</w:t>
            </w:r>
          </w:p>
        </w:tc>
        <w:tc>
          <w:tcPr>
            <w:tcW w:w="735" w:type="dxa"/>
          </w:tcPr>
          <w:p w14:paraId="6CA8DD64" w14:textId="77777777" w:rsidR="005E5543" w:rsidRDefault="005E5543" w:rsidP="00CB5D11">
            <w:r>
              <w:t>32 White</w:t>
            </w:r>
            <w:r>
              <w:br/>
              <w:t>5 Other</w:t>
            </w:r>
          </w:p>
        </w:tc>
        <w:tc>
          <w:tcPr>
            <w:tcW w:w="1010" w:type="dxa"/>
          </w:tcPr>
          <w:p w14:paraId="254232E0" w14:textId="77777777" w:rsidR="005E5543" w:rsidRDefault="005E5543" w:rsidP="00CB5D11">
            <w:r>
              <w:t>- Experimental group male (%): extracted '21' is incorrect. Correct value: 55%.</w:t>
            </w:r>
            <w:r>
              <w:br/>
              <w:t>- Experimental group female (%): extracted '79' is incorrect. Correct value: 45%.</w:t>
            </w:r>
            <w:r>
              <w:br/>
              <w:t>- Control group male (%): extracted '23' is incorrect. Correct value: 49%.</w:t>
            </w:r>
            <w:r>
              <w:br/>
              <w:t>- Control group female (%): extracted '77' is incorrect. Correct value: 51%.</w:t>
            </w:r>
            <w:r>
              <w:br/>
              <w:t>- Experimental group mean age in years (SD): extracted '59 (11)' is correct.</w:t>
            </w:r>
            <w:r>
              <w:br/>
              <w:t>- Control group mean age in years (SD): extracted '56 (10)' is correct.</w:t>
            </w:r>
            <w:r>
              <w:br/>
              <w:t>- Experimental group ethnicity (%): extracted '32 White\n5 Other' is incorrect. Correct values: White 84%, Black 11%, Other 5%.</w:t>
            </w:r>
            <w:r>
              <w:br/>
              <w:t>- Control group ethnicity (%): extracted '32 White\n5 Other' is incorrect. Correct values: White 83%, Black 6%, Other 11%.</w:t>
            </w:r>
          </w:p>
        </w:tc>
      </w:tr>
      <w:tr w:rsidR="005E5543" w14:paraId="697C1B35" w14:textId="77777777" w:rsidTr="005E5543">
        <w:tc>
          <w:tcPr>
            <w:tcW w:w="764" w:type="dxa"/>
          </w:tcPr>
          <w:p w14:paraId="4A334D9F" w14:textId="77777777" w:rsidR="005E5543" w:rsidRDefault="005E5543" w:rsidP="00CB5D11">
            <w:r>
              <w:t>Agullo et al. [19]</w:t>
            </w:r>
          </w:p>
        </w:tc>
        <w:tc>
          <w:tcPr>
            <w:tcW w:w="1010" w:type="dxa"/>
          </w:tcPr>
          <w:p w14:paraId="2D35A8B3" w14:textId="77777777" w:rsidR="005E5543" w:rsidRDefault="005E5543" w:rsidP="00CB5D11">
            <w:r>
              <w:t>7</w:t>
            </w:r>
          </w:p>
        </w:tc>
        <w:tc>
          <w:tcPr>
            <w:tcW w:w="1010" w:type="dxa"/>
          </w:tcPr>
          <w:p w14:paraId="7E95AFFE" w14:textId="77777777" w:rsidR="005E5543" w:rsidRDefault="005E5543" w:rsidP="00CB5D11">
            <w:r>
              <w:t>93</w:t>
            </w:r>
          </w:p>
        </w:tc>
        <w:tc>
          <w:tcPr>
            <w:tcW w:w="1010" w:type="dxa"/>
          </w:tcPr>
          <w:p w14:paraId="4F8DA2BA" w14:textId="77777777" w:rsidR="005E5543" w:rsidRDefault="005E5543" w:rsidP="00CB5D11">
            <w:r>
              <w:t>59 (14)</w:t>
            </w:r>
          </w:p>
        </w:tc>
        <w:tc>
          <w:tcPr>
            <w:tcW w:w="769" w:type="dxa"/>
          </w:tcPr>
          <w:p w14:paraId="07A8925D" w14:textId="77777777" w:rsidR="005E5543" w:rsidRDefault="005E5543" w:rsidP="00CB5D11">
            <w:r>
              <w:t>36</w:t>
            </w:r>
          </w:p>
        </w:tc>
        <w:tc>
          <w:tcPr>
            <w:tcW w:w="769" w:type="dxa"/>
          </w:tcPr>
          <w:p w14:paraId="6903B6A0" w14:textId="77777777" w:rsidR="005E5543" w:rsidRDefault="005E5543" w:rsidP="00CB5D11">
            <w:r>
              <w:t>64</w:t>
            </w:r>
          </w:p>
        </w:tc>
        <w:tc>
          <w:tcPr>
            <w:tcW w:w="769" w:type="dxa"/>
          </w:tcPr>
          <w:p w14:paraId="4E8204D8" w14:textId="77777777" w:rsidR="005E5543" w:rsidRDefault="005E5543" w:rsidP="00CB5D11">
            <w:r>
              <w:t>59 [14)</w:t>
            </w:r>
          </w:p>
        </w:tc>
        <w:tc>
          <w:tcPr>
            <w:tcW w:w="1010" w:type="dxa"/>
          </w:tcPr>
          <w:p w14:paraId="6D00C1CF" w14:textId="77777777" w:rsidR="005E5543" w:rsidRDefault="005E5543" w:rsidP="00CB5D11"/>
        </w:tc>
        <w:tc>
          <w:tcPr>
            <w:tcW w:w="735" w:type="dxa"/>
          </w:tcPr>
          <w:p w14:paraId="51181F41" w14:textId="77777777" w:rsidR="005E5543" w:rsidRDefault="005E5543" w:rsidP="00CB5D11"/>
        </w:tc>
        <w:tc>
          <w:tcPr>
            <w:tcW w:w="1010" w:type="dxa"/>
          </w:tcPr>
          <w:p w14:paraId="2573E099" w14:textId="77777777" w:rsidR="005E5543" w:rsidRDefault="005E5543" w:rsidP="00CB5D11">
            <w:r>
              <w:t>- Control group mean age in years (SD): extracted '59 [14)' is incorrect; correct value is '60 (14)'. - Experimental group ethnicity (%): missing; correct value is '100% Caucasian'. - Control group ethnicity (%): missing; correct value is '100% Caucasian'.</w:t>
            </w:r>
          </w:p>
        </w:tc>
      </w:tr>
      <w:tr w:rsidR="005E5543" w14:paraId="02E74340" w14:textId="77777777" w:rsidTr="005E5543">
        <w:tc>
          <w:tcPr>
            <w:tcW w:w="764" w:type="dxa"/>
          </w:tcPr>
          <w:p w14:paraId="592CA0FC" w14:textId="77777777" w:rsidR="005E5543" w:rsidRDefault="005E5543" w:rsidP="00CB5D11">
            <w:r>
              <w:t>Hamilton et al. [21]</w:t>
            </w:r>
          </w:p>
        </w:tc>
        <w:tc>
          <w:tcPr>
            <w:tcW w:w="1010" w:type="dxa"/>
          </w:tcPr>
          <w:p w14:paraId="2028D07F" w14:textId="77777777" w:rsidR="005E5543" w:rsidRDefault="005E5543" w:rsidP="00CB5D11">
            <w:r>
              <w:t>Not specified. 50% male overall</w:t>
            </w:r>
          </w:p>
        </w:tc>
        <w:tc>
          <w:tcPr>
            <w:tcW w:w="1010" w:type="dxa"/>
          </w:tcPr>
          <w:p w14:paraId="58D34FA8" w14:textId="77777777" w:rsidR="005E5543" w:rsidRDefault="005E5543" w:rsidP="00CB5D11">
            <w:r>
              <w:t>Not specified. 50% female overall</w:t>
            </w:r>
          </w:p>
        </w:tc>
        <w:tc>
          <w:tcPr>
            <w:tcW w:w="1010" w:type="dxa"/>
          </w:tcPr>
          <w:p w14:paraId="3DA3D0B9" w14:textId="77777777" w:rsidR="005E5543" w:rsidRDefault="005E5543" w:rsidP="00CB5D11">
            <w:r>
              <w:t>Not specified. Mean age 65.7 overall</w:t>
            </w:r>
          </w:p>
        </w:tc>
        <w:tc>
          <w:tcPr>
            <w:tcW w:w="769" w:type="dxa"/>
          </w:tcPr>
          <w:p w14:paraId="508B2A3D" w14:textId="77777777" w:rsidR="005E5543" w:rsidRDefault="005E5543" w:rsidP="00CB5D11">
            <w:r>
              <w:t>Not specified. 50% male overall</w:t>
            </w:r>
          </w:p>
        </w:tc>
        <w:tc>
          <w:tcPr>
            <w:tcW w:w="769" w:type="dxa"/>
          </w:tcPr>
          <w:p w14:paraId="05E0489F" w14:textId="77777777" w:rsidR="005E5543" w:rsidRDefault="005E5543" w:rsidP="00CB5D11">
            <w:r>
              <w:t>Not specified. 50% female overall</w:t>
            </w:r>
          </w:p>
        </w:tc>
        <w:tc>
          <w:tcPr>
            <w:tcW w:w="769" w:type="dxa"/>
          </w:tcPr>
          <w:p w14:paraId="084EA2CE" w14:textId="77777777" w:rsidR="005E5543" w:rsidRDefault="005E5543" w:rsidP="00CB5D11">
            <w:r>
              <w:t>Not specified. Mean age 65.7 overall</w:t>
            </w:r>
          </w:p>
        </w:tc>
        <w:tc>
          <w:tcPr>
            <w:tcW w:w="1010" w:type="dxa"/>
          </w:tcPr>
          <w:p w14:paraId="4BC85E4D" w14:textId="77777777" w:rsidR="005E5543" w:rsidRDefault="005E5543" w:rsidP="00CB5D11">
            <w:r>
              <w:t>85 White</w:t>
            </w:r>
            <w:r>
              <w:br/>
              <w:t>2 Black</w:t>
            </w:r>
            <w:r>
              <w:br/>
              <w:t>2 Other</w:t>
            </w:r>
          </w:p>
        </w:tc>
        <w:tc>
          <w:tcPr>
            <w:tcW w:w="735" w:type="dxa"/>
          </w:tcPr>
          <w:p w14:paraId="60D682EB" w14:textId="77777777" w:rsidR="005E5543" w:rsidRDefault="005E5543" w:rsidP="00CB5D11">
            <w:r>
              <w:t>85 White</w:t>
            </w:r>
            <w:r>
              <w:br/>
              <w:t>2 Black</w:t>
            </w:r>
            <w:r>
              <w:br/>
              <w:t>2 Other</w:t>
            </w:r>
          </w:p>
        </w:tc>
        <w:tc>
          <w:tcPr>
            <w:tcW w:w="1010" w:type="dxa"/>
          </w:tcPr>
          <w:p w14:paraId="20694E22" w14:textId="77777777" w:rsidR="005E5543" w:rsidRDefault="005E5543" w:rsidP="00CB5D11">
            <w:r>
              <w:t>- Experimental group male (%): The value "Not specified. 50% male overall" is inaccurate. Sex distribution by group is not reported. Overall, 53/107 males (about 49.5%).</w:t>
            </w:r>
            <w:r>
              <w:br/>
              <w:t>- Experimental group female (%): The value "Not specified. 50% female overall" is inaccurate. Sex distribution by group is not reported. Overall, 54/107 females (about 50.5%).</w:t>
            </w:r>
            <w:r>
              <w:br/>
              <w:t>- Control group male (%): The value "Not specified. 50% male overall" is inaccurate. Sex distribution by group is not reported. Overall, 53/107 males (about 49.5%).</w:t>
            </w:r>
            <w:r>
              <w:br/>
              <w:t>- Control group female (%): The value "Not specified. 50% female overall" is inaccurate. Sex distribution by group is not reported. Overall, 54/107 females (about 50.5%).</w:t>
            </w:r>
            <w:r>
              <w:br/>
              <w:t>- Experimental group ethnicity (%): Not reported in the article. No ethnicity breakdown is provided; the listed values ("85 White\n2 Black\n2 Other") are not in the text.</w:t>
            </w:r>
            <w:r>
              <w:br/>
              <w:t>- Control group ethnicity (%): Not reported in the article. No ethnicity breakdown is provided; the listed values ("85 White\n2 Black\n2 Other") are not in the text.</w:t>
            </w:r>
          </w:p>
        </w:tc>
      </w:tr>
      <w:tr w:rsidR="005E5543" w14:paraId="2E1A2D1F" w14:textId="77777777" w:rsidTr="005E5543">
        <w:tc>
          <w:tcPr>
            <w:tcW w:w="764" w:type="dxa"/>
          </w:tcPr>
          <w:p w14:paraId="7D0B9A01" w14:textId="77777777" w:rsidR="005E5543" w:rsidRDefault="005E5543" w:rsidP="00CB5D11">
            <w:r>
              <w:t>Thomas et al. [24]</w:t>
            </w:r>
          </w:p>
        </w:tc>
        <w:tc>
          <w:tcPr>
            <w:tcW w:w="1010" w:type="dxa"/>
          </w:tcPr>
          <w:p w14:paraId="41201B91" w14:textId="77777777" w:rsidR="005E5543" w:rsidRDefault="005E5543" w:rsidP="00CB5D11">
            <w:r>
              <w:t>41</w:t>
            </w:r>
          </w:p>
        </w:tc>
        <w:tc>
          <w:tcPr>
            <w:tcW w:w="1010" w:type="dxa"/>
          </w:tcPr>
          <w:p w14:paraId="07CE562E" w14:textId="77777777" w:rsidR="005E5543" w:rsidRDefault="005E5543" w:rsidP="00CB5D11">
            <w:r>
              <w:t>59</w:t>
            </w:r>
          </w:p>
        </w:tc>
        <w:tc>
          <w:tcPr>
            <w:tcW w:w="1010" w:type="dxa"/>
          </w:tcPr>
          <w:p w14:paraId="11CCE7A6" w14:textId="77777777" w:rsidR="005E5543" w:rsidRDefault="005E5543" w:rsidP="00CB5D11">
            <w:r>
              <w:t>68</w:t>
            </w:r>
          </w:p>
        </w:tc>
        <w:tc>
          <w:tcPr>
            <w:tcW w:w="769" w:type="dxa"/>
          </w:tcPr>
          <w:p w14:paraId="7CDF82F9" w14:textId="77777777" w:rsidR="005E5543" w:rsidRDefault="005E5543" w:rsidP="00CB5D11">
            <w:r>
              <w:t>42</w:t>
            </w:r>
          </w:p>
        </w:tc>
        <w:tc>
          <w:tcPr>
            <w:tcW w:w="769" w:type="dxa"/>
          </w:tcPr>
          <w:p w14:paraId="25B08916" w14:textId="77777777" w:rsidR="005E5543" w:rsidRDefault="005E5543" w:rsidP="00CB5D11">
            <w:r>
              <w:t>58</w:t>
            </w:r>
          </w:p>
        </w:tc>
        <w:tc>
          <w:tcPr>
            <w:tcW w:w="769" w:type="dxa"/>
          </w:tcPr>
          <w:p w14:paraId="0087E9F0" w14:textId="77777777" w:rsidR="005E5543" w:rsidRDefault="005E5543" w:rsidP="00CB5D11">
            <w:r>
              <w:t>65</w:t>
            </w:r>
          </w:p>
        </w:tc>
        <w:tc>
          <w:tcPr>
            <w:tcW w:w="1010" w:type="dxa"/>
          </w:tcPr>
          <w:p w14:paraId="79264099" w14:textId="77777777" w:rsidR="005E5543" w:rsidRDefault="005E5543" w:rsidP="00CB5D11">
            <w:r>
              <w:t>92 White</w:t>
            </w:r>
            <w:r>
              <w:br/>
              <w:t>3 Black</w:t>
            </w:r>
            <w:r>
              <w:br/>
              <w:t>3 Asian</w:t>
            </w:r>
          </w:p>
        </w:tc>
        <w:tc>
          <w:tcPr>
            <w:tcW w:w="735" w:type="dxa"/>
          </w:tcPr>
          <w:p w14:paraId="4B89386D" w14:textId="77777777" w:rsidR="005E5543" w:rsidRDefault="005E5543" w:rsidP="00CB5D11">
            <w:r>
              <w:t>92 White</w:t>
            </w:r>
            <w:r>
              <w:br/>
              <w:t>3 Black</w:t>
            </w:r>
            <w:r>
              <w:br/>
              <w:t>3 Asian</w:t>
            </w:r>
          </w:p>
        </w:tc>
        <w:tc>
          <w:tcPr>
            <w:tcW w:w="1010" w:type="dxa"/>
          </w:tcPr>
          <w:p w14:paraId="6A4682F0" w14:textId="77777777" w:rsidR="005E5543" w:rsidRDefault="005E5543" w:rsidP="00CB5D11">
            <w:r>
              <w:t>- Experimental group mean age in years (SD): reported as 68, but the article reports age as median [IQR] = 68 [62–74]. Mean (SD) is not provided.</w:t>
            </w:r>
            <w:r>
              <w:br/>
              <w:t>- Control group mean age in years (SD): reported as 65, but the article reports age as median [IQR] = 65 [57–72]. Mean (SD) is not provided.</w:t>
            </w:r>
            <w:r>
              <w:br/>
              <w:t>- Experimental group ethnicity (%): reported as "92 White, 3 Black, 3 Asian"; correct values are White 85%, Black 10%, Asian 2%, Other 3%.</w:t>
            </w:r>
            <w:r>
              <w:br/>
              <w:t>- Control group ethnicity (%): reported as "92 White, 3 Black, 3 Asian"; correct values are White 81%, Black 15%, Asian 1%, Other 3%.</w:t>
            </w:r>
          </w:p>
        </w:tc>
      </w:tr>
      <w:tr w:rsidR="005E5543" w14:paraId="7A0AC7B7" w14:textId="77777777" w:rsidTr="005E5543">
        <w:tc>
          <w:tcPr>
            <w:tcW w:w="764" w:type="dxa"/>
          </w:tcPr>
          <w:p w14:paraId="3D41C25F" w14:textId="77777777" w:rsidR="005E5543" w:rsidRDefault="005E5543" w:rsidP="00CB5D11">
            <w:r>
              <w:t>Hamilton et al. [22]</w:t>
            </w:r>
          </w:p>
        </w:tc>
        <w:tc>
          <w:tcPr>
            <w:tcW w:w="1010" w:type="dxa"/>
          </w:tcPr>
          <w:p w14:paraId="1ECA94A0" w14:textId="77777777" w:rsidR="005E5543" w:rsidRDefault="005E5543" w:rsidP="00CB5D11">
            <w:r>
              <w:t>Not specified. 29% male overall</w:t>
            </w:r>
          </w:p>
        </w:tc>
        <w:tc>
          <w:tcPr>
            <w:tcW w:w="1010" w:type="dxa"/>
          </w:tcPr>
          <w:p w14:paraId="5CB476FF" w14:textId="77777777" w:rsidR="005E5543" w:rsidRDefault="005E5543" w:rsidP="00CB5D11">
            <w:r>
              <w:t>Not specified. 71% female overall</w:t>
            </w:r>
          </w:p>
        </w:tc>
        <w:tc>
          <w:tcPr>
            <w:tcW w:w="1010" w:type="dxa"/>
          </w:tcPr>
          <w:p w14:paraId="1245E94F" w14:textId="77777777" w:rsidR="005E5543" w:rsidRDefault="005E5543" w:rsidP="00CB5D11">
            <w:r>
              <w:t>Not specified. Mean age 69.5 overall</w:t>
            </w:r>
          </w:p>
        </w:tc>
        <w:tc>
          <w:tcPr>
            <w:tcW w:w="769" w:type="dxa"/>
          </w:tcPr>
          <w:p w14:paraId="1F1438EB" w14:textId="77777777" w:rsidR="005E5543" w:rsidRDefault="005E5543" w:rsidP="00CB5D11">
            <w:r>
              <w:t>Not specified. 29% male overall</w:t>
            </w:r>
          </w:p>
        </w:tc>
        <w:tc>
          <w:tcPr>
            <w:tcW w:w="769" w:type="dxa"/>
          </w:tcPr>
          <w:p w14:paraId="65D85235" w14:textId="77777777" w:rsidR="005E5543" w:rsidRDefault="005E5543" w:rsidP="00CB5D11">
            <w:r>
              <w:t>Not specified. 71% female overall</w:t>
            </w:r>
          </w:p>
        </w:tc>
        <w:tc>
          <w:tcPr>
            <w:tcW w:w="769" w:type="dxa"/>
          </w:tcPr>
          <w:p w14:paraId="36D695FE" w14:textId="77777777" w:rsidR="005E5543" w:rsidRDefault="005E5543" w:rsidP="00CB5D11">
            <w:r>
              <w:t>Not specified. Mean age 69.5 overall</w:t>
            </w:r>
          </w:p>
        </w:tc>
        <w:tc>
          <w:tcPr>
            <w:tcW w:w="1010" w:type="dxa"/>
          </w:tcPr>
          <w:p w14:paraId="614509D6" w14:textId="77777777" w:rsidR="005E5543" w:rsidRDefault="005E5543" w:rsidP="00CB5D11"/>
        </w:tc>
        <w:tc>
          <w:tcPr>
            <w:tcW w:w="735" w:type="dxa"/>
          </w:tcPr>
          <w:p w14:paraId="30974B68" w14:textId="77777777" w:rsidR="005E5543" w:rsidRDefault="005E5543" w:rsidP="00CB5D11"/>
        </w:tc>
        <w:tc>
          <w:tcPr>
            <w:tcW w:w="1010" w:type="dxa"/>
          </w:tcPr>
          <w:p w14:paraId="3734A781" w14:textId="77777777" w:rsidR="005E5543" w:rsidRDefault="005E5543" w:rsidP="00CB5D11">
            <w:r>
              <w:t>- Experimental group male (%): Extracted 'Not specified. 29% male overall' is incorrect. Correct: Not reported in the article for the experimental group; overall cohort is 49.5% male (53/107).</w:t>
            </w:r>
            <w:r>
              <w:br/>
              <w:t>- Experimental group female (%): Extracted 'Not specified. 71% female overall' is incorrect. Correct: Not reported in the article for the experimental group; overall cohort is 50.5% female (54/107).</w:t>
            </w:r>
            <w:r>
              <w:br/>
              <w:t>- Experimental group mean age in years (SD): Extracted 'Not specified. Mean age 69.5 overall' is incorrect. Correct: Not reported for the experimental group; overall mean age is 65.7 years; SD not reported.</w:t>
            </w:r>
            <w:r>
              <w:br/>
              <w:t>- Control group male (%): Extracted 'Not specified. 29% male overall' is incorrect. Correct: Not reported in the article for the control group; overall cohort is 49.5% male (53/107).</w:t>
            </w:r>
            <w:r>
              <w:br/>
              <w:t>- Control group female (%): Extracted 'Not specified. 71% female overall' is incorrect. Correct: Not reported in the article for the control group; overall cohort is 50.5% female (54/107).</w:t>
            </w:r>
            <w:r>
              <w:br/>
              <w:t>- Control group mean age in years (SD): Extracted 'Not specified. Mean age 69.5 overall' is incorrect. Correct: Not reported for the control group; overall mean age is 65.7 years; SD not reported.</w:t>
            </w:r>
            <w:r>
              <w:br/>
              <w:t>- Experimental group ethnicity (%): Extracted empty value is missing. Correct: Not reported in the article.</w:t>
            </w:r>
            <w:r>
              <w:br/>
              <w:t>- Control group ethnicity (%): Extracted empty value is missing. Correct: Not reported in the article.</w:t>
            </w:r>
          </w:p>
        </w:tc>
      </w:tr>
    </w:tbl>
    <w:p w14:paraId="5E721835" w14:textId="77777777" w:rsidR="005E5543" w:rsidRDefault="005E5543" w:rsidP="005E5543">
      <w:pPr>
        <w:pStyle w:val="21"/>
      </w:pPr>
      <w:r>
        <w:t>Table 4. Summary of findings from included studies.</w:t>
      </w:r>
    </w:p>
    <w:tbl>
      <w:tblPr>
        <w:tblStyle w:val="aff1"/>
        <w:tblW w:w="0" w:type="auto"/>
        <w:tblLook w:val="04A0" w:firstRow="1" w:lastRow="0" w:firstColumn="1" w:lastColumn="0" w:noHBand="0" w:noVBand="1"/>
      </w:tblPr>
      <w:tblGrid>
        <w:gridCol w:w="685"/>
        <w:gridCol w:w="603"/>
        <w:gridCol w:w="1039"/>
        <w:gridCol w:w="1127"/>
        <w:gridCol w:w="735"/>
        <w:gridCol w:w="1147"/>
        <w:gridCol w:w="748"/>
        <w:gridCol w:w="699"/>
        <w:gridCol w:w="750"/>
        <w:gridCol w:w="1323"/>
      </w:tblGrid>
      <w:tr w:rsidR="005E5543" w14:paraId="05176915" w14:textId="77777777" w:rsidTr="00CB5D11">
        <w:tc>
          <w:tcPr>
            <w:tcW w:w="864" w:type="dxa"/>
          </w:tcPr>
          <w:p w14:paraId="0EC711C2" w14:textId="77777777" w:rsidR="005E5543" w:rsidRDefault="005E5543" w:rsidP="00CB5D11">
            <w:r>
              <w:t>Study</w:t>
            </w:r>
          </w:p>
        </w:tc>
        <w:tc>
          <w:tcPr>
            <w:tcW w:w="864" w:type="dxa"/>
          </w:tcPr>
          <w:p w14:paraId="0600E7A4" w14:textId="77777777" w:rsidR="005E5543" w:rsidRDefault="005E5543" w:rsidP="00CB5D11">
            <w:r>
              <w:t>Follow up time</w:t>
            </w:r>
          </w:p>
        </w:tc>
        <w:tc>
          <w:tcPr>
            <w:tcW w:w="864" w:type="dxa"/>
          </w:tcPr>
          <w:p w14:paraId="6BC33FD7" w14:textId="77777777" w:rsidR="005E5543" w:rsidRDefault="005E5543" w:rsidP="00CB5D11">
            <w:r>
              <w:t>Opioids prescribed</w:t>
            </w:r>
          </w:p>
        </w:tc>
        <w:tc>
          <w:tcPr>
            <w:tcW w:w="864" w:type="dxa"/>
          </w:tcPr>
          <w:p w14:paraId="3C74FCF6" w14:textId="77777777" w:rsidR="005E5543" w:rsidRDefault="005E5543" w:rsidP="00CB5D11">
            <w:r>
              <w:t>Prescribing guidelines used</w:t>
            </w:r>
          </w:p>
        </w:tc>
        <w:tc>
          <w:tcPr>
            <w:tcW w:w="864" w:type="dxa"/>
          </w:tcPr>
          <w:p w14:paraId="6F194BE5" w14:textId="77777777" w:rsidR="005E5543" w:rsidRDefault="005E5543" w:rsidP="00CB5D11">
            <w:r>
              <w:t>Outcomes</w:t>
            </w:r>
          </w:p>
        </w:tc>
        <w:tc>
          <w:tcPr>
            <w:tcW w:w="864" w:type="dxa"/>
          </w:tcPr>
          <w:p w14:paraId="38818AED" w14:textId="77777777" w:rsidR="005E5543" w:rsidRDefault="005E5543" w:rsidP="00CB5D11">
            <w:r>
              <w:t>Pharmacogenomic group results (SD)</w:t>
            </w:r>
          </w:p>
        </w:tc>
        <w:tc>
          <w:tcPr>
            <w:tcW w:w="864" w:type="dxa"/>
          </w:tcPr>
          <w:p w14:paraId="5CBB6DF4" w14:textId="77777777" w:rsidR="005E5543" w:rsidRDefault="005E5543" w:rsidP="00CB5D11">
            <w:r>
              <w:t>Treatment as usual group results (SD)</w:t>
            </w:r>
          </w:p>
        </w:tc>
        <w:tc>
          <w:tcPr>
            <w:tcW w:w="864" w:type="dxa"/>
          </w:tcPr>
          <w:p w14:paraId="1D760AE6" w14:textId="77777777" w:rsidR="005E5543" w:rsidRDefault="005E5543" w:rsidP="00CB5D11">
            <w:r>
              <w:t>GRADE</w:t>
            </w:r>
          </w:p>
        </w:tc>
        <w:tc>
          <w:tcPr>
            <w:tcW w:w="864" w:type="dxa"/>
          </w:tcPr>
          <w:p w14:paraId="548CEA8D" w14:textId="77777777" w:rsidR="005E5543" w:rsidRDefault="005E5543" w:rsidP="00CB5D11">
            <w:r>
              <w:t>P value</w:t>
            </w:r>
          </w:p>
        </w:tc>
        <w:tc>
          <w:tcPr>
            <w:tcW w:w="864" w:type="dxa"/>
          </w:tcPr>
          <w:p w14:paraId="3D0F0AA0" w14:textId="77777777" w:rsidR="005E5543" w:rsidRDefault="005E5543" w:rsidP="00CB5D11">
            <w:r>
              <w:t>check</w:t>
            </w:r>
          </w:p>
        </w:tc>
      </w:tr>
      <w:tr w:rsidR="005E5543" w14:paraId="32BFB704" w14:textId="77777777" w:rsidTr="00CB5D11">
        <w:tc>
          <w:tcPr>
            <w:tcW w:w="864" w:type="dxa"/>
          </w:tcPr>
          <w:p w14:paraId="6E26ECA5" w14:textId="77777777" w:rsidR="005E5543" w:rsidRDefault="005E5543" w:rsidP="00CB5D11">
            <w:r>
              <w:t>Kraus et al. [20]</w:t>
            </w:r>
          </w:p>
        </w:tc>
        <w:tc>
          <w:tcPr>
            <w:tcW w:w="864" w:type="dxa"/>
          </w:tcPr>
          <w:p w14:paraId="6651619D" w14:textId="77777777" w:rsidR="005E5543" w:rsidRDefault="005E5543" w:rsidP="00CB5D11">
            <w:r>
              <w:t>24 h</w:t>
            </w:r>
          </w:p>
        </w:tc>
        <w:tc>
          <w:tcPr>
            <w:tcW w:w="864" w:type="dxa"/>
          </w:tcPr>
          <w:p w14:paraId="5B1A9E9F" w14:textId="77777777" w:rsidR="005E5543" w:rsidRDefault="005E5543" w:rsidP="00CB5D11">
            <w:r>
              <w:t>Oxycodone, tramadol, morphine, fentanyl, hydromorphone</w:t>
            </w:r>
          </w:p>
        </w:tc>
        <w:tc>
          <w:tcPr>
            <w:tcW w:w="864" w:type="dxa"/>
          </w:tcPr>
          <w:p w14:paraId="27442AC1" w14:textId="77777777" w:rsidR="005E5543" w:rsidRDefault="005E5543" w:rsidP="00CB5D11">
            <w:r>
              <w:t>CPIC guidelines</w:t>
            </w:r>
          </w:p>
        </w:tc>
        <w:tc>
          <w:tcPr>
            <w:tcW w:w="864" w:type="dxa"/>
          </w:tcPr>
          <w:p w14:paraId="7D2904A7" w14:textId="77777777" w:rsidR="005E5543" w:rsidRDefault="005E5543" w:rsidP="00CB5D11">
            <w:r>
              <w:t>OBAS and VAS pain score MME</w:t>
            </w:r>
          </w:p>
        </w:tc>
        <w:tc>
          <w:tcPr>
            <w:tcW w:w="864" w:type="dxa"/>
          </w:tcPr>
          <w:p w14:paraId="29A47301" w14:textId="77777777" w:rsidR="005E5543" w:rsidRDefault="005E5543" w:rsidP="00CB5D11">
            <w:r>
              <w:t>n = 42</w:t>
            </w:r>
            <w:r>
              <w:br/>
              <w:t>At follow-up, Mean OBAS 4.2 (SD 2.8).</w:t>
            </w:r>
            <w:r>
              <w:br/>
              <w:t>VAS mean score 3.1 (SD 1.4</w:t>
            </w:r>
            <w:r>
              <w:br/>
              <w:t>MME 40 (SD 30)</w:t>
            </w:r>
          </w:p>
        </w:tc>
        <w:tc>
          <w:tcPr>
            <w:tcW w:w="864" w:type="dxa"/>
          </w:tcPr>
          <w:p w14:paraId="24DCBC6A" w14:textId="77777777" w:rsidR="005E5543" w:rsidRDefault="005E5543" w:rsidP="00CB5D11">
            <w:r>
              <w:t>n = 34</w:t>
            </w:r>
            <w:r>
              <w:br/>
              <w:t>At follow-up,</w:t>
            </w:r>
            <w:r>
              <w:br/>
              <w:t>Mean OBAS 4.7 (SD 3.7).</w:t>
            </w:r>
            <w:r>
              <w:br/>
              <w:t>VAS mean score 3.2 (SD 1.6)</w:t>
            </w:r>
            <w:r>
              <w:br/>
              <w:t>MME 50 (SD 80)</w:t>
            </w:r>
          </w:p>
        </w:tc>
        <w:tc>
          <w:tcPr>
            <w:tcW w:w="864" w:type="dxa"/>
          </w:tcPr>
          <w:p w14:paraId="4334FA2F" w14:textId="77777777" w:rsidR="005E5543" w:rsidRDefault="005E5543" w:rsidP="00CB5D11">
            <w:r>
              <w:t>ΘΘΘΘ</w:t>
            </w:r>
            <w:r>
              <w:br/>
              <w:t>High</w:t>
            </w:r>
          </w:p>
        </w:tc>
        <w:tc>
          <w:tcPr>
            <w:tcW w:w="864" w:type="dxa"/>
          </w:tcPr>
          <w:p w14:paraId="626EC872" w14:textId="77777777" w:rsidR="005E5543" w:rsidRDefault="005E5543" w:rsidP="00CB5D11">
            <w:r>
              <w:t>OBAS</w:t>
            </w:r>
            <w:r>
              <w:br/>
              <w:t>p = 0.55</w:t>
            </w:r>
            <w:r>
              <w:br/>
              <w:t>VAS</w:t>
            </w:r>
            <w:r>
              <w:br/>
              <w:t>p = 0.70</w:t>
            </w:r>
          </w:p>
        </w:tc>
        <w:tc>
          <w:tcPr>
            <w:tcW w:w="864" w:type="dxa"/>
          </w:tcPr>
          <w:p w14:paraId="4F0CA26B" w14:textId="77777777" w:rsidR="005E5543" w:rsidRDefault="005E5543" w:rsidP="00CB5D11">
            <w:r>
              <w:t>- Pharmacogenomic group results (SD): The sample size is incorrect for the primary OBAS analysis. It should be n = 38 (not n = 42). The values (OBAS 4.2 ± 2.8; VAS 3.1 ± 1.4; 24-hour MME 40 ± 30) are correct.</w:t>
            </w:r>
            <w:r>
              <w:br/>
              <w:t>- Treatment as usual group results (SD): The sample size is incorrect for the primary OBAS analysis. It should be n = 30 (not n = 34). The values (OBAS 4.7 ± 3.7; VAS 3.2 ± 1.6; 24-hour MME 50 ± 80) are correct.</w:t>
            </w:r>
            <w:r>
              <w:br/>
              <w:t>- GRADE: Not reported in the original text; the provided 'ΘΘΘΘ High' is unsupported. Correct value: not reported.</w:t>
            </w:r>
          </w:p>
        </w:tc>
      </w:tr>
      <w:tr w:rsidR="005E5543" w14:paraId="471BB76F" w14:textId="77777777" w:rsidTr="00CB5D11">
        <w:tc>
          <w:tcPr>
            <w:tcW w:w="864" w:type="dxa"/>
          </w:tcPr>
          <w:p w14:paraId="7FDCED9D" w14:textId="77777777" w:rsidR="005E5543" w:rsidRDefault="005E5543" w:rsidP="00CB5D11">
            <w:r>
              <w:t>Mosley et al. [23]</w:t>
            </w:r>
          </w:p>
        </w:tc>
        <w:tc>
          <w:tcPr>
            <w:tcW w:w="864" w:type="dxa"/>
          </w:tcPr>
          <w:p w14:paraId="5994A615" w14:textId="77777777" w:rsidR="005E5543" w:rsidRDefault="005E5543" w:rsidP="00CB5D11">
            <w:r>
              <w:t>8 weeks</w:t>
            </w:r>
          </w:p>
        </w:tc>
        <w:tc>
          <w:tcPr>
            <w:tcW w:w="864" w:type="dxa"/>
          </w:tcPr>
          <w:p w14:paraId="36B44BD2" w14:textId="77777777" w:rsidR="005E5543" w:rsidRDefault="005E5543" w:rsidP="00CB5D11">
            <w:r>
              <w:t>Oxycodone, morphine, fentanyl, tramadol, methadone</w:t>
            </w:r>
          </w:p>
        </w:tc>
        <w:tc>
          <w:tcPr>
            <w:tcW w:w="864" w:type="dxa"/>
          </w:tcPr>
          <w:p w14:paraId="3DCD891C" w14:textId="77777777" w:rsidR="005E5543" w:rsidRDefault="005E5543" w:rsidP="00CB5D11">
            <w:r>
              <w:t>CPIC guidelines</w:t>
            </w:r>
          </w:p>
        </w:tc>
        <w:tc>
          <w:tcPr>
            <w:tcW w:w="864" w:type="dxa"/>
          </w:tcPr>
          <w:p w14:paraId="1111DE80" w14:textId="77777777" w:rsidR="005E5543" w:rsidRDefault="005E5543" w:rsidP="00CB5D11">
            <w:r>
              <w:t>Symptom severity using MDASI and composite pain score</w:t>
            </w:r>
          </w:p>
        </w:tc>
        <w:tc>
          <w:tcPr>
            <w:tcW w:w="864" w:type="dxa"/>
          </w:tcPr>
          <w:p w14:paraId="75919A7B" w14:textId="77777777" w:rsidR="005E5543" w:rsidRDefault="005E5543" w:rsidP="00CB5D11">
            <w:r>
              <w:t>n = 22</w:t>
            </w:r>
            <w:r>
              <w:br/>
              <w:t>At follow-up, mean CPS 4.38 (SD 2.05).</w:t>
            </w:r>
            <w:r>
              <w:br/>
              <w:t>MDASI symptom severity at follow up 3.47 (SD 1.78)</w:t>
            </w:r>
          </w:p>
        </w:tc>
        <w:tc>
          <w:tcPr>
            <w:tcW w:w="864" w:type="dxa"/>
          </w:tcPr>
          <w:p w14:paraId="6DE0538C" w14:textId="77777777" w:rsidR="005E5543" w:rsidRDefault="005E5543" w:rsidP="00CB5D11">
            <w:r>
              <w:t>n = 26</w:t>
            </w:r>
            <w:r>
              <w:br/>
              <w:t>At follow-up,</w:t>
            </w:r>
            <w:r>
              <w:br/>
              <w:t>mean CPS 4.17 (SD 2.08).</w:t>
            </w:r>
            <w:r>
              <w:br/>
              <w:t>MDASI symptom severity at follow up 3.96 (SD 2.18)</w:t>
            </w:r>
          </w:p>
        </w:tc>
        <w:tc>
          <w:tcPr>
            <w:tcW w:w="864" w:type="dxa"/>
          </w:tcPr>
          <w:p w14:paraId="51F20D3B" w14:textId="77777777" w:rsidR="005E5543" w:rsidRDefault="005E5543" w:rsidP="00CB5D11">
            <w:r>
              <w:t>ΘΘ</w:t>
            </w:r>
            <w:r>
              <w:br/>
              <w:t>Low</w:t>
            </w:r>
          </w:p>
        </w:tc>
        <w:tc>
          <w:tcPr>
            <w:tcW w:w="864" w:type="dxa"/>
          </w:tcPr>
          <w:p w14:paraId="4DF27583" w14:textId="77777777" w:rsidR="005E5543" w:rsidRDefault="005E5543" w:rsidP="00CB5D11">
            <w:r>
              <w:t>CPS</w:t>
            </w:r>
            <w:r>
              <w:br/>
              <w:t>p = 0.37</w:t>
            </w:r>
            <w:r>
              <w:br/>
              <w:t>MDASI</w:t>
            </w:r>
            <w:r>
              <w:br/>
              <w:t>p = 0.63</w:t>
            </w:r>
          </w:p>
        </w:tc>
        <w:tc>
          <w:tcPr>
            <w:tcW w:w="864" w:type="dxa"/>
          </w:tcPr>
          <w:p w14:paraId="6992FDB3" w14:textId="77777777" w:rsidR="005E5543" w:rsidRDefault="005E5543" w:rsidP="00CB5D11">
            <w:r>
              <w:t>- Opioids prescribed: Extracted list is incomplete. The original text reports the following opioids prescribed at baseline: oxycodone, tramadol, hydrocodone, morphine, fentanyl, hydromorphone, and methadone. Correct value: "Oxycodone, tramadol, hydrocodone, morphine, fentanyl, hydromorphone, methadone".</w:t>
            </w:r>
            <w:r>
              <w:br/>
              <w:t>- GRADE: The original article does not report a GRADE assessment. Correct value: "Not reported".</w:t>
            </w:r>
          </w:p>
        </w:tc>
      </w:tr>
      <w:tr w:rsidR="005E5543" w14:paraId="406824BA" w14:textId="77777777" w:rsidTr="00CB5D11">
        <w:tc>
          <w:tcPr>
            <w:tcW w:w="864" w:type="dxa"/>
          </w:tcPr>
          <w:p w14:paraId="0D58FD63" w14:textId="77777777" w:rsidR="005E5543" w:rsidRDefault="005E5543" w:rsidP="00CB5D11">
            <w:r>
              <w:t>Agullo et al. [19]</w:t>
            </w:r>
          </w:p>
        </w:tc>
        <w:tc>
          <w:tcPr>
            <w:tcW w:w="864" w:type="dxa"/>
          </w:tcPr>
          <w:p w14:paraId="29FD6D33" w14:textId="77777777" w:rsidR="005E5543" w:rsidRDefault="005E5543" w:rsidP="00CB5D11">
            <w:r>
              <w:t>3 months</w:t>
            </w:r>
          </w:p>
        </w:tc>
        <w:tc>
          <w:tcPr>
            <w:tcW w:w="864" w:type="dxa"/>
          </w:tcPr>
          <w:p w14:paraId="7A52F3C6" w14:textId="77777777" w:rsidR="005E5543" w:rsidRDefault="005E5543" w:rsidP="00CB5D11">
            <w:r>
              <w:t>Oxycodone, fentanyl, buprenorphine, tramadol, tapentadol</w:t>
            </w:r>
          </w:p>
        </w:tc>
        <w:tc>
          <w:tcPr>
            <w:tcW w:w="864" w:type="dxa"/>
          </w:tcPr>
          <w:p w14:paraId="5B5EE040" w14:textId="77777777" w:rsidR="005E5543" w:rsidRDefault="005E5543" w:rsidP="00CB5D11">
            <w:r>
              <w:t>CPIC guidelines</w:t>
            </w:r>
          </w:p>
        </w:tc>
        <w:tc>
          <w:tcPr>
            <w:tcW w:w="864" w:type="dxa"/>
          </w:tcPr>
          <w:p w14:paraId="61CDD1B0" w14:textId="77777777" w:rsidR="005E5543" w:rsidRDefault="005E5543" w:rsidP="00CB5D11">
            <w:r>
              <w:t>Pain intensity using VAS, Median and mean TAE</w:t>
            </w:r>
          </w:p>
        </w:tc>
        <w:tc>
          <w:tcPr>
            <w:tcW w:w="864" w:type="dxa"/>
          </w:tcPr>
          <w:p w14:paraId="2FF22FFE" w14:textId="77777777" w:rsidR="005E5543" w:rsidRDefault="005E5543" w:rsidP="00CB5D11">
            <w:r>
              <w:t>n = 28</w:t>
            </w:r>
            <w:r>
              <w:br/>
              <w:t>Mean pain intensity (VAS) at follow-up 59 mm (SD 20).</w:t>
            </w:r>
            <w:r>
              <w:br/>
              <w:t>At follow-up, Median TAE = 1 (IQR 0-2).</w:t>
            </w:r>
            <w:r>
              <w:br/>
              <w:t>Follow-up mean TAE 1 (SD 2)</w:t>
            </w:r>
          </w:p>
        </w:tc>
        <w:tc>
          <w:tcPr>
            <w:tcW w:w="864" w:type="dxa"/>
          </w:tcPr>
          <w:p w14:paraId="7928020E" w14:textId="77777777" w:rsidR="005E5543" w:rsidRDefault="005E5543" w:rsidP="00CB5D11">
            <w:r>
              <w:t>n = 22</w:t>
            </w:r>
            <w:r>
              <w:br/>
              <w:t>Mean pain intensity (VAS) at follow-up 80 (SD 19).</w:t>
            </w:r>
            <w:r>
              <w:br/>
              <w:t>At follow-up, Median TAE = 4 (IQR 2-6).</w:t>
            </w:r>
            <w:r>
              <w:br/>
              <w:t>Follow-up mean TAE 4 (SD 2)</w:t>
            </w:r>
          </w:p>
        </w:tc>
        <w:tc>
          <w:tcPr>
            <w:tcW w:w="864" w:type="dxa"/>
          </w:tcPr>
          <w:p w14:paraId="0EE3CAAD" w14:textId="77777777" w:rsidR="005E5543" w:rsidRDefault="005E5543" w:rsidP="00CB5D11">
            <w:r>
              <w:t>ΘΘΘΘ</w:t>
            </w:r>
            <w:r>
              <w:br/>
              <w:t>High</w:t>
            </w:r>
          </w:p>
        </w:tc>
        <w:tc>
          <w:tcPr>
            <w:tcW w:w="864" w:type="dxa"/>
          </w:tcPr>
          <w:p w14:paraId="53E2FE6D" w14:textId="77777777" w:rsidR="005E5543" w:rsidRDefault="005E5543" w:rsidP="00CB5D11">
            <w:r>
              <w:t>Pain intensity</w:t>
            </w:r>
            <w:r>
              <w:br/>
              <w:t>p &lt; 0.01</w:t>
            </w:r>
            <w:r>
              <w:br/>
              <w:t>Median TAE</w:t>
            </w:r>
            <w:r>
              <w:br/>
              <w:t>p &lt; 0.01</w:t>
            </w:r>
            <w:r>
              <w:br/>
              <w:t>Mean TAE</w:t>
            </w:r>
            <w:r>
              <w:br/>
              <w:t>p = 0.0001</w:t>
            </w:r>
          </w:p>
        </w:tc>
        <w:tc>
          <w:tcPr>
            <w:tcW w:w="864" w:type="dxa"/>
          </w:tcPr>
          <w:p w14:paraId="4647828D" w14:textId="77777777" w:rsidR="005E5543" w:rsidRDefault="005E5543" w:rsidP="00CB5D11">
            <w:r>
              <w:t>- Pharmacogenomic group results (SD): The entry "Follow-up mean TAE 1 (SD 2)" is not reported in the original text. Correctly reported data are: Total adverse events at follow-up median 1 [IQR 0–2] for the PGx-guided arm.</w:t>
            </w:r>
            <w:r>
              <w:br/>
              <w:t>- Treatment as usual group results (SD): The entry "Follow-up mean TAE 4 (SD 2)" is not reported in the original text. Correctly reported data are: Total adverse events at follow-up median 4 [IQR 2–6] for the usual care arm.</w:t>
            </w:r>
            <w:r>
              <w:br/>
              <w:t>- GRADE: Not reported in the original study. This should be marked as not reported/NR.</w:t>
            </w:r>
            <w:r>
              <w:br/>
              <w:t>- P value: For total adverse events between arms at the final visit, the correct value is p &lt; 0.001 (not "Median TAE p &lt; 0.01"). There is no reported "Mean TAE p = 0.0001" in the original text.</w:t>
            </w:r>
          </w:p>
        </w:tc>
      </w:tr>
      <w:tr w:rsidR="005E5543" w14:paraId="2C85A914" w14:textId="77777777" w:rsidTr="00CB5D11">
        <w:tc>
          <w:tcPr>
            <w:tcW w:w="864" w:type="dxa"/>
          </w:tcPr>
          <w:p w14:paraId="7655D4AD" w14:textId="77777777" w:rsidR="005E5543" w:rsidRDefault="005E5543" w:rsidP="00CB5D11">
            <w:r>
              <w:t>Hamilton et al. [21]</w:t>
            </w:r>
          </w:p>
        </w:tc>
        <w:tc>
          <w:tcPr>
            <w:tcW w:w="864" w:type="dxa"/>
          </w:tcPr>
          <w:p w14:paraId="55CCDA45" w14:textId="77777777" w:rsidR="005E5543" w:rsidRDefault="005E5543" w:rsidP="00CB5D11">
            <w:r>
              <w:t>10 days</w:t>
            </w:r>
          </w:p>
        </w:tc>
        <w:tc>
          <w:tcPr>
            <w:tcW w:w="864" w:type="dxa"/>
          </w:tcPr>
          <w:p w14:paraId="2EDE78C9" w14:textId="77777777" w:rsidR="005E5543" w:rsidRDefault="005E5543" w:rsidP="00CB5D11">
            <w:r>
              <w:t>Oxycodone, tramadol, hydromorphone</w:t>
            </w:r>
          </w:p>
        </w:tc>
        <w:tc>
          <w:tcPr>
            <w:tcW w:w="864" w:type="dxa"/>
          </w:tcPr>
          <w:p w14:paraId="27CC8A31" w14:textId="77777777" w:rsidR="005E5543" w:rsidRDefault="005E5543" w:rsidP="00CB5D11">
            <w:r>
              <w:t>CPIC guidelines</w:t>
            </w:r>
          </w:p>
        </w:tc>
        <w:tc>
          <w:tcPr>
            <w:tcW w:w="864" w:type="dxa"/>
          </w:tcPr>
          <w:p w14:paraId="6CDE451A" w14:textId="77777777" w:rsidR="005E5543" w:rsidRDefault="005E5543" w:rsidP="00CB5D11">
            <w:r>
              <w:t>Mean pain level using 10-point numeric scale</w:t>
            </w:r>
          </w:p>
        </w:tc>
        <w:tc>
          <w:tcPr>
            <w:tcW w:w="864" w:type="dxa"/>
          </w:tcPr>
          <w:p w14:paraId="260DE557" w14:textId="77777777" w:rsidR="005E5543" w:rsidRDefault="005E5543" w:rsidP="00CB5D11">
            <w:r>
              <w:t>n = 46</w:t>
            </w:r>
            <w:r>
              <w:br/>
              <w:t>Average pain level at follow-up 3.1</w:t>
            </w:r>
          </w:p>
        </w:tc>
        <w:tc>
          <w:tcPr>
            <w:tcW w:w="864" w:type="dxa"/>
          </w:tcPr>
          <w:p w14:paraId="7E240DD9" w14:textId="77777777" w:rsidR="005E5543" w:rsidRDefault="005E5543" w:rsidP="00CB5D11">
            <w:r>
              <w:t>n = 61</w:t>
            </w:r>
            <w:r>
              <w:br/>
              <w:t>Average pain level 4.2</w:t>
            </w:r>
          </w:p>
        </w:tc>
        <w:tc>
          <w:tcPr>
            <w:tcW w:w="864" w:type="dxa"/>
          </w:tcPr>
          <w:p w14:paraId="48343677" w14:textId="77777777" w:rsidR="005E5543" w:rsidRDefault="005E5543" w:rsidP="00CB5D11">
            <w:r>
              <w:t>ΘΘΘΘ</w:t>
            </w:r>
            <w:r>
              <w:br/>
              <w:t>High</w:t>
            </w:r>
          </w:p>
        </w:tc>
        <w:tc>
          <w:tcPr>
            <w:tcW w:w="864" w:type="dxa"/>
          </w:tcPr>
          <w:p w14:paraId="161A5E28" w14:textId="77777777" w:rsidR="005E5543" w:rsidRDefault="005E5543" w:rsidP="00CB5D11">
            <w:r>
              <w:t>p &lt; 0.05</w:t>
            </w:r>
          </w:p>
        </w:tc>
        <w:tc>
          <w:tcPr>
            <w:tcW w:w="864" w:type="dxa"/>
          </w:tcPr>
          <w:p w14:paraId="0C9ADFBA" w14:textId="77777777" w:rsidR="005E5543" w:rsidRDefault="005E5543" w:rsidP="00CB5D11">
            <w:r>
              <w:t>- Pharmacogenomic group results (SD): Extracted as "n = 46, Average pain level at follow-up 3.1". Correct value: n = 11, 10-day average pain = 3.08 (no SD reported in the text; Table 3, group D).</w:t>
            </w:r>
            <w:r>
              <w:br/>
              <w:t>- Treatment as usual group results (SD): Extracted as "n = 61, Average pain level 4.2". Correct value: n = 13, 10-day average pain = 4.24 (no SD reported in the text; Table 3, group B).</w:t>
            </w:r>
            <w:r>
              <w:br/>
              <w:t>- GRADE: Extracted as "ΘΘΘΘ High". The original article does not report a GRADE assessment; value not supported by the text.</w:t>
            </w:r>
            <w:r>
              <w:br/>
              <w:t>- P value: Extracted as "p &lt; 0.05". The exact p-value reported for the pain comparison (control with variants vs custom with variants) is P = 0.025698 (Table 3) and P = 0.02 in the Results text.</w:t>
            </w:r>
          </w:p>
        </w:tc>
      </w:tr>
      <w:tr w:rsidR="005E5543" w14:paraId="599C453D" w14:textId="77777777" w:rsidTr="00CB5D11">
        <w:tc>
          <w:tcPr>
            <w:tcW w:w="864" w:type="dxa"/>
          </w:tcPr>
          <w:p w14:paraId="1EB43B2F" w14:textId="77777777" w:rsidR="005E5543" w:rsidRDefault="005E5543" w:rsidP="00CB5D11">
            <w:r>
              <w:t>Thomas et al. [24]</w:t>
            </w:r>
          </w:p>
        </w:tc>
        <w:tc>
          <w:tcPr>
            <w:tcW w:w="864" w:type="dxa"/>
          </w:tcPr>
          <w:p w14:paraId="034F4887" w14:textId="77777777" w:rsidR="005E5543" w:rsidRDefault="005E5543" w:rsidP="00CB5D11">
            <w:r>
              <w:t>2 weeks post-surgery</w:t>
            </w:r>
          </w:p>
        </w:tc>
        <w:tc>
          <w:tcPr>
            <w:tcW w:w="864" w:type="dxa"/>
          </w:tcPr>
          <w:p w14:paraId="139E1D57" w14:textId="77777777" w:rsidR="005E5543" w:rsidRDefault="005E5543" w:rsidP="00CB5D11">
            <w:r>
              <w:t>Tramadol, hydrocodone, morphine, oxycodone</w:t>
            </w:r>
          </w:p>
        </w:tc>
        <w:tc>
          <w:tcPr>
            <w:tcW w:w="864" w:type="dxa"/>
          </w:tcPr>
          <w:p w14:paraId="33D85239" w14:textId="77777777" w:rsidR="005E5543" w:rsidRDefault="005E5543" w:rsidP="00CB5D11">
            <w:r>
              <w:t>Clinical Pharmacist provided recommendations</w:t>
            </w:r>
          </w:p>
        </w:tc>
        <w:tc>
          <w:tcPr>
            <w:tcW w:w="864" w:type="dxa"/>
          </w:tcPr>
          <w:p w14:paraId="0CD7275B" w14:textId="77777777" w:rsidR="005E5543" w:rsidRDefault="005E5543" w:rsidP="00CB5D11">
            <w:r>
              <w:t>Mean pain intensity using PROMIS, mean composite pain score MME</w:t>
            </w:r>
          </w:p>
        </w:tc>
        <w:tc>
          <w:tcPr>
            <w:tcW w:w="864" w:type="dxa"/>
          </w:tcPr>
          <w:p w14:paraId="350D8EF3" w14:textId="77777777" w:rsidR="005E5543" w:rsidRDefault="005E5543" w:rsidP="00CB5D11">
            <w:r>
              <w:t>n = 137</w:t>
            </w:r>
            <w:r>
              <w:br/>
              <w:t>At follow-up, mean pain intensity 3.9 (SD 2.2).</w:t>
            </w:r>
            <w:r>
              <w:br/>
              <w:t>Mean composite pain intensity 2.6 (SD 0.8) MME 204 (SD 41)</w:t>
            </w:r>
          </w:p>
        </w:tc>
        <w:tc>
          <w:tcPr>
            <w:tcW w:w="864" w:type="dxa"/>
          </w:tcPr>
          <w:p w14:paraId="6431BF4A" w14:textId="77777777" w:rsidR="005E5543" w:rsidRDefault="005E5543" w:rsidP="00CB5D11">
            <w:r>
              <w:t>n = 74</w:t>
            </w:r>
            <w:r>
              <w:br/>
              <w:t>At follow-up,</w:t>
            </w:r>
            <w:r>
              <w:br/>
              <w:t>mean pain intensity 3.8 (SD 2.1).</w:t>
            </w:r>
            <w:r>
              <w:br/>
              <w:t>Mean composite pain intensity 2.5 (SD 0.7) MME 254 (SD 165)</w:t>
            </w:r>
          </w:p>
        </w:tc>
        <w:tc>
          <w:tcPr>
            <w:tcW w:w="864" w:type="dxa"/>
          </w:tcPr>
          <w:p w14:paraId="638470DE" w14:textId="77777777" w:rsidR="005E5543" w:rsidRDefault="005E5543" w:rsidP="00CB5D11">
            <w:r>
              <w:t>ΘΘΘ</w:t>
            </w:r>
            <w:r>
              <w:br/>
              <w:t>Moderate</w:t>
            </w:r>
          </w:p>
        </w:tc>
        <w:tc>
          <w:tcPr>
            <w:tcW w:w="864" w:type="dxa"/>
          </w:tcPr>
          <w:p w14:paraId="6AEADF92" w14:textId="77777777" w:rsidR="005E5543" w:rsidRDefault="005E5543" w:rsidP="00CB5D11">
            <w:r>
              <w:t>Mean pain intensity</w:t>
            </w:r>
            <w:r>
              <w:br/>
              <w:t>p = 0.815</w:t>
            </w:r>
            <w:r>
              <w:br/>
              <w:t>Composite pain p = 0.638</w:t>
            </w:r>
          </w:p>
        </w:tc>
        <w:tc>
          <w:tcPr>
            <w:tcW w:w="864" w:type="dxa"/>
          </w:tcPr>
          <w:p w14:paraId="4F8FC598" w14:textId="77777777" w:rsidR="005E5543" w:rsidRDefault="005E5543" w:rsidP="00CB5D11">
            <w:r>
              <w:t>- Pharmacogenomic group results (SD): Incorrect. The text does not report a "mean pain intensity 3.9 (SD 2.2)" and MME is not reported as mean ± SD. Correct values at 2 weeks for the genotype-guided arm are: composite pain intensity 2.6 ± 0.8; opioid consumption 200 mg [104–280] MME; n=137 completed the pain survey.</w:t>
            </w:r>
            <w:r>
              <w:br/>
              <w:t>- Treatment as usual group results (SD): Incorrect. The text does not report a "mean pain intensity 3.8 (SD 2.1)" and MME is not reported as mean ± SD. Correct values at 2 weeks for the usual care arm are: composite pain intensity 2.5 ± 0.7; opioid consumption 230 mg [133–350] MME; n=74 completed the pain survey.</w:t>
            </w:r>
            <w:r>
              <w:br/>
              <w:t>- GRADE: Incorrect/not reported in the original article. No GRADE assessment is provided.</w:t>
            </w:r>
            <w:r>
              <w:br/>
              <w:t>- P value: Incorrect/incomplete. The text reports composite pain intensity p = 0.638 and opioid consumption (MME) p = 0.047. There is no "Mean pain intensity p = 0.815" reported.</w:t>
            </w:r>
          </w:p>
        </w:tc>
      </w:tr>
      <w:tr w:rsidR="005E5543" w14:paraId="7E70138C" w14:textId="77777777" w:rsidTr="00CB5D11">
        <w:tc>
          <w:tcPr>
            <w:tcW w:w="864" w:type="dxa"/>
          </w:tcPr>
          <w:p w14:paraId="5B191A03" w14:textId="77777777" w:rsidR="005E5543" w:rsidRDefault="005E5543" w:rsidP="00CB5D11">
            <w:r>
              <w:t>Hamilton et al. [22]</w:t>
            </w:r>
          </w:p>
        </w:tc>
        <w:tc>
          <w:tcPr>
            <w:tcW w:w="864" w:type="dxa"/>
          </w:tcPr>
          <w:p w14:paraId="6D07D1A9" w14:textId="77777777" w:rsidR="005E5543" w:rsidRDefault="005E5543" w:rsidP="00CB5D11">
            <w:r>
              <w:t>10 days</w:t>
            </w:r>
          </w:p>
        </w:tc>
        <w:tc>
          <w:tcPr>
            <w:tcW w:w="864" w:type="dxa"/>
          </w:tcPr>
          <w:p w14:paraId="600321CD" w14:textId="77777777" w:rsidR="005E5543" w:rsidRDefault="005E5543" w:rsidP="00CB5D11">
            <w:r>
              <w:t>Tramadol, hydrocodone</w:t>
            </w:r>
          </w:p>
        </w:tc>
        <w:tc>
          <w:tcPr>
            <w:tcW w:w="864" w:type="dxa"/>
          </w:tcPr>
          <w:p w14:paraId="73349467" w14:textId="77777777" w:rsidR="005E5543" w:rsidRDefault="005E5543" w:rsidP="00CB5D11">
            <w:r>
              <w:t>Pharmacogenetic report</w:t>
            </w:r>
          </w:p>
        </w:tc>
        <w:tc>
          <w:tcPr>
            <w:tcW w:w="864" w:type="dxa"/>
          </w:tcPr>
          <w:p w14:paraId="432E38F1" w14:textId="77777777" w:rsidR="005E5543" w:rsidRDefault="005E5543" w:rsidP="00CB5D11">
            <w:r>
              <w:t>Mean pain level using a 0-10 numeric scale</w:t>
            </w:r>
          </w:p>
        </w:tc>
        <w:tc>
          <w:tcPr>
            <w:tcW w:w="864" w:type="dxa"/>
          </w:tcPr>
          <w:p w14:paraId="5F4B4366" w14:textId="77777777" w:rsidR="005E5543" w:rsidRDefault="005E5543" w:rsidP="00CB5D11">
            <w:r>
              <w:t>n = 13</w:t>
            </w:r>
            <w:r>
              <w:br/>
              <w:t>At follow-up mean pain 3.2 (range 2.4-3.7)</w:t>
            </w:r>
          </w:p>
        </w:tc>
        <w:tc>
          <w:tcPr>
            <w:tcW w:w="864" w:type="dxa"/>
          </w:tcPr>
          <w:p w14:paraId="656595B1" w14:textId="77777777" w:rsidR="005E5543" w:rsidRDefault="005E5543" w:rsidP="00CB5D11">
            <w:r>
              <w:t>n = 12</w:t>
            </w:r>
            <w:r>
              <w:br/>
              <w:t>At follow-up,</w:t>
            </w:r>
            <w:r>
              <w:br/>
              <w:t>mean pain 4.2 (range 3.3-5.25)</w:t>
            </w:r>
          </w:p>
        </w:tc>
        <w:tc>
          <w:tcPr>
            <w:tcW w:w="864" w:type="dxa"/>
          </w:tcPr>
          <w:p w14:paraId="052C87E3" w14:textId="77777777" w:rsidR="005E5543" w:rsidRDefault="005E5543" w:rsidP="00CB5D11">
            <w:r>
              <w:t>ΘΘΘΘ</w:t>
            </w:r>
            <w:r>
              <w:br/>
              <w:t>High</w:t>
            </w:r>
          </w:p>
        </w:tc>
        <w:tc>
          <w:tcPr>
            <w:tcW w:w="864" w:type="dxa"/>
          </w:tcPr>
          <w:p w14:paraId="1865C81D" w14:textId="77777777" w:rsidR="005E5543" w:rsidRDefault="005E5543" w:rsidP="00CB5D11">
            <w:r>
              <w:t>p = 0.019</w:t>
            </w:r>
          </w:p>
        </w:tc>
        <w:tc>
          <w:tcPr>
            <w:tcW w:w="864" w:type="dxa"/>
          </w:tcPr>
          <w:p w14:paraId="13BAC04D" w14:textId="77777777" w:rsidR="005E5543" w:rsidRDefault="005E5543" w:rsidP="00CB5D11">
            <w:r>
              <w:t>- Opioids prescribed: Extracted 'Tramadol, hydrocodone' is incorrect; correct opioids prescribed were oxycodone and tramadol (with hydromorphone as the custom-group alternative for those with CYP2D6 variants). - Prescribing guidelines used: Extracted 'Pharmacogenetic report' is incomplete/incorrect; prescribing guidance relied on FDA drug label information and CPIC dosing guidelines via the Pharmacogenomics Knowledgebase (</w:t>
            </w:r>
            <w:proofErr w:type="spellStart"/>
            <w:r>
              <w:t>PharmGKB</w:t>
            </w:r>
            <w:proofErr w:type="spellEnd"/>
            <w:r>
              <w:t>). - Pharmacogenomic group results (SD): Extracted 'n = 13, mean pain 3.2 (range 2.4-3.7)' is incorrect; the custom PGx group with variants (group D) had n = 11 and 10-day average pain 3.081818. SD and range were not reported. - Treatment as usual group results (SD): Extracted 'n = 12, mean pain 4.2 (range 3.3-5.25)' is incorrect; the control group with variants (group B) had n = 13 and 10-day average pain 4.24359. SD and range were not reported. - GRADE: Not reported in the original text. - P value: Extracted 'p = 0.019' is incorrect; the reported p-value for the difference in 10-day average pain between group B and group D was P = .02 (Table 3 lists .025698).</w:t>
            </w:r>
          </w:p>
        </w:tc>
      </w:tr>
    </w:tbl>
    <w:p w14:paraId="3CAF8C85" w14:textId="77777777" w:rsidR="005E5543" w:rsidRPr="005E5543" w:rsidRDefault="005E5543" w:rsidP="00747EDD">
      <w:pPr>
        <w:spacing w:before="40" w:after="80"/>
        <w:rPr>
          <w:rFonts w:eastAsia="宋体"/>
          <w:lang w:eastAsia="zh-CN"/>
        </w:rPr>
      </w:pPr>
    </w:p>
    <w:p w14:paraId="46866478" w14:textId="04545549" w:rsidR="006B451D" w:rsidRDefault="006B451D" w:rsidP="006B451D">
      <w:pPr>
        <w:pStyle w:val="31"/>
      </w:pPr>
      <w:r>
        <w:rPr>
          <w:sz w:val="20"/>
        </w:rPr>
        <w:t>2.</w:t>
      </w:r>
      <w:r w:rsidR="00AB3FB3">
        <w:rPr>
          <w:rFonts w:eastAsia="宋体" w:hint="eastAsia"/>
          <w:sz w:val="20"/>
          <w:lang w:eastAsia="zh-CN"/>
        </w:rPr>
        <w:t xml:space="preserve">4 </w:t>
      </w:r>
      <w:r w:rsidR="00AB3FB3" w:rsidRPr="00AB3FB3">
        <w:rPr>
          <w:sz w:val="20"/>
        </w:rPr>
        <w:t>Audit Summary</w:t>
      </w:r>
    </w:p>
    <w:p w14:paraId="70652EB5" w14:textId="60526590" w:rsidR="007111D1" w:rsidRPr="007111D1" w:rsidRDefault="007111D1" w:rsidP="007111D1">
      <w:pPr>
        <w:spacing w:before="40" w:after="80"/>
        <w:ind w:firstLine="720"/>
        <w:rPr>
          <w:rFonts w:eastAsia="宋体"/>
          <w:lang w:eastAsia="zh-CN"/>
        </w:rPr>
      </w:pPr>
      <w:r w:rsidRPr="007111D1">
        <w:rPr>
          <w:rFonts w:eastAsia="宋体"/>
          <w:lang w:eastAsia="zh-CN"/>
        </w:rPr>
        <w:t>The extraction process used a single-extractor, Excel-based workflow with no stated independent duplicate extraction or verification, which raises risk of systematic error despite reasonable tool support. The discrepancy tables reveal recurrent, consequential inaccuracies in core study descriptors (genetic panels and platforms), analysis populations, baseline demographics, and outcome statistics. These errors can materially distort risk-of-bias judgments, effect estimates, and heterogeneity assessments in any synthesis, and may lead to misclassification of interventions and inappropriate pooling. Full re-verification of all extracted fields against the original articles (including tables, methods, and supplements) is required before any quantitative or qualitative conclusions are drawn.</w:t>
      </w:r>
    </w:p>
    <w:p w14:paraId="74BDCEC3" w14:textId="77777777" w:rsidR="007111D1" w:rsidRPr="007111D1" w:rsidRDefault="007111D1" w:rsidP="007111D1">
      <w:pPr>
        <w:spacing w:before="40" w:after="80"/>
        <w:rPr>
          <w:rFonts w:eastAsia="宋体"/>
          <w:lang w:eastAsia="zh-CN"/>
        </w:rPr>
      </w:pPr>
      <w:r w:rsidRPr="007111D1">
        <w:rPr>
          <w:rFonts w:eastAsia="宋体"/>
          <w:lang w:eastAsia="zh-CN"/>
        </w:rPr>
        <w:t>1. Mis-specified pharmacogenomic tests and platforms</w:t>
      </w:r>
    </w:p>
    <w:p w14:paraId="30B1F62B" w14:textId="77777777" w:rsidR="007111D1" w:rsidRPr="007111D1" w:rsidRDefault="007111D1" w:rsidP="007111D1">
      <w:pPr>
        <w:spacing w:before="40" w:after="80"/>
        <w:rPr>
          <w:rFonts w:eastAsia="宋体"/>
          <w:lang w:eastAsia="zh-CN"/>
        </w:rPr>
      </w:pPr>
      <w:r w:rsidRPr="007111D1">
        <w:rPr>
          <w:rFonts w:eastAsia="宋体"/>
          <w:lang w:eastAsia="zh-CN"/>
        </w:rPr>
        <w:t xml:space="preserve">   - Genetic content and assay technologies were frequently misidentified (e.g., CYP2D6-only vs 16-gene panels; NGS vs Luminex vs Ion Torrent/TaqMan) affecting Hamilton [21], Hamilton [22], and Thomas [24]. Such misclassification undermines intervention fidelity and comparability.</w:t>
      </w:r>
    </w:p>
    <w:p w14:paraId="363D95AE" w14:textId="77777777" w:rsidR="007111D1" w:rsidRPr="007111D1" w:rsidRDefault="007111D1" w:rsidP="007111D1">
      <w:pPr>
        <w:spacing w:before="40" w:after="80"/>
        <w:rPr>
          <w:rFonts w:eastAsia="宋体"/>
          <w:lang w:eastAsia="zh-CN"/>
        </w:rPr>
      </w:pPr>
      <w:r w:rsidRPr="007111D1">
        <w:rPr>
          <w:rFonts w:eastAsia="宋体"/>
          <w:lang w:eastAsia="zh-CN"/>
        </w:rPr>
        <w:t xml:space="preserve">   - Discrepancy category: Table 2.</w:t>
      </w:r>
    </w:p>
    <w:p w14:paraId="76C78562" w14:textId="45015CD0" w:rsidR="007111D1" w:rsidRPr="007111D1" w:rsidRDefault="007111D1" w:rsidP="007111D1">
      <w:pPr>
        <w:spacing w:before="40" w:after="80"/>
        <w:rPr>
          <w:rFonts w:eastAsia="宋体"/>
          <w:lang w:eastAsia="zh-CN"/>
        </w:rPr>
      </w:pPr>
      <w:r w:rsidRPr="007111D1">
        <w:rPr>
          <w:rFonts w:eastAsia="宋体"/>
          <w:lang w:eastAsia="zh-CN"/>
        </w:rPr>
        <w:t xml:space="preserve">   - Corrective action: Re-extract test panels and platforms directly from Methods/Supplementary Materials; document full gene lists, vendor/platform, and analytic software; correct all entries and annotate uncertainties. If unresolved, consider sensitivity analyses or exclusion from PGx subgroup comparisons.</w:t>
      </w:r>
    </w:p>
    <w:p w14:paraId="5F550573" w14:textId="77777777" w:rsidR="007111D1" w:rsidRPr="007111D1" w:rsidRDefault="007111D1" w:rsidP="007111D1">
      <w:pPr>
        <w:spacing w:before="40" w:after="80"/>
        <w:rPr>
          <w:rFonts w:eastAsia="宋体"/>
          <w:lang w:eastAsia="zh-CN"/>
        </w:rPr>
      </w:pPr>
      <w:r w:rsidRPr="007111D1">
        <w:rPr>
          <w:rFonts w:eastAsia="宋体"/>
          <w:lang w:eastAsia="zh-CN"/>
        </w:rPr>
        <w:t>2. Incorrect analysis populations and sample sizes</w:t>
      </w:r>
    </w:p>
    <w:p w14:paraId="5BBEE890" w14:textId="77777777" w:rsidR="007111D1" w:rsidRPr="007111D1" w:rsidRDefault="007111D1" w:rsidP="007111D1">
      <w:pPr>
        <w:spacing w:before="40" w:after="80"/>
        <w:rPr>
          <w:rFonts w:eastAsia="宋体"/>
          <w:lang w:eastAsia="zh-CN"/>
        </w:rPr>
      </w:pPr>
      <w:r w:rsidRPr="007111D1">
        <w:rPr>
          <w:rFonts w:eastAsia="宋体"/>
          <w:lang w:eastAsia="zh-CN"/>
        </w:rPr>
        <w:t xml:space="preserve">   - Analysis n and group assignments were mis-extracted, including using the wrong analysis population (e.g., Hamilton [22] 31 vs correct 107) and swapping/incorrectly labeling the PGx (Group D) and TAU (Group B) cohorts in Hamilton [21] and Hamilton [22]. This threatens internal validity and any effect size calculations.</w:t>
      </w:r>
    </w:p>
    <w:p w14:paraId="45ECC9B5" w14:textId="77777777" w:rsidR="007111D1" w:rsidRPr="007111D1" w:rsidRDefault="007111D1" w:rsidP="007111D1">
      <w:pPr>
        <w:spacing w:before="40" w:after="80"/>
        <w:rPr>
          <w:rFonts w:eastAsia="宋体"/>
          <w:lang w:eastAsia="zh-CN"/>
        </w:rPr>
      </w:pPr>
      <w:r w:rsidRPr="007111D1">
        <w:rPr>
          <w:rFonts w:eastAsia="宋体"/>
          <w:lang w:eastAsia="zh-CN"/>
        </w:rPr>
        <w:t xml:space="preserve">   - Discrepancy category: Tables 2 and 4.</w:t>
      </w:r>
    </w:p>
    <w:p w14:paraId="170D51F6" w14:textId="2D9840F9" w:rsidR="007111D1" w:rsidRPr="007111D1" w:rsidRDefault="007111D1" w:rsidP="007111D1">
      <w:pPr>
        <w:spacing w:before="40" w:after="80"/>
        <w:rPr>
          <w:rFonts w:eastAsia="宋体"/>
          <w:lang w:eastAsia="zh-CN"/>
        </w:rPr>
      </w:pPr>
      <w:r w:rsidRPr="007111D1">
        <w:rPr>
          <w:rFonts w:eastAsia="宋体"/>
          <w:lang w:eastAsia="zh-CN"/>
        </w:rPr>
        <w:t xml:space="preserve">   - Corrective action: Reconcile participant flow and analysis populations against CONSORT/Methods and results tables; correct n by group; update denominators in all outcome and baseline fields; if group mapping remains uncertain, exclude from pooled analyses.</w:t>
      </w:r>
    </w:p>
    <w:p w14:paraId="750E0748" w14:textId="77777777" w:rsidR="007111D1" w:rsidRPr="007111D1" w:rsidRDefault="007111D1" w:rsidP="007111D1">
      <w:pPr>
        <w:spacing w:before="40" w:after="80"/>
        <w:rPr>
          <w:rFonts w:eastAsia="宋体"/>
          <w:lang w:eastAsia="zh-CN"/>
        </w:rPr>
      </w:pPr>
      <w:r w:rsidRPr="007111D1">
        <w:rPr>
          <w:rFonts w:eastAsia="宋体"/>
          <w:lang w:eastAsia="zh-CN"/>
        </w:rPr>
        <w:t>3. Demographic baseline misreporting (sex, age, ethnicity)</w:t>
      </w:r>
    </w:p>
    <w:p w14:paraId="363A48D9" w14:textId="77777777" w:rsidR="007111D1" w:rsidRPr="007111D1" w:rsidRDefault="007111D1" w:rsidP="007111D1">
      <w:pPr>
        <w:spacing w:before="40" w:after="80"/>
        <w:rPr>
          <w:rFonts w:eastAsia="宋体"/>
          <w:lang w:eastAsia="zh-CN"/>
        </w:rPr>
      </w:pPr>
      <w:r w:rsidRPr="007111D1">
        <w:rPr>
          <w:rFonts w:eastAsia="宋体"/>
          <w:lang w:eastAsia="zh-CN"/>
        </w:rPr>
        <w:t xml:space="preserve">   - Sex distributions, age statistics, and ethnicity were misreported or inferred from overall cohorts rather than group-specific data (Mosley [23]; Hamilton [21], [22]; Thomas [24]; Kraus [20]; Agullo [19]). Metric types (</w:t>
      </w:r>
      <w:proofErr w:type="gramStart"/>
      <w:r w:rsidRPr="007111D1">
        <w:rPr>
          <w:rFonts w:eastAsia="宋体"/>
          <w:lang w:eastAsia="zh-CN"/>
        </w:rPr>
        <w:t>median[</w:t>
      </w:r>
      <w:proofErr w:type="gramEnd"/>
      <w:r w:rsidRPr="007111D1">
        <w:rPr>
          <w:rFonts w:eastAsia="宋体"/>
          <w:lang w:eastAsia="zh-CN"/>
        </w:rPr>
        <w:t xml:space="preserve">IQR] vs </w:t>
      </w:r>
      <w:proofErr w:type="gramStart"/>
      <w:r w:rsidRPr="007111D1">
        <w:rPr>
          <w:rFonts w:eastAsia="宋体"/>
          <w:lang w:eastAsia="zh-CN"/>
        </w:rPr>
        <w:t>mean[</w:t>
      </w:r>
      <w:proofErr w:type="gramEnd"/>
      <w:r w:rsidRPr="007111D1">
        <w:rPr>
          <w:rFonts w:eastAsia="宋体"/>
          <w:lang w:eastAsia="zh-CN"/>
        </w:rPr>
        <w:t>SD]) were also mishandled.</w:t>
      </w:r>
    </w:p>
    <w:p w14:paraId="750971B0" w14:textId="77777777" w:rsidR="007111D1" w:rsidRPr="007111D1" w:rsidRDefault="007111D1" w:rsidP="007111D1">
      <w:pPr>
        <w:spacing w:before="40" w:after="80"/>
        <w:rPr>
          <w:rFonts w:eastAsia="宋体"/>
          <w:lang w:eastAsia="zh-CN"/>
        </w:rPr>
      </w:pPr>
      <w:r w:rsidRPr="007111D1">
        <w:rPr>
          <w:rFonts w:eastAsia="宋体"/>
          <w:lang w:eastAsia="zh-CN"/>
        </w:rPr>
        <w:t xml:space="preserve">   - Discrepancy category: Table 3.</w:t>
      </w:r>
    </w:p>
    <w:p w14:paraId="7C0C74AE" w14:textId="01B23B44" w:rsidR="007111D1" w:rsidRPr="007111D1" w:rsidRDefault="007111D1" w:rsidP="007111D1">
      <w:pPr>
        <w:spacing w:before="40" w:after="80"/>
        <w:rPr>
          <w:rFonts w:eastAsia="宋体"/>
          <w:lang w:eastAsia="zh-CN"/>
        </w:rPr>
      </w:pPr>
      <w:r w:rsidRPr="007111D1">
        <w:rPr>
          <w:rFonts w:eastAsia="宋体"/>
          <w:lang w:eastAsia="zh-CN"/>
        </w:rPr>
        <w:t xml:space="preserve">   - Corrective action: Re-extract group-specific demographics preserving the reported statistic type and units; do not impute from overall cohorts; if not reported, leave blank with an explicit “NR” annotation. Correct mislabeled categories (e.g., White non-Hispanic vs Hispanic). Recalculate standardized differences only after corrections.</w:t>
      </w:r>
    </w:p>
    <w:p w14:paraId="04E543EE" w14:textId="77777777" w:rsidR="007111D1" w:rsidRPr="007111D1" w:rsidRDefault="007111D1" w:rsidP="007111D1">
      <w:pPr>
        <w:spacing w:before="40" w:after="80"/>
        <w:rPr>
          <w:rFonts w:eastAsia="宋体"/>
          <w:lang w:eastAsia="zh-CN"/>
        </w:rPr>
      </w:pPr>
      <w:r w:rsidRPr="007111D1">
        <w:rPr>
          <w:rFonts w:eastAsia="宋体"/>
          <w:lang w:eastAsia="zh-CN"/>
        </w:rPr>
        <w:t>4. Outcome data integrity problems (metrics, variance, and p-values)</w:t>
      </w:r>
    </w:p>
    <w:p w14:paraId="6A6BB9BB" w14:textId="77777777" w:rsidR="007111D1" w:rsidRPr="007111D1" w:rsidRDefault="007111D1" w:rsidP="007111D1">
      <w:pPr>
        <w:spacing w:before="40" w:after="80"/>
        <w:rPr>
          <w:rFonts w:eastAsia="宋体"/>
          <w:lang w:eastAsia="zh-CN"/>
        </w:rPr>
      </w:pPr>
      <w:r w:rsidRPr="007111D1">
        <w:rPr>
          <w:rFonts w:eastAsia="宋体"/>
          <w:lang w:eastAsia="zh-CN"/>
        </w:rPr>
        <w:t xml:space="preserve">   - SDs/ranges were added where not reported, and p-values were simplified or incorrect for pain outcomes (Hamilton [21], [22]). This can bias meta-analytic weighting and significance judgments.</w:t>
      </w:r>
    </w:p>
    <w:p w14:paraId="41C12495" w14:textId="77777777" w:rsidR="007111D1" w:rsidRPr="007111D1" w:rsidRDefault="007111D1" w:rsidP="007111D1">
      <w:pPr>
        <w:spacing w:before="40" w:after="80"/>
        <w:rPr>
          <w:rFonts w:eastAsia="宋体"/>
          <w:lang w:eastAsia="zh-CN"/>
        </w:rPr>
      </w:pPr>
      <w:r w:rsidRPr="007111D1">
        <w:rPr>
          <w:rFonts w:eastAsia="宋体"/>
          <w:lang w:eastAsia="zh-CN"/>
        </w:rPr>
        <w:t xml:space="preserve">   - Discrepancy category: Table 4.</w:t>
      </w:r>
    </w:p>
    <w:p w14:paraId="44875144" w14:textId="7C956591" w:rsidR="007111D1" w:rsidRPr="007111D1" w:rsidRDefault="007111D1" w:rsidP="007111D1">
      <w:pPr>
        <w:spacing w:before="40" w:after="80"/>
        <w:rPr>
          <w:rFonts w:eastAsia="宋体"/>
          <w:lang w:eastAsia="zh-CN"/>
        </w:rPr>
      </w:pPr>
      <w:r w:rsidRPr="007111D1">
        <w:rPr>
          <w:rFonts w:eastAsia="宋体"/>
          <w:lang w:eastAsia="zh-CN"/>
        </w:rPr>
        <w:t xml:space="preserve">   - Corrective action: Limit extraction to reported metrics (e.g., 10-day averages only); remove fabricated SDs/ranges. If variance is missing, use accepted imputation methods transparently or exclude from quantitative pooling. Record exact p-values as reported in text/tables and align them with the correct comparison.</w:t>
      </w:r>
    </w:p>
    <w:p w14:paraId="16456E41" w14:textId="77777777" w:rsidR="007111D1" w:rsidRPr="007111D1" w:rsidRDefault="007111D1" w:rsidP="007111D1">
      <w:pPr>
        <w:spacing w:before="40" w:after="80"/>
        <w:rPr>
          <w:rFonts w:eastAsia="宋体"/>
          <w:lang w:eastAsia="zh-CN"/>
        </w:rPr>
      </w:pPr>
      <w:r w:rsidRPr="007111D1">
        <w:rPr>
          <w:rFonts w:eastAsia="宋体"/>
          <w:lang w:eastAsia="zh-CN"/>
        </w:rPr>
        <w:t>5. Intervention characterization errors (prescribing guidance and opioid regimens)</w:t>
      </w:r>
    </w:p>
    <w:p w14:paraId="00A37135" w14:textId="77777777" w:rsidR="007111D1" w:rsidRPr="007111D1" w:rsidRDefault="007111D1" w:rsidP="007111D1">
      <w:pPr>
        <w:spacing w:before="40" w:after="80"/>
        <w:rPr>
          <w:rFonts w:eastAsia="宋体"/>
          <w:lang w:eastAsia="zh-CN"/>
        </w:rPr>
      </w:pPr>
      <w:r w:rsidRPr="007111D1">
        <w:rPr>
          <w:rFonts w:eastAsia="宋体"/>
          <w:lang w:eastAsia="zh-CN"/>
        </w:rPr>
        <w:t xml:space="preserve">   - Guidance sources and opioid lists were misidentified (e.g., Hamilton [22]—guidance actually from FDA labels and CPIC via </w:t>
      </w:r>
      <w:proofErr w:type="spellStart"/>
      <w:r w:rsidRPr="007111D1">
        <w:rPr>
          <w:rFonts w:eastAsia="宋体"/>
          <w:lang w:eastAsia="zh-CN"/>
        </w:rPr>
        <w:t>PharmGKB</w:t>
      </w:r>
      <w:proofErr w:type="spellEnd"/>
      <w:r w:rsidRPr="007111D1">
        <w:rPr>
          <w:rFonts w:eastAsia="宋体"/>
          <w:lang w:eastAsia="zh-CN"/>
        </w:rPr>
        <w:t>; opioids were oxycodone and tramadol, with hydromorphone as the alternative). Mischaracterization affects interpretation of the intervention’s mechanism and applicability.</w:t>
      </w:r>
    </w:p>
    <w:p w14:paraId="193ABD92" w14:textId="77777777" w:rsidR="007111D1" w:rsidRPr="007111D1" w:rsidRDefault="007111D1" w:rsidP="007111D1">
      <w:pPr>
        <w:spacing w:before="40" w:after="80"/>
        <w:rPr>
          <w:rFonts w:eastAsia="宋体"/>
          <w:lang w:eastAsia="zh-CN"/>
        </w:rPr>
      </w:pPr>
      <w:r w:rsidRPr="007111D1">
        <w:rPr>
          <w:rFonts w:eastAsia="宋体"/>
          <w:lang w:eastAsia="zh-CN"/>
        </w:rPr>
        <w:t xml:space="preserve">   - Discrepancy category: Table 4.</w:t>
      </w:r>
    </w:p>
    <w:p w14:paraId="4B1B8DED" w14:textId="3D585B45" w:rsidR="007111D1" w:rsidRPr="007111D1" w:rsidRDefault="007111D1" w:rsidP="007111D1">
      <w:pPr>
        <w:spacing w:before="40" w:after="80"/>
        <w:rPr>
          <w:rFonts w:eastAsia="宋体"/>
          <w:lang w:eastAsia="zh-CN"/>
        </w:rPr>
      </w:pPr>
      <w:r w:rsidRPr="007111D1">
        <w:rPr>
          <w:rFonts w:eastAsia="宋体"/>
          <w:lang w:eastAsia="zh-CN"/>
        </w:rPr>
        <w:t xml:space="preserve">   - Corrective action: Re-extract intervention details (drug lists, alternatives by genotype, and guidance sources) verbatim from the study; align with CPIC/FDA references cited; update data fields and rationale notes accordingly.</w:t>
      </w:r>
    </w:p>
    <w:p w14:paraId="7B20888C" w14:textId="77777777" w:rsidR="007111D1" w:rsidRPr="007111D1" w:rsidRDefault="007111D1" w:rsidP="007111D1">
      <w:pPr>
        <w:spacing w:before="40" w:after="80"/>
        <w:rPr>
          <w:rFonts w:eastAsia="宋体"/>
          <w:lang w:eastAsia="zh-CN"/>
        </w:rPr>
      </w:pPr>
      <w:r w:rsidRPr="007111D1">
        <w:rPr>
          <w:rFonts w:eastAsia="宋体"/>
          <w:lang w:eastAsia="zh-CN"/>
        </w:rPr>
        <w:t>6. Process control and verification deficiencies</w:t>
      </w:r>
    </w:p>
    <w:p w14:paraId="2A235FB1" w14:textId="77777777" w:rsidR="007111D1" w:rsidRPr="007111D1" w:rsidRDefault="007111D1" w:rsidP="007111D1">
      <w:pPr>
        <w:spacing w:before="40" w:after="80"/>
        <w:rPr>
          <w:rFonts w:eastAsia="宋体"/>
          <w:lang w:eastAsia="zh-CN"/>
        </w:rPr>
      </w:pPr>
      <w:r w:rsidRPr="007111D1">
        <w:rPr>
          <w:rFonts w:eastAsia="宋体"/>
          <w:lang w:eastAsia="zh-CN"/>
        </w:rPr>
        <w:t xml:space="preserve">   - A single extractor performed screening, extraction, and analysis without documented dual verification, reflected by the breadth of errors across study descriptors and outcomes.</w:t>
      </w:r>
    </w:p>
    <w:p w14:paraId="2A1AD475" w14:textId="77777777" w:rsidR="007111D1" w:rsidRPr="007111D1" w:rsidRDefault="007111D1" w:rsidP="007111D1">
      <w:pPr>
        <w:spacing w:before="40" w:after="80"/>
        <w:rPr>
          <w:rFonts w:eastAsia="宋体"/>
          <w:lang w:eastAsia="zh-CN"/>
        </w:rPr>
      </w:pPr>
      <w:r w:rsidRPr="007111D1">
        <w:rPr>
          <w:rFonts w:eastAsia="宋体"/>
          <w:lang w:eastAsia="zh-CN"/>
        </w:rPr>
        <w:t xml:space="preserve">   - Discrepancy category: Cross-cutting (evidenced by recurrent issues in Tables 2–4).</w:t>
      </w:r>
    </w:p>
    <w:p w14:paraId="428F18DC" w14:textId="62554719" w:rsidR="00C9565F" w:rsidRPr="006B451D" w:rsidRDefault="007111D1" w:rsidP="007111D1">
      <w:pPr>
        <w:spacing w:before="40" w:after="80"/>
        <w:rPr>
          <w:rFonts w:eastAsia="宋体"/>
          <w:lang w:eastAsia="zh-CN"/>
        </w:rPr>
      </w:pPr>
      <w:r w:rsidRPr="007111D1">
        <w:rPr>
          <w:rFonts w:eastAsia="宋体"/>
          <w:lang w:eastAsia="zh-CN"/>
        </w:rPr>
        <w:t xml:space="preserve">   - Corrective action: Implement independent duplicate extraction with adjudication for all studies; conduct a full audit trail of corrections; perform targeted author queries where discrepancies persist; rerun any analyses only after corrected data are locked.</w:t>
      </w:r>
    </w:p>
    <w:p w14:paraId="5E65B8CD" w14:textId="77777777" w:rsidR="00A34CF8" w:rsidRDefault="00000000">
      <w:pPr>
        <w:pStyle w:val="21"/>
      </w:pPr>
      <w:r>
        <w:t>3. Risk of Bias Assessment</w:t>
      </w:r>
    </w:p>
    <w:p w14:paraId="7F6F764C" w14:textId="77777777" w:rsidR="00A34CF8" w:rsidRDefault="00000000">
      <w:pPr>
        <w:pStyle w:val="31"/>
      </w:pPr>
      <w:r>
        <w:rPr>
          <w:sz w:val="20"/>
        </w:rPr>
        <w:t xml:space="preserve">3.1 Tool Selection </w:t>
      </w:r>
    </w:p>
    <w:p w14:paraId="721A3C0A" w14:textId="77777777" w:rsidR="00A34CF8" w:rsidRDefault="00000000">
      <w:r>
        <w:t>The review used the Cochrane Risk of Bias 2 (</w:t>
      </w:r>
      <w:proofErr w:type="spellStart"/>
      <w:r>
        <w:t>RoB</w:t>
      </w:r>
      <w:proofErr w:type="spellEnd"/>
      <w:r>
        <w:t xml:space="preserve"> 2) tool specifically for </w:t>
      </w:r>
      <w:proofErr w:type="spellStart"/>
      <w:r>
        <w:t>randomised</w:t>
      </w:r>
      <w:proofErr w:type="spellEnd"/>
      <w:r>
        <w:t xml:space="preserve"> controlled trials, which is appropriate because all included studies were RCTs.</w:t>
      </w:r>
    </w:p>
    <w:p w14:paraId="737E4457" w14:textId="77777777" w:rsidR="00A34CF8" w:rsidRDefault="00000000">
      <w:r>
        <w:rPr>
          <w:b/>
          <w:i/>
        </w:rPr>
        <w:t>Evidence / Source:</w:t>
      </w:r>
    </w:p>
    <w:p w14:paraId="4E10AF6C" w14:textId="77777777" w:rsidR="00A34CF8" w:rsidRDefault="00000000">
      <w:pPr>
        <w:spacing w:before="40" w:after="80"/>
        <w:ind w:left="360"/>
      </w:pPr>
      <w:r>
        <w:t>Evidence: "The risk of bias was assessed using the Cochrane Risk of Bias 2 (</w:t>
      </w:r>
      <w:proofErr w:type="spellStart"/>
      <w:r>
        <w:t>RoB</w:t>
      </w:r>
      <w:proofErr w:type="spellEnd"/>
      <w:r>
        <w:t xml:space="preserve"> 2) tool version 2 for </w:t>
      </w:r>
      <w:proofErr w:type="spellStart"/>
      <w:r>
        <w:t>randomised</w:t>
      </w:r>
      <w:proofErr w:type="spellEnd"/>
      <w:r>
        <w:t xml:space="preserve"> controlled trials [13]." and "All six studies were </w:t>
      </w:r>
      <w:proofErr w:type="spellStart"/>
      <w:r>
        <w:t>randomised</w:t>
      </w:r>
      <w:proofErr w:type="spellEnd"/>
      <w:r>
        <w:t xml:space="preserve"> controlled trials, with three of the trials being single-blinded, two trials that were open-label [23, 24] and one double-blinded trial [19]."</w:t>
      </w:r>
    </w:p>
    <w:p w14:paraId="712698C6" w14:textId="77777777" w:rsidR="00A34CF8" w:rsidRDefault="00000000">
      <w:pPr>
        <w:pStyle w:val="31"/>
      </w:pPr>
      <w:r>
        <w:rPr>
          <w:sz w:val="20"/>
        </w:rPr>
        <w:t xml:space="preserve">3.2 Assessment Process </w:t>
      </w:r>
    </w:p>
    <w:p w14:paraId="70BFDC43" w14:textId="77777777" w:rsidR="00A34CF8" w:rsidRDefault="00000000">
      <w:r>
        <w:t>Risk of bias was assessed by two reviewers, with the second reviewer independently conducting the assessment for all included studies.</w:t>
      </w:r>
    </w:p>
    <w:p w14:paraId="0B71EBC2" w14:textId="77777777" w:rsidR="00A34CF8" w:rsidRDefault="00000000">
      <w:r>
        <w:rPr>
          <w:b/>
          <w:i/>
        </w:rPr>
        <w:t>Evidence / Source:</w:t>
      </w:r>
    </w:p>
    <w:p w14:paraId="2C6E16DE" w14:textId="77777777" w:rsidR="00A34CF8" w:rsidRDefault="00000000">
      <w:pPr>
        <w:spacing w:before="40" w:after="80"/>
        <w:ind w:left="360"/>
      </w:pPr>
      <w:r>
        <w:t>Evidence: "A second reviewer (MB) independently carried out the risk of bias assessment for all the included studies." and "SJ ... performed ... risk of bias assessment..." (from Author Contributions: "SJ ... performed the ... risk of bias assessment...")</w:t>
      </w:r>
    </w:p>
    <w:p w14:paraId="16700EA1" w14:textId="77777777" w:rsidR="00A34CF8" w:rsidRDefault="00000000">
      <w:pPr>
        <w:pStyle w:val="31"/>
      </w:pPr>
      <w:r>
        <w:rPr>
          <w:sz w:val="20"/>
        </w:rPr>
        <w:t xml:space="preserve">3.3 Results Presentation </w:t>
      </w:r>
    </w:p>
    <w:p w14:paraId="63EDF101" w14:textId="77777777" w:rsidR="00A34CF8" w:rsidRDefault="00000000">
      <w:r>
        <w:t>Risk of bias results were presented in Table 5, and studies at high risk of bias were excluded from the meta-analysis; specifically, Mosley et al. was not included due to deviations from intended interventions and missing outcome data.</w:t>
      </w:r>
    </w:p>
    <w:p w14:paraId="3A43AE3F" w14:textId="77777777" w:rsidR="00A34CF8" w:rsidRDefault="00000000">
      <w:r>
        <w:rPr>
          <w:b/>
          <w:i/>
        </w:rPr>
        <w:t>Evidence / Source:</w:t>
      </w:r>
    </w:p>
    <w:p w14:paraId="51807C87" w14:textId="77777777" w:rsidR="00A34CF8" w:rsidRDefault="00000000">
      <w:pPr>
        <w:spacing w:before="40" w:after="80"/>
        <w:ind w:left="360"/>
        <w:rPr>
          <w:rFonts w:eastAsia="宋体"/>
          <w:lang w:eastAsia="zh-CN"/>
        </w:rPr>
      </w:pPr>
      <w:r>
        <w:t xml:space="preserve">Evidence: "Table 5 </w:t>
      </w:r>
      <w:proofErr w:type="spellStart"/>
      <w:r>
        <w:t>summarises</w:t>
      </w:r>
      <w:proofErr w:type="spellEnd"/>
      <w:r>
        <w:t xml:space="preserve"> the risk of bias for the included studies." and "Studies with a high risk of bias were excluded from the meta-analysis." and "The study by Mosley et al. [23] had a high risk of bias due to deviations from the intended interventions and missing outcome data. This study was therefore not included in the meta-analysis."</w:t>
      </w:r>
    </w:p>
    <w:p w14:paraId="08948375" w14:textId="57E4769A" w:rsidR="00AA2100" w:rsidRDefault="00AA2100" w:rsidP="00AA2100">
      <w:pPr>
        <w:pStyle w:val="31"/>
        <w:rPr>
          <w:rFonts w:eastAsia="宋体"/>
          <w:sz w:val="20"/>
          <w:lang w:eastAsia="zh-CN"/>
        </w:rPr>
      </w:pPr>
      <w:r>
        <w:rPr>
          <w:sz w:val="20"/>
        </w:rPr>
        <w:t>3.</w:t>
      </w:r>
      <w:r>
        <w:rPr>
          <w:rFonts w:eastAsia="宋体" w:hint="eastAsia"/>
          <w:sz w:val="20"/>
          <w:lang w:eastAsia="zh-CN"/>
        </w:rPr>
        <w:t xml:space="preserve">4 </w:t>
      </w:r>
      <w:r w:rsidRPr="00AA2100">
        <w:rPr>
          <w:rFonts w:eastAsia="宋体"/>
          <w:sz w:val="20"/>
          <w:lang w:eastAsia="zh-CN"/>
        </w:rPr>
        <w:t>Results Review</w:t>
      </w:r>
      <w:r>
        <w:rPr>
          <w:sz w:val="20"/>
        </w:rPr>
        <w:t xml:space="preserve"> </w:t>
      </w:r>
    </w:p>
    <w:p w14:paraId="29430DC5" w14:textId="14E0A9F0" w:rsidR="006C2365" w:rsidRDefault="006C2365" w:rsidP="006C2365">
      <w:pPr>
        <w:ind w:firstLineChars="200" w:firstLine="320"/>
        <w:rPr>
          <w:rFonts w:eastAsia="宋体"/>
          <w:lang w:eastAsia="zh-CN"/>
        </w:rPr>
      </w:pPr>
      <w:r w:rsidRPr="006C2365">
        <w:rPr>
          <w:rFonts w:eastAsia="宋体"/>
          <w:lang w:eastAsia="zh-CN"/>
        </w:rPr>
        <w:t xml:space="preserve">Using </w:t>
      </w:r>
      <w:proofErr w:type="spellStart"/>
      <w:r w:rsidRPr="006C2365">
        <w:rPr>
          <w:rFonts w:eastAsia="宋体"/>
          <w:lang w:eastAsia="zh-CN"/>
        </w:rPr>
        <w:t>RoB</w:t>
      </w:r>
      <w:proofErr w:type="spellEnd"/>
      <w:r w:rsidRPr="006C2365">
        <w:rPr>
          <w:rFonts w:eastAsia="宋体"/>
          <w:lang w:eastAsia="zh-CN"/>
        </w:rPr>
        <w:t xml:space="preserve"> 2, the authors judged four RCTs at low risk of bias, one at high risk (Mosley), and one with some concerns (Thomas), with concerns largely linked to open-label design. The high-risk Mosley trial had deviations from intended interventions and missing outcome data, with poor adherence to pharmacogenomic guidance by prescribers. To mitigate bias in the synthesis, studies with high risk of bias were excluded from the meta-analysis.</w:t>
      </w:r>
    </w:p>
    <w:p w14:paraId="0E7DDE9F" w14:textId="77777777" w:rsidR="006C2365" w:rsidRDefault="006C2365" w:rsidP="006C2365">
      <w:pPr>
        <w:rPr>
          <w:rFonts w:eastAsia="宋体"/>
          <w:b/>
          <w:i/>
          <w:lang w:eastAsia="zh-CN"/>
        </w:rPr>
      </w:pPr>
      <w:r>
        <w:rPr>
          <w:b/>
          <w:i/>
        </w:rPr>
        <w:t>Evidence / Source:</w:t>
      </w:r>
    </w:p>
    <w:p w14:paraId="28F5BDF7" w14:textId="77777777" w:rsidR="00285631" w:rsidRDefault="006C2365" w:rsidP="00285631">
      <w:pPr>
        <w:ind w:firstLineChars="100" w:firstLine="160"/>
        <w:rPr>
          <w:rFonts w:eastAsia="宋体"/>
          <w:lang w:eastAsia="zh-CN"/>
        </w:rPr>
      </w:pPr>
      <w:r w:rsidRPr="006C2365">
        <w:rPr>
          <w:rFonts w:eastAsia="宋体"/>
          <w:lang w:eastAsia="zh-CN"/>
        </w:rPr>
        <w:t>Overall, four out of six studies had a low risk of bias [19-22], one study had a high risk of bias [23], and one had some concerns [24]. The study by Mosley et al. [23] had a high risk of bias due to deviations from the intended interventions and missing outcome data. Studies with a high risk of bias were excluded from the meta-analysis.</w:t>
      </w:r>
    </w:p>
    <w:p w14:paraId="022ED36F" w14:textId="3FEF00FD" w:rsidR="00285631" w:rsidRDefault="00285631" w:rsidP="00285631">
      <w:pPr>
        <w:ind w:firstLineChars="100" w:firstLine="160"/>
        <w:rPr>
          <w:rFonts w:eastAsia="宋体"/>
          <w:lang w:eastAsia="zh-CN"/>
        </w:rPr>
      </w:pPr>
      <w:r w:rsidRPr="00285631">
        <w:rPr>
          <w:rFonts w:eastAsia="宋体"/>
          <w:lang w:eastAsia="zh-CN"/>
        </w:rPr>
        <w:t>Using the ROB2 evaluation module via the tool, the included studies were re-assessed, and the comparison with the original results is as follows.</w:t>
      </w:r>
      <w:r w:rsidR="00252D06" w:rsidRPr="00252D06">
        <w:t xml:space="preserve"> </w:t>
      </w:r>
      <w:r w:rsidR="00252D06" w:rsidRPr="00252D06">
        <w:rPr>
          <w:rFonts w:eastAsia="宋体"/>
          <w:lang w:eastAsia="zh-CN"/>
        </w:rPr>
        <w:t>Across studies, agreement between extracted and computed ROB2 ratings is generally low, with most studies showing only 1–2 matching domains and only Thomas et al achieving a match on the Overall rating. By domain, D4 has the highest concordance (4/6 studies), D1 and D3 show limited agreement (2/6 each), while D2 and D5 show no agreement (0/6), often reflecting extracted “+” versus computed “-” or “X” in the discordant domains.</w:t>
      </w:r>
    </w:p>
    <w:p w14:paraId="66F02B1E" w14:textId="04F57CFB" w:rsidR="00806958" w:rsidRDefault="00806958" w:rsidP="00285631">
      <w:pPr>
        <w:ind w:firstLineChars="100" w:firstLine="160"/>
        <w:rPr>
          <w:rFonts w:eastAsia="宋体" w:hint="eastAsia"/>
          <w:lang w:eastAsia="zh-CN"/>
        </w:rPr>
      </w:pPr>
      <w:r>
        <w:rPr>
          <w:rFonts w:eastAsia="宋体" w:hint="eastAsia"/>
          <w:lang w:eastAsia="zh-CN"/>
        </w:rPr>
        <w:t xml:space="preserve">                                                             Table-</w:t>
      </w:r>
      <w:proofErr w:type="gramStart"/>
      <w:r>
        <w:rPr>
          <w:rFonts w:eastAsia="宋体" w:hint="eastAsia"/>
          <w:lang w:eastAsia="zh-CN"/>
        </w:rPr>
        <w:t xml:space="preserve">4  </w:t>
      </w:r>
      <w:r w:rsidRPr="00806958">
        <w:rPr>
          <w:rFonts w:eastAsia="宋体"/>
          <w:lang w:eastAsia="zh-CN"/>
        </w:rPr>
        <w:t>Risk</w:t>
      </w:r>
      <w:proofErr w:type="gramEnd"/>
      <w:r w:rsidRPr="00806958">
        <w:rPr>
          <w:rFonts w:eastAsia="宋体"/>
          <w:lang w:eastAsia="zh-CN"/>
        </w:rPr>
        <w:t xml:space="preserve"> of bias assessment.</w:t>
      </w:r>
    </w:p>
    <w:tbl>
      <w:tblPr>
        <w:tblStyle w:val="aff1"/>
        <w:tblW w:w="0" w:type="auto"/>
        <w:tblLook w:val="04A0" w:firstRow="1" w:lastRow="0" w:firstColumn="1" w:lastColumn="0" w:noHBand="0" w:noVBand="1"/>
      </w:tblPr>
      <w:tblGrid>
        <w:gridCol w:w="568"/>
        <w:gridCol w:w="478"/>
        <w:gridCol w:w="451"/>
        <w:gridCol w:w="454"/>
        <w:gridCol w:w="477"/>
        <w:gridCol w:w="450"/>
        <w:gridCol w:w="454"/>
        <w:gridCol w:w="477"/>
        <w:gridCol w:w="450"/>
        <w:gridCol w:w="454"/>
        <w:gridCol w:w="477"/>
        <w:gridCol w:w="450"/>
        <w:gridCol w:w="454"/>
        <w:gridCol w:w="477"/>
        <w:gridCol w:w="450"/>
        <w:gridCol w:w="454"/>
        <w:gridCol w:w="477"/>
        <w:gridCol w:w="450"/>
        <w:gridCol w:w="454"/>
      </w:tblGrid>
      <w:tr w:rsidR="00806958" w14:paraId="5A442814" w14:textId="77777777" w:rsidTr="00CB5D11">
        <w:tc>
          <w:tcPr>
            <w:tcW w:w="455" w:type="dxa"/>
          </w:tcPr>
          <w:p w14:paraId="729D2181" w14:textId="77777777" w:rsidR="00806958" w:rsidRDefault="00806958" w:rsidP="00CB5D11">
            <w:r>
              <w:t>Study</w:t>
            </w:r>
          </w:p>
        </w:tc>
        <w:tc>
          <w:tcPr>
            <w:tcW w:w="1365" w:type="dxa"/>
            <w:gridSpan w:val="3"/>
          </w:tcPr>
          <w:p w14:paraId="111B5691" w14:textId="77777777" w:rsidR="00806958" w:rsidRDefault="00806958" w:rsidP="00CB5D11">
            <w:r>
              <w:t>D1</w:t>
            </w:r>
          </w:p>
        </w:tc>
        <w:tc>
          <w:tcPr>
            <w:tcW w:w="1365" w:type="dxa"/>
            <w:gridSpan w:val="3"/>
          </w:tcPr>
          <w:p w14:paraId="60D4A029" w14:textId="77777777" w:rsidR="00806958" w:rsidRDefault="00806958" w:rsidP="00CB5D11">
            <w:r>
              <w:t>D2</w:t>
            </w:r>
          </w:p>
        </w:tc>
        <w:tc>
          <w:tcPr>
            <w:tcW w:w="1365" w:type="dxa"/>
            <w:gridSpan w:val="3"/>
          </w:tcPr>
          <w:p w14:paraId="58113A88" w14:textId="77777777" w:rsidR="00806958" w:rsidRDefault="00806958" w:rsidP="00CB5D11">
            <w:r>
              <w:t>D3</w:t>
            </w:r>
          </w:p>
        </w:tc>
        <w:tc>
          <w:tcPr>
            <w:tcW w:w="1365" w:type="dxa"/>
            <w:gridSpan w:val="3"/>
          </w:tcPr>
          <w:p w14:paraId="27FF53FE" w14:textId="77777777" w:rsidR="00806958" w:rsidRDefault="00806958" w:rsidP="00CB5D11">
            <w:r>
              <w:t>D4</w:t>
            </w:r>
          </w:p>
        </w:tc>
        <w:tc>
          <w:tcPr>
            <w:tcW w:w="1365" w:type="dxa"/>
            <w:gridSpan w:val="3"/>
          </w:tcPr>
          <w:p w14:paraId="0945EFEC" w14:textId="77777777" w:rsidR="00806958" w:rsidRDefault="00806958" w:rsidP="00CB5D11">
            <w:r>
              <w:t>D5</w:t>
            </w:r>
          </w:p>
        </w:tc>
        <w:tc>
          <w:tcPr>
            <w:tcW w:w="1365" w:type="dxa"/>
            <w:gridSpan w:val="3"/>
          </w:tcPr>
          <w:p w14:paraId="5B11F07F" w14:textId="77777777" w:rsidR="00806958" w:rsidRDefault="00806958" w:rsidP="00CB5D11">
            <w:r>
              <w:t>Overall</w:t>
            </w:r>
          </w:p>
        </w:tc>
      </w:tr>
      <w:tr w:rsidR="00806958" w14:paraId="129D2B7A" w14:textId="77777777" w:rsidTr="00CB5D11">
        <w:tc>
          <w:tcPr>
            <w:tcW w:w="455" w:type="dxa"/>
          </w:tcPr>
          <w:p w14:paraId="03C26F58" w14:textId="77777777" w:rsidR="00806958" w:rsidRDefault="00806958" w:rsidP="00CB5D11"/>
        </w:tc>
        <w:tc>
          <w:tcPr>
            <w:tcW w:w="455" w:type="dxa"/>
          </w:tcPr>
          <w:p w14:paraId="553641E8" w14:textId="77777777" w:rsidR="00806958" w:rsidRDefault="00806958" w:rsidP="00CB5D11">
            <w:proofErr w:type="spellStart"/>
            <w:proofErr w:type="gramStart"/>
            <w:r>
              <w:t>SR.risk</w:t>
            </w:r>
            <w:proofErr w:type="spellEnd"/>
            <w:proofErr w:type="gramEnd"/>
          </w:p>
        </w:tc>
        <w:tc>
          <w:tcPr>
            <w:tcW w:w="455" w:type="dxa"/>
          </w:tcPr>
          <w:p w14:paraId="1D8B514D" w14:textId="77777777" w:rsidR="00806958" w:rsidRDefault="00806958" w:rsidP="00CB5D11">
            <w:r>
              <w:t>Model risk</w:t>
            </w:r>
          </w:p>
        </w:tc>
        <w:tc>
          <w:tcPr>
            <w:tcW w:w="455" w:type="dxa"/>
          </w:tcPr>
          <w:p w14:paraId="04BABFA8" w14:textId="77777777" w:rsidR="00806958" w:rsidRDefault="00806958" w:rsidP="00CB5D11">
            <w:r>
              <w:t>Result</w:t>
            </w:r>
          </w:p>
        </w:tc>
        <w:tc>
          <w:tcPr>
            <w:tcW w:w="455" w:type="dxa"/>
          </w:tcPr>
          <w:p w14:paraId="0B574ADA" w14:textId="77777777" w:rsidR="00806958" w:rsidRDefault="00806958" w:rsidP="00CB5D11">
            <w:proofErr w:type="spellStart"/>
            <w:proofErr w:type="gramStart"/>
            <w:r>
              <w:t>SR.risk</w:t>
            </w:r>
            <w:proofErr w:type="spellEnd"/>
            <w:proofErr w:type="gramEnd"/>
          </w:p>
        </w:tc>
        <w:tc>
          <w:tcPr>
            <w:tcW w:w="455" w:type="dxa"/>
          </w:tcPr>
          <w:p w14:paraId="2EDF573A" w14:textId="77777777" w:rsidR="00806958" w:rsidRDefault="00806958" w:rsidP="00CB5D11">
            <w:r>
              <w:t>Model risk</w:t>
            </w:r>
          </w:p>
        </w:tc>
        <w:tc>
          <w:tcPr>
            <w:tcW w:w="455" w:type="dxa"/>
          </w:tcPr>
          <w:p w14:paraId="4922113B" w14:textId="77777777" w:rsidR="00806958" w:rsidRDefault="00806958" w:rsidP="00CB5D11">
            <w:r>
              <w:t>Result</w:t>
            </w:r>
          </w:p>
        </w:tc>
        <w:tc>
          <w:tcPr>
            <w:tcW w:w="455" w:type="dxa"/>
          </w:tcPr>
          <w:p w14:paraId="3AFBD103" w14:textId="77777777" w:rsidR="00806958" w:rsidRDefault="00806958" w:rsidP="00CB5D11">
            <w:proofErr w:type="spellStart"/>
            <w:proofErr w:type="gramStart"/>
            <w:r>
              <w:t>SR.risk</w:t>
            </w:r>
            <w:proofErr w:type="spellEnd"/>
            <w:proofErr w:type="gramEnd"/>
          </w:p>
        </w:tc>
        <w:tc>
          <w:tcPr>
            <w:tcW w:w="455" w:type="dxa"/>
          </w:tcPr>
          <w:p w14:paraId="698E2BFD" w14:textId="77777777" w:rsidR="00806958" w:rsidRDefault="00806958" w:rsidP="00CB5D11">
            <w:r>
              <w:t>Model risk</w:t>
            </w:r>
          </w:p>
        </w:tc>
        <w:tc>
          <w:tcPr>
            <w:tcW w:w="455" w:type="dxa"/>
          </w:tcPr>
          <w:p w14:paraId="0E3A8931" w14:textId="77777777" w:rsidR="00806958" w:rsidRDefault="00806958" w:rsidP="00CB5D11">
            <w:r>
              <w:t>Result</w:t>
            </w:r>
          </w:p>
        </w:tc>
        <w:tc>
          <w:tcPr>
            <w:tcW w:w="455" w:type="dxa"/>
          </w:tcPr>
          <w:p w14:paraId="76ADCF13" w14:textId="77777777" w:rsidR="00806958" w:rsidRDefault="00806958" w:rsidP="00CB5D11">
            <w:proofErr w:type="spellStart"/>
            <w:proofErr w:type="gramStart"/>
            <w:r>
              <w:t>SR.risk</w:t>
            </w:r>
            <w:proofErr w:type="spellEnd"/>
            <w:proofErr w:type="gramEnd"/>
          </w:p>
        </w:tc>
        <w:tc>
          <w:tcPr>
            <w:tcW w:w="455" w:type="dxa"/>
          </w:tcPr>
          <w:p w14:paraId="04EE078A" w14:textId="77777777" w:rsidR="00806958" w:rsidRDefault="00806958" w:rsidP="00CB5D11">
            <w:r>
              <w:t>Model risk</w:t>
            </w:r>
          </w:p>
        </w:tc>
        <w:tc>
          <w:tcPr>
            <w:tcW w:w="455" w:type="dxa"/>
          </w:tcPr>
          <w:p w14:paraId="3AA3E185" w14:textId="77777777" w:rsidR="00806958" w:rsidRDefault="00806958" w:rsidP="00CB5D11">
            <w:r>
              <w:t>Result</w:t>
            </w:r>
          </w:p>
        </w:tc>
        <w:tc>
          <w:tcPr>
            <w:tcW w:w="455" w:type="dxa"/>
          </w:tcPr>
          <w:p w14:paraId="3C0F817C" w14:textId="77777777" w:rsidR="00806958" w:rsidRDefault="00806958" w:rsidP="00CB5D11">
            <w:proofErr w:type="spellStart"/>
            <w:proofErr w:type="gramStart"/>
            <w:r>
              <w:t>SR.risk</w:t>
            </w:r>
            <w:proofErr w:type="spellEnd"/>
            <w:proofErr w:type="gramEnd"/>
          </w:p>
        </w:tc>
        <w:tc>
          <w:tcPr>
            <w:tcW w:w="455" w:type="dxa"/>
          </w:tcPr>
          <w:p w14:paraId="39E7478A" w14:textId="77777777" w:rsidR="00806958" w:rsidRDefault="00806958" w:rsidP="00CB5D11">
            <w:r>
              <w:t>Model risk</w:t>
            </w:r>
          </w:p>
        </w:tc>
        <w:tc>
          <w:tcPr>
            <w:tcW w:w="455" w:type="dxa"/>
          </w:tcPr>
          <w:p w14:paraId="78B05CA2" w14:textId="77777777" w:rsidR="00806958" w:rsidRDefault="00806958" w:rsidP="00CB5D11">
            <w:r>
              <w:t>Result</w:t>
            </w:r>
          </w:p>
        </w:tc>
        <w:tc>
          <w:tcPr>
            <w:tcW w:w="455" w:type="dxa"/>
          </w:tcPr>
          <w:p w14:paraId="20DEBB73" w14:textId="77777777" w:rsidR="00806958" w:rsidRDefault="00806958" w:rsidP="00CB5D11">
            <w:proofErr w:type="spellStart"/>
            <w:proofErr w:type="gramStart"/>
            <w:r>
              <w:t>SR.risk</w:t>
            </w:r>
            <w:proofErr w:type="spellEnd"/>
            <w:proofErr w:type="gramEnd"/>
          </w:p>
        </w:tc>
        <w:tc>
          <w:tcPr>
            <w:tcW w:w="455" w:type="dxa"/>
          </w:tcPr>
          <w:p w14:paraId="1BC9E35A" w14:textId="77777777" w:rsidR="00806958" w:rsidRDefault="00806958" w:rsidP="00CB5D11">
            <w:r>
              <w:t>Model risk</w:t>
            </w:r>
          </w:p>
        </w:tc>
        <w:tc>
          <w:tcPr>
            <w:tcW w:w="455" w:type="dxa"/>
          </w:tcPr>
          <w:p w14:paraId="2B23AC7E" w14:textId="77777777" w:rsidR="00806958" w:rsidRDefault="00806958" w:rsidP="00CB5D11">
            <w:r>
              <w:t>Result</w:t>
            </w:r>
          </w:p>
        </w:tc>
      </w:tr>
      <w:tr w:rsidR="00806958" w14:paraId="5DE532DF" w14:textId="77777777" w:rsidTr="00CB5D11">
        <w:tc>
          <w:tcPr>
            <w:tcW w:w="455" w:type="dxa"/>
          </w:tcPr>
          <w:p w14:paraId="3299A8A9" w14:textId="77777777" w:rsidR="00806958" w:rsidRDefault="00806958" w:rsidP="00CB5D11">
            <w:r>
              <w:t>Kraus et al</w:t>
            </w:r>
          </w:p>
        </w:tc>
        <w:tc>
          <w:tcPr>
            <w:tcW w:w="455" w:type="dxa"/>
          </w:tcPr>
          <w:p w14:paraId="4BE81DDB" w14:textId="77777777" w:rsidR="00806958" w:rsidRDefault="00806958" w:rsidP="00CB5D11">
            <w:r>
              <w:t>+</w:t>
            </w:r>
          </w:p>
        </w:tc>
        <w:tc>
          <w:tcPr>
            <w:tcW w:w="455" w:type="dxa"/>
          </w:tcPr>
          <w:p w14:paraId="22CE38D2" w14:textId="77777777" w:rsidR="00806958" w:rsidRDefault="00806958" w:rsidP="00CB5D11">
            <w:r>
              <w:t>+</w:t>
            </w:r>
          </w:p>
        </w:tc>
        <w:tc>
          <w:tcPr>
            <w:tcW w:w="455" w:type="dxa"/>
          </w:tcPr>
          <w:p w14:paraId="5C669718" w14:textId="77777777" w:rsidR="00806958" w:rsidRDefault="00806958" w:rsidP="00CB5D11">
            <w:r>
              <w:t>True</w:t>
            </w:r>
          </w:p>
        </w:tc>
        <w:tc>
          <w:tcPr>
            <w:tcW w:w="455" w:type="dxa"/>
          </w:tcPr>
          <w:p w14:paraId="66BF6682" w14:textId="77777777" w:rsidR="00806958" w:rsidRDefault="00806958" w:rsidP="00CB5D11">
            <w:r>
              <w:t>+</w:t>
            </w:r>
          </w:p>
        </w:tc>
        <w:tc>
          <w:tcPr>
            <w:tcW w:w="455" w:type="dxa"/>
          </w:tcPr>
          <w:p w14:paraId="57CC6D8E" w14:textId="77777777" w:rsidR="00806958" w:rsidRDefault="00806958" w:rsidP="00CB5D11">
            <w:r>
              <w:t>-</w:t>
            </w:r>
          </w:p>
        </w:tc>
        <w:tc>
          <w:tcPr>
            <w:tcW w:w="455" w:type="dxa"/>
          </w:tcPr>
          <w:p w14:paraId="5893C2BE" w14:textId="77777777" w:rsidR="00806958" w:rsidRDefault="00806958" w:rsidP="00CB5D11">
            <w:r>
              <w:t>False</w:t>
            </w:r>
          </w:p>
        </w:tc>
        <w:tc>
          <w:tcPr>
            <w:tcW w:w="455" w:type="dxa"/>
          </w:tcPr>
          <w:p w14:paraId="37A2CAEA" w14:textId="77777777" w:rsidR="00806958" w:rsidRDefault="00806958" w:rsidP="00CB5D11">
            <w:r>
              <w:t>+</w:t>
            </w:r>
          </w:p>
        </w:tc>
        <w:tc>
          <w:tcPr>
            <w:tcW w:w="455" w:type="dxa"/>
          </w:tcPr>
          <w:p w14:paraId="7B4F4F51" w14:textId="77777777" w:rsidR="00806958" w:rsidRDefault="00806958" w:rsidP="00CB5D11">
            <w:r>
              <w:t>+</w:t>
            </w:r>
          </w:p>
        </w:tc>
        <w:tc>
          <w:tcPr>
            <w:tcW w:w="455" w:type="dxa"/>
          </w:tcPr>
          <w:p w14:paraId="2CA2CE3D" w14:textId="77777777" w:rsidR="00806958" w:rsidRDefault="00806958" w:rsidP="00CB5D11">
            <w:r>
              <w:t>True</w:t>
            </w:r>
          </w:p>
        </w:tc>
        <w:tc>
          <w:tcPr>
            <w:tcW w:w="455" w:type="dxa"/>
          </w:tcPr>
          <w:p w14:paraId="7CCEBEB7" w14:textId="77777777" w:rsidR="00806958" w:rsidRDefault="00806958" w:rsidP="00CB5D11">
            <w:r>
              <w:t>+</w:t>
            </w:r>
          </w:p>
        </w:tc>
        <w:tc>
          <w:tcPr>
            <w:tcW w:w="455" w:type="dxa"/>
          </w:tcPr>
          <w:p w14:paraId="22777A67" w14:textId="77777777" w:rsidR="00806958" w:rsidRDefault="00806958" w:rsidP="00CB5D11">
            <w:r>
              <w:t>-</w:t>
            </w:r>
          </w:p>
        </w:tc>
        <w:tc>
          <w:tcPr>
            <w:tcW w:w="455" w:type="dxa"/>
          </w:tcPr>
          <w:p w14:paraId="5C9F8813" w14:textId="77777777" w:rsidR="00806958" w:rsidRDefault="00806958" w:rsidP="00CB5D11">
            <w:r>
              <w:t>False</w:t>
            </w:r>
          </w:p>
        </w:tc>
        <w:tc>
          <w:tcPr>
            <w:tcW w:w="455" w:type="dxa"/>
          </w:tcPr>
          <w:p w14:paraId="6F3425C1" w14:textId="77777777" w:rsidR="00806958" w:rsidRDefault="00806958" w:rsidP="00CB5D11">
            <w:r>
              <w:t>+</w:t>
            </w:r>
          </w:p>
        </w:tc>
        <w:tc>
          <w:tcPr>
            <w:tcW w:w="455" w:type="dxa"/>
          </w:tcPr>
          <w:p w14:paraId="3E9949AF" w14:textId="77777777" w:rsidR="00806958" w:rsidRDefault="00806958" w:rsidP="00CB5D11">
            <w:r>
              <w:t>X</w:t>
            </w:r>
          </w:p>
        </w:tc>
        <w:tc>
          <w:tcPr>
            <w:tcW w:w="455" w:type="dxa"/>
          </w:tcPr>
          <w:p w14:paraId="19ACA00F" w14:textId="77777777" w:rsidR="00806958" w:rsidRDefault="00806958" w:rsidP="00CB5D11">
            <w:r>
              <w:t>False</w:t>
            </w:r>
          </w:p>
        </w:tc>
        <w:tc>
          <w:tcPr>
            <w:tcW w:w="455" w:type="dxa"/>
          </w:tcPr>
          <w:p w14:paraId="0E851EFE" w14:textId="77777777" w:rsidR="00806958" w:rsidRDefault="00806958" w:rsidP="00CB5D11">
            <w:r>
              <w:t>+</w:t>
            </w:r>
          </w:p>
        </w:tc>
        <w:tc>
          <w:tcPr>
            <w:tcW w:w="455" w:type="dxa"/>
          </w:tcPr>
          <w:p w14:paraId="2402AAF3" w14:textId="77777777" w:rsidR="00806958" w:rsidRDefault="00806958" w:rsidP="00CB5D11">
            <w:r>
              <w:t>-</w:t>
            </w:r>
          </w:p>
        </w:tc>
        <w:tc>
          <w:tcPr>
            <w:tcW w:w="455" w:type="dxa"/>
          </w:tcPr>
          <w:p w14:paraId="1564FA5B" w14:textId="77777777" w:rsidR="00806958" w:rsidRDefault="00806958" w:rsidP="00CB5D11">
            <w:r>
              <w:t>False</w:t>
            </w:r>
          </w:p>
        </w:tc>
      </w:tr>
      <w:tr w:rsidR="00806958" w14:paraId="6203A4A3" w14:textId="77777777" w:rsidTr="00CB5D11">
        <w:tc>
          <w:tcPr>
            <w:tcW w:w="455" w:type="dxa"/>
          </w:tcPr>
          <w:p w14:paraId="3CDD8F98" w14:textId="77777777" w:rsidR="00806958" w:rsidRDefault="00806958" w:rsidP="00CB5D11">
            <w:r>
              <w:t>Mosley et al</w:t>
            </w:r>
          </w:p>
        </w:tc>
        <w:tc>
          <w:tcPr>
            <w:tcW w:w="455" w:type="dxa"/>
          </w:tcPr>
          <w:p w14:paraId="1ADA9A5B" w14:textId="77777777" w:rsidR="00806958" w:rsidRDefault="00806958" w:rsidP="00CB5D11">
            <w:r>
              <w:t>+</w:t>
            </w:r>
          </w:p>
        </w:tc>
        <w:tc>
          <w:tcPr>
            <w:tcW w:w="455" w:type="dxa"/>
          </w:tcPr>
          <w:p w14:paraId="4F604A42" w14:textId="77777777" w:rsidR="00806958" w:rsidRDefault="00806958" w:rsidP="00CB5D11">
            <w:r>
              <w:t>X</w:t>
            </w:r>
          </w:p>
        </w:tc>
        <w:tc>
          <w:tcPr>
            <w:tcW w:w="455" w:type="dxa"/>
          </w:tcPr>
          <w:p w14:paraId="3C0D9E78" w14:textId="77777777" w:rsidR="00806958" w:rsidRDefault="00806958" w:rsidP="00CB5D11">
            <w:r>
              <w:t>False</w:t>
            </w:r>
          </w:p>
        </w:tc>
        <w:tc>
          <w:tcPr>
            <w:tcW w:w="455" w:type="dxa"/>
          </w:tcPr>
          <w:p w14:paraId="718528EC" w14:textId="77777777" w:rsidR="00806958" w:rsidRDefault="00806958" w:rsidP="00CB5D11">
            <w:r>
              <w:t>X</w:t>
            </w:r>
          </w:p>
        </w:tc>
        <w:tc>
          <w:tcPr>
            <w:tcW w:w="455" w:type="dxa"/>
          </w:tcPr>
          <w:p w14:paraId="1C7FE2F1" w14:textId="77777777" w:rsidR="00806958" w:rsidRDefault="00806958" w:rsidP="00CB5D11">
            <w:r>
              <w:t>-</w:t>
            </w:r>
          </w:p>
        </w:tc>
        <w:tc>
          <w:tcPr>
            <w:tcW w:w="455" w:type="dxa"/>
          </w:tcPr>
          <w:p w14:paraId="7131FF1B" w14:textId="77777777" w:rsidR="00806958" w:rsidRDefault="00806958" w:rsidP="00CB5D11">
            <w:r>
              <w:t>False</w:t>
            </w:r>
          </w:p>
        </w:tc>
        <w:tc>
          <w:tcPr>
            <w:tcW w:w="455" w:type="dxa"/>
          </w:tcPr>
          <w:p w14:paraId="26149A8F" w14:textId="77777777" w:rsidR="00806958" w:rsidRDefault="00806958" w:rsidP="00CB5D11">
            <w:r>
              <w:t>-</w:t>
            </w:r>
          </w:p>
        </w:tc>
        <w:tc>
          <w:tcPr>
            <w:tcW w:w="455" w:type="dxa"/>
          </w:tcPr>
          <w:p w14:paraId="7F7A1B37" w14:textId="77777777" w:rsidR="00806958" w:rsidRDefault="00806958" w:rsidP="00CB5D11">
            <w:r>
              <w:t>-</w:t>
            </w:r>
          </w:p>
        </w:tc>
        <w:tc>
          <w:tcPr>
            <w:tcW w:w="455" w:type="dxa"/>
          </w:tcPr>
          <w:p w14:paraId="0A7300D3" w14:textId="77777777" w:rsidR="00806958" w:rsidRDefault="00806958" w:rsidP="00CB5D11">
            <w:r>
              <w:t>True</w:t>
            </w:r>
          </w:p>
        </w:tc>
        <w:tc>
          <w:tcPr>
            <w:tcW w:w="455" w:type="dxa"/>
          </w:tcPr>
          <w:p w14:paraId="78F34B3B" w14:textId="77777777" w:rsidR="00806958" w:rsidRDefault="00806958" w:rsidP="00CB5D11">
            <w:r>
              <w:t>+</w:t>
            </w:r>
          </w:p>
        </w:tc>
        <w:tc>
          <w:tcPr>
            <w:tcW w:w="455" w:type="dxa"/>
          </w:tcPr>
          <w:p w14:paraId="289A198F" w14:textId="77777777" w:rsidR="00806958" w:rsidRDefault="00806958" w:rsidP="00CB5D11">
            <w:r>
              <w:t>-</w:t>
            </w:r>
          </w:p>
        </w:tc>
        <w:tc>
          <w:tcPr>
            <w:tcW w:w="455" w:type="dxa"/>
          </w:tcPr>
          <w:p w14:paraId="3AD357FE" w14:textId="77777777" w:rsidR="00806958" w:rsidRDefault="00806958" w:rsidP="00CB5D11">
            <w:r>
              <w:t>False</w:t>
            </w:r>
          </w:p>
        </w:tc>
        <w:tc>
          <w:tcPr>
            <w:tcW w:w="455" w:type="dxa"/>
          </w:tcPr>
          <w:p w14:paraId="58E38B55" w14:textId="77777777" w:rsidR="00806958" w:rsidRDefault="00806958" w:rsidP="00CB5D11">
            <w:r>
              <w:t>+</w:t>
            </w:r>
          </w:p>
        </w:tc>
        <w:tc>
          <w:tcPr>
            <w:tcW w:w="455" w:type="dxa"/>
          </w:tcPr>
          <w:p w14:paraId="2C651079" w14:textId="77777777" w:rsidR="00806958" w:rsidRDefault="00806958" w:rsidP="00CB5D11">
            <w:r>
              <w:t>-</w:t>
            </w:r>
          </w:p>
        </w:tc>
        <w:tc>
          <w:tcPr>
            <w:tcW w:w="455" w:type="dxa"/>
          </w:tcPr>
          <w:p w14:paraId="3C35CE92" w14:textId="77777777" w:rsidR="00806958" w:rsidRDefault="00806958" w:rsidP="00CB5D11">
            <w:r>
              <w:t>False</w:t>
            </w:r>
          </w:p>
        </w:tc>
        <w:tc>
          <w:tcPr>
            <w:tcW w:w="455" w:type="dxa"/>
          </w:tcPr>
          <w:p w14:paraId="77427DFE" w14:textId="77777777" w:rsidR="00806958" w:rsidRDefault="00806958" w:rsidP="00CB5D11">
            <w:r>
              <w:t>X</w:t>
            </w:r>
          </w:p>
        </w:tc>
        <w:tc>
          <w:tcPr>
            <w:tcW w:w="455" w:type="dxa"/>
          </w:tcPr>
          <w:p w14:paraId="4CE87A00" w14:textId="77777777" w:rsidR="00806958" w:rsidRDefault="00806958" w:rsidP="00CB5D11">
            <w:r>
              <w:t>-</w:t>
            </w:r>
          </w:p>
        </w:tc>
        <w:tc>
          <w:tcPr>
            <w:tcW w:w="455" w:type="dxa"/>
          </w:tcPr>
          <w:p w14:paraId="0D9D2E3D" w14:textId="77777777" w:rsidR="00806958" w:rsidRDefault="00806958" w:rsidP="00CB5D11">
            <w:r>
              <w:t>False</w:t>
            </w:r>
          </w:p>
        </w:tc>
      </w:tr>
      <w:tr w:rsidR="00806958" w14:paraId="3D5C3BDF" w14:textId="77777777" w:rsidTr="00CB5D11">
        <w:tc>
          <w:tcPr>
            <w:tcW w:w="455" w:type="dxa"/>
          </w:tcPr>
          <w:p w14:paraId="40CFF02F" w14:textId="77777777" w:rsidR="00806958" w:rsidRDefault="00806958" w:rsidP="00CB5D11">
            <w:r>
              <w:t>Agullo et al</w:t>
            </w:r>
          </w:p>
        </w:tc>
        <w:tc>
          <w:tcPr>
            <w:tcW w:w="455" w:type="dxa"/>
          </w:tcPr>
          <w:p w14:paraId="043E154B" w14:textId="77777777" w:rsidR="00806958" w:rsidRDefault="00806958" w:rsidP="00CB5D11">
            <w:r>
              <w:t>+</w:t>
            </w:r>
          </w:p>
        </w:tc>
        <w:tc>
          <w:tcPr>
            <w:tcW w:w="455" w:type="dxa"/>
          </w:tcPr>
          <w:p w14:paraId="5CC38608" w14:textId="77777777" w:rsidR="00806958" w:rsidRDefault="00806958" w:rsidP="00CB5D11">
            <w:r>
              <w:t>+</w:t>
            </w:r>
          </w:p>
        </w:tc>
        <w:tc>
          <w:tcPr>
            <w:tcW w:w="455" w:type="dxa"/>
          </w:tcPr>
          <w:p w14:paraId="53F9CC0E" w14:textId="77777777" w:rsidR="00806958" w:rsidRDefault="00806958" w:rsidP="00CB5D11">
            <w:r>
              <w:t>True</w:t>
            </w:r>
          </w:p>
        </w:tc>
        <w:tc>
          <w:tcPr>
            <w:tcW w:w="455" w:type="dxa"/>
          </w:tcPr>
          <w:p w14:paraId="3116052F" w14:textId="77777777" w:rsidR="00806958" w:rsidRDefault="00806958" w:rsidP="00CB5D11">
            <w:r>
              <w:t>+</w:t>
            </w:r>
          </w:p>
        </w:tc>
        <w:tc>
          <w:tcPr>
            <w:tcW w:w="455" w:type="dxa"/>
          </w:tcPr>
          <w:p w14:paraId="34D1BC95" w14:textId="77777777" w:rsidR="00806958" w:rsidRDefault="00806958" w:rsidP="00CB5D11">
            <w:r>
              <w:t>-</w:t>
            </w:r>
          </w:p>
        </w:tc>
        <w:tc>
          <w:tcPr>
            <w:tcW w:w="455" w:type="dxa"/>
          </w:tcPr>
          <w:p w14:paraId="6D3C782B" w14:textId="77777777" w:rsidR="00806958" w:rsidRDefault="00806958" w:rsidP="00CB5D11">
            <w:r>
              <w:t>False</w:t>
            </w:r>
          </w:p>
        </w:tc>
        <w:tc>
          <w:tcPr>
            <w:tcW w:w="455" w:type="dxa"/>
          </w:tcPr>
          <w:p w14:paraId="43DAF3DF" w14:textId="77777777" w:rsidR="00806958" w:rsidRDefault="00806958" w:rsidP="00CB5D11">
            <w:r>
              <w:t>+</w:t>
            </w:r>
          </w:p>
        </w:tc>
        <w:tc>
          <w:tcPr>
            <w:tcW w:w="455" w:type="dxa"/>
          </w:tcPr>
          <w:p w14:paraId="41CA7B5E" w14:textId="77777777" w:rsidR="00806958" w:rsidRDefault="00806958" w:rsidP="00CB5D11">
            <w:r>
              <w:t>-</w:t>
            </w:r>
          </w:p>
        </w:tc>
        <w:tc>
          <w:tcPr>
            <w:tcW w:w="455" w:type="dxa"/>
          </w:tcPr>
          <w:p w14:paraId="0FEB9852" w14:textId="77777777" w:rsidR="00806958" w:rsidRDefault="00806958" w:rsidP="00CB5D11">
            <w:r>
              <w:t>False</w:t>
            </w:r>
          </w:p>
        </w:tc>
        <w:tc>
          <w:tcPr>
            <w:tcW w:w="455" w:type="dxa"/>
          </w:tcPr>
          <w:p w14:paraId="5C3F4D17" w14:textId="77777777" w:rsidR="00806958" w:rsidRDefault="00806958" w:rsidP="00CB5D11">
            <w:r>
              <w:t>+</w:t>
            </w:r>
          </w:p>
        </w:tc>
        <w:tc>
          <w:tcPr>
            <w:tcW w:w="455" w:type="dxa"/>
          </w:tcPr>
          <w:p w14:paraId="037D5A41" w14:textId="77777777" w:rsidR="00806958" w:rsidRDefault="00806958" w:rsidP="00CB5D11">
            <w:r>
              <w:t>+</w:t>
            </w:r>
          </w:p>
        </w:tc>
        <w:tc>
          <w:tcPr>
            <w:tcW w:w="455" w:type="dxa"/>
          </w:tcPr>
          <w:p w14:paraId="7AFC1C7E" w14:textId="77777777" w:rsidR="00806958" w:rsidRDefault="00806958" w:rsidP="00CB5D11">
            <w:r>
              <w:t>True</w:t>
            </w:r>
          </w:p>
        </w:tc>
        <w:tc>
          <w:tcPr>
            <w:tcW w:w="455" w:type="dxa"/>
          </w:tcPr>
          <w:p w14:paraId="34DE0669" w14:textId="77777777" w:rsidR="00806958" w:rsidRDefault="00806958" w:rsidP="00CB5D11">
            <w:r>
              <w:t>+</w:t>
            </w:r>
          </w:p>
        </w:tc>
        <w:tc>
          <w:tcPr>
            <w:tcW w:w="455" w:type="dxa"/>
          </w:tcPr>
          <w:p w14:paraId="44A8AEB4" w14:textId="77777777" w:rsidR="00806958" w:rsidRDefault="00806958" w:rsidP="00CB5D11">
            <w:r>
              <w:t>X</w:t>
            </w:r>
          </w:p>
        </w:tc>
        <w:tc>
          <w:tcPr>
            <w:tcW w:w="455" w:type="dxa"/>
          </w:tcPr>
          <w:p w14:paraId="164310F3" w14:textId="77777777" w:rsidR="00806958" w:rsidRDefault="00806958" w:rsidP="00CB5D11">
            <w:r>
              <w:t>False</w:t>
            </w:r>
          </w:p>
        </w:tc>
        <w:tc>
          <w:tcPr>
            <w:tcW w:w="455" w:type="dxa"/>
          </w:tcPr>
          <w:p w14:paraId="25EE00C9" w14:textId="77777777" w:rsidR="00806958" w:rsidRDefault="00806958" w:rsidP="00CB5D11">
            <w:r>
              <w:t>+</w:t>
            </w:r>
          </w:p>
        </w:tc>
        <w:tc>
          <w:tcPr>
            <w:tcW w:w="455" w:type="dxa"/>
          </w:tcPr>
          <w:p w14:paraId="36A0F5F0" w14:textId="77777777" w:rsidR="00806958" w:rsidRDefault="00806958" w:rsidP="00CB5D11">
            <w:r>
              <w:t>-</w:t>
            </w:r>
          </w:p>
        </w:tc>
        <w:tc>
          <w:tcPr>
            <w:tcW w:w="455" w:type="dxa"/>
          </w:tcPr>
          <w:p w14:paraId="5807C6A3" w14:textId="77777777" w:rsidR="00806958" w:rsidRDefault="00806958" w:rsidP="00CB5D11">
            <w:r>
              <w:t>False</w:t>
            </w:r>
          </w:p>
        </w:tc>
      </w:tr>
      <w:tr w:rsidR="00806958" w14:paraId="376554B2" w14:textId="77777777" w:rsidTr="00CB5D11">
        <w:tc>
          <w:tcPr>
            <w:tcW w:w="455" w:type="dxa"/>
          </w:tcPr>
          <w:p w14:paraId="1671BFFE" w14:textId="77777777" w:rsidR="00806958" w:rsidRDefault="00806958" w:rsidP="00CB5D11">
            <w:r>
              <w:t>Hamilton et al (2022)</w:t>
            </w:r>
          </w:p>
        </w:tc>
        <w:tc>
          <w:tcPr>
            <w:tcW w:w="455" w:type="dxa"/>
          </w:tcPr>
          <w:p w14:paraId="24DF2EEB" w14:textId="77777777" w:rsidR="00806958" w:rsidRDefault="00806958" w:rsidP="00CB5D11">
            <w:r>
              <w:t>+</w:t>
            </w:r>
          </w:p>
        </w:tc>
        <w:tc>
          <w:tcPr>
            <w:tcW w:w="455" w:type="dxa"/>
          </w:tcPr>
          <w:p w14:paraId="2117B754" w14:textId="77777777" w:rsidR="00806958" w:rsidRDefault="00806958" w:rsidP="00CB5D11">
            <w:r>
              <w:t>X</w:t>
            </w:r>
          </w:p>
        </w:tc>
        <w:tc>
          <w:tcPr>
            <w:tcW w:w="455" w:type="dxa"/>
          </w:tcPr>
          <w:p w14:paraId="25E0CFB5" w14:textId="77777777" w:rsidR="00806958" w:rsidRDefault="00806958" w:rsidP="00CB5D11">
            <w:r>
              <w:t>False</w:t>
            </w:r>
          </w:p>
        </w:tc>
        <w:tc>
          <w:tcPr>
            <w:tcW w:w="455" w:type="dxa"/>
          </w:tcPr>
          <w:p w14:paraId="3C8D2374" w14:textId="77777777" w:rsidR="00806958" w:rsidRDefault="00806958" w:rsidP="00CB5D11">
            <w:r>
              <w:t>+</w:t>
            </w:r>
          </w:p>
        </w:tc>
        <w:tc>
          <w:tcPr>
            <w:tcW w:w="455" w:type="dxa"/>
          </w:tcPr>
          <w:p w14:paraId="0D95E4AC" w14:textId="77777777" w:rsidR="00806958" w:rsidRDefault="00806958" w:rsidP="00CB5D11">
            <w:r>
              <w:t>-</w:t>
            </w:r>
          </w:p>
        </w:tc>
        <w:tc>
          <w:tcPr>
            <w:tcW w:w="455" w:type="dxa"/>
          </w:tcPr>
          <w:p w14:paraId="4A72518E" w14:textId="77777777" w:rsidR="00806958" w:rsidRDefault="00806958" w:rsidP="00CB5D11">
            <w:r>
              <w:t>False</w:t>
            </w:r>
          </w:p>
        </w:tc>
        <w:tc>
          <w:tcPr>
            <w:tcW w:w="455" w:type="dxa"/>
          </w:tcPr>
          <w:p w14:paraId="1EAFA1D5" w14:textId="77777777" w:rsidR="00806958" w:rsidRDefault="00806958" w:rsidP="00CB5D11">
            <w:r>
              <w:t>+</w:t>
            </w:r>
          </w:p>
        </w:tc>
        <w:tc>
          <w:tcPr>
            <w:tcW w:w="455" w:type="dxa"/>
          </w:tcPr>
          <w:p w14:paraId="52E03BC6" w14:textId="77777777" w:rsidR="00806958" w:rsidRDefault="00806958" w:rsidP="00CB5D11">
            <w:r>
              <w:t>-</w:t>
            </w:r>
          </w:p>
        </w:tc>
        <w:tc>
          <w:tcPr>
            <w:tcW w:w="455" w:type="dxa"/>
          </w:tcPr>
          <w:p w14:paraId="7F61FB22" w14:textId="77777777" w:rsidR="00806958" w:rsidRDefault="00806958" w:rsidP="00CB5D11">
            <w:r>
              <w:t>False</w:t>
            </w:r>
          </w:p>
        </w:tc>
        <w:tc>
          <w:tcPr>
            <w:tcW w:w="455" w:type="dxa"/>
          </w:tcPr>
          <w:p w14:paraId="6CEC503E" w14:textId="77777777" w:rsidR="00806958" w:rsidRDefault="00806958" w:rsidP="00CB5D11">
            <w:r>
              <w:t>+</w:t>
            </w:r>
          </w:p>
        </w:tc>
        <w:tc>
          <w:tcPr>
            <w:tcW w:w="455" w:type="dxa"/>
          </w:tcPr>
          <w:p w14:paraId="40CF5555" w14:textId="77777777" w:rsidR="00806958" w:rsidRDefault="00806958" w:rsidP="00CB5D11">
            <w:r>
              <w:t>+</w:t>
            </w:r>
          </w:p>
        </w:tc>
        <w:tc>
          <w:tcPr>
            <w:tcW w:w="455" w:type="dxa"/>
          </w:tcPr>
          <w:p w14:paraId="6D096CA0" w14:textId="77777777" w:rsidR="00806958" w:rsidRDefault="00806958" w:rsidP="00CB5D11">
            <w:r>
              <w:t>True</w:t>
            </w:r>
          </w:p>
        </w:tc>
        <w:tc>
          <w:tcPr>
            <w:tcW w:w="455" w:type="dxa"/>
          </w:tcPr>
          <w:p w14:paraId="1D9932A9" w14:textId="77777777" w:rsidR="00806958" w:rsidRDefault="00806958" w:rsidP="00CB5D11">
            <w:r>
              <w:t>+</w:t>
            </w:r>
          </w:p>
        </w:tc>
        <w:tc>
          <w:tcPr>
            <w:tcW w:w="455" w:type="dxa"/>
          </w:tcPr>
          <w:p w14:paraId="19392CAD" w14:textId="77777777" w:rsidR="00806958" w:rsidRDefault="00806958" w:rsidP="00CB5D11">
            <w:r>
              <w:t>-</w:t>
            </w:r>
          </w:p>
        </w:tc>
        <w:tc>
          <w:tcPr>
            <w:tcW w:w="455" w:type="dxa"/>
          </w:tcPr>
          <w:p w14:paraId="4173B3ED" w14:textId="77777777" w:rsidR="00806958" w:rsidRDefault="00806958" w:rsidP="00CB5D11">
            <w:r>
              <w:t>False</w:t>
            </w:r>
          </w:p>
        </w:tc>
        <w:tc>
          <w:tcPr>
            <w:tcW w:w="455" w:type="dxa"/>
          </w:tcPr>
          <w:p w14:paraId="0ECA6517" w14:textId="77777777" w:rsidR="00806958" w:rsidRDefault="00806958" w:rsidP="00CB5D11">
            <w:r>
              <w:t>+</w:t>
            </w:r>
          </w:p>
        </w:tc>
        <w:tc>
          <w:tcPr>
            <w:tcW w:w="455" w:type="dxa"/>
          </w:tcPr>
          <w:p w14:paraId="0594DC9B" w14:textId="77777777" w:rsidR="00806958" w:rsidRDefault="00806958" w:rsidP="00CB5D11">
            <w:r>
              <w:t>-</w:t>
            </w:r>
          </w:p>
        </w:tc>
        <w:tc>
          <w:tcPr>
            <w:tcW w:w="455" w:type="dxa"/>
          </w:tcPr>
          <w:p w14:paraId="3ADFD118" w14:textId="77777777" w:rsidR="00806958" w:rsidRDefault="00806958" w:rsidP="00CB5D11">
            <w:r>
              <w:t>False</w:t>
            </w:r>
          </w:p>
        </w:tc>
      </w:tr>
      <w:tr w:rsidR="00806958" w14:paraId="2DD374AB" w14:textId="77777777" w:rsidTr="00CB5D11">
        <w:tc>
          <w:tcPr>
            <w:tcW w:w="455" w:type="dxa"/>
          </w:tcPr>
          <w:p w14:paraId="456EF560" w14:textId="77777777" w:rsidR="00806958" w:rsidRDefault="00806958" w:rsidP="00CB5D11">
            <w:r>
              <w:t>Thomas et al</w:t>
            </w:r>
          </w:p>
        </w:tc>
        <w:tc>
          <w:tcPr>
            <w:tcW w:w="455" w:type="dxa"/>
          </w:tcPr>
          <w:p w14:paraId="4CC82D01" w14:textId="77777777" w:rsidR="00806958" w:rsidRDefault="00806958" w:rsidP="00CB5D11">
            <w:r>
              <w:t>+</w:t>
            </w:r>
          </w:p>
        </w:tc>
        <w:tc>
          <w:tcPr>
            <w:tcW w:w="455" w:type="dxa"/>
          </w:tcPr>
          <w:p w14:paraId="367363FE" w14:textId="77777777" w:rsidR="00806958" w:rsidRDefault="00806958" w:rsidP="00CB5D11">
            <w:r>
              <w:t>X</w:t>
            </w:r>
          </w:p>
        </w:tc>
        <w:tc>
          <w:tcPr>
            <w:tcW w:w="455" w:type="dxa"/>
          </w:tcPr>
          <w:p w14:paraId="03CFDEF2" w14:textId="77777777" w:rsidR="00806958" w:rsidRDefault="00806958" w:rsidP="00CB5D11">
            <w:r>
              <w:t>False</w:t>
            </w:r>
          </w:p>
        </w:tc>
        <w:tc>
          <w:tcPr>
            <w:tcW w:w="455" w:type="dxa"/>
          </w:tcPr>
          <w:p w14:paraId="58A88AF5" w14:textId="77777777" w:rsidR="00806958" w:rsidRDefault="00806958" w:rsidP="00CB5D11">
            <w:r>
              <w:t>+</w:t>
            </w:r>
          </w:p>
        </w:tc>
        <w:tc>
          <w:tcPr>
            <w:tcW w:w="455" w:type="dxa"/>
          </w:tcPr>
          <w:p w14:paraId="54E7B6D0" w14:textId="77777777" w:rsidR="00806958" w:rsidRDefault="00806958" w:rsidP="00CB5D11">
            <w:r>
              <w:t>-</w:t>
            </w:r>
          </w:p>
        </w:tc>
        <w:tc>
          <w:tcPr>
            <w:tcW w:w="455" w:type="dxa"/>
          </w:tcPr>
          <w:p w14:paraId="585D3349" w14:textId="77777777" w:rsidR="00806958" w:rsidRDefault="00806958" w:rsidP="00CB5D11">
            <w:r>
              <w:t>False</w:t>
            </w:r>
          </w:p>
        </w:tc>
        <w:tc>
          <w:tcPr>
            <w:tcW w:w="455" w:type="dxa"/>
          </w:tcPr>
          <w:p w14:paraId="0A855CAD" w14:textId="77777777" w:rsidR="00806958" w:rsidRDefault="00806958" w:rsidP="00CB5D11">
            <w:r>
              <w:t>+</w:t>
            </w:r>
          </w:p>
        </w:tc>
        <w:tc>
          <w:tcPr>
            <w:tcW w:w="455" w:type="dxa"/>
          </w:tcPr>
          <w:p w14:paraId="39411491" w14:textId="77777777" w:rsidR="00806958" w:rsidRDefault="00806958" w:rsidP="00CB5D11">
            <w:r>
              <w:t>-</w:t>
            </w:r>
          </w:p>
        </w:tc>
        <w:tc>
          <w:tcPr>
            <w:tcW w:w="455" w:type="dxa"/>
          </w:tcPr>
          <w:p w14:paraId="10BECF9A" w14:textId="77777777" w:rsidR="00806958" w:rsidRDefault="00806958" w:rsidP="00CB5D11">
            <w:r>
              <w:t>False</w:t>
            </w:r>
          </w:p>
        </w:tc>
        <w:tc>
          <w:tcPr>
            <w:tcW w:w="455" w:type="dxa"/>
          </w:tcPr>
          <w:p w14:paraId="032F0105" w14:textId="77777777" w:rsidR="00806958" w:rsidRDefault="00806958" w:rsidP="00CB5D11">
            <w:r>
              <w:t>-</w:t>
            </w:r>
          </w:p>
        </w:tc>
        <w:tc>
          <w:tcPr>
            <w:tcW w:w="455" w:type="dxa"/>
          </w:tcPr>
          <w:p w14:paraId="3D46C787" w14:textId="77777777" w:rsidR="00806958" w:rsidRDefault="00806958" w:rsidP="00CB5D11">
            <w:r>
              <w:t>-</w:t>
            </w:r>
          </w:p>
        </w:tc>
        <w:tc>
          <w:tcPr>
            <w:tcW w:w="455" w:type="dxa"/>
          </w:tcPr>
          <w:p w14:paraId="5F614E0D" w14:textId="77777777" w:rsidR="00806958" w:rsidRDefault="00806958" w:rsidP="00CB5D11">
            <w:r>
              <w:t>True</w:t>
            </w:r>
          </w:p>
        </w:tc>
        <w:tc>
          <w:tcPr>
            <w:tcW w:w="455" w:type="dxa"/>
          </w:tcPr>
          <w:p w14:paraId="32FC288F" w14:textId="77777777" w:rsidR="00806958" w:rsidRDefault="00806958" w:rsidP="00CB5D11">
            <w:r>
              <w:t>+</w:t>
            </w:r>
          </w:p>
        </w:tc>
        <w:tc>
          <w:tcPr>
            <w:tcW w:w="455" w:type="dxa"/>
          </w:tcPr>
          <w:p w14:paraId="0EACB5A4" w14:textId="77777777" w:rsidR="00806958" w:rsidRDefault="00806958" w:rsidP="00CB5D11">
            <w:r>
              <w:t>X</w:t>
            </w:r>
          </w:p>
        </w:tc>
        <w:tc>
          <w:tcPr>
            <w:tcW w:w="455" w:type="dxa"/>
          </w:tcPr>
          <w:p w14:paraId="12C11731" w14:textId="77777777" w:rsidR="00806958" w:rsidRDefault="00806958" w:rsidP="00CB5D11">
            <w:r>
              <w:t>False</w:t>
            </w:r>
          </w:p>
        </w:tc>
        <w:tc>
          <w:tcPr>
            <w:tcW w:w="455" w:type="dxa"/>
          </w:tcPr>
          <w:p w14:paraId="14A378A3" w14:textId="77777777" w:rsidR="00806958" w:rsidRDefault="00806958" w:rsidP="00CB5D11">
            <w:r>
              <w:t>-</w:t>
            </w:r>
          </w:p>
        </w:tc>
        <w:tc>
          <w:tcPr>
            <w:tcW w:w="455" w:type="dxa"/>
          </w:tcPr>
          <w:p w14:paraId="5E57C3C7" w14:textId="77777777" w:rsidR="00806958" w:rsidRDefault="00806958" w:rsidP="00CB5D11">
            <w:r>
              <w:t>-</w:t>
            </w:r>
          </w:p>
        </w:tc>
        <w:tc>
          <w:tcPr>
            <w:tcW w:w="455" w:type="dxa"/>
          </w:tcPr>
          <w:p w14:paraId="67FE9CD5" w14:textId="77777777" w:rsidR="00806958" w:rsidRDefault="00806958" w:rsidP="00CB5D11">
            <w:r>
              <w:t>True</w:t>
            </w:r>
          </w:p>
        </w:tc>
      </w:tr>
      <w:tr w:rsidR="00806958" w14:paraId="2725D852" w14:textId="77777777" w:rsidTr="00CB5D11">
        <w:tc>
          <w:tcPr>
            <w:tcW w:w="455" w:type="dxa"/>
          </w:tcPr>
          <w:p w14:paraId="242F7D12" w14:textId="77777777" w:rsidR="00806958" w:rsidRDefault="00806958" w:rsidP="00CB5D11">
            <w:r>
              <w:t>Hamilton et al (2020)</w:t>
            </w:r>
          </w:p>
        </w:tc>
        <w:tc>
          <w:tcPr>
            <w:tcW w:w="455" w:type="dxa"/>
          </w:tcPr>
          <w:p w14:paraId="4CDDD0D0" w14:textId="77777777" w:rsidR="00806958" w:rsidRDefault="00806958" w:rsidP="00CB5D11">
            <w:r>
              <w:t>+</w:t>
            </w:r>
          </w:p>
        </w:tc>
        <w:tc>
          <w:tcPr>
            <w:tcW w:w="455" w:type="dxa"/>
          </w:tcPr>
          <w:p w14:paraId="74A09B05" w14:textId="77777777" w:rsidR="00806958" w:rsidRDefault="00806958" w:rsidP="00CB5D11">
            <w:r>
              <w:t>X</w:t>
            </w:r>
          </w:p>
        </w:tc>
        <w:tc>
          <w:tcPr>
            <w:tcW w:w="455" w:type="dxa"/>
          </w:tcPr>
          <w:p w14:paraId="5067F864" w14:textId="77777777" w:rsidR="00806958" w:rsidRDefault="00806958" w:rsidP="00CB5D11">
            <w:r>
              <w:t>False</w:t>
            </w:r>
          </w:p>
        </w:tc>
        <w:tc>
          <w:tcPr>
            <w:tcW w:w="455" w:type="dxa"/>
          </w:tcPr>
          <w:p w14:paraId="3FB0EB9F" w14:textId="77777777" w:rsidR="00806958" w:rsidRDefault="00806958" w:rsidP="00CB5D11">
            <w:r>
              <w:t>+</w:t>
            </w:r>
          </w:p>
        </w:tc>
        <w:tc>
          <w:tcPr>
            <w:tcW w:w="455" w:type="dxa"/>
          </w:tcPr>
          <w:p w14:paraId="014BFDB2" w14:textId="77777777" w:rsidR="00806958" w:rsidRDefault="00806958" w:rsidP="00CB5D11">
            <w:r>
              <w:t>-</w:t>
            </w:r>
          </w:p>
        </w:tc>
        <w:tc>
          <w:tcPr>
            <w:tcW w:w="455" w:type="dxa"/>
          </w:tcPr>
          <w:p w14:paraId="5B503B5A" w14:textId="77777777" w:rsidR="00806958" w:rsidRDefault="00806958" w:rsidP="00CB5D11">
            <w:r>
              <w:t>False</w:t>
            </w:r>
          </w:p>
        </w:tc>
        <w:tc>
          <w:tcPr>
            <w:tcW w:w="455" w:type="dxa"/>
          </w:tcPr>
          <w:p w14:paraId="3001D38C" w14:textId="77777777" w:rsidR="00806958" w:rsidRDefault="00806958" w:rsidP="00CB5D11">
            <w:r>
              <w:t>+</w:t>
            </w:r>
          </w:p>
        </w:tc>
        <w:tc>
          <w:tcPr>
            <w:tcW w:w="455" w:type="dxa"/>
          </w:tcPr>
          <w:p w14:paraId="511D7DB9" w14:textId="77777777" w:rsidR="00806958" w:rsidRDefault="00806958" w:rsidP="00CB5D11">
            <w:r>
              <w:t>-</w:t>
            </w:r>
          </w:p>
        </w:tc>
        <w:tc>
          <w:tcPr>
            <w:tcW w:w="455" w:type="dxa"/>
          </w:tcPr>
          <w:p w14:paraId="736CF034" w14:textId="77777777" w:rsidR="00806958" w:rsidRDefault="00806958" w:rsidP="00CB5D11">
            <w:r>
              <w:t>False</w:t>
            </w:r>
          </w:p>
        </w:tc>
        <w:tc>
          <w:tcPr>
            <w:tcW w:w="455" w:type="dxa"/>
          </w:tcPr>
          <w:p w14:paraId="3547FE77" w14:textId="77777777" w:rsidR="00806958" w:rsidRDefault="00806958" w:rsidP="00CB5D11">
            <w:r>
              <w:t>+</w:t>
            </w:r>
          </w:p>
        </w:tc>
        <w:tc>
          <w:tcPr>
            <w:tcW w:w="455" w:type="dxa"/>
          </w:tcPr>
          <w:p w14:paraId="25F9F393" w14:textId="77777777" w:rsidR="00806958" w:rsidRDefault="00806958" w:rsidP="00CB5D11">
            <w:r>
              <w:t>+</w:t>
            </w:r>
          </w:p>
        </w:tc>
        <w:tc>
          <w:tcPr>
            <w:tcW w:w="455" w:type="dxa"/>
          </w:tcPr>
          <w:p w14:paraId="010207CD" w14:textId="77777777" w:rsidR="00806958" w:rsidRDefault="00806958" w:rsidP="00CB5D11">
            <w:r>
              <w:t>True</w:t>
            </w:r>
          </w:p>
        </w:tc>
        <w:tc>
          <w:tcPr>
            <w:tcW w:w="455" w:type="dxa"/>
          </w:tcPr>
          <w:p w14:paraId="45F1FC31" w14:textId="77777777" w:rsidR="00806958" w:rsidRDefault="00806958" w:rsidP="00CB5D11">
            <w:r>
              <w:t>+</w:t>
            </w:r>
          </w:p>
        </w:tc>
        <w:tc>
          <w:tcPr>
            <w:tcW w:w="455" w:type="dxa"/>
          </w:tcPr>
          <w:p w14:paraId="6F64D0E5" w14:textId="77777777" w:rsidR="00806958" w:rsidRDefault="00806958" w:rsidP="00CB5D11">
            <w:r>
              <w:t>X</w:t>
            </w:r>
          </w:p>
        </w:tc>
        <w:tc>
          <w:tcPr>
            <w:tcW w:w="455" w:type="dxa"/>
          </w:tcPr>
          <w:p w14:paraId="09AED87B" w14:textId="77777777" w:rsidR="00806958" w:rsidRDefault="00806958" w:rsidP="00CB5D11">
            <w:r>
              <w:t>False</w:t>
            </w:r>
          </w:p>
        </w:tc>
        <w:tc>
          <w:tcPr>
            <w:tcW w:w="455" w:type="dxa"/>
          </w:tcPr>
          <w:p w14:paraId="13B3A0C2" w14:textId="77777777" w:rsidR="00806958" w:rsidRDefault="00806958" w:rsidP="00CB5D11">
            <w:r>
              <w:t>+</w:t>
            </w:r>
          </w:p>
        </w:tc>
        <w:tc>
          <w:tcPr>
            <w:tcW w:w="455" w:type="dxa"/>
          </w:tcPr>
          <w:p w14:paraId="6D2ADD2F" w14:textId="77777777" w:rsidR="00806958" w:rsidRDefault="00806958" w:rsidP="00CB5D11">
            <w:r>
              <w:t>-</w:t>
            </w:r>
          </w:p>
        </w:tc>
        <w:tc>
          <w:tcPr>
            <w:tcW w:w="455" w:type="dxa"/>
          </w:tcPr>
          <w:p w14:paraId="20744272" w14:textId="77777777" w:rsidR="00806958" w:rsidRDefault="00806958" w:rsidP="00CB5D11">
            <w:r>
              <w:t>False</w:t>
            </w:r>
          </w:p>
        </w:tc>
      </w:tr>
    </w:tbl>
    <w:p w14:paraId="7FEE4369" w14:textId="77777777" w:rsidR="00806958" w:rsidRPr="006C2365" w:rsidRDefault="00806958" w:rsidP="00285631">
      <w:pPr>
        <w:ind w:firstLineChars="100" w:firstLine="160"/>
        <w:rPr>
          <w:rFonts w:eastAsia="宋体" w:hint="eastAsia"/>
          <w:lang w:eastAsia="zh-CN"/>
        </w:rPr>
      </w:pPr>
    </w:p>
    <w:p w14:paraId="42C3520F" w14:textId="44919DA4" w:rsidR="00AA2100" w:rsidRDefault="00AA2100" w:rsidP="00AA2100">
      <w:pPr>
        <w:pStyle w:val="31"/>
      </w:pPr>
      <w:r>
        <w:rPr>
          <w:sz w:val="20"/>
        </w:rPr>
        <w:t>3.</w:t>
      </w:r>
      <w:r>
        <w:rPr>
          <w:rFonts w:eastAsia="宋体" w:hint="eastAsia"/>
          <w:sz w:val="20"/>
          <w:lang w:eastAsia="zh-CN"/>
        </w:rPr>
        <w:t>4</w:t>
      </w:r>
      <w:r>
        <w:rPr>
          <w:sz w:val="20"/>
        </w:rPr>
        <w:t xml:space="preserve"> </w:t>
      </w:r>
      <w:r w:rsidR="00B77B36" w:rsidRPr="00B77B36">
        <w:rPr>
          <w:sz w:val="20"/>
        </w:rPr>
        <w:t>Summary of Review Comments</w:t>
      </w:r>
      <w:r>
        <w:rPr>
          <w:sz w:val="20"/>
        </w:rPr>
        <w:t xml:space="preserve"> </w:t>
      </w:r>
    </w:p>
    <w:p w14:paraId="3CCAD368" w14:textId="6CE588A4" w:rsidR="00AA2100" w:rsidRDefault="00AE5DB1" w:rsidP="00AE5DB1">
      <w:pPr>
        <w:spacing w:before="40" w:after="80"/>
        <w:ind w:firstLineChars="150" w:firstLine="240"/>
        <w:rPr>
          <w:rFonts w:eastAsia="宋体"/>
          <w:lang w:eastAsia="zh-CN"/>
        </w:rPr>
      </w:pPr>
      <w:r w:rsidRPr="00AE5DB1">
        <w:rPr>
          <w:rFonts w:eastAsia="宋体"/>
          <w:lang w:eastAsia="zh-CN"/>
        </w:rPr>
        <w:t xml:space="preserve">The review appropriately used the Cochrane </w:t>
      </w:r>
      <w:proofErr w:type="spellStart"/>
      <w:r w:rsidRPr="00AE5DB1">
        <w:rPr>
          <w:rFonts w:eastAsia="宋体"/>
          <w:lang w:eastAsia="zh-CN"/>
        </w:rPr>
        <w:t>RoB</w:t>
      </w:r>
      <w:proofErr w:type="spellEnd"/>
      <w:r w:rsidRPr="00AE5DB1">
        <w:rPr>
          <w:rFonts w:eastAsia="宋体"/>
          <w:lang w:eastAsia="zh-CN"/>
        </w:rPr>
        <w:t xml:space="preserve"> 2 tool for RCTs, with independent assessments by two reviewers. Four studies were judged low risk, one high risk (Mosley) and one with some concerns (Thomas), mainly due to open-label design. High-risk studies were excluded from the meta-analysis to mitigate bias.</w:t>
      </w:r>
    </w:p>
    <w:p w14:paraId="112238A5" w14:textId="77777777" w:rsidR="00AA2100" w:rsidRPr="00AA2100" w:rsidRDefault="00AA2100" w:rsidP="00AA2100">
      <w:pPr>
        <w:spacing w:before="40" w:after="80"/>
        <w:rPr>
          <w:rFonts w:eastAsia="宋体" w:hint="eastAsia"/>
          <w:lang w:eastAsia="zh-CN"/>
        </w:rPr>
      </w:pPr>
    </w:p>
    <w:p w14:paraId="4936387C" w14:textId="77777777" w:rsidR="00A34CF8" w:rsidRDefault="00000000">
      <w:pPr>
        <w:pStyle w:val="21"/>
      </w:pPr>
      <w:r>
        <w:t>4. Meta-Analysis Review</w:t>
      </w:r>
    </w:p>
    <w:p w14:paraId="4021C709" w14:textId="77777777" w:rsidR="00A34CF8" w:rsidRDefault="00000000">
      <w:pPr>
        <w:pStyle w:val="31"/>
      </w:pPr>
      <w:r>
        <w:rPr>
          <w:sz w:val="20"/>
        </w:rPr>
        <w:t xml:space="preserve">4.1 Effect Size and Model </w:t>
      </w:r>
    </w:p>
    <w:p w14:paraId="6ADD83E0" w14:textId="77777777" w:rsidR="00A34CF8" w:rsidRDefault="00000000">
      <w:r>
        <w:t>The meta-analysis used standardized mean difference (SMD) as the effect size for continuous outcomes, particularly because pain intensity was measured on different scales across studies, and SMD was also applied to opioid consumption. A random-effects model was chosen for both outcomes: for pain intensity due to high statistical heterogeneity (I² = 81%, Chi² p = 0.005) and for opioid consumption despite low statistical heterogeneity (I² = 22%) because of clinical and methodological heterogeneity. The authors stated they would use random-effects when moderate to considerable heterogeneity was present and fixed-effect only with low heterogeneity and identical intervention effects.</w:t>
      </w:r>
    </w:p>
    <w:p w14:paraId="4F191FE3" w14:textId="77777777" w:rsidR="00A34CF8" w:rsidRDefault="00000000">
      <w:r>
        <w:rPr>
          <w:b/>
          <w:i/>
        </w:rPr>
        <w:t>Evidence / Source:</w:t>
      </w:r>
    </w:p>
    <w:p w14:paraId="11E91684" w14:textId="77777777" w:rsidR="00A34CF8" w:rsidRDefault="00000000">
      <w:pPr>
        <w:spacing w:before="40" w:after="80"/>
        <w:ind w:left="360"/>
      </w:pPr>
      <w:r>
        <w:t xml:space="preserve">“A random-effects meta-analysis would be carried out if moderate, substantial or considerable heterogeneity were found. If there were low levels of heterogeneity and the intervention effects were identical, a fixed effects model meta-analysis would be carried out instead. For the pain intensity and opioid consumption outcomes, a random-effects meta-analysis was carried out. Continuous outcomes used the mean difference as the effect measure. Different continuous scales were used to measure the outcomes, and so the </w:t>
      </w:r>
      <w:proofErr w:type="spellStart"/>
      <w:r>
        <w:t>standardised</w:t>
      </w:r>
      <w:proofErr w:type="spellEnd"/>
      <w:r>
        <w:t xml:space="preserve"> mean difference was used, with a 95% confidence interval.” “The Chi-squared test had a statistically significant p-value (p = 0.005), and suggested heterogeneity was present. The I² statistic was 81% and indicated substantial levels of heterogeneity. Overall, these results indicated high levels of heterogeneity, so a random effects model was chosen for the meta-analysis.” “Heterogeneity for the opioid consumption outcome was assessed using the Chi-squared test and the I² statistic. The analysis indicated low heterogeneity (Chi² = 1.28, p = 0.26; I² = 22%). However, due to clinical and methodological heterogeneity among the included studies, a random-effects model was used.”</w:t>
      </w:r>
    </w:p>
    <w:p w14:paraId="361191A2" w14:textId="77777777" w:rsidR="00A34CF8" w:rsidRDefault="00000000">
      <w:pPr>
        <w:pStyle w:val="31"/>
      </w:pPr>
      <w:r>
        <w:rPr>
          <w:sz w:val="20"/>
        </w:rPr>
        <w:t xml:space="preserve">4.2 Heterogeneity Assessment </w:t>
      </w:r>
    </w:p>
    <w:p w14:paraId="5B0CB8DC" w14:textId="77777777" w:rsidR="00A34CF8" w:rsidRDefault="00000000">
      <w:r>
        <w:t>Heterogeneity was assessed using Chi-squared (Chi²) and I² statistics, with P ≤ 0.05 indicating heterogeneity and I² interpreted per Cochrane thresholds. Pain intensity showed substantial heterogeneity (Chi² p = 0.005; I² = 81%), whereas opioid consumption showed low heterogeneity (Chi² = 1.28, p = 0.26; I² = 22%). The authors discussed clinical heterogeneity (different pain types, surgical procedures, follow-up) and noted that subgroup analysis by pain type was not feasible due to the limited number of studies.</w:t>
      </w:r>
    </w:p>
    <w:p w14:paraId="121CB4EE" w14:textId="77777777" w:rsidR="00A34CF8" w:rsidRDefault="00000000">
      <w:r>
        <w:rPr>
          <w:b/>
          <w:i/>
        </w:rPr>
        <w:t>Evidence / Source:</w:t>
      </w:r>
    </w:p>
    <w:p w14:paraId="7255BC3D" w14:textId="77777777" w:rsidR="00A34CF8" w:rsidRDefault="00000000">
      <w:pPr>
        <w:spacing w:before="40" w:after="80"/>
        <w:ind w:left="360"/>
      </w:pPr>
      <w:r>
        <w:t xml:space="preserve">“Heterogeneity was measured statistically using the Chi-squared test (Chi²) and the I² statistic… The Chi-squared statistic assesses whether the observed differences could be solely due to chance, with a P value of 0.05 and less indicating heterogeneity is present… As per the Cochrane Handbook… 0–40% might indicate heterogeneity that is not important; 30-60% may represent moderate heterogeneity; 50-90% may represent substantial heterogeneity; and 75-100% represents considerable heterogeneity.” “The Chi-squared test had a statistically significant p-value (p = </w:t>
      </w:r>
      <w:proofErr w:type="gramStart"/>
      <w:r>
        <w:t>0.005)…</w:t>
      </w:r>
      <w:proofErr w:type="gramEnd"/>
      <w:r>
        <w:t xml:space="preserve"> The I² statistic was 81% and indicated substantial levels of heterogeneity.” “Heterogeneity for the opioid consumption outcome… indicated low heterogeneity (Chi² = 1.28, p = 0.26; I² = 22%).” “Clinical heterogeneity was evident among the included studies, primarily due to differences in pain types… and inconsistent follow-up intervals.” “Subgroup analysis by pain type was not feasible due to limited available studies.”</w:t>
      </w:r>
    </w:p>
    <w:p w14:paraId="5E236FB0" w14:textId="77777777" w:rsidR="00A34CF8" w:rsidRDefault="00000000">
      <w:pPr>
        <w:pStyle w:val="31"/>
      </w:pPr>
      <w:r>
        <w:rPr>
          <w:sz w:val="20"/>
        </w:rPr>
        <w:t xml:space="preserve">4.3 Data Transformation and Software </w:t>
      </w:r>
    </w:p>
    <w:p w14:paraId="108092C6" w14:textId="77777777" w:rsidR="00A34CF8" w:rsidRDefault="00000000">
      <w:r>
        <w:t>For continuous outcomes measured on different scales, SMD was used to standardize effects. Studies that lacked essential dispersion data (SD) were excluded from the meta-analysis (two Hamilton trials). Authors were contacted for missing or incomplete data. Meta-analyses were conducted using Cochrane Review Manager (</w:t>
      </w:r>
      <w:proofErr w:type="spellStart"/>
      <w:r>
        <w:t>RevMan</w:t>
      </w:r>
      <w:proofErr w:type="spellEnd"/>
      <w:r>
        <w:t>) version 5.4.1; data extraction/management used Microsoft Excel 16.8, EndNote 21.3, and Rayyan for screening.</w:t>
      </w:r>
    </w:p>
    <w:p w14:paraId="2F8B759F" w14:textId="77777777" w:rsidR="00A34CF8" w:rsidRDefault="00000000">
      <w:r>
        <w:rPr>
          <w:b/>
          <w:i/>
        </w:rPr>
        <w:t>Evidence / Source:</w:t>
      </w:r>
    </w:p>
    <w:p w14:paraId="142C1760" w14:textId="77777777" w:rsidR="00A34CF8" w:rsidRDefault="00000000">
      <w:pPr>
        <w:spacing w:before="40" w:after="80"/>
        <w:ind w:left="360"/>
        <w:rPr>
          <w:rFonts w:eastAsia="宋体"/>
          <w:lang w:eastAsia="zh-CN"/>
        </w:rPr>
      </w:pPr>
      <w:r>
        <w:t xml:space="preserve">“Different continuous scales were used to measure the outcomes, and so the </w:t>
      </w:r>
      <w:proofErr w:type="spellStart"/>
      <w:r>
        <w:t>standardised</w:t>
      </w:r>
      <w:proofErr w:type="spellEnd"/>
      <w:r>
        <w:t xml:space="preserve"> mean difference was used, with a 95% confidence interval.” “The two studies by Hamilton et al. [21, 22] did not report standard deviation values, so it was not possible to use data from those studies for the meta-analysis.” “Where data was missing or incomplete, the authors of the studies were contacted to request it.” “Meta-analysis was conducted using the Cochrane Review Manager (</w:t>
      </w:r>
      <w:proofErr w:type="spellStart"/>
      <w:r>
        <w:t>RevMan</w:t>
      </w:r>
      <w:proofErr w:type="spellEnd"/>
      <w:r>
        <w:t>) software version 5.4.1.” “The data from the included studies was extracted using a data extraction template created in Excel… Data management tools used include Microsoft Excel version 16.8 for data extraction and management, Endnote version 21.3 for managing references, Rayyan for screening titles and abstracts.”</w:t>
      </w:r>
    </w:p>
    <w:p w14:paraId="2FC8575C" w14:textId="2EB44FA8" w:rsidR="004F5B02" w:rsidRDefault="004F5B02" w:rsidP="004F5B02">
      <w:pPr>
        <w:pStyle w:val="31"/>
        <w:rPr>
          <w:rFonts w:eastAsia="宋体"/>
          <w:sz w:val="20"/>
          <w:lang w:eastAsia="zh-CN"/>
        </w:rPr>
      </w:pPr>
      <w:r>
        <w:rPr>
          <w:sz w:val="20"/>
        </w:rPr>
        <w:t>4.</w:t>
      </w:r>
      <w:r>
        <w:rPr>
          <w:rFonts w:eastAsia="宋体" w:hint="eastAsia"/>
          <w:sz w:val="20"/>
          <w:lang w:eastAsia="zh-CN"/>
        </w:rPr>
        <w:t>4</w:t>
      </w:r>
      <w:r>
        <w:rPr>
          <w:sz w:val="20"/>
        </w:rPr>
        <w:t xml:space="preserve"> </w:t>
      </w:r>
      <w:r w:rsidRPr="004F5B02">
        <w:rPr>
          <w:sz w:val="20"/>
        </w:rPr>
        <w:t>Result Review</w:t>
      </w:r>
    </w:p>
    <w:p w14:paraId="3649DD0C" w14:textId="77777777" w:rsidR="008E2155" w:rsidRDefault="00C45833" w:rsidP="008E2155">
      <w:pPr>
        <w:ind w:firstLineChars="100" w:firstLine="160"/>
        <w:rPr>
          <w:rFonts w:eastAsia="宋体"/>
          <w:lang w:eastAsia="zh-CN"/>
        </w:rPr>
      </w:pPr>
      <w:r w:rsidRPr="00C45833">
        <w:rPr>
          <w:rFonts w:eastAsia="宋体"/>
          <w:lang w:eastAsia="zh-CN"/>
        </w:rPr>
        <w:t>Perform statistical analysis according to the corresponding statistical models, and cross-check whether the outcome data in the forest plot (e.g., sample size N, mean, standard deviation SD) are fully consistent with the data reported in the main text and tables of the included studies.</w:t>
      </w:r>
      <w:r w:rsidR="008E2155">
        <w:rPr>
          <w:rFonts w:eastAsia="宋体" w:hint="eastAsia"/>
          <w:lang w:eastAsia="zh-CN"/>
        </w:rPr>
        <w:t xml:space="preserve"> </w:t>
      </w:r>
      <w:r w:rsidR="008E2155" w:rsidRPr="008E2155">
        <w:rPr>
          <w:rFonts w:eastAsia="宋体"/>
          <w:lang w:eastAsia="zh-CN"/>
        </w:rPr>
        <w:t>Here’s a concise summary of the inconsistencies in English, broken into clear points:</w:t>
      </w:r>
    </w:p>
    <w:p w14:paraId="00986CD2" w14:textId="55602389" w:rsidR="008E2155" w:rsidRPr="008E2155" w:rsidRDefault="008E2155" w:rsidP="008E2155">
      <w:pPr>
        <w:ind w:firstLineChars="100" w:firstLine="160"/>
        <w:rPr>
          <w:rFonts w:eastAsia="宋体"/>
          <w:lang w:eastAsia="zh-CN"/>
        </w:rPr>
      </w:pPr>
      <w:r>
        <w:rPr>
          <w:rFonts w:eastAsia="宋体" w:hint="eastAsia"/>
          <w:lang w:eastAsia="zh-CN"/>
        </w:rPr>
        <w:t xml:space="preserve">1. </w:t>
      </w:r>
      <w:r w:rsidRPr="008E2155">
        <w:rPr>
          <w:rFonts w:eastAsia="宋体"/>
          <w:b/>
          <w:bCs/>
          <w:lang w:eastAsia="zh-CN"/>
        </w:rPr>
        <w:t>Figure 5 inclusion:</w:t>
      </w:r>
      <w:r w:rsidRPr="008E2155">
        <w:rPr>
          <w:rFonts w:eastAsia="宋体"/>
          <w:lang w:eastAsia="zh-CN"/>
        </w:rPr>
        <w:t xml:space="preserve"> Thomas et al., 2021 had missing data and was not included in the meta-analysis calculation, so the overall results in Figure 5 are not fully verified.</w:t>
      </w:r>
    </w:p>
    <w:p w14:paraId="7293533B" w14:textId="017557EF" w:rsidR="008E2155" w:rsidRPr="008E2155" w:rsidRDefault="008E2155" w:rsidP="008E2155">
      <w:pPr>
        <w:ind w:firstLineChars="100" w:firstLine="161"/>
        <w:rPr>
          <w:rFonts w:eastAsia="宋体"/>
          <w:lang w:eastAsia="zh-CN"/>
        </w:rPr>
      </w:pPr>
      <w:r>
        <w:rPr>
          <w:rFonts w:eastAsia="宋体" w:hint="eastAsia"/>
          <w:b/>
          <w:bCs/>
          <w:lang w:eastAsia="zh-CN"/>
        </w:rPr>
        <w:t xml:space="preserve">2. </w:t>
      </w:r>
      <w:r w:rsidRPr="008E2155">
        <w:rPr>
          <w:rFonts w:eastAsia="宋体"/>
          <w:b/>
          <w:bCs/>
          <w:lang w:eastAsia="zh-CN"/>
        </w:rPr>
        <w:t>Incorrect statistical fields:</w:t>
      </w:r>
      <w:r w:rsidRPr="008E2155">
        <w:rPr>
          <w:rFonts w:eastAsia="宋体"/>
          <w:lang w:eastAsia="zh-CN"/>
        </w:rPr>
        <w:t xml:space="preserve"> For Thomas et al., 2021, the study reports medians with interquartile ranges instead of means and standard deviations, making the extracted fields (</w:t>
      </w:r>
      <w:proofErr w:type="spellStart"/>
      <w:r w:rsidRPr="008E2155">
        <w:rPr>
          <w:rFonts w:eastAsia="宋体"/>
          <w:lang w:eastAsia="zh-CN"/>
        </w:rPr>
        <w:t>mean_experimental</w:t>
      </w:r>
      <w:proofErr w:type="spellEnd"/>
      <w:r w:rsidRPr="008E2155">
        <w:rPr>
          <w:rFonts w:eastAsia="宋体"/>
          <w:lang w:eastAsia="zh-CN"/>
        </w:rPr>
        <w:t xml:space="preserve">, </w:t>
      </w:r>
      <w:proofErr w:type="spellStart"/>
      <w:r w:rsidRPr="008E2155">
        <w:rPr>
          <w:rFonts w:eastAsia="宋体"/>
          <w:lang w:eastAsia="zh-CN"/>
        </w:rPr>
        <w:t>sd_experimental</w:t>
      </w:r>
      <w:proofErr w:type="spellEnd"/>
      <w:r w:rsidRPr="008E2155">
        <w:rPr>
          <w:rFonts w:eastAsia="宋体"/>
          <w:lang w:eastAsia="zh-CN"/>
        </w:rPr>
        <w:t xml:space="preserve">, </w:t>
      </w:r>
      <w:proofErr w:type="spellStart"/>
      <w:r w:rsidRPr="008E2155">
        <w:rPr>
          <w:rFonts w:eastAsia="宋体"/>
          <w:lang w:eastAsia="zh-CN"/>
        </w:rPr>
        <w:t>mean_control</w:t>
      </w:r>
      <w:proofErr w:type="spellEnd"/>
      <w:r w:rsidRPr="008E2155">
        <w:rPr>
          <w:rFonts w:eastAsia="宋体"/>
          <w:lang w:eastAsia="zh-CN"/>
        </w:rPr>
        <w:t xml:space="preserve">, </w:t>
      </w:r>
      <w:proofErr w:type="spellStart"/>
      <w:r w:rsidRPr="008E2155">
        <w:rPr>
          <w:rFonts w:eastAsia="宋体"/>
          <w:lang w:eastAsia="zh-CN"/>
        </w:rPr>
        <w:t>sd_control</w:t>
      </w:r>
      <w:proofErr w:type="spellEnd"/>
      <w:r w:rsidRPr="008E2155">
        <w:rPr>
          <w:rFonts w:eastAsia="宋体"/>
          <w:lang w:eastAsia="zh-CN"/>
        </w:rPr>
        <w:t>) incorrect.</w:t>
      </w:r>
    </w:p>
    <w:p w14:paraId="7EC84C12" w14:textId="3CB21487" w:rsidR="008E2155" w:rsidRPr="008E2155" w:rsidRDefault="008E2155" w:rsidP="00C45833">
      <w:pPr>
        <w:ind w:firstLineChars="100" w:firstLine="161"/>
        <w:rPr>
          <w:rFonts w:eastAsia="宋体" w:hint="eastAsia"/>
          <w:lang w:eastAsia="zh-CN"/>
        </w:rPr>
      </w:pPr>
      <w:r>
        <w:rPr>
          <w:rFonts w:eastAsia="宋体" w:hint="eastAsia"/>
          <w:b/>
          <w:bCs/>
          <w:lang w:eastAsia="zh-CN"/>
        </w:rPr>
        <w:t xml:space="preserve">3. </w:t>
      </w:r>
      <w:r w:rsidRPr="008E2155">
        <w:rPr>
          <w:rFonts w:eastAsia="宋体"/>
          <w:b/>
          <w:bCs/>
          <w:lang w:eastAsia="zh-CN"/>
        </w:rPr>
        <w:t>Partial verification:</w:t>
      </w:r>
      <w:r w:rsidRPr="008E2155">
        <w:rPr>
          <w:rFonts w:eastAsia="宋体"/>
          <w:lang w:eastAsia="zh-CN"/>
        </w:rPr>
        <w:t xml:space="preserve"> While Kraus et al., 2024 results in Figure 5 are consistent with the original data, the inclusion of Thomas et al., 2021 leads to incomplete verification of the meta-analysis outcomes.</w:t>
      </w:r>
    </w:p>
    <w:p w14:paraId="6A49E44D" w14:textId="77777777" w:rsidR="004F5B02" w:rsidRDefault="004F5B02" w:rsidP="004F5B02">
      <w:pPr>
        <w:spacing w:before="40" w:after="80"/>
        <w:rPr>
          <w:rFonts w:eastAsia="宋体"/>
          <w:lang w:eastAsia="zh-CN"/>
        </w:rPr>
      </w:pPr>
    </w:p>
    <w:p w14:paraId="56427223" w14:textId="4E2192D0" w:rsidR="00C45833" w:rsidRPr="004F5B02" w:rsidRDefault="00C45833" w:rsidP="004F5B02">
      <w:pPr>
        <w:spacing w:before="40" w:after="80"/>
        <w:rPr>
          <w:rFonts w:eastAsia="宋体" w:hint="eastAsia"/>
          <w:lang w:eastAsia="zh-CN"/>
        </w:rPr>
      </w:pPr>
      <w:r>
        <w:rPr>
          <w:noProof/>
        </w:rPr>
        <w:drawing>
          <wp:inline distT="0" distB="0" distL="0" distR="0" wp14:anchorId="790A1731" wp14:editId="2133FEA9">
            <wp:extent cx="5486400" cy="2893060"/>
            <wp:effectExtent l="0" t="0" r="0" b="2540"/>
            <wp:docPr id="1327889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93060"/>
                    </a:xfrm>
                    <a:prstGeom prst="rect">
                      <a:avLst/>
                    </a:prstGeom>
                    <a:noFill/>
                    <a:ln>
                      <a:noFill/>
                    </a:ln>
                  </pic:spPr>
                </pic:pic>
              </a:graphicData>
            </a:graphic>
          </wp:inline>
        </w:drawing>
      </w:r>
    </w:p>
    <w:p w14:paraId="7A8983B4" w14:textId="77777777" w:rsidR="00A34CF8" w:rsidRDefault="00000000">
      <w:pPr>
        <w:pStyle w:val="21"/>
      </w:pPr>
      <w:r>
        <w:t>5. Additional Analyses and Evidence Quality Assessment</w:t>
      </w:r>
    </w:p>
    <w:p w14:paraId="088E9BB0" w14:textId="77777777" w:rsidR="00A34CF8" w:rsidRDefault="00000000">
      <w:pPr>
        <w:pStyle w:val="31"/>
      </w:pPr>
      <w:r>
        <w:rPr>
          <w:sz w:val="20"/>
        </w:rPr>
        <w:t xml:space="preserve">5.1 Sensitivity Analysis </w:t>
      </w:r>
    </w:p>
    <w:p w14:paraId="61F755D3" w14:textId="77777777" w:rsidR="00A34CF8" w:rsidRDefault="00000000">
      <w:pPr>
        <w:spacing w:after="240"/>
      </w:pPr>
      <w:r>
        <w:t>No formal sensitivity analyses (e.g., leave-one-out, excluding open-label studies, or fixed vs random-effects comparisons) were reported. The authors excluded the high risk-of-bias study from meta-analysis, but this was a methodological decision rather than a sensitivity analysis. Subgroup analysis by pain type was noted as not feasible due to limited studies. Given the substantial heterogeneity for pain intensity (I² = 81%) and the small number of studies for opioid consumption (k = 2), the absence of sensitivity analyses limits assessment of result stability.</w:t>
      </w:r>
    </w:p>
    <w:p w14:paraId="68A463E7" w14:textId="77777777" w:rsidR="00A34CF8" w:rsidRDefault="00000000">
      <w:pPr>
        <w:pStyle w:val="31"/>
      </w:pPr>
      <w:r>
        <w:rPr>
          <w:sz w:val="20"/>
        </w:rPr>
        <w:t xml:space="preserve">5.2 Publication Bias </w:t>
      </w:r>
    </w:p>
    <w:p w14:paraId="05999679" w14:textId="77777777" w:rsidR="00A34CF8" w:rsidRDefault="00000000">
      <w:pPr>
        <w:spacing w:after="240"/>
      </w:pPr>
      <w:r>
        <w:t>Formal publication bias assessment (e.g., funnel plots, Egger’s test) was not reported. The review included six RCTs in total, with three studies in the pain intensity meta-analysis and two in the opioid consumption meta-analysis. Given fewer than 10 studies per outcome, statistical methods to assess publication bias would be inappropriate, and the omission is consistent with methodological guidance. Publication bias was considered qualitatively within GRADE domains but without empirical testing.</w:t>
      </w:r>
    </w:p>
    <w:p w14:paraId="702E559A" w14:textId="77777777" w:rsidR="00A34CF8" w:rsidRDefault="00000000">
      <w:pPr>
        <w:pStyle w:val="31"/>
      </w:pPr>
      <w:r>
        <w:rPr>
          <w:sz w:val="20"/>
        </w:rPr>
        <w:t xml:space="preserve">5.3 Evidence Quality </w:t>
      </w:r>
    </w:p>
    <w:p w14:paraId="3C96F73F" w14:textId="77777777" w:rsidR="00A34CF8" w:rsidRDefault="00000000">
      <w:r>
        <w:t xml:space="preserve">Certainty of evidence was evaluated using GRADE, and risk of bias was assessed with </w:t>
      </w:r>
      <w:proofErr w:type="spellStart"/>
      <w:r>
        <w:t>RoB</w:t>
      </w:r>
      <w:proofErr w:type="spellEnd"/>
      <w:r>
        <w:t xml:space="preserve"> 2. The authors state that GRADE domains (risk of bias, publication bias, inconsistency, indirectness, imprecision) were assessed for every outcome. Table 4 provides GRADE ratings for individual study outcomes (ranging from Low to High), but a pooled Summary of Findings table for meta-analytic outcomes was not provided, and explicit downgrading rationale or GRADE evidence profiles were not reported. One high risk-of-bias study was excluded from meta-analysis, which strengthens internal validity. However, high heterogeneity in the pain intensity outcome, small sample sizes, limited adverse event data (one study), and the unconventional presentation of GRADE per-study rather than per-outcome body of evidence constrain interpretability and transparency of evidence certainty at the meta-analytic level.</w:t>
      </w:r>
    </w:p>
    <w:p w14:paraId="069800EF" w14:textId="77777777" w:rsidR="00A34CF8" w:rsidRDefault="00000000">
      <w:r>
        <w:rPr>
          <w:b/>
          <w:i/>
        </w:rPr>
        <w:t>Evidence / Source:</w:t>
      </w:r>
    </w:p>
    <w:p w14:paraId="10688A86" w14:textId="77777777" w:rsidR="00A34CF8" w:rsidRDefault="00000000">
      <w:pPr>
        <w:spacing w:before="40" w:after="80"/>
        <w:ind w:left="360"/>
      </w:pPr>
      <w:r>
        <w:t>“Adhering to PRISMA, we assessed risk of bias (</w:t>
      </w:r>
      <w:proofErr w:type="spellStart"/>
      <w:r>
        <w:t>RoB</w:t>
      </w:r>
      <w:proofErr w:type="spellEnd"/>
      <w:r>
        <w:t xml:space="preserve"> 2) and evidence certainty (GRADE).” “The GRADE framework was used to assess the certainty of evidence [14, 15]. The following key domains were assessed for every outcome: risk of bias, publication bias, inconsistency, indirectness and imprecision [14, 15].” “Studies with a high risk of bias were excluded from the meta-analysis.”</w:t>
      </w:r>
    </w:p>
    <w:p w14:paraId="1596E4EA" w14:textId="77777777" w:rsidR="00A34CF8" w:rsidRDefault="00000000">
      <w:pPr>
        <w:pStyle w:val="31"/>
      </w:pPr>
      <w:r>
        <w:rPr>
          <w:sz w:val="20"/>
        </w:rPr>
        <w:t xml:space="preserve">5.4 Reviewer Comments </w:t>
      </w:r>
    </w:p>
    <w:p w14:paraId="31E999D8" w14:textId="69BFC7C3" w:rsidR="00B11DA4" w:rsidRDefault="00000000">
      <w:pPr>
        <w:spacing w:after="240"/>
        <w:rPr>
          <w:rFonts w:eastAsia="宋体"/>
          <w:lang w:eastAsia="zh-CN"/>
        </w:rPr>
      </w:pPr>
      <w:r>
        <w:t xml:space="preserve">Overall methodological quality is solid in core areas: protocol registration (PROSPERO), PRISMA adherence, dual screening, use of </w:t>
      </w:r>
      <w:proofErr w:type="spellStart"/>
      <w:r>
        <w:t>RoB</w:t>
      </w:r>
      <w:proofErr w:type="spellEnd"/>
      <w:r>
        <w:t xml:space="preserve"> 2, and appropriate random-effects meta-analysis with heterogeneity statistics reported. Excluding high risk-of-bias trials from meta-analysis is appropriate. However, the review lacks sensitivity analyses, has substantial heterogeneity for pain intensity, and provides limited adverse event data. Publication bias was not empirically evaluated (appropriate given small k), but GRADE reporting is limited—ratings are presented per study without a pooled Summary of Findings or transparent downgrading justifications. Consequently, while findings on reduced opioid consumption appear promising, the overall robustness—particularly for pain intensity—is constrained by heterogeneity and reporting limitations.</w:t>
      </w:r>
    </w:p>
    <w:p w14:paraId="375FC737" w14:textId="551E6A61" w:rsidR="00B11DA4" w:rsidRDefault="00B11DA4" w:rsidP="00B11DA4">
      <w:pPr>
        <w:pStyle w:val="1"/>
        <w:rPr>
          <w:rFonts w:eastAsia="宋体"/>
          <w:lang w:eastAsia="zh-CN"/>
        </w:rPr>
      </w:pPr>
      <w:r>
        <w:rPr>
          <w:rFonts w:ascii="宋体" w:eastAsia="宋体" w:hAnsi="宋体" w:hint="eastAsia"/>
          <w:lang w:eastAsia="zh-CN"/>
        </w:rPr>
        <w:t>三</w:t>
      </w:r>
      <w:r>
        <w:t xml:space="preserve">. </w:t>
      </w:r>
      <w:r w:rsidR="00825227" w:rsidRPr="00825227">
        <w:t>Report Summary</w:t>
      </w:r>
    </w:p>
    <w:p w14:paraId="490F92A0" w14:textId="7578EAD9" w:rsidR="009A0DF1" w:rsidRDefault="009A0DF1" w:rsidP="009A0DF1">
      <w:pPr>
        <w:pStyle w:val="21"/>
        <w:rPr>
          <w:rFonts w:eastAsia="宋体"/>
          <w:lang w:eastAsia="zh-CN"/>
        </w:rPr>
      </w:pPr>
      <w:r>
        <w:t xml:space="preserve">1. </w:t>
      </w:r>
      <w:r w:rsidRPr="009A0DF1">
        <w:t>Overall Conclusion</w:t>
      </w:r>
    </w:p>
    <w:p w14:paraId="251D6C96" w14:textId="77777777" w:rsidR="005744CD" w:rsidRPr="005744CD" w:rsidRDefault="005744CD" w:rsidP="005744CD">
      <w:pPr>
        <w:rPr>
          <w:rFonts w:eastAsia="宋体"/>
          <w:lang w:eastAsia="zh-CN"/>
        </w:rPr>
      </w:pPr>
      <w:r w:rsidRPr="005744CD">
        <w:rPr>
          <w:rFonts w:eastAsia="宋体"/>
          <w:b/>
          <w:bCs/>
          <w:lang w:eastAsia="zh-CN"/>
        </w:rPr>
        <w:t>Strengths:</w:t>
      </w:r>
      <w:r w:rsidRPr="005744CD">
        <w:rPr>
          <w:rFonts w:eastAsia="宋体"/>
          <w:lang w:eastAsia="zh-CN"/>
        </w:rPr>
        <w:br/>
        <w:t xml:space="preserve">The review followed rigorous methodology with a comprehensive search, PRISMA-S reporting, PROSPERO registration, dual screening, and appropriate use of </w:t>
      </w:r>
      <w:proofErr w:type="spellStart"/>
      <w:r w:rsidRPr="005744CD">
        <w:rPr>
          <w:rFonts w:eastAsia="宋体"/>
          <w:lang w:eastAsia="zh-CN"/>
        </w:rPr>
        <w:t>RoB</w:t>
      </w:r>
      <w:proofErr w:type="spellEnd"/>
      <w:r w:rsidRPr="005744CD">
        <w:rPr>
          <w:rFonts w:eastAsia="宋体"/>
          <w:lang w:eastAsia="zh-CN"/>
        </w:rPr>
        <w:t xml:space="preserve"> 2. High-risk studies were excluded, and random-effects meta-analysis with heterogeneity reporting was correctly applied.</w:t>
      </w:r>
    </w:p>
    <w:p w14:paraId="74DB8829" w14:textId="77777777" w:rsidR="005744CD" w:rsidRPr="005744CD" w:rsidRDefault="005744CD" w:rsidP="005744CD">
      <w:pPr>
        <w:rPr>
          <w:rFonts w:eastAsia="宋体"/>
          <w:lang w:eastAsia="zh-CN"/>
        </w:rPr>
      </w:pPr>
      <w:r w:rsidRPr="005744CD">
        <w:rPr>
          <w:rFonts w:eastAsia="宋体"/>
          <w:b/>
          <w:bCs/>
          <w:lang w:eastAsia="zh-CN"/>
        </w:rPr>
        <w:t>Limitations:</w:t>
      </w:r>
      <w:r w:rsidRPr="005744CD">
        <w:rPr>
          <w:rFonts w:eastAsia="宋体"/>
          <w:lang w:eastAsia="zh-CN"/>
        </w:rPr>
        <w:br/>
        <w:t>Single-extractor data extraction led to errors in study descriptors, populations, demographics, and outcomes, reducing confidence in effect estimates. Sensitivity analyses, full adverse event data, and comprehensive GRADE evaluation were limited or missing.</w:t>
      </w:r>
    </w:p>
    <w:p w14:paraId="53325427" w14:textId="08780013" w:rsidR="009A0DF1" w:rsidRPr="005744CD" w:rsidRDefault="005744CD" w:rsidP="009A0DF1">
      <w:pPr>
        <w:rPr>
          <w:rFonts w:eastAsia="宋体" w:hint="eastAsia"/>
          <w:lang w:eastAsia="zh-CN"/>
        </w:rPr>
      </w:pPr>
      <w:r w:rsidRPr="005744CD">
        <w:rPr>
          <w:rFonts w:eastAsia="宋体"/>
          <w:b/>
          <w:bCs/>
          <w:lang w:eastAsia="zh-CN"/>
        </w:rPr>
        <w:t>Reliability of Conclusions:</w:t>
      </w:r>
      <w:r w:rsidRPr="005744CD">
        <w:rPr>
          <w:rFonts w:eastAsia="宋体"/>
          <w:lang w:eastAsia="zh-CN"/>
        </w:rPr>
        <w:br/>
        <w:t>Reduced opioid consumption appears promising, but substantial heterogeneity and extraction inconsistencies limit robustness. Re-verification and sensitivity analyses are needed for more reliable conclusions.</w:t>
      </w:r>
    </w:p>
    <w:p w14:paraId="5E1E317E" w14:textId="5CDC69C7" w:rsidR="009A0DF1" w:rsidRDefault="009A0DF1" w:rsidP="009A0DF1">
      <w:pPr>
        <w:pStyle w:val="21"/>
        <w:rPr>
          <w:rFonts w:eastAsia="宋体"/>
          <w:lang w:eastAsia="zh-CN"/>
        </w:rPr>
      </w:pPr>
      <w:r>
        <w:rPr>
          <w:rFonts w:eastAsia="宋体" w:hint="eastAsia"/>
          <w:lang w:eastAsia="zh-CN"/>
        </w:rPr>
        <w:t xml:space="preserve">2. </w:t>
      </w:r>
      <w:r w:rsidRPr="009A0DF1">
        <w:t>Items Requiring Focused Review</w:t>
      </w:r>
    </w:p>
    <w:p w14:paraId="4EBB7065" w14:textId="164DBF04" w:rsidR="009A0DF1" w:rsidRDefault="006F2E34" w:rsidP="009A0DF1">
      <w:pPr>
        <w:rPr>
          <w:rFonts w:eastAsia="宋体"/>
          <w:lang w:eastAsia="zh-CN"/>
        </w:rPr>
      </w:pPr>
      <w:r w:rsidRPr="006F2E34">
        <w:rPr>
          <w:rFonts w:eastAsia="宋体"/>
          <w:lang w:eastAsia="zh-CN"/>
        </w:rPr>
        <w:t>Data Extraction</w:t>
      </w:r>
    </w:p>
    <w:tbl>
      <w:tblPr>
        <w:tblStyle w:val="aff1"/>
        <w:tblW w:w="0" w:type="auto"/>
        <w:tblLook w:val="04A0" w:firstRow="1" w:lastRow="0" w:firstColumn="1" w:lastColumn="0" w:noHBand="0" w:noVBand="1"/>
      </w:tblPr>
      <w:tblGrid>
        <w:gridCol w:w="4320"/>
        <w:gridCol w:w="4320"/>
      </w:tblGrid>
      <w:tr w:rsidR="00307D4F" w14:paraId="3C9BADFC" w14:textId="77777777" w:rsidTr="00CB5D11">
        <w:tc>
          <w:tcPr>
            <w:tcW w:w="4320" w:type="dxa"/>
          </w:tcPr>
          <w:p w14:paraId="3AB5920E" w14:textId="77777777" w:rsidR="00307D4F" w:rsidRDefault="00307D4F" w:rsidP="00CB5D11">
            <w:r>
              <w:t>Study</w:t>
            </w:r>
          </w:p>
        </w:tc>
        <w:tc>
          <w:tcPr>
            <w:tcW w:w="4320" w:type="dxa"/>
          </w:tcPr>
          <w:p w14:paraId="62B10863" w14:textId="77777777" w:rsidR="00307D4F" w:rsidRDefault="00307D4F" w:rsidP="00CB5D11">
            <w:r>
              <w:t>Error Fields</w:t>
            </w:r>
          </w:p>
        </w:tc>
      </w:tr>
      <w:tr w:rsidR="00307D4F" w14:paraId="2AD6DEA5" w14:textId="77777777" w:rsidTr="00CB5D11">
        <w:tc>
          <w:tcPr>
            <w:tcW w:w="4320" w:type="dxa"/>
          </w:tcPr>
          <w:p w14:paraId="3B6E653A" w14:textId="77777777" w:rsidR="00307D4F" w:rsidRDefault="00307D4F" w:rsidP="00CB5D11">
            <w:r>
              <w:t>Kraus et al. [20]</w:t>
            </w:r>
          </w:p>
        </w:tc>
        <w:tc>
          <w:tcPr>
            <w:tcW w:w="4320" w:type="dxa"/>
          </w:tcPr>
          <w:p w14:paraId="152E4341" w14:textId="77777777" w:rsidR="00307D4F" w:rsidRDefault="00307D4F" w:rsidP="00CB5D11">
            <w:r>
              <w:t>Experimental group ethnicity (%</w:t>
            </w:r>
            <w:proofErr w:type="gramStart"/>
            <w:r>
              <w:t>),Control</w:t>
            </w:r>
            <w:proofErr w:type="gramEnd"/>
            <w:r>
              <w:t xml:space="preserve"> group ethnicity (%</w:t>
            </w:r>
            <w:proofErr w:type="gramStart"/>
            <w:r>
              <w:t>),Pharmacogenomic</w:t>
            </w:r>
            <w:proofErr w:type="gramEnd"/>
            <w:r>
              <w:t xml:space="preserve"> group results (SD</w:t>
            </w:r>
            <w:proofErr w:type="gramStart"/>
            <w:r>
              <w:t>),Treatment</w:t>
            </w:r>
            <w:proofErr w:type="gramEnd"/>
            <w:r>
              <w:t xml:space="preserve"> as usual group results (SD</w:t>
            </w:r>
            <w:proofErr w:type="gramStart"/>
            <w:r>
              <w:t>),GRADE</w:t>
            </w:r>
            <w:proofErr w:type="gramEnd"/>
          </w:p>
        </w:tc>
      </w:tr>
      <w:tr w:rsidR="00307D4F" w14:paraId="58606915" w14:textId="77777777" w:rsidTr="00CB5D11">
        <w:tc>
          <w:tcPr>
            <w:tcW w:w="4320" w:type="dxa"/>
          </w:tcPr>
          <w:p w14:paraId="1028251A" w14:textId="77777777" w:rsidR="00307D4F" w:rsidRDefault="00307D4F" w:rsidP="00CB5D11">
            <w:r>
              <w:t>Mosley et al. [23]</w:t>
            </w:r>
          </w:p>
        </w:tc>
        <w:tc>
          <w:tcPr>
            <w:tcW w:w="4320" w:type="dxa"/>
          </w:tcPr>
          <w:p w14:paraId="6F242305" w14:textId="77777777" w:rsidR="00307D4F" w:rsidRDefault="00307D4F" w:rsidP="00CB5D11">
            <w:r>
              <w:t>Experimental group male (%</w:t>
            </w:r>
            <w:proofErr w:type="gramStart"/>
            <w:r>
              <w:t>),Experimental</w:t>
            </w:r>
            <w:proofErr w:type="gramEnd"/>
            <w:r>
              <w:t xml:space="preserve"> group female (%</w:t>
            </w:r>
            <w:proofErr w:type="gramStart"/>
            <w:r>
              <w:t>),Control</w:t>
            </w:r>
            <w:proofErr w:type="gramEnd"/>
            <w:r>
              <w:t xml:space="preserve"> group male (%</w:t>
            </w:r>
            <w:proofErr w:type="gramStart"/>
            <w:r>
              <w:t>),Control</w:t>
            </w:r>
            <w:proofErr w:type="gramEnd"/>
            <w:r>
              <w:t xml:space="preserve"> group female (%</w:t>
            </w:r>
            <w:proofErr w:type="gramStart"/>
            <w:r>
              <w:t>),Experimental</w:t>
            </w:r>
            <w:proofErr w:type="gramEnd"/>
            <w:r>
              <w:t xml:space="preserve"> group ethnicity (%</w:t>
            </w:r>
            <w:proofErr w:type="gramStart"/>
            <w:r>
              <w:t>),Control</w:t>
            </w:r>
            <w:proofErr w:type="gramEnd"/>
            <w:r>
              <w:t xml:space="preserve"> group ethnicity (%</w:t>
            </w:r>
            <w:proofErr w:type="gramStart"/>
            <w:r>
              <w:t>),Opioids</w:t>
            </w:r>
            <w:proofErr w:type="gramEnd"/>
            <w:r>
              <w:t xml:space="preserve"> </w:t>
            </w:r>
            <w:proofErr w:type="spellStart"/>
            <w:proofErr w:type="gramStart"/>
            <w:r>
              <w:t>prescribed,GRADE</w:t>
            </w:r>
            <w:proofErr w:type="spellEnd"/>
            <w:proofErr w:type="gramEnd"/>
          </w:p>
        </w:tc>
      </w:tr>
      <w:tr w:rsidR="00307D4F" w14:paraId="4AFE9AE0" w14:textId="77777777" w:rsidTr="00CB5D11">
        <w:tc>
          <w:tcPr>
            <w:tcW w:w="4320" w:type="dxa"/>
          </w:tcPr>
          <w:p w14:paraId="05AC249F" w14:textId="77777777" w:rsidR="00307D4F" w:rsidRDefault="00307D4F" w:rsidP="00CB5D11">
            <w:r>
              <w:t>Agullo et al. [19]</w:t>
            </w:r>
          </w:p>
        </w:tc>
        <w:tc>
          <w:tcPr>
            <w:tcW w:w="4320" w:type="dxa"/>
          </w:tcPr>
          <w:p w14:paraId="3805A102" w14:textId="77777777" w:rsidR="00307D4F" w:rsidRDefault="00307D4F" w:rsidP="00CB5D11">
            <w:r>
              <w:t>Control group mean age in years (SD</w:t>
            </w:r>
            <w:proofErr w:type="gramStart"/>
            <w:r>
              <w:t>),Experimental</w:t>
            </w:r>
            <w:proofErr w:type="gramEnd"/>
            <w:r>
              <w:t xml:space="preserve"> group ethnicity (%</w:t>
            </w:r>
            <w:proofErr w:type="gramStart"/>
            <w:r>
              <w:t>),Control</w:t>
            </w:r>
            <w:proofErr w:type="gramEnd"/>
            <w:r>
              <w:t xml:space="preserve"> group ethnicity (%</w:t>
            </w:r>
            <w:proofErr w:type="gramStart"/>
            <w:r>
              <w:t>),Pharmacogenomic</w:t>
            </w:r>
            <w:proofErr w:type="gramEnd"/>
            <w:r>
              <w:t xml:space="preserve"> group results (SD</w:t>
            </w:r>
            <w:proofErr w:type="gramStart"/>
            <w:r>
              <w:t>),Treatment</w:t>
            </w:r>
            <w:proofErr w:type="gramEnd"/>
            <w:r>
              <w:t xml:space="preserve"> as usual group results (SD</w:t>
            </w:r>
            <w:proofErr w:type="gramStart"/>
            <w:r>
              <w:t>),GRADE</w:t>
            </w:r>
            <w:proofErr w:type="gramEnd"/>
            <w:r>
              <w:t>,P value</w:t>
            </w:r>
          </w:p>
        </w:tc>
      </w:tr>
      <w:tr w:rsidR="00307D4F" w14:paraId="5ADE5DE9" w14:textId="77777777" w:rsidTr="00CB5D11">
        <w:tc>
          <w:tcPr>
            <w:tcW w:w="4320" w:type="dxa"/>
          </w:tcPr>
          <w:p w14:paraId="2488525A" w14:textId="77777777" w:rsidR="00307D4F" w:rsidRDefault="00307D4F" w:rsidP="00CB5D11">
            <w:r>
              <w:t>Hamilton et al. [21]</w:t>
            </w:r>
          </w:p>
        </w:tc>
        <w:tc>
          <w:tcPr>
            <w:tcW w:w="4320" w:type="dxa"/>
          </w:tcPr>
          <w:p w14:paraId="1CCC0B68" w14:textId="77777777" w:rsidR="00307D4F" w:rsidRDefault="00307D4F" w:rsidP="00CB5D11">
            <w:r>
              <w:t xml:space="preserve">Pharmacogenomic test </w:t>
            </w:r>
            <w:proofErr w:type="spellStart"/>
            <w:proofErr w:type="gramStart"/>
            <w:r>
              <w:t>used,Experimental</w:t>
            </w:r>
            <w:proofErr w:type="spellEnd"/>
            <w:proofErr w:type="gramEnd"/>
            <w:r>
              <w:t xml:space="preserve"> group male (%</w:t>
            </w:r>
            <w:proofErr w:type="gramStart"/>
            <w:r>
              <w:t>),Experimental</w:t>
            </w:r>
            <w:proofErr w:type="gramEnd"/>
            <w:r>
              <w:t xml:space="preserve"> group female (%</w:t>
            </w:r>
            <w:proofErr w:type="gramStart"/>
            <w:r>
              <w:t>),Control</w:t>
            </w:r>
            <w:proofErr w:type="gramEnd"/>
            <w:r>
              <w:t xml:space="preserve"> group male (%</w:t>
            </w:r>
            <w:proofErr w:type="gramStart"/>
            <w:r>
              <w:t>),Control</w:t>
            </w:r>
            <w:proofErr w:type="gramEnd"/>
            <w:r>
              <w:t xml:space="preserve"> group female (%</w:t>
            </w:r>
            <w:proofErr w:type="gramStart"/>
            <w:r>
              <w:t>),Experimental</w:t>
            </w:r>
            <w:proofErr w:type="gramEnd"/>
            <w:r>
              <w:t xml:space="preserve"> group ethnicity (%</w:t>
            </w:r>
            <w:proofErr w:type="gramStart"/>
            <w:r>
              <w:t>),Control</w:t>
            </w:r>
            <w:proofErr w:type="gramEnd"/>
            <w:r>
              <w:t xml:space="preserve"> group ethnicity (%</w:t>
            </w:r>
            <w:proofErr w:type="gramStart"/>
            <w:r>
              <w:t>),Pharmacogenomic</w:t>
            </w:r>
            <w:proofErr w:type="gramEnd"/>
            <w:r>
              <w:t xml:space="preserve"> group results (SD</w:t>
            </w:r>
            <w:proofErr w:type="gramStart"/>
            <w:r>
              <w:t>),Treatment</w:t>
            </w:r>
            <w:proofErr w:type="gramEnd"/>
            <w:r>
              <w:t xml:space="preserve"> as usual group results (SD</w:t>
            </w:r>
            <w:proofErr w:type="gramStart"/>
            <w:r>
              <w:t>),GRADE</w:t>
            </w:r>
            <w:proofErr w:type="gramEnd"/>
            <w:r>
              <w:t>,P value</w:t>
            </w:r>
          </w:p>
        </w:tc>
      </w:tr>
      <w:tr w:rsidR="00307D4F" w14:paraId="2484BF7E" w14:textId="77777777" w:rsidTr="00CB5D11">
        <w:tc>
          <w:tcPr>
            <w:tcW w:w="4320" w:type="dxa"/>
          </w:tcPr>
          <w:p w14:paraId="1FC59847" w14:textId="77777777" w:rsidR="00307D4F" w:rsidRDefault="00307D4F" w:rsidP="00CB5D11">
            <w:r>
              <w:t>Thomas et al. [24]</w:t>
            </w:r>
          </w:p>
        </w:tc>
        <w:tc>
          <w:tcPr>
            <w:tcW w:w="4320" w:type="dxa"/>
          </w:tcPr>
          <w:p w14:paraId="7A6F8D18" w14:textId="77777777" w:rsidR="00307D4F" w:rsidRDefault="00307D4F" w:rsidP="00CB5D11">
            <w:r>
              <w:t xml:space="preserve">Pharmacogenomic test </w:t>
            </w:r>
            <w:proofErr w:type="spellStart"/>
            <w:proofErr w:type="gramStart"/>
            <w:r>
              <w:t>used,Experimental</w:t>
            </w:r>
            <w:proofErr w:type="spellEnd"/>
            <w:proofErr w:type="gramEnd"/>
            <w:r>
              <w:t xml:space="preserve"> group mean age in years (SD</w:t>
            </w:r>
            <w:proofErr w:type="gramStart"/>
            <w:r>
              <w:t>),Control</w:t>
            </w:r>
            <w:proofErr w:type="gramEnd"/>
            <w:r>
              <w:t xml:space="preserve"> group mean age in years (SD</w:t>
            </w:r>
            <w:proofErr w:type="gramStart"/>
            <w:r>
              <w:t>),Experimental</w:t>
            </w:r>
            <w:proofErr w:type="gramEnd"/>
            <w:r>
              <w:t xml:space="preserve"> group ethnicity (%</w:t>
            </w:r>
            <w:proofErr w:type="gramStart"/>
            <w:r>
              <w:t>),Control</w:t>
            </w:r>
            <w:proofErr w:type="gramEnd"/>
            <w:r>
              <w:t xml:space="preserve"> group ethnicity (%</w:t>
            </w:r>
            <w:proofErr w:type="gramStart"/>
            <w:r>
              <w:t>),Pharmacogenomic</w:t>
            </w:r>
            <w:proofErr w:type="gramEnd"/>
            <w:r>
              <w:t xml:space="preserve"> group results (SD</w:t>
            </w:r>
            <w:proofErr w:type="gramStart"/>
            <w:r>
              <w:t>),Treatment</w:t>
            </w:r>
            <w:proofErr w:type="gramEnd"/>
            <w:r>
              <w:t xml:space="preserve"> as usual group results (SD</w:t>
            </w:r>
            <w:proofErr w:type="gramStart"/>
            <w:r>
              <w:t>),GRADE</w:t>
            </w:r>
            <w:proofErr w:type="gramEnd"/>
            <w:r>
              <w:t>,P value</w:t>
            </w:r>
          </w:p>
        </w:tc>
      </w:tr>
      <w:tr w:rsidR="00307D4F" w14:paraId="293B0D39" w14:textId="77777777" w:rsidTr="00CB5D11">
        <w:tc>
          <w:tcPr>
            <w:tcW w:w="4320" w:type="dxa"/>
          </w:tcPr>
          <w:p w14:paraId="13B2FC4C" w14:textId="77777777" w:rsidR="00307D4F" w:rsidRDefault="00307D4F" w:rsidP="00CB5D11">
            <w:r>
              <w:t>Hamilton et al. [22]</w:t>
            </w:r>
          </w:p>
        </w:tc>
        <w:tc>
          <w:tcPr>
            <w:tcW w:w="4320" w:type="dxa"/>
          </w:tcPr>
          <w:p w14:paraId="5485B9F0" w14:textId="77777777" w:rsidR="00307D4F" w:rsidRDefault="00307D4F" w:rsidP="00CB5D11">
            <w:r>
              <w:t xml:space="preserve">Sample size (patients),Pharmacogenomic test </w:t>
            </w:r>
            <w:proofErr w:type="spellStart"/>
            <w:r>
              <w:t>used,Experimental</w:t>
            </w:r>
            <w:proofErr w:type="spellEnd"/>
            <w:r>
              <w:t xml:space="preserve"> group male (%),Experimental group female (%),Experimental group mean age in years (SD),Control group male (%),Control group female (%),Control group mean age in years (SD),Experimental group ethnicity (%),Control group ethnicity (%),Opioids </w:t>
            </w:r>
            <w:proofErr w:type="spellStart"/>
            <w:r>
              <w:t>prescribed,Prescribing</w:t>
            </w:r>
            <w:proofErr w:type="spellEnd"/>
            <w:r>
              <w:t xml:space="preserve"> guidelines </w:t>
            </w:r>
            <w:proofErr w:type="spellStart"/>
            <w:r>
              <w:t>used,Pharmacogenomic</w:t>
            </w:r>
            <w:proofErr w:type="spellEnd"/>
            <w:r>
              <w:t xml:space="preserve"> group results (SD),Treatment as usual group results (SD),GRADE,P value</w:t>
            </w:r>
          </w:p>
        </w:tc>
      </w:tr>
    </w:tbl>
    <w:p w14:paraId="7128D829" w14:textId="77777777" w:rsidR="002C489B" w:rsidRPr="00307D4F" w:rsidRDefault="002C489B" w:rsidP="009A0DF1">
      <w:pPr>
        <w:rPr>
          <w:rFonts w:eastAsia="宋体"/>
          <w:lang w:eastAsia="zh-CN"/>
        </w:rPr>
      </w:pPr>
    </w:p>
    <w:p w14:paraId="1C18B5A1" w14:textId="4C3EB8B2" w:rsidR="006F2E34" w:rsidRDefault="006F2E34" w:rsidP="009A0DF1">
      <w:pPr>
        <w:rPr>
          <w:rFonts w:eastAsia="宋体"/>
          <w:lang w:eastAsia="zh-CN"/>
        </w:rPr>
      </w:pPr>
      <w:r w:rsidRPr="006F2E34">
        <w:rPr>
          <w:rFonts w:eastAsia="宋体"/>
          <w:lang w:eastAsia="zh-CN"/>
        </w:rPr>
        <w:t>Meta-data Verification</w:t>
      </w:r>
    </w:p>
    <w:tbl>
      <w:tblPr>
        <w:tblStyle w:val="aff1"/>
        <w:tblW w:w="0" w:type="auto"/>
        <w:tblLook w:val="04A0" w:firstRow="1" w:lastRow="0" w:firstColumn="1" w:lastColumn="0" w:noHBand="0" w:noVBand="1"/>
      </w:tblPr>
      <w:tblGrid>
        <w:gridCol w:w="4428"/>
        <w:gridCol w:w="4428"/>
      </w:tblGrid>
      <w:tr w:rsidR="006F2E34" w14:paraId="0D40FB58" w14:textId="77777777" w:rsidTr="006F2E34">
        <w:tc>
          <w:tcPr>
            <w:tcW w:w="4428" w:type="dxa"/>
          </w:tcPr>
          <w:p w14:paraId="6BE452D3" w14:textId="4A1C8EEF" w:rsidR="006F2E34" w:rsidRDefault="00106047" w:rsidP="009A0DF1">
            <w:pPr>
              <w:rPr>
                <w:rFonts w:eastAsia="宋体" w:hint="eastAsia"/>
                <w:lang w:eastAsia="zh-CN"/>
              </w:rPr>
            </w:pPr>
            <w:r>
              <w:rPr>
                <w:rFonts w:eastAsia="宋体" w:hint="eastAsia"/>
                <w:lang w:eastAsia="zh-CN"/>
              </w:rPr>
              <w:t>Study</w:t>
            </w:r>
          </w:p>
        </w:tc>
        <w:tc>
          <w:tcPr>
            <w:tcW w:w="4428" w:type="dxa"/>
          </w:tcPr>
          <w:p w14:paraId="314A5F91" w14:textId="5E420860" w:rsidR="006F2E34" w:rsidRDefault="00106047" w:rsidP="009A0DF1">
            <w:pPr>
              <w:rPr>
                <w:rFonts w:eastAsia="宋体" w:hint="eastAsia"/>
                <w:lang w:eastAsia="zh-CN"/>
              </w:rPr>
            </w:pPr>
            <w:r w:rsidRPr="00106047">
              <w:rPr>
                <w:rFonts w:eastAsia="宋体"/>
                <w:lang w:eastAsia="zh-CN"/>
              </w:rPr>
              <w:t>Error Type</w:t>
            </w:r>
          </w:p>
        </w:tc>
      </w:tr>
      <w:tr w:rsidR="006F2E34" w14:paraId="2C8804F1" w14:textId="77777777" w:rsidTr="006F2E34">
        <w:tc>
          <w:tcPr>
            <w:tcW w:w="4428" w:type="dxa"/>
          </w:tcPr>
          <w:p w14:paraId="10F72541" w14:textId="746940B9" w:rsidR="006F2E34" w:rsidRDefault="00F3716C" w:rsidP="009A0DF1">
            <w:pPr>
              <w:rPr>
                <w:rFonts w:eastAsia="宋体" w:hint="eastAsia"/>
                <w:lang w:eastAsia="zh-CN"/>
              </w:rPr>
            </w:pPr>
            <w:r w:rsidRPr="008E2155">
              <w:rPr>
                <w:rFonts w:eastAsia="宋体"/>
                <w:lang w:eastAsia="zh-CN"/>
              </w:rPr>
              <w:t>Thomas et al., 2021</w:t>
            </w:r>
          </w:p>
        </w:tc>
        <w:tc>
          <w:tcPr>
            <w:tcW w:w="4428" w:type="dxa"/>
          </w:tcPr>
          <w:p w14:paraId="745CF09F" w14:textId="62634E4B" w:rsidR="006F2E34" w:rsidRDefault="00106047" w:rsidP="009A0DF1">
            <w:pPr>
              <w:rPr>
                <w:rFonts w:eastAsia="宋体" w:hint="eastAsia"/>
                <w:lang w:eastAsia="zh-CN"/>
              </w:rPr>
            </w:pPr>
            <w:r>
              <w:rPr>
                <w:rFonts w:eastAsia="宋体" w:hint="eastAsia"/>
                <w:lang w:eastAsia="zh-CN"/>
              </w:rPr>
              <w:t>Data wrong</w:t>
            </w:r>
          </w:p>
        </w:tc>
      </w:tr>
    </w:tbl>
    <w:p w14:paraId="2395D052" w14:textId="77777777" w:rsidR="006F2E34" w:rsidRPr="009A0DF1" w:rsidRDefault="006F2E34" w:rsidP="009A0DF1">
      <w:pPr>
        <w:rPr>
          <w:rFonts w:eastAsia="宋体" w:hint="eastAsia"/>
          <w:lang w:eastAsia="zh-CN"/>
        </w:rPr>
      </w:pPr>
    </w:p>
    <w:p w14:paraId="65AC8CDB" w14:textId="77777777" w:rsidR="00825227" w:rsidRPr="009A0DF1" w:rsidRDefault="00825227" w:rsidP="00825227">
      <w:pPr>
        <w:rPr>
          <w:rFonts w:eastAsia="宋体" w:hint="eastAsia"/>
          <w:lang w:eastAsia="zh-CN"/>
        </w:rPr>
      </w:pPr>
    </w:p>
    <w:p w14:paraId="509676FE" w14:textId="77777777" w:rsidR="00B11DA4" w:rsidRDefault="00B11DA4">
      <w:pPr>
        <w:spacing w:after="240"/>
        <w:rPr>
          <w:rFonts w:eastAsia="宋体"/>
          <w:lang w:eastAsia="zh-CN"/>
        </w:rPr>
      </w:pPr>
    </w:p>
    <w:p w14:paraId="7BE4B256" w14:textId="77777777" w:rsidR="00FB3774" w:rsidRDefault="00FB3774">
      <w:pPr>
        <w:spacing w:after="240"/>
        <w:rPr>
          <w:rFonts w:eastAsia="宋体"/>
          <w:lang w:eastAsia="zh-CN"/>
        </w:rPr>
      </w:pPr>
    </w:p>
    <w:p w14:paraId="352E973C" w14:textId="77777777" w:rsidR="00FB3774" w:rsidRDefault="00FB3774">
      <w:pPr>
        <w:spacing w:after="240"/>
        <w:rPr>
          <w:rFonts w:eastAsia="宋体"/>
          <w:lang w:eastAsia="zh-CN"/>
        </w:rPr>
      </w:pPr>
    </w:p>
    <w:p w14:paraId="014CFA89" w14:textId="77777777" w:rsidR="00FB3774" w:rsidRDefault="00FB3774">
      <w:pPr>
        <w:spacing w:after="240"/>
        <w:rPr>
          <w:rFonts w:eastAsia="宋体"/>
          <w:lang w:eastAsia="zh-CN"/>
        </w:rPr>
      </w:pPr>
    </w:p>
    <w:p w14:paraId="454BD74B" w14:textId="77777777" w:rsidR="00FB3774" w:rsidRDefault="00FB3774">
      <w:pPr>
        <w:spacing w:after="240"/>
        <w:rPr>
          <w:rFonts w:eastAsia="宋体"/>
          <w:lang w:eastAsia="zh-CN"/>
        </w:rPr>
      </w:pPr>
    </w:p>
    <w:p w14:paraId="540731B4" w14:textId="77777777" w:rsidR="00FB3774" w:rsidRDefault="00FB3774">
      <w:pPr>
        <w:spacing w:after="240"/>
        <w:rPr>
          <w:rFonts w:eastAsia="宋体"/>
          <w:lang w:eastAsia="zh-CN"/>
        </w:rPr>
      </w:pPr>
    </w:p>
    <w:p w14:paraId="3C3B6BE1" w14:textId="77777777" w:rsidR="00FB3774" w:rsidRDefault="00FB3774">
      <w:pPr>
        <w:spacing w:after="240"/>
        <w:rPr>
          <w:rFonts w:eastAsia="宋体"/>
          <w:lang w:eastAsia="zh-CN"/>
        </w:rPr>
      </w:pPr>
    </w:p>
    <w:p w14:paraId="60904293" w14:textId="77777777" w:rsidR="00FB3774" w:rsidRDefault="00FB3774">
      <w:pPr>
        <w:spacing w:after="240"/>
        <w:rPr>
          <w:rFonts w:eastAsia="宋体"/>
          <w:lang w:eastAsia="zh-CN"/>
        </w:rPr>
      </w:pPr>
    </w:p>
    <w:p w14:paraId="393EB07B" w14:textId="77777777" w:rsidR="00FB3774" w:rsidRDefault="00FB3774">
      <w:pPr>
        <w:spacing w:after="240"/>
        <w:rPr>
          <w:rFonts w:eastAsia="宋体"/>
          <w:lang w:eastAsia="zh-CN"/>
        </w:rPr>
      </w:pPr>
    </w:p>
    <w:p w14:paraId="25982FDE" w14:textId="77777777" w:rsidR="00FB3774" w:rsidRDefault="00FB3774">
      <w:pPr>
        <w:spacing w:after="240"/>
        <w:rPr>
          <w:rFonts w:eastAsia="宋体"/>
          <w:lang w:eastAsia="zh-CN"/>
        </w:rPr>
      </w:pPr>
    </w:p>
    <w:p w14:paraId="43451CED" w14:textId="77777777" w:rsidR="00FB3774" w:rsidRDefault="00FB3774">
      <w:pPr>
        <w:spacing w:after="240"/>
        <w:rPr>
          <w:rFonts w:eastAsia="宋体"/>
          <w:lang w:eastAsia="zh-CN"/>
        </w:rPr>
      </w:pPr>
    </w:p>
    <w:p w14:paraId="6684F694" w14:textId="77777777" w:rsidR="00FB3774" w:rsidRDefault="00FB3774">
      <w:pPr>
        <w:spacing w:after="240"/>
        <w:rPr>
          <w:rFonts w:eastAsia="宋体"/>
          <w:lang w:eastAsia="zh-CN"/>
        </w:rPr>
      </w:pPr>
    </w:p>
    <w:p w14:paraId="5FAAD1C9" w14:textId="77777777" w:rsidR="00FB3774" w:rsidRDefault="00FB3774">
      <w:pPr>
        <w:spacing w:after="240"/>
        <w:rPr>
          <w:rFonts w:eastAsia="宋体"/>
          <w:lang w:eastAsia="zh-CN"/>
        </w:rPr>
      </w:pPr>
    </w:p>
    <w:p w14:paraId="5FD8D135" w14:textId="44938BFD" w:rsidR="00A531B6" w:rsidRDefault="00A531B6" w:rsidP="00A531B6">
      <w:pPr>
        <w:pStyle w:val="1"/>
        <w:rPr>
          <w:rFonts w:eastAsia="宋体"/>
          <w:lang w:eastAsia="zh-CN"/>
        </w:rPr>
      </w:pPr>
      <w:r>
        <w:rPr>
          <w:rFonts w:ascii="宋体" w:eastAsia="宋体" w:hAnsi="宋体" w:hint="eastAsia"/>
          <w:lang w:eastAsia="zh-CN"/>
        </w:rPr>
        <w:t>四</w:t>
      </w:r>
      <w:r>
        <w:t xml:space="preserve">. </w:t>
      </w:r>
      <w:r w:rsidRPr="00A531B6">
        <w:t>Attachment</w:t>
      </w:r>
    </w:p>
    <w:p w14:paraId="66D63C95" w14:textId="77777777" w:rsidR="00FB3774" w:rsidRPr="00FB3774" w:rsidRDefault="00FB3774" w:rsidP="00FB3774">
      <w:pPr>
        <w:spacing w:after="240"/>
        <w:rPr>
          <w:rFonts w:eastAsia="宋体"/>
          <w:b/>
          <w:bCs/>
          <w:lang w:eastAsia="zh-CN"/>
        </w:rPr>
      </w:pPr>
      <w:r w:rsidRPr="00FB3774">
        <w:rPr>
          <w:rFonts w:eastAsia="宋体"/>
          <w:b/>
          <w:bCs/>
          <w:lang w:eastAsia="zh-CN"/>
        </w:rPr>
        <w:t xml:space="preserve">Study: Pharmacogenetic Guided Opioid Therapy Improves Chronic Pain Outcomes and Comorbid Mental Health: A Randomized, Double-Blind, Controlled Study  </w:t>
      </w:r>
    </w:p>
    <w:p w14:paraId="43DF0475" w14:textId="77777777" w:rsidR="00FB3774" w:rsidRPr="00FB3774" w:rsidRDefault="00FB3774" w:rsidP="00FB3774">
      <w:pPr>
        <w:spacing w:after="240"/>
        <w:rPr>
          <w:rFonts w:eastAsia="宋体"/>
          <w:lang w:eastAsia="zh-CN"/>
        </w:rPr>
      </w:pPr>
      <w:r w:rsidRPr="00FB3774">
        <w:rPr>
          <w:rFonts w:eastAsia="宋体"/>
          <w:lang w:eastAsia="zh-CN"/>
        </w:rPr>
        <w:t xml:space="preserve">Output Format: mean (SD)  </w:t>
      </w:r>
    </w:p>
    <w:p w14:paraId="5DBADEA9" w14:textId="77777777" w:rsidR="00FB3774" w:rsidRPr="00FB3774" w:rsidRDefault="00FB3774" w:rsidP="00FB3774">
      <w:pPr>
        <w:spacing w:after="240"/>
        <w:rPr>
          <w:rFonts w:eastAsia="宋体"/>
          <w:lang w:eastAsia="zh-CN"/>
        </w:rPr>
      </w:pPr>
      <w:r w:rsidRPr="00FB3774">
        <w:rPr>
          <w:rFonts w:eastAsia="宋体"/>
          <w:lang w:eastAsia="zh-CN"/>
        </w:rPr>
        <w:t xml:space="preserve">Article ID: 10.3390/ijms241310754  </w:t>
      </w:r>
    </w:p>
    <w:p w14:paraId="64FCD149" w14:textId="77777777" w:rsidR="00FB3774" w:rsidRPr="00FB3774" w:rsidRDefault="00FB3774" w:rsidP="00FB3774">
      <w:pPr>
        <w:spacing w:after="240"/>
        <w:rPr>
          <w:rFonts w:eastAsia="宋体"/>
          <w:lang w:eastAsia="zh-CN"/>
        </w:rPr>
      </w:pPr>
      <w:r w:rsidRPr="00FB3774">
        <w:rPr>
          <w:rFonts w:eastAsia="宋体"/>
          <w:lang w:eastAsia="zh-CN"/>
        </w:rPr>
        <w:t xml:space="preserve">Outcome Name: Pain intensity (VAS 0–100 mm)  </w:t>
      </w:r>
    </w:p>
    <w:p w14:paraId="51F5B9D5" w14:textId="77777777" w:rsidR="00FB3774" w:rsidRPr="00FB3774" w:rsidRDefault="00FB3774" w:rsidP="00FB3774">
      <w:pPr>
        <w:spacing w:after="240"/>
        <w:rPr>
          <w:rFonts w:eastAsia="宋体"/>
          <w:lang w:eastAsia="zh-CN"/>
        </w:rPr>
      </w:pPr>
      <w:r w:rsidRPr="00FB3774">
        <w:rPr>
          <w:rFonts w:eastAsia="宋体"/>
          <w:lang w:eastAsia="zh-CN"/>
        </w:rPr>
        <w:t xml:space="preserve">Outcome Result: At 3 months, PGx-guided 59 (20) mm vs usual care 80 (19) mm; p &lt; 0.01  </w:t>
      </w:r>
    </w:p>
    <w:p w14:paraId="5AE6F1D3" w14:textId="77777777" w:rsidR="00FB3774" w:rsidRPr="00FB3774" w:rsidRDefault="00FB3774" w:rsidP="00FB3774">
      <w:pPr>
        <w:spacing w:after="240"/>
        <w:rPr>
          <w:rFonts w:eastAsia="宋体"/>
          <w:lang w:eastAsia="zh-CN"/>
        </w:rPr>
      </w:pPr>
      <w:r w:rsidRPr="00FB3774">
        <w:rPr>
          <w:rFonts w:eastAsia="宋体"/>
          <w:lang w:eastAsia="zh-CN"/>
        </w:rPr>
        <w:t xml:space="preserve">Registration Number: EudraCT 2021-001238-21  </w:t>
      </w:r>
    </w:p>
    <w:p w14:paraId="68D8167F" w14:textId="77777777" w:rsidR="00FB3774" w:rsidRPr="00FB3774" w:rsidRDefault="00FB3774" w:rsidP="00FB3774">
      <w:pPr>
        <w:spacing w:after="240"/>
        <w:rPr>
          <w:rFonts w:eastAsia="宋体"/>
          <w:lang w:eastAsia="zh-CN"/>
        </w:rPr>
      </w:pPr>
      <w:r w:rsidRPr="00FB3774">
        <w:rPr>
          <w:rFonts w:eastAsia="宋体"/>
          <w:lang w:eastAsia="zh-CN"/>
        </w:rPr>
        <w:t xml:space="preserve">Study Design: Individually-randomized parallel-group trial  </w:t>
      </w:r>
    </w:p>
    <w:p w14:paraId="44E40717" w14:textId="77777777" w:rsidR="00FB3774" w:rsidRPr="00FB3774" w:rsidRDefault="00FB3774" w:rsidP="00FB3774">
      <w:pPr>
        <w:spacing w:after="240"/>
        <w:rPr>
          <w:rFonts w:eastAsia="宋体"/>
          <w:lang w:eastAsia="zh-CN"/>
        </w:rPr>
      </w:pPr>
      <w:r w:rsidRPr="00FB3774">
        <w:rPr>
          <w:rFonts w:eastAsia="宋体"/>
          <w:lang w:eastAsia="zh-CN"/>
        </w:rPr>
        <w:t xml:space="preserve">Experimental Definition: Pharmacogenomic-guided opioid therapy with prescribing recommendations based on CYP2D6 phenotype and OPRM1/COMT genotypes (CPIC-informed), communicated to clinicians via EHR to guide opioid selection and dosing over 3 months  </w:t>
      </w:r>
    </w:p>
    <w:p w14:paraId="7AF0C7FB" w14:textId="77777777" w:rsidR="00FB3774" w:rsidRPr="00FB3774" w:rsidRDefault="00FB3774" w:rsidP="00FB3774">
      <w:pPr>
        <w:spacing w:after="240"/>
        <w:rPr>
          <w:rFonts w:eastAsia="宋体"/>
          <w:lang w:eastAsia="zh-CN"/>
        </w:rPr>
      </w:pPr>
      <w:r w:rsidRPr="00FB3774">
        <w:rPr>
          <w:rFonts w:eastAsia="宋体"/>
          <w:lang w:eastAsia="zh-CN"/>
        </w:rPr>
        <w:t xml:space="preserve">Comparator Definition: Usual routine opioid prescribing without pharmacogenomic guidance  </w:t>
      </w:r>
    </w:p>
    <w:p w14:paraId="0234E518" w14:textId="77777777" w:rsidR="00FB3774" w:rsidRPr="00FB3774" w:rsidRDefault="00FB3774" w:rsidP="00FB3774">
      <w:pPr>
        <w:spacing w:after="240"/>
        <w:rPr>
          <w:rFonts w:eastAsia="宋体"/>
          <w:lang w:eastAsia="zh-CN"/>
        </w:rPr>
      </w:pPr>
      <w:r w:rsidRPr="00FB3774">
        <w:rPr>
          <w:rFonts w:eastAsia="宋体"/>
          <w:lang w:eastAsia="zh-CN"/>
        </w:rPr>
        <w:t xml:space="preserve">Intervention Effect: per-protocol  </w:t>
      </w:r>
    </w:p>
    <w:p w14:paraId="42457567" w14:textId="77777777" w:rsidR="00FB3774" w:rsidRPr="00FB3774" w:rsidRDefault="00FB3774" w:rsidP="00FB3774">
      <w:pPr>
        <w:spacing w:after="240"/>
        <w:rPr>
          <w:rFonts w:eastAsia="宋体"/>
          <w:lang w:eastAsia="zh-CN"/>
        </w:rPr>
      </w:pPr>
      <w:r w:rsidRPr="00FB3774">
        <w:rPr>
          <w:rFonts w:eastAsia="宋体"/>
          <w:lang w:eastAsia="zh-CN"/>
        </w:rPr>
        <w:t>Study Sources: Journal article(s), Non-commercial trial registry record</w:t>
      </w:r>
    </w:p>
    <w:p w14:paraId="7DB5C649" w14:textId="77777777" w:rsidR="00FB3774" w:rsidRPr="00FB3774" w:rsidRDefault="00FB3774" w:rsidP="00FB3774">
      <w:pPr>
        <w:spacing w:after="240"/>
        <w:rPr>
          <w:rFonts w:eastAsia="宋体"/>
          <w:lang w:eastAsia="zh-CN"/>
        </w:rPr>
      </w:pPr>
      <w:r w:rsidRPr="00FB3774">
        <w:rPr>
          <w:rFonts w:eastAsia="宋体"/>
          <w:lang w:eastAsia="zh-CN"/>
        </w:rPr>
        <w:t>Domain 1</w:t>
      </w:r>
    </w:p>
    <w:p w14:paraId="4184D582" w14:textId="77777777" w:rsidR="00FB3774" w:rsidRPr="00FB3774" w:rsidRDefault="00FB3774" w:rsidP="00FB3774">
      <w:pPr>
        <w:spacing w:after="240"/>
        <w:rPr>
          <w:rFonts w:eastAsia="宋体"/>
          <w:lang w:eastAsia="zh-CN"/>
        </w:rPr>
      </w:pPr>
      <w:r w:rsidRPr="00FB3774">
        <w:rPr>
          <w:rFonts w:eastAsia="宋体"/>
          <w:lang w:eastAsia="zh-CN"/>
        </w:rPr>
        <w:t>Q1_</w:t>
      </w:r>
      <w:proofErr w:type="gramStart"/>
      <w:r w:rsidRPr="00FB3774">
        <w:rPr>
          <w:rFonts w:eastAsia="宋体"/>
          <w:lang w:eastAsia="zh-CN"/>
        </w:rPr>
        <w:t>1 :</w:t>
      </w:r>
      <w:proofErr w:type="gramEnd"/>
      <w:r w:rsidRPr="00FB3774">
        <w:rPr>
          <w:rFonts w:eastAsia="宋体"/>
          <w:lang w:eastAsia="zh-CN"/>
        </w:rPr>
        <w:t xml:space="preserve"> Yes (95%)</w:t>
      </w:r>
    </w:p>
    <w:p w14:paraId="1FFFA0CA" w14:textId="77777777" w:rsidR="00FB3774" w:rsidRPr="00FB3774" w:rsidRDefault="00FB3774" w:rsidP="00FB3774">
      <w:pPr>
        <w:spacing w:after="240"/>
        <w:rPr>
          <w:rFonts w:eastAsia="宋体"/>
          <w:lang w:eastAsia="zh-CN"/>
        </w:rPr>
      </w:pPr>
      <w:r w:rsidRPr="00FB3774">
        <w:rPr>
          <w:rFonts w:eastAsia="宋体"/>
          <w:lang w:eastAsia="zh-CN"/>
        </w:rPr>
        <w:t xml:space="preserve">The Methods (Section 4.1) state that researchers randomly allocated patients using the clinical trial management software </w:t>
      </w:r>
      <w:proofErr w:type="spellStart"/>
      <w:r w:rsidRPr="00FB3774">
        <w:rPr>
          <w:rFonts w:eastAsia="宋体"/>
          <w:lang w:eastAsia="zh-CN"/>
        </w:rPr>
        <w:t>OxMaR</w:t>
      </w:r>
      <w:proofErr w:type="spellEnd"/>
      <w:r w:rsidRPr="00FB3774">
        <w:rPr>
          <w:rFonts w:eastAsia="宋体"/>
          <w:lang w:eastAsia="zh-CN"/>
        </w:rPr>
        <w:t xml:space="preserve"> (v2014). Use of randomization software constitutes a random allocation sequence generation method.</w:t>
      </w:r>
    </w:p>
    <w:p w14:paraId="2CC82094" w14:textId="77777777" w:rsidR="00FB3774" w:rsidRPr="00FB3774" w:rsidRDefault="00FB3774" w:rsidP="00FB3774">
      <w:pPr>
        <w:spacing w:after="240"/>
        <w:rPr>
          <w:rFonts w:eastAsia="宋体"/>
          <w:lang w:eastAsia="zh-CN"/>
        </w:rPr>
      </w:pPr>
      <w:r w:rsidRPr="00FB3774">
        <w:rPr>
          <w:rFonts w:eastAsia="宋体"/>
          <w:lang w:eastAsia="zh-CN"/>
        </w:rPr>
        <w:t>Q1_</w:t>
      </w:r>
      <w:proofErr w:type="gramStart"/>
      <w:r w:rsidRPr="00FB3774">
        <w:rPr>
          <w:rFonts w:eastAsia="宋体"/>
          <w:lang w:eastAsia="zh-CN"/>
        </w:rPr>
        <w:t>2 :</w:t>
      </w:r>
      <w:proofErr w:type="gramEnd"/>
      <w:r w:rsidRPr="00FB3774">
        <w:rPr>
          <w:rFonts w:eastAsia="宋体"/>
          <w:lang w:eastAsia="zh-CN"/>
        </w:rPr>
        <w:t xml:space="preserve"> Yes (85%)</w:t>
      </w:r>
    </w:p>
    <w:p w14:paraId="14969447" w14:textId="77777777" w:rsidR="00FB3774" w:rsidRPr="00FB3774" w:rsidRDefault="00FB3774" w:rsidP="00FB3774">
      <w:pPr>
        <w:spacing w:after="240"/>
        <w:rPr>
          <w:rFonts w:eastAsia="宋体"/>
          <w:lang w:eastAsia="zh-CN"/>
        </w:rPr>
      </w:pPr>
      <w:r w:rsidRPr="00FB3774">
        <w:rPr>
          <w:rFonts w:eastAsia="宋体"/>
          <w:lang w:eastAsia="zh-CN"/>
        </w:rPr>
        <w:t>While explicit concealment procedures (e.g., central pharmacy, opaque envelopes) are not detailed, the trial used randomization software (</w:t>
      </w:r>
      <w:proofErr w:type="spellStart"/>
      <w:r w:rsidRPr="00FB3774">
        <w:rPr>
          <w:rFonts w:eastAsia="宋体"/>
          <w:lang w:eastAsia="zh-CN"/>
        </w:rPr>
        <w:t>OxMaR</w:t>
      </w:r>
      <w:proofErr w:type="spellEnd"/>
      <w:r w:rsidRPr="00FB3774">
        <w:rPr>
          <w:rFonts w:eastAsia="宋体"/>
          <w:lang w:eastAsia="zh-CN"/>
        </w:rPr>
        <w:t>) to directly generate group assignments. This typically implies concealment until assignment, and no evidence suggests recruiters could predict the next allocation. However, concealment is not described in detail, hence moderate (not high) certainty.</w:t>
      </w:r>
    </w:p>
    <w:p w14:paraId="6FC31858" w14:textId="77777777" w:rsidR="00FB3774" w:rsidRPr="00FB3774" w:rsidRDefault="00FB3774" w:rsidP="00FB3774">
      <w:pPr>
        <w:spacing w:after="240"/>
        <w:rPr>
          <w:rFonts w:eastAsia="宋体"/>
          <w:lang w:eastAsia="zh-CN"/>
        </w:rPr>
      </w:pPr>
      <w:r w:rsidRPr="00FB3774">
        <w:rPr>
          <w:rFonts w:eastAsia="宋体"/>
          <w:lang w:eastAsia="zh-CN"/>
        </w:rPr>
        <w:t>Q1_</w:t>
      </w:r>
      <w:proofErr w:type="gramStart"/>
      <w:r w:rsidRPr="00FB3774">
        <w:rPr>
          <w:rFonts w:eastAsia="宋体"/>
          <w:lang w:eastAsia="zh-CN"/>
        </w:rPr>
        <w:t>3 :</w:t>
      </w:r>
      <w:proofErr w:type="gramEnd"/>
      <w:r w:rsidRPr="00FB3774">
        <w:rPr>
          <w:rFonts w:eastAsia="宋体"/>
          <w:lang w:eastAsia="zh-CN"/>
        </w:rPr>
        <w:t xml:space="preserve"> No (80%)</w:t>
      </w:r>
    </w:p>
    <w:p w14:paraId="2A89DCC9" w14:textId="77777777" w:rsidR="00FB3774" w:rsidRPr="00FB3774" w:rsidRDefault="00FB3774" w:rsidP="00FB3774">
      <w:pPr>
        <w:spacing w:after="240"/>
        <w:rPr>
          <w:rFonts w:eastAsia="宋体"/>
          <w:lang w:eastAsia="zh-CN"/>
        </w:rPr>
      </w:pPr>
      <w:r w:rsidRPr="00FB3774">
        <w:rPr>
          <w:rFonts w:eastAsia="宋体"/>
          <w:lang w:eastAsia="zh-CN"/>
        </w:rPr>
        <w:t>Baseline clinical outcomes (pain intensity, pain relief, quality of life, health utility, HADS, SF-12) showed no significant differences between arms at baseline per Section 2.2/Table 2. There was a significant imbalance in sex (women: 93% PGx vs 64% control), but with a small sample (n=50 analyzed) this can occur by chance and does not clearly indicate a failure of randomization, especially as key baseline outcome measures were comparable. Note: baseline characteristics reported are for the analyzed cohort (28 vs 22), not the initial 60 randomized, which slightly reduces certainty.</w:t>
      </w:r>
    </w:p>
    <w:p w14:paraId="72462151" w14:textId="77777777" w:rsidR="00FB3774" w:rsidRDefault="00FB3774" w:rsidP="00FB3774">
      <w:pPr>
        <w:spacing w:after="240"/>
        <w:rPr>
          <w:rFonts w:eastAsia="宋体"/>
          <w:lang w:eastAsia="zh-CN"/>
        </w:rPr>
      </w:pPr>
      <w:r w:rsidRPr="00FB3774">
        <w:rPr>
          <w:rFonts w:eastAsia="宋体"/>
          <w:lang w:eastAsia="zh-CN"/>
        </w:rPr>
        <w:t>judgment: Low (86%)</w:t>
      </w:r>
    </w:p>
    <w:p w14:paraId="4D7BEF87" w14:textId="4698E2EB" w:rsidR="00FB3774" w:rsidRPr="00FB3774" w:rsidRDefault="00FB3774" w:rsidP="00FB3774">
      <w:pPr>
        <w:spacing w:after="240"/>
        <w:rPr>
          <w:rFonts w:eastAsia="宋体"/>
          <w:lang w:eastAsia="zh-CN"/>
        </w:rPr>
      </w:pPr>
      <w:r w:rsidRPr="00FB3774">
        <w:rPr>
          <w:rFonts w:eastAsia="宋体"/>
          <w:lang w:eastAsia="zh-CN"/>
        </w:rPr>
        <w:t>Domain 2</w:t>
      </w:r>
    </w:p>
    <w:p w14:paraId="26A0FEBD" w14:textId="77777777" w:rsidR="00FB3774" w:rsidRPr="00FB3774" w:rsidRDefault="00FB3774" w:rsidP="00FB3774">
      <w:pPr>
        <w:spacing w:after="240"/>
        <w:rPr>
          <w:rFonts w:eastAsia="宋体"/>
          <w:lang w:eastAsia="zh-CN"/>
        </w:rPr>
      </w:pPr>
      <w:r w:rsidRPr="00FB3774">
        <w:rPr>
          <w:rFonts w:eastAsia="宋体"/>
          <w:lang w:eastAsia="zh-CN"/>
        </w:rPr>
        <w:t>Q2_</w:t>
      </w:r>
      <w:proofErr w:type="gramStart"/>
      <w:r w:rsidRPr="00FB3774">
        <w:rPr>
          <w:rFonts w:eastAsia="宋体"/>
          <w:lang w:eastAsia="zh-CN"/>
        </w:rPr>
        <w:t>1 :</w:t>
      </w:r>
      <w:proofErr w:type="gramEnd"/>
      <w:r w:rsidRPr="00FB3774">
        <w:rPr>
          <w:rFonts w:eastAsia="宋体"/>
          <w:lang w:eastAsia="zh-CN"/>
        </w:rPr>
        <w:t xml:space="preserve"> No (95%)</w:t>
      </w:r>
    </w:p>
    <w:p w14:paraId="09595355" w14:textId="77777777" w:rsidR="00FB3774" w:rsidRPr="00FB3774" w:rsidRDefault="00FB3774" w:rsidP="00FB3774">
      <w:pPr>
        <w:spacing w:after="240"/>
        <w:rPr>
          <w:rFonts w:eastAsia="宋体"/>
          <w:lang w:eastAsia="zh-CN"/>
        </w:rPr>
      </w:pPr>
      <w:r w:rsidRPr="00FB3774">
        <w:rPr>
          <w:rFonts w:eastAsia="宋体"/>
          <w:lang w:eastAsia="zh-CN"/>
        </w:rPr>
        <w:t>The title describes the study as double-blind. Importantly, the methods state that genotyping results were not actively communicated to patients. Participants received opioid prescribing as usual or guided by PGx, but there is no indication that they were told which arm they were in. Therefore, participants were likely unaware of their assigned intervention.</w:t>
      </w:r>
    </w:p>
    <w:p w14:paraId="42DE9FF9" w14:textId="77777777" w:rsidR="00FB3774" w:rsidRPr="00FB3774" w:rsidRDefault="00FB3774" w:rsidP="00FB3774">
      <w:pPr>
        <w:spacing w:after="240"/>
        <w:rPr>
          <w:rFonts w:eastAsia="宋体"/>
          <w:lang w:eastAsia="zh-CN"/>
        </w:rPr>
      </w:pPr>
      <w:r w:rsidRPr="00FB3774">
        <w:rPr>
          <w:rFonts w:eastAsia="宋体"/>
          <w:lang w:eastAsia="zh-CN"/>
        </w:rPr>
        <w:t>Q2_</w:t>
      </w:r>
      <w:proofErr w:type="gramStart"/>
      <w:r w:rsidRPr="00FB3774">
        <w:rPr>
          <w:rFonts w:eastAsia="宋体"/>
          <w:lang w:eastAsia="zh-CN"/>
        </w:rPr>
        <w:t>2 :</w:t>
      </w:r>
      <w:proofErr w:type="gramEnd"/>
      <w:r w:rsidRPr="00FB3774">
        <w:rPr>
          <w:rFonts w:eastAsia="宋体"/>
          <w:lang w:eastAsia="zh-CN"/>
        </w:rPr>
        <w:t xml:space="preserve"> Yes (98%)</w:t>
      </w:r>
    </w:p>
    <w:p w14:paraId="71ABE0DB" w14:textId="77777777" w:rsidR="00FB3774" w:rsidRPr="00FB3774" w:rsidRDefault="00FB3774" w:rsidP="00FB3774">
      <w:pPr>
        <w:spacing w:after="240"/>
        <w:rPr>
          <w:rFonts w:eastAsia="宋体"/>
          <w:lang w:eastAsia="zh-CN"/>
        </w:rPr>
      </w:pPr>
      <w:r w:rsidRPr="00FB3774">
        <w:rPr>
          <w:rFonts w:eastAsia="宋体"/>
          <w:lang w:eastAsia="zh-CN"/>
        </w:rPr>
        <w:t>Clinicians received genotype results and specific prescribing recommendations for the PGx-guided arm via EHR ("They reported only the genotype of the patients in the PGx-guided arm to clinicians"; recommendations delivered via a clinical consultation note). Thus, the people delivering the intervention (physicians) were aware of assignment, at least for the PGx arm.</w:t>
      </w:r>
    </w:p>
    <w:p w14:paraId="69DE23BF" w14:textId="77777777" w:rsidR="00FB3774" w:rsidRPr="00FB3774" w:rsidRDefault="00FB3774" w:rsidP="00FB3774">
      <w:pPr>
        <w:spacing w:after="240"/>
        <w:rPr>
          <w:rFonts w:eastAsia="宋体"/>
          <w:lang w:eastAsia="zh-CN"/>
        </w:rPr>
      </w:pPr>
      <w:r w:rsidRPr="00FB3774">
        <w:rPr>
          <w:rFonts w:eastAsia="宋体"/>
          <w:lang w:eastAsia="zh-CN"/>
        </w:rPr>
        <w:t>Q2_</w:t>
      </w:r>
      <w:proofErr w:type="gramStart"/>
      <w:r w:rsidRPr="00FB3774">
        <w:rPr>
          <w:rFonts w:eastAsia="宋体"/>
          <w:lang w:eastAsia="zh-CN"/>
        </w:rPr>
        <w:t>3 :</w:t>
      </w:r>
      <w:proofErr w:type="gramEnd"/>
      <w:r w:rsidRPr="00FB3774">
        <w:rPr>
          <w:rFonts w:eastAsia="宋体"/>
          <w:lang w:eastAsia="zh-CN"/>
        </w:rPr>
        <w:t xml:space="preserve"> No Information (80%)</w:t>
      </w:r>
    </w:p>
    <w:p w14:paraId="0A0E4FB3" w14:textId="77777777" w:rsidR="00FB3774" w:rsidRPr="00FB3774" w:rsidRDefault="00FB3774" w:rsidP="00FB3774">
      <w:pPr>
        <w:spacing w:after="240"/>
        <w:rPr>
          <w:rFonts w:eastAsia="宋体"/>
          <w:lang w:eastAsia="zh-CN"/>
        </w:rPr>
      </w:pPr>
      <w:r w:rsidRPr="00FB3774">
        <w:rPr>
          <w:rFonts w:eastAsia="宋体"/>
          <w:lang w:eastAsia="zh-CN"/>
        </w:rPr>
        <w:t>The study allowed flexible opioid titration according to diagnosis and patient preferences, and PGx-guided prescribing was the intended intervention. The article does not explicitly report deviations arising because of awareness or trial context that were inconsistent with protocol. Differences in opioid choice (e.g., fentanyl only in control) and co-medications are described, but these appear to be part of the intended individualized prescribing strategy rather than protocol violations. No direct report of non-protocol interventions triggered by unblinding is provided.</w:t>
      </w:r>
    </w:p>
    <w:p w14:paraId="62143C6C" w14:textId="77777777" w:rsidR="00FB3774" w:rsidRPr="00FB3774" w:rsidRDefault="00FB3774" w:rsidP="00FB3774">
      <w:pPr>
        <w:spacing w:after="240"/>
        <w:rPr>
          <w:rFonts w:eastAsia="宋体"/>
          <w:lang w:eastAsia="zh-CN"/>
        </w:rPr>
      </w:pPr>
      <w:r w:rsidRPr="00FB3774">
        <w:rPr>
          <w:rFonts w:eastAsia="宋体"/>
          <w:lang w:eastAsia="zh-CN"/>
        </w:rPr>
        <w:t>Q2_</w:t>
      </w:r>
      <w:proofErr w:type="gramStart"/>
      <w:r w:rsidRPr="00FB3774">
        <w:rPr>
          <w:rFonts w:eastAsia="宋体"/>
          <w:lang w:eastAsia="zh-CN"/>
        </w:rPr>
        <w:t>4 :</w:t>
      </w:r>
      <w:proofErr w:type="gramEnd"/>
      <w:r w:rsidRPr="00FB3774">
        <w:rPr>
          <w:rFonts w:eastAsia="宋体"/>
          <w:lang w:eastAsia="zh-CN"/>
        </w:rPr>
        <w:t xml:space="preserve"> No Information (75%)</w:t>
      </w:r>
    </w:p>
    <w:p w14:paraId="3D5EF67E" w14:textId="77777777" w:rsidR="00FB3774" w:rsidRPr="00FB3774" w:rsidRDefault="00FB3774" w:rsidP="00FB3774">
      <w:pPr>
        <w:spacing w:after="240"/>
        <w:rPr>
          <w:rFonts w:eastAsia="宋体"/>
          <w:lang w:eastAsia="zh-CN"/>
        </w:rPr>
      </w:pPr>
      <w:r w:rsidRPr="00FB3774">
        <w:rPr>
          <w:rFonts w:eastAsia="宋体"/>
          <w:lang w:eastAsia="zh-CN"/>
        </w:rPr>
        <w:t>Because Q2.3 found no explicit information on deviations due to trial context, the article does not provide enough detail to judge whether any such deviations (if present) affected outcomes.</w:t>
      </w:r>
    </w:p>
    <w:p w14:paraId="7F2311E4" w14:textId="77777777" w:rsidR="00FB3774" w:rsidRPr="00FB3774" w:rsidRDefault="00FB3774" w:rsidP="00FB3774">
      <w:pPr>
        <w:spacing w:after="240"/>
        <w:rPr>
          <w:rFonts w:eastAsia="宋体"/>
          <w:lang w:eastAsia="zh-CN"/>
        </w:rPr>
      </w:pPr>
      <w:r w:rsidRPr="00FB3774">
        <w:rPr>
          <w:rFonts w:eastAsia="宋体"/>
          <w:lang w:eastAsia="zh-CN"/>
        </w:rPr>
        <w:t>Q2_</w:t>
      </w:r>
      <w:proofErr w:type="gramStart"/>
      <w:r w:rsidRPr="00FB3774">
        <w:rPr>
          <w:rFonts w:eastAsia="宋体"/>
          <w:lang w:eastAsia="zh-CN"/>
        </w:rPr>
        <w:t>5 :</w:t>
      </w:r>
      <w:proofErr w:type="gramEnd"/>
      <w:r w:rsidRPr="00FB3774">
        <w:rPr>
          <w:rFonts w:eastAsia="宋体"/>
          <w:lang w:eastAsia="zh-CN"/>
        </w:rPr>
        <w:t xml:space="preserve"> Probably Yes (80%)</w:t>
      </w:r>
    </w:p>
    <w:p w14:paraId="7F725B06" w14:textId="77777777" w:rsidR="00FB3774" w:rsidRPr="00FB3774" w:rsidRDefault="00FB3774" w:rsidP="00FB3774">
      <w:pPr>
        <w:spacing w:after="240"/>
        <w:rPr>
          <w:rFonts w:eastAsia="宋体"/>
          <w:lang w:eastAsia="zh-CN"/>
        </w:rPr>
      </w:pPr>
      <w:r w:rsidRPr="00FB3774">
        <w:rPr>
          <w:rFonts w:eastAsia="宋体"/>
          <w:lang w:eastAsia="zh-CN"/>
        </w:rPr>
        <w:t>Although Q2.4 was No Information, the study reports non-adherence leading to exclusion: 10/60 (17%) were excluded (2 in PGx arm, 8 in usual care) primarily due to no opioid adherence. This exceeds 10% and is unbalanced between groups. Such deviations may affect outcomes if not properly addressed analytically. Based on the provided rule for Q2.5 (non-adherence &gt;10% and may affect outcome), this warrants 'Probably Yes.'</w:t>
      </w:r>
    </w:p>
    <w:p w14:paraId="611AF77A" w14:textId="77777777" w:rsidR="00FB3774" w:rsidRPr="00FB3774" w:rsidRDefault="00FB3774" w:rsidP="00FB3774">
      <w:pPr>
        <w:spacing w:after="240"/>
        <w:rPr>
          <w:rFonts w:eastAsia="宋体"/>
          <w:lang w:eastAsia="zh-CN"/>
        </w:rPr>
      </w:pPr>
      <w:r w:rsidRPr="00FB3774">
        <w:rPr>
          <w:rFonts w:eastAsia="宋体"/>
          <w:lang w:eastAsia="zh-CN"/>
        </w:rPr>
        <w:t>Q2_</w:t>
      </w:r>
      <w:proofErr w:type="gramStart"/>
      <w:r w:rsidRPr="00FB3774">
        <w:rPr>
          <w:rFonts w:eastAsia="宋体"/>
          <w:lang w:eastAsia="zh-CN"/>
        </w:rPr>
        <w:t>6 :</w:t>
      </w:r>
      <w:proofErr w:type="gramEnd"/>
      <w:r w:rsidRPr="00FB3774">
        <w:rPr>
          <w:rFonts w:eastAsia="宋体"/>
          <w:lang w:eastAsia="zh-CN"/>
        </w:rPr>
        <w:t xml:space="preserve"> No (95%)</w:t>
      </w:r>
    </w:p>
    <w:p w14:paraId="6294FEBA" w14:textId="77777777" w:rsidR="00FB3774" w:rsidRPr="00FB3774" w:rsidRDefault="00FB3774" w:rsidP="00FB3774">
      <w:pPr>
        <w:spacing w:after="240"/>
        <w:rPr>
          <w:rFonts w:eastAsia="宋体"/>
          <w:lang w:eastAsia="zh-CN"/>
        </w:rPr>
      </w:pPr>
      <w:r w:rsidRPr="00FB3774">
        <w:rPr>
          <w:rFonts w:eastAsia="宋体"/>
          <w:lang w:eastAsia="zh-CN"/>
        </w:rPr>
        <w:t>Analyses used t-tests, Mann–Whitney, chi-square/Fisher’s, and ANOVA/Kruskal-Wallis on completers (50 patients). There is no indication of instrumental variable methods or inverse probability weighting to estimate the effect of assignment in the presence of deviations/discontinuation. The approach resembles per-protocol/completer analyses rather than methods specifically appropriate for estimating the effect of assignment under deviations.</w:t>
      </w:r>
    </w:p>
    <w:p w14:paraId="6DCDC614" w14:textId="424B2C0A" w:rsidR="00FB3774" w:rsidRPr="00FB3774" w:rsidRDefault="00FB3774" w:rsidP="00FB3774">
      <w:pPr>
        <w:spacing w:after="240"/>
        <w:rPr>
          <w:rFonts w:eastAsia="宋体"/>
          <w:lang w:eastAsia="zh-CN"/>
        </w:rPr>
      </w:pPr>
      <w:r w:rsidRPr="00FB3774">
        <w:rPr>
          <w:rFonts w:eastAsia="宋体"/>
          <w:lang w:eastAsia="zh-CN"/>
        </w:rPr>
        <w:t>judgment: High (87%)</w:t>
      </w:r>
    </w:p>
    <w:p w14:paraId="0A34F03E" w14:textId="77777777" w:rsidR="00FB3774" w:rsidRPr="00FB3774" w:rsidRDefault="00FB3774" w:rsidP="00FB3774">
      <w:pPr>
        <w:spacing w:after="240"/>
        <w:rPr>
          <w:rFonts w:eastAsia="宋体"/>
          <w:lang w:eastAsia="zh-CN"/>
        </w:rPr>
      </w:pPr>
      <w:r w:rsidRPr="00FB3774">
        <w:rPr>
          <w:rFonts w:eastAsia="宋体"/>
          <w:lang w:eastAsia="zh-CN"/>
        </w:rPr>
        <w:t>Domain 3</w:t>
      </w:r>
    </w:p>
    <w:p w14:paraId="2BF1417B" w14:textId="77777777" w:rsidR="00FB3774" w:rsidRPr="00FB3774" w:rsidRDefault="00FB3774" w:rsidP="00FB3774">
      <w:pPr>
        <w:spacing w:after="240"/>
        <w:rPr>
          <w:rFonts w:eastAsia="宋体"/>
          <w:lang w:eastAsia="zh-CN"/>
        </w:rPr>
      </w:pPr>
      <w:r w:rsidRPr="00FB3774">
        <w:rPr>
          <w:rFonts w:eastAsia="宋体"/>
          <w:lang w:eastAsia="zh-CN"/>
        </w:rPr>
        <w:t>Q3_</w:t>
      </w:r>
      <w:proofErr w:type="gramStart"/>
      <w:r w:rsidRPr="00FB3774">
        <w:rPr>
          <w:rFonts w:eastAsia="宋体"/>
          <w:lang w:eastAsia="zh-CN"/>
        </w:rPr>
        <w:t>1 :</w:t>
      </w:r>
      <w:proofErr w:type="gramEnd"/>
      <w:r w:rsidRPr="00FB3774">
        <w:rPr>
          <w:rFonts w:eastAsia="宋体"/>
          <w:lang w:eastAsia="zh-CN"/>
        </w:rPr>
        <w:t xml:space="preserve"> No (95%)</w:t>
      </w:r>
    </w:p>
    <w:p w14:paraId="6169E60C" w14:textId="77777777" w:rsidR="00FB3774" w:rsidRPr="00FB3774" w:rsidRDefault="00FB3774" w:rsidP="00FB3774">
      <w:pPr>
        <w:spacing w:after="240"/>
        <w:rPr>
          <w:rFonts w:eastAsia="宋体"/>
          <w:lang w:eastAsia="zh-CN"/>
        </w:rPr>
      </w:pPr>
      <w:r w:rsidRPr="00FB3774">
        <w:rPr>
          <w:rFonts w:eastAsia="宋体"/>
          <w:lang w:eastAsia="zh-CN"/>
        </w:rPr>
        <w:t>The primary continuous outcomes reported (e.g., pain intensity VAS at 3 months, pain relief, quality of life, health utility) were analyzed in 50 completers out of 60 randomized participants. The trial explicitly reports that 10/60 (17%) were excluded during the 3-month trial (2 in PGx arm, 8 in usual care) due to no opioid adherence (n=7), one missing case (n=1), and insufficient saliva samples (n=2). Final analyzed sample sizes were 28 (PGx-guided) and 22 (usual care), implying less than 95% outcome data availability among those randomized. Therefore, for continuous outcomes, the criterion for 'Yes' (</w:t>
      </w:r>
      <w:r w:rsidRPr="00FB3774">
        <w:rPr>
          <w:rFonts w:eastAsia="宋体" w:hint="eastAsia"/>
          <w:lang w:eastAsia="zh-CN"/>
        </w:rPr>
        <w:t>≥</w:t>
      </w:r>
      <w:r w:rsidRPr="00FB3774">
        <w:rPr>
          <w:rFonts w:eastAsia="宋体"/>
          <w:lang w:eastAsia="zh-CN"/>
        </w:rPr>
        <w:t>95%) is not met.</w:t>
      </w:r>
    </w:p>
    <w:p w14:paraId="36AB3672" w14:textId="77777777" w:rsidR="00FB3774" w:rsidRPr="00FB3774" w:rsidRDefault="00FB3774" w:rsidP="00FB3774">
      <w:pPr>
        <w:spacing w:after="240"/>
        <w:rPr>
          <w:rFonts w:eastAsia="宋体"/>
          <w:lang w:eastAsia="zh-CN"/>
        </w:rPr>
      </w:pPr>
      <w:r w:rsidRPr="00FB3774">
        <w:rPr>
          <w:rFonts w:eastAsia="宋体"/>
          <w:lang w:eastAsia="zh-CN"/>
        </w:rPr>
        <w:t>Q3_</w:t>
      </w:r>
      <w:proofErr w:type="gramStart"/>
      <w:r w:rsidRPr="00FB3774">
        <w:rPr>
          <w:rFonts w:eastAsia="宋体"/>
          <w:lang w:eastAsia="zh-CN"/>
        </w:rPr>
        <w:t>2 :</w:t>
      </w:r>
      <w:proofErr w:type="gramEnd"/>
      <w:r w:rsidRPr="00FB3774">
        <w:rPr>
          <w:rFonts w:eastAsia="宋体"/>
          <w:lang w:eastAsia="zh-CN"/>
        </w:rPr>
        <w:t xml:space="preserve"> No (95%)</w:t>
      </w:r>
    </w:p>
    <w:p w14:paraId="61549651" w14:textId="77777777" w:rsidR="00FB3774" w:rsidRPr="00FB3774" w:rsidRDefault="00FB3774" w:rsidP="00FB3774">
      <w:pPr>
        <w:spacing w:after="240"/>
        <w:rPr>
          <w:rFonts w:eastAsia="宋体"/>
          <w:lang w:eastAsia="zh-CN"/>
        </w:rPr>
      </w:pPr>
      <w:r w:rsidRPr="00FB3774">
        <w:rPr>
          <w:rFonts w:eastAsia="宋体"/>
          <w:lang w:eastAsia="zh-CN"/>
        </w:rPr>
        <w:t>Given Q3.1 = No, we assessed whether appropriate methods were used to address potential bias from missing outcome data. The article describes standard statistical tests (normality checks, t-tests, Mann-Whitney, chi-square, ANOVA/Kruskal-Wallis) and reports power calculations, but there is no indication of intention-to-treat analyses, no multiple imputation, and no sensitivity analyses to assess robustness under different missingness assumptions. Participants with missing outcome data were excluded, indicating a per-protocol/completer analysis. Thus, there is no evidence that the results were not biased by missing outcome data.</w:t>
      </w:r>
    </w:p>
    <w:p w14:paraId="051798A4" w14:textId="77777777" w:rsidR="00FB3774" w:rsidRPr="00FB3774" w:rsidRDefault="00FB3774" w:rsidP="00FB3774">
      <w:pPr>
        <w:spacing w:after="240"/>
        <w:rPr>
          <w:rFonts w:eastAsia="宋体"/>
          <w:lang w:eastAsia="zh-CN"/>
        </w:rPr>
      </w:pPr>
      <w:r w:rsidRPr="00FB3774">
        <w:rPr>
          <w:rFonts w:eastAsia="宋体"/>
          <w:lang w:eastAsia="zh-CN"/>
        </w:rPr>
        <w:t>Q3_</w:t>
      </w:r>
      <w:proofErr w:type="gramStart"/>
      <w:r w:rsidRPr="00FB3774">
        <w:rPr>
          <w:rFonts w:eastAsia="宋体"/>
          <w:lang w:eastAsia="zh-CN"/>
        </w:rPr>
        <w:t>3 :</w:t>
      </w:r>
      <w:proofErr w:type="gramEnd"/>
      <w:r w:rsidRPr="00FB3774">
        <w:rPr>
          <w:rFonts w:eastAsia="宋体"/>
          <w:lang w:eastAsia="zh-CN"/>
        </w:rPr>
        <w:t xml:space="preserve"> Yes (90%)</w:t>
      </w:r>
    </w:p>
    <w:p w14:paraId="75477EAD" w14:textId="77777777" w:rsidR="00FB3774" w:rsidRPr="00FB3774" w:rsidRDefault="00FB3774" w:rsidP="00FB3774">
      <w:pPr>
        <w:spacing w:after="240"/>
        <w:rPr>
          <w:rFonts w:eastAsia="宋体"/>
          <w:lang w:eastAsia="zh-CN"/>
        </w:rPr>
      </w:pPr>
      <w:r w:rsidRPr="00FB3774">
        <w:rPr>
          <w:rFonts w:eastAsia="宋体"/>
          <w:lang w:eastAsia="zh-CN"/>
        </w:rPr>
        <w:t xml:space="preserve">Because Q3.2 = No, we evaluated whether missingness could depend on the true value of the outcome. The reported reasons for exclusion include 'no opioid adherence' (n=7), an unspecified missing case (n=1), and 'not enough saliva samples' (n=2). Non-adherence during opioid therapy is plausibly related to true outcome values (e.g., inadequate pain relief or adverse events), making it likely that participants with poorer outcomes were more prone to missingness. Additionally, differential exclusion by arm (2/30 </w:t>
      </w:r>
      <w:r w:rsidRPr="00FB3774">
        <w:rPr>
          <w:rFonts w:eastAsia="宋体" w:hint="eastAsia"/>
          <w:lang w:eastAsia="zh-CN"/>
        </w:rPr>
        <w:t>≈</w:t>
      </w:r>
      <w:r w:rsidRPr="00FB3774">
        <w:rPr>
          <w:rFonts w:eastAsia="宋体"/>
          <w:lang w:eastAsia="zh-CN"/>
        </w:rPr>
        <w:t xml:space="preserve"> 6.7% in PGx vs 8/30 </w:t>
      </w:r>
      <w:r w:rsidRPr="00FB3774">
        <w:rPr>
          <w:rFonts w:eastAsia="宋体" w:hint="eastAsia"/>
          <w:lang w:eastAsia="zh-CN"/>
        </w:rPr>
        <w:t>≈</w:t>
      </w:r>
      <w:r w:rsidRPr="00FB3774">
        <w:rPr>
          <w:rFonts w:eastAsia="宋体"/>
          <w:lang w:eastAsia="zh-CN"/>
        </w:rPr>
        <w:t xml:space="preserve"> 26.7% in usual care) suggests that missingness may be outcome-related and imbalanced across groups.</w:t>
      </w:r>
    </w:p>
    <w:p w14:paraId="52D3AE67" w14:textId="77777777" w:rsidR="00FB3774" w:rsidRPr="00FB3774" w:rsidRDefault="00FB3774" w:rsidP="00FB3774">
      <w:pPr>
        <w:spacing w:after="240"/>
        <w:rPr>
          <w:rFonts w:eastAsia="宋体"/>
          <w:lang w:eastAsia="zh-CN"/>
        </w:rPr>
      </w:pPr>
      <w:r w:rsidRPr="00FB3774">
        <w:rPr>
          <w:rFonts w:eastAsia="宋体"/>
          <w:lang w:eastAsia="zh-CN"/>
        </w:rPr>
        <w:t>Q3_</w:t>
      </w:r>
      <w:proofErr w:type="gramStart"/>
      <w:r w:rsidRPr="00FB3774">
        <w:rPr>
          <w:rFonts w:eastAsia="宋体"/>
          <w:lang w:eastAsia="zh-CN"/>
        </w:rPr>
        <w:t>4 :</w:t>
      </w:r>
      <w:proofErr w:type="gramEnd"/>
      <w:r w:rsidRPr="00FB3774">
        <w:rPr>
          <w:rFonts w:eastAsia="宋体"/>
          <w:lang w:eastAsia="zh-CN"/>
        </w:rPr>
        <w:t xml:space="preserve"> Yes (95%)</w:t>
      </w:r>
    </w:p>
    <w:p w14:paraId="1DD6937D" w14:textId="77777777" w:rsidR="00FB3774" w:rsidRPr="00FB3774" w:rsidRDefault="00FB3774" w:rsidP="00FB3774">
      <w:pPr>
        <w:spacing w:after="240"/>
        <w:rPr>
          <w:rFonts w:eastAsia="宋体"/>
          <w:lang w:eastAsia="zh-CN"/>
        </w:rPr>
      </w:pPr>
      <w:r w:rsidRPr="00FB3774">
        <w:rPr>
          <w:rFonts w:eastAsia="宋体"/>
          <w:lang w:eastAsia="zh-CN"/>
        </w:rPr>
        <w:t xml:space="preserve">Given Q3.3 = Yes, it is likely that missingness depended on true outcome values. Supporting factors include: (1) a clear difference in the proportion of missing outcome data between arms (PGx: 2/30 </w:t>
      </w:r>
      <w:r w:rsidRPr="00FB3774">
        <w:rPr>
          <w:rFonts w:eastAsia="宋体" w:hint="eastAsia"/>
          <w:lang w:eastAsia="zh-CN"/>
        </w:rPr>
        <w:t>≈</w:t>
      </w:r>
      <w:r w:rsidRPr="00FB3774">
        <w:rPr>
          <w:rFonts w:eastAsia="宋体"/>
          <w:lang w:eastAsia="zh-CN"/>
        </w:rPr>
        <w:t xml:space="preserve"> 6.7% vs usual care: 8/30 </w:t>
      </w:r>
      <w:r w:rsidRPr="00FB3774">
        <w:rPr>
          <w:rFonts w:eastAsia="宋体" w:hint="eastAsia"/>
          <w:lang w:eastAsia="zh-CN"/>
        </w:rPr>
        <w:t>≈</w:t>
      </w:r>
      <w:r w:rsidRPr="00FB3774">
        <w:rPr>
          <w:rFonts w:eastAsia="宋体"/>
          <w:lang w:eastAsia="zh-CN"/>
        </w:rPr>
        <w:t xml:space="preserve"> 26.7%); (2) the primary reported reason for missingness—non-adherence to opioids—plausibly relates to pain control and tolerability, i.e., the true outcomes; (3) the trial setting (3-month opioid titration) where participants may stop or not adhere due to inefficacy or toxicity, directly linking missingness to the outcome trajectory; and (4) no analytic adjustments were made to account for characteristics that could explain missingness-outcome relationships. Therefore, it is likely that missingness depended on the true values of the outcomes.</w:t>
      </w:r>
    </w:p>
    <w:p w14:paraId="29B3E02D" w14:textId="09D81931" w:rsidR="00FB3774" w:rsidRPr="00FB3774" w:rsidRDefault="00FB3774" w:rsidP="00FB3774">
      <w:pPr>
        <w:spacing w:after="240"/>
        <w:rPr>
          <w:rFonts w:eastAsia="宋体"/>
          <w:lang w:eastAsia="zh-CN"/>
        </w:rPr>
      </w:pPr>
      <w:r w:rsidRPr="00FB3774">
        <w:rPr>
          <w:rFonts w:eastAsia="宋体"/>
          <w:lang w:eastAsia="zh-CN"/>
        </w:rPr>
        <w:t>judgment: High (93%)</w:t>
      </w:r>
    </w:p>
    <w:p w14:paraId="74ABDEA2" w14:textId="77777777" w:rsidR="00FB3774" w:rsidRPr="00FB3774" w:rsidRDefault="00FB3774" w:rsidP="00FB3774">
      <w:pPr>
        <w:spacing w:after="240"/>
        <w:rPr>
          <w:rFonts w:eastAsia="宋体"/>
          <w:lang w:eastAsia="zh-CN"/>
        </w:rPr>
      </w:pPr>
      <w:r w:rsidRPr="00FB3774">
        <w:rPr>
          <w:rFonts w:eastAsia="宋体"/>
          <w:lang w:eastAsia="zh-CN"/>
        </w:rPr>
        <w:t>Domain 4</w:t>
      </w:r>
    </w:p>
    <w:p w14:paraId="0088E737" w14:textId="77777777" w:rsidR="00FB3774" w:rsidRPr="00FB3774" w:rsidRDefault="00FB3774" w:rsidP="00FB3774">
      <w:pPr>
        <w:spacing w:after="240"/>
        <w:rPr>
          <w:rFonts w:eastAsia="宋体"/>
          <w:lang w:eastAsia="zh-CN"/>
        </w:rPr>
      </w:pPr>
      <w:r w:rsidRPr="00FB3774">
        <w:rPr>
          <w:rFonts w:eastAsia="宋体"/>
          <w:lang w:eastAsia="zh-CN"/>
        </w:rPr>
        <w:t>Q4_</w:t>
      </w:r>
      <w:proofErr w:type="gramStart"/>
      <w:r w:rsidRPr="00FB3774">
        <w:rPr>
          <w:rFonts w:eastAsia="宋体"/>
          <w:lang w:eastAsia="zh-CN"/>
        </w:rPr>
        <w:t>1 :</w:t>
      </w:r>
      <w:proofErr w:type="gramEnd"/>
      <w:r w:rsidRPr="00FB3774">
        <w:rPr>
          <w:rFonts w:eastAsia="宋体"/>
          <w:lang w:eastAsia="zh-CN"/>
        </w:rPr>
        <w:t xml:space="preserve"> No (95%)</w:t>
      </w:r>
    </w:p>
    <w:p w14:paraId="1F1ACDEC" w14:textId="77777777" w:rsidR="00FB3774" w:rsidRPr="00FB3774" w:rsidRDefault="00FB3774" w:rsidP="00FB3774">
      <w:pPr>
        <w:spacing w:after="240"/>
        <w:rPr>
          <w:rFonts w:eastAsia="宋体"/>
          <w:lang w:eastAsia="zh-CN"/>
        </w:rPr>
      </w:pPr>
      <w:r w:rsidRPr="00FB3774">
        <w:rPr>
          <w:rFonts w:eastAsia="宋体"/>
          <w:lang w:eastAsia="zh-CN"/>
        </w:rPr>
        <w:t>The primary outcomes (pain intensity and pain relief via 100-mm VAS, EQ-VAS for quality of life, EQ-5D health utility, SF-12 physical/mental components, and HADS for anxiety/depression) were assessed using well-established, validated instruments at baseline and 3 months. These tools are appropriate and sensitive to changes due to intervention. Although adverse events were collected with a custom questionnaire developed by the authors, the major clinical outcomes relied on validated measures. Therefore, the outcome measurement methods are appropriate.</w:t>
      </w:r>
    </w:p>
    <w:p w14:paraId="625A9F44" w14:textId="77777777" w:rsidR="00FB3774" w:rsidRPr="00FB3774" w:rsidRDefault="00FB3774" w:rsidP="00FB3774">
      <w:pPr>
        <w:spacing w:after="240"/>
        <w:rPr>
          <w:rFonts w:eastAsia="宋体"/>
          <w:lang w:eastAsia="zh-CN"/>
        </w:rPr>
      </w:pPr>
      <w:r w:rsidRPr="00FB3774">
        <w:rPr>
          <w:rFonts w:eastAsia="宋体"/>
          <w:lang w:eastAsia="zh-CN"/>
        </w:rPr>
        <w:t>Q4_</w:t>
      </w:r>
      <w:proofErr w:type="gramStart"/>
      <w:r w:rsidRPr="00FB3774">
        <w:rPr>
          <w:rFonts w:eastAsia="宋体"/>
          <w:lang w:eastAsia="zh-CN"/>
        </w:rPr>
        <w:t>2 :</w:t>
      </w:r>
      <w:proofErr w:type="gramEnd"/>
      <w:r w:rsidRPr="00FB3774">
        <w:rPr>
          <w:rFonts w:eastAsia="宋体"/>
          <w:lang w:eastAsia="zh-CN"/>
        </w:rPr>
        <w:t xml:space="preserve"> No (92%)</w:t>
      </w:r>
    </w:p>
    <w:p w14:paraId="499CD273" w14:textId="77777777" w:rsidR="00FB3774" w:rsidRPr="00FB3774" w:rsidRDefault="00FB3774" w:rsidP="00FB3774">
      <w:pPr>
        <w:spacing w:after="240"/>
        <w:rPr>
          <w:rFonts w:eastAsia="宋体"/>
          <w:lang w:eastAsia="zh-CN"/>
        </w:rPr>
      </w:pPr>
      <w:r w:rsidRPr="00FB3774">
        <w:rPr>
          <w:rFonts w:eastAsia="宋体"/>
          <w:lang w:eastAsia="zh-CN"/>
        </w:rPr>
        <w:t>Both arms used the same outcome measurement methods and thresholds, with self-administered questionnaires supported by a clinician at comparable time points (baseline and 3 months). The follow-up schedule included a first visit (around the first month) and a final visit at 3 months for all participants. There is no indication that the intervention group had additional visits or that outcomes were passively collected differently between arms.</w:t>
      </w:r>
    </w:p>
    <w:p w14:paraId="204266BD" w14:textId="77777777" w:rsidR="00FB3774" w:rsidRPr="00FB3774" w:rsidRDefault="00FB3774" w:rsidP="00FB3774">
      <w:pPr>
        <w:spacing w:after="240"/>
        <w:rPr>
          <w:rFonts w:eastAsia="宋体"/>
          <w:lang w:eastAsia="zh-CN"/>
        </w:rPr>
      </w:pPr>
      <w:r w:rsidRPr="00FB3774">
        <w:rPr>
          <w:rFonts w:eastAsia="宋体"/>
          <w:lang w:eastAsia="zh-CN"/>
        </w:rPr>
        <w:t>Q4_</w:t>
      </w:r>
      <w:proofErr w:type="gramStart"/>
      <w:r w:rsidRPr="00FB3774">
        <w:rPr>
          <w:rFonts w:eastAsia="宋体"/>
          <w:lang w:eastAsia="zh-CN"/>
        </w:rPr>
        <w:t>3 :</w:t>
      </w:r>
      <w:proofErr w:type="gramEnd"/>
      <w:r w:rsidRPr="00FB3774">
        <w:rPr>
          <w:rFonts w:eastAsia="宋体"/>
          <w:lang w:eastAsia="zh-CN"/>
        </w:rPr>
        <w:t xml:space="preserve"> No (80%)</w:t>
      </w:r>
    </w:p>
    <w:p w14:paraId="2E6C15C9" w14:textId="77777777" w:rsidR="00FB3774" w:rsidRPr="00FB3774" w:rsidRDefault="00FB3774" w:rsidP="00FB3774">
      <w:pPr>
        <w:spacing w:after="240"/>
        <w:rPr>
          <w:rFonts w:eastAsia="宋体"/>
          <w:lang w:eastAsia="zh-CN"/>
        </w:rPr>
      </w:pPr>
      <w:r w:rsidRPr="00FB3774">
        <w:rPr>
          <w:rFonts w:eastAsia="宋体"/>
          <w:lang w:eastAsia="zh-CN"/>
        </w:rPr>
        <w:t>The study is described in the title as randomized and double-blind. Methods indicate that genotyping results were provided to clinicians only in the PGx arm and were not communicated to patients, suggesting patient blinding is plausible, while clinician blinding was unlikely. Because the outcomes are primarily self-reported by participants and the title indicates double-blinding, it is reasonable to conclude outcome assessors (participants) were unaware of intervention status, though there remains some ambiguity.</w:t>
      </w:r>
    </w:p>
    <w:p w14:paraId="038C918C" w14:textId="77777777" w:rsidR="00FB3774" w:rsidRPr="00FB3774" w:rsidRDefault="00FB3774" w:rsidP="00FB3774">
      <w:pPr>
        <w:spacing w:after="240"/>
        <w:rPr>
          <w:rFonts w:eastAsia="宋体"/>
          <w:lang w:eastAsia="zh-CN"/>
        </w:rPr>
      </w:pPr>
      <w:r w:rsidRPr="00FB3774">
        <w:rPr>
          <w:rFonts w:eastAsia="宋体"/>
          <w:lang w:eastAsia="zh-CN"/>
        </w:rPr>
        <w:t>Q4_</w:t>
      </w:r>
      <w:proofErr w:type="gramStart"/>
      <w:r w:rsidRPr="00FB3774">
        <w:rPr>
          <w:rFonts w:eastAsia="宋体"/>
          <w:lang w:eastAsia="zh-CN"/>
        </w:rPr>
        <w:t>4 :</w:t>
      </w:r>
      <w:proofErr w:type="gramEnd"/>
      <w:r w:rsidRPr="00FB3774">
        <w:rPr>
          <w:rFonts w:eastAsia="宋体"/>
          <w:lang w:eastAsia="zh-CN"/>
        </w:rPr>
        <w:t xml:space="preserve"> Not Applicable (90%)</w:t>
      </w:r>
    </w:p>
    <w:p w14:paraId="42B84CF3" w14:textId="77777777" w:rsidR="00FB3774" w:rsidRPr="00FB3774" w:rsidRDefault="00FB3774" w:rsidP="00FB3774">
      <w:pPr>
        <w:spacing w:after="240"/>
        <w:rPr>
          <w:rFonts w:eastAsia="宋体"/>
          <w:lang w:eastAsia="zh-CN"/>
        </w:rPr>
      </w:pPr>
      <w:r w:rsidRPr="00FB3774">
        <w:rPr>
          <w:rFonts w:eastAsia="宋体"/>
          <w:lang w:eastAsia="zh-CN"/>
        </w:rPr>
        <w:t>Given the answer to Q4_3 is No (assessors likely unaware), assessment would not be expected to be influenced by knowledge of the intervention. Although many outcomes are subjective (e.g., VAS pain, HADS), the blinding of participants mitigates the risk of assessment bias due to knowledge of group assignment.</w:t>
      </w:r>
    </w:p>
    <w:p w14:paraId="336CDCBF" w14:textId="77777777" w:rsidR="00FB3774" w:rsidRPr="00FB3774" w:rsidRDefault="00FB3774" w:rsidP="00FB3774">
      <w:pPr>
        <w:spacing w:after="240"/>
        <w:rPr>
          <w:rFonts w:eastAsia="宋体"/>
          <w:lang w:eastAsia="zh-CN"/>
        </w:rPr>
      </w:pPr>
      <w:r w:rsidRPr="00FB3774">
        <w:rPr>
          <w:rFonts w:eastAsia="宋体"/>
          <w:lang w:eastAsia="zh-CN"/>
        </w:rPr>
        <w:t>Q4_</w:t>
      </w:r>
      <w:proofErr w:type="gramStart"/>
      <w:r w:rsidRPr="00FB3774">
        <w:rPr>
          <w:rFonts w:eastAsia="宋体"/>
          <w:lang w:eastAsia="zh-CN"/>
        </w:rPr>
        <w:t>5 :</w:t>
      </w:r>
      <w:proofErr w:type="gramEnd"/>
      <w:r w:rsidRPr="00FB3774">
        <w:rPr>
          <w:rFonts w:eastAsia="宋体"/>
          <w:lang w:eastAsia="zh-CN"/>
        </w:rPr>
        <w:t xml:space="preserve"> Not Applicable (90%)</w:t>
      </w:r>
    </w:p>
    <w:p w14:paraId="725D5663" w14:textId="77777777" w:rsidR="00FB3774" w:rsidRPr="00FB3774" w:rsidRDefault="00FB3774" w:rsidP="00FB3774">
      <w:pPr>
        <w:spacing w:after="240"/>
        <w:rPr>
          <w:rFonts w:eastAsia="宋体"/>
          <w:lang w:eastAsia="zh-CN"/>
        </w:rPr>
      </w:pPr>
      <w:r w:rsidRPr="00FB3774">
        <w:rPr>
          <w:rFonts w:eastAsia="宋体"/>
          <w:lang w:eastAsia="zh-CN"/>
        </w:rPr>
        <w:t>As per Q4_3 (assessors likely blinded), it is unlikely that outcome assessment was influenced by intervention knowledge. While subjective outcomes are inherently more susceptible to bias, participant blinding and standardized, validated instruments reduce the likelihood of such influence.</w:t>
      </w:r>
    </w:p>
    <w:p w14:paraId="1000CD7E" w14:textId="77777777" w:rsidR="00FB3774" w:rsidRDefault="00FB3774" w:rsidP="00FB3774">
      <w:pPr>
        <w:spacing w:after="240"/>
        <w:rPr>
          <w:rFonts w:eastAsia="宋体"/>
          <w:lang w:eastAsia="zh-CN"/>
        </w:rPr>
      </w:pPr>
      <w:r w:rsidRPr="00FB3774">
        <w:rPr>
          <w:rFonts w:eastAsia="宋体"/>
          <w:lang w:eastAsia="zh-CN"/>
        </w:rPr>
        <w:t>judgment: Low (89%)</w:t>
      </w:r>
    </w:p>
    <w:p w14:paraId="22DD7D97" w14:textId="047B79EB" w:rsidR="00FB3774" w:rsidRPr="00FB3774" w:rsidRDefault="00FB3774" w:rsidP="00FB3774">
      <w:pPr>
        <w:spacing w:after="240"/>
        <w:rPr>
          <w:rFonts w:eastAsia="宋体"/>
          <w:lang w:eastAsia="zh-CN"/>
        </w:rPr>
      </w:pPr>
      <w:r w:rsidRPr="00FB3774">
        <w:rPr>
          <w:rFonts w:eastAsia="宋体"/>
          <w:lang w:eastAsia="zh-CN"/>
        </w:rPr>
        <w:t>Domain 5</w:t>
      </w:r>
    </w:p>
    <w:p w14:paraId="2627CD11" w14:textId="77777777" w:rsidR="00FB3774" w:rsidRPr="00FB3774" w:rsidRDefault="00FB3774" w:rsidP="00FB3774">
      <w:pPr>
        <w:spacing w:after="240"/>
        <w:rPr>
          <w:rFonts w:eastAsia="宋体"/>
          <w:lang w:eastAsia="zh-CN"/>
        </w:rPr>
      </w:pPr>
      <w:r w:rsidRPr="00FB3774">
        <w:rPr>
          <w:rFonts w:eastAsia="宋体"/>
          <w:lang w:eastAsia="zh-CN"/>
        </w:rPr>
        <w:t>Q5_</w:t>
      </w:r>
      <w:proofErr w:type="gramStart"/>
      <w:r w:rsidRPr="00FB3774">
        <w:rPr>
          <w:rFonts w:eastAsia="宋体"/>
          <w:lang w:eastAsia="zh-CN"/>
        </w:rPr>
        <w:t>1 :</w:t>
      </w:r>
      <w:proofErr w:type="gramEnd"/>
      <w:r w:rsidRPr="00FB3774">
        <w:rPr>
          <w:rFonts w:eastAsia="宋体"/>
          <w:lang w:eastAsia="zh-CN"/>
        </w:rPr>
        <w:t xml:space="preserve"> No Information (85%)</w:t>
      </w:r>
    </w:p>
    <w:p w14:paraId="5FF2DC64" w14:textId="77777777" w:rsidR="00FB3774" w:rsidRPr="00FB3774" w:rsidRDefault="00FB3774" w:rsidP="00FB3774">
      <w:pPr>
        <w:spacing w:after="240"/>
        <w:rPr>
          <w:rFonts w:eastAsia="宋体"/>
          <w:lang w:eastAsia="zh-CN"/>
        </w:rPr>
      </w:pPr>
      <w:r w:rsidRPr="00FB3774">
        <w:rPr>
          <w:rFonts w:eastAsia="宋体"/>
          <w:lang w:eastAsia="zh-CN"/>
        </w:rPr>
        <w:t>The article reports ethics approval and a trial registration number (EudraCT 2021-001238-21), but it does not provide or reference a pre-specified protocol or statistical analysis plan detailing outcome definitions, measurement time points, or analysis methods finalized before unblinding. It also includes a post hoc power analysis based on the final sample, suggesting some analytic decisions may have been made after data collection. Therefore, there is insufficient information to confirm that analyses followed a pre-specified plan finalized before unblinded outcome data were available.</w:t>
      </w:r>
    </w:p>
    <w:p w14:paraId="02FDD2A8" w14:textId="77777777" w:rsidR="00FB3774" w:rsidRPr="00FB3774" w:rsidRDefault="00FB3774" w:rsidP="00FB3774">
      <w:pPr>
        <w:spacing w:after="240"/>
        <w:rPr>
          <w:rFonts w:eastAsia="宋体"/>
          <w:lang w:eastAsia="zh-CN"/>
        </w:rPr>
      </w:pPr>
      <w:r w:rsidRPr="00FB3774">
        <w:rPr>
          <w:rFonts w:eastAsia="宋体"/>
          <w:lang w:eastAsia="zh-CN"/>
        </w:rPr>
        <w:t>Q5_</w:t>
      </w:r>
      <w:proofErr w:type="gramStart"/>
      <w:r w:rsidRPr="00FB3774">
        <w:rPr>
          <w:rFonts w:eastAsia="宋体"/>
          <w:lang w:eastAsia="zh-CN"/>
        </w:rPr>
        <w:t>2 :</w:t>
      </w:r>
      <w:proofErr w:type="gramEnd"/>
      <w:r w:rsidRPr="00FB3774">
        <w:rPr>
          <w:rFonts w:eastAsia="宋体"/>
          <w:lang w:eastAsia="zh-CN"/>
        </w:rPr>
        <w:t xml:space="preserve"> Probably No (75%)</w:t>
      </w:r>
    </w:p>
    <w:p w14:paraId="5E8720D7" w14:textId="77777777" w:rsidR="00FB3774" w:rsidRPr="00FB3774" w:rsidRDefault="00FB3774" w:rsidP="00FB3774">
      <w:pPr>
        <w:spacing w:after="240"/>
        <w:rPr>
          <w:rFonts w:eastAsia="宋体"/>
          <w:lang w:eastAsia="zh-CN"/>
        </w:rPr>
      </w:pPr>
      <w:r w:rsidRPr="00FB3774">
        <w:rPr>
          <w:rFonts w:eastAsia="宋体"/>
          <w:lang w:eastAsia="zh-CN"/>
        </w:rPr>
        <w:t>The Methods pre-specify specific outcome instruments: pain intensity and relief via VAS, quality of life via EQ-VAS and EQ-5D health utility, SF-12 (physical and mental components), HADS (anxiety and depression), MEDD, and adverse events. The Results and tables comprehensively report these outcomes at baseline and 3 months, including both significant and non-significant findings (e.g., SF-12 mental component unchanged). There is no indication that a single measure was selectively reported from multiple eligible measures within a domain; rather, multiple quality-of-life measures were all reported. Without evidence of unreported alternative measures or time points, selective choice of outcome measurement appears unlikely.</w:t>
      </w:r>
    </w:p>
    <w:p w14:paraId="0103BF97" w14:textId="77777777" w:rsidR="00FB3774" w:rsidRPr="00FB3774" w:rsidRDefault="00FB3774" w:rsidP="00FB3774">
      <w:pPr>
        <w:spacing w:after="240"/>
        <w:rPr>
          <w:rFonts w:eastAsia="宋体"/>
          <w:lang w:eastAsia="zh-CN"/>
        </w:rPr>
      </w:pPr>
      <w:r w:rsidRPr="00FB3774">
        <w:rPr>
          <w:rFonts w:eastAsia="宋体"/>
          <w:lang w:eastAsia="zh-CN"/>
        </w:rPr>
        <w:t>Q5_</w:t>
      </w:r>
      <w:proofErr w:type="gramStart"/>
      <w:r w:rsidRPr="00FB3774">
        <w:rPr>
          <w:rFonts w:eastAsia="宋体"/>
          <w:lang w:eastAsia="zh-CN"/>
        </w:rPr>
        <w:t>3 :</w:t>
      </w:r>
      <w:proofErr w:type="gramEnd"/>
      <w:r w:rsidRPr="00FB3774">
        <w:rPr>
          <w:rFonts w:eastAsia="宋体"/>
          <w:lang w:eastAsia="zh-CN"/>
        </w:rPr>
        <w:t xml:space="preserve"> No Information (70%)</w:t>
      </w:r>
    </w:p>
    <w:p w14:paraId="07D9A20E" w14:textId="77777777" w:rsidR="00FB3774" w:rsidRPr="00FB3774" w:rsidRDefault="00FB3774" w:rsidP="00FB3774">
      <w:pPr>
        <w:spacing w:after="240"/>
        <w:rPr>
          <w:rFonts w:eastAsia="宋体"/>
          <w:lang w:eastAsia="zh-CN"/>
        </w:rPr>
      </w:pPr>
      <w:r w:rsidRPr="00FB3774">
        <w:rPr>
          <w:rFonts w:eastAsia="宋体"/>
          <w:lang w:eastAsia="zh-CN"/>
        </w:rPr>
        <w:t>The statistical methods include normality testing with choice of parametric/non-parametric tests, between-group and within-group comparisons, and Bonferroni adjustment for multiple testing. However, no statistical analysis plan is provided to confirm which analyses were pre-specified (e.g., change scores vs. final values, adjusted vs. unadjusted analyses). The analysis set excludes 10/60 randomized participants due to non-adherence/missing samples, but it is unclear whether per-protocol versus intention-to-treat was pre-specified. Given multiple plausible analysis choices and the absence of an accessible pre-specified plan, it is not possible to determine whether the reported analyses were selected based on the results.</w:t>
      </w:r>
    </w:p>
    <w:p w14:paraId="1D22E5C9" w14:textId="77777777" w:rsidR="00FB3774" w:rsidRDefault="00FB3774" w:rsidP="00FB3774">
      <w:pPr>
        <w:spacing w:after="240"/>
        <w:rPr>
          <w:rFonts w:eastAsia="宋体"/>
          <w:lang w:eastAsia="zh-CN"/>
        </w:rPr>
      </w:pPr>
      <w:r w:rsidRPr="00FB3774">
        <w:rPr>
          <w:rFonts w:eastAsia="宋体"/>
          <w:lang w:eastAsia="zh-CN"/>
        </w:rPr>
        <w:t>judgment: Some concerns (76%)</w:t>
      </w:r>
    </w:p>
    <w:p w14:paraId="53E0B8BA" w14:textId="76C9CA68" w:rsidR="00FB3774" w:rsidRDefault="00FB3774" w:rsidP="00FB3774">
      <w:pPr>
        <w:spacing w:after="240"/>
        <w:rPr>
          <w:rFonts w:eastAsia="宋体"/>
          <w:lang w:eastAsia="zh-CN"/>
        </w:rPr>
      </w:pPr>
      <w:proofErr w:type="gramStart"/>
      <w:r w:rsidRPr="00FB3774">
        <w:rPr>
          <w:rFonts w:eastAsia="宋体"/>
          <w:lang w:eastAsia="zh-CN"/>
        </w:rPr>
        <w:t>Overall</w:t>
      </w:r>
      <w:proofErr w:type="gramEnd"/>
      <w:r w:rsidRPr="00FB3774">
        <w:rPr>
          <w:rFonts w:eastAsia="宋体"/>
          <w:lang w:eastAsia="zh-CN"/>
        </w:rPr>
        <w:t xml:space="preserve"> Bias Risk for the Article: High (87%)</w:t>
      </w:r>
    </w:p>
    <w:p w14:paraId="183F6FCB" w14:textId="77777777" w:rsidR="00E50981" w:rsidRPr="00E50981" w:rsidRDefault="00E50981" w:rsidP="00E50981">
      <w:pPr>
        <w:spacing w:after="240"/>
        <w:rPr>
          <w:rFonts w:eastAsia="宋体"/>
          <w:b/>
          <w:bCs/>
          <w:lang w:eastAsia="zh-CN"/>
        </w:rPr>
      </w:pPr>
      <w:r w:rsidRPr="00E50981">
        <w:rPr>
          <w:rFonts w:eastAsia="宋体"/>
          <w:b/>
          <w:bCs/>
          <w:lang w:eastAsia="zh-CN"/>
        </w:rPr>
        <w:t xml:space="preserve">Study: Using pharmacogenetics to structure individual pain management protocols in total knee arthroplasty: A randomized pilot study  </w:t>
      </w:r>
    </w:p>
    <w:p w14:paraId="54B08028" w14:textId="77777777" w:rsidR="00E50981" w:rsidRPr="00E50981" w:rsidRDefault="00E50981" w:rsidP="00E50981">
      <w:pPr>
        <w:spacing w:after="240"/>
        <w:rPr>
          <w:rFonts w:eastAsia="宋体"/>
          <w:lang w:eastAsia="zh-CN"/>
        </w:rPr>
      </w:pPr>
      <w:r w:rsidRPr="00E50981">
        <w:rPr>
          <w:rFonts w:eastAsia="宋体"/>
          <w:lang w:eastAsia="zh-CN"/>
        </w:rPr>
        <w:t xml:space="preserve">Output Format: mean (range), p-value  </w:t>
      </w:r>
    </w:p>
    <w:p w14:paraId="12316E54" w14:textId="77777777" w:rsidR="00E50981" w:rsidRPr="00E50981" w:rsidRDefault="00E50981" w:rsidP="00E50981">
      <w:pPr>
        <w:spacing w:after="240"/>
        <w:rPr>
          <w:rFonts w:eastAsia="宋体"/>
          <w:lang w:eastAsia="zh-CN"/>
        </w:rPr>
      </w:pPr>
      <w:r w:rsidRPr="00E50981">
        <w:rPr>
          <w:rFonts w:eastAsia="宋体"/>
          <w:lang w:eastAsia="zh-CN"/>
        </w:rPr>
        <w:t xml:space="preserve">Article ID: 10.1302/0301-620X.102B6.BJJ-2019-1539.R1  </w:t>
      </w:r>
    </w:p>
    <w:p w14:paraId="0D62404B" w14:textId="77777777" w:rsidR="00E50981" w:rsidRPr="00E50981" w:rsidRDefault="00E50981" w:rsidP="00E50981">
      <w:pPr>
        <w:spacing w:after="240"/>
        <w:rPr>
          <w:rFonts w:eastAsia="宋体"/>
          <w:lang w:eastAsia="zh-CN"/>
        </w:rPr>
      </w:pPr>
      <w:r w:rsidRPr="00E50981">
        <w:rPr>
          <w:rFonts w:eastAsia="宋体"/>
          <w:lang w:eastAsia="zh-CN"/>
        </w:rPr>
        <w:t xml:space="preserve">Outcome Name: Mean 10-day postoperative pain score (0–10 numeric rating scale)  </w:t>
      </w:r>
    </w:p>
    <w:p w14:paraId="0D49446E" w14:textId="77777777" w:rsidR="00E50981" w:rsidRPr="00E50981" w:rsidRDefault="00E50981" w:rsidP="00E50981">
      <w:pPr>
        <w:spacing w:after="240"/>
        <w:rPr>
          <w:rFonts w:eastAsia="宋体"/>
          <w:lang w:eastAsia="zh-CN"/>
        </w:rPr>
      </w:pPr>
      <w:r w:rsidRPr="00E50981">
        <w:rPr>
          <w:rFonts w:eastAsia="宋体"/>
          <w:lang w:eastAsia="zh-CN"/>
        </w:rPr>
        <w:t xml:space="preserve">Outcome Result: Control group 4.9 (3.8 to 8.3) vs PGx-guided treatment group 4.2 (3.3 to 5.25); p = 0.019. Additionally, among PGx-guided patients with variants (Category D), mean pain was 3.2 (2.4 to 3.7).  </w:t>
      </w:r>
    </w:p>
    <w:p w14:paraId="4ED2F8DE" w14:textId="77777777" w:rsidR="00E50981" w:rsidRPr="00E50981" w:rsidRDefault="00E50981" w:rsidP="00E50981">
      <w:pPr>
        <w:spacing w:after="240"/>
        <w:rPr>
          <w:rFonts w:eastAsia="宋体"/>
          <w:lang w:eastAsia="zh-CN"/>
        </w:rPr>
      </w:pPr>
      <w:r w:rsidRPr="00E50981">
        <w:rPr>
          <w:rFonts w:eastAsia="宋体"/>
          <w:lang w:eastAsia="zh-CN"/>
        </w:rPr>
        <w:t xml:space="preserve">Registration Number: NCT03772535  </w:t>
      </w:r>
    </w:p>
    <w:p w14:paraId="0EA22C60" w14:textId="77777777" w:rsidR="00E50981" w:rsidRPr="00E50981" w:rsidRDefault="00E50981" w:rsidP="00E50981">
      <w:pPr>
        <w:spacing w:after="240"/>
        <w:rPr>
          <w:rFonts w:eastAsia="宋体"/>
          <w:lang w:eastAsia="zh-CN"/>
        </w:rPr>
      </w:pPr>
      <w:r w:rsidRPr="00E50981">
        <w:rPr>
          <w:rFonts w:eastAsia="宋体"/>
          <w:lang w:eastAsia="zh-CN"/>
        </w:rPr>
        <w:t xml:space="preserve">Study Design: Individually-randomized parallel-group trial  </w:t>
      </w:r>
    </w:p>
    <w:p w14:paraId="7E8D1C8A" w14:textId="77777777" w:rsidR="00E50981" w:rsidRPr="00E50981" w:rsidRDefault="00E50981" w:rsidP="00E50981">
      <w:pPr>
        <w:spacing w:after="240"/>
        <w:rPr>
          <w:rFonts w:eastAsia="宋体"/>
          <w:lang w:eastAsia="zh-CN"/>
        </w:rPr>
      </w:pPr>
      <w:r w:rsidRPr="00E50981">
        <w:rPr>
          <w:rFonts w:eastAsia="宋体"/>
          <w:lang w:eastAsia="zh-CN"/>
        </w:rPr>
        <w:t xml:space="preserve">Experimental Definition: Pharmacogenetics-guided postoperative pain regimen customized from preoperative buccal swab testing; prescriptions selected only from medications indicated as effective at standard doses (“green” category) with alternatives chosen when variants predicted reduced efficacy or increased toxicity.  </w:t>
      </w:r>
    </w:p>
    <w:p w14:paraId="068CC6C8" w14:textId="77777777" w:rsidR="00E50981" w:rsidRPr="00E50981" w:rsidRDefault="00E50981" w:rsidP="00E50981">
      <w:pPr>
        <w:spacing w:after="240"/>
        <w:rPr>
          <w:rFonts w:eastAsia="宋体"/>
          <w:lang w:eastAsia="zh-CN"/>
        </w:rPr>
      </w:pPr>
      <w:r w:rsidRPr="00E50981">
        <w:rPr>
          <w:rFonts w:eastAsia="宋体"/>
          <w:lang w:eastAsia="zh-CN"/>
        </w:rPr>
        <w:t xml:space="preserve">Comparator Definition: Standard postoperative pain protocol regardless of genetic variants (ketorolac 30 mg once; acetaminophen 650 mg every 6 hours, max 3 g/day; tramadol 50 mg every 6 hours; hydrocodone 5 mg every 6 hours alternating with tramadol/as needed; celecoxib 200 mg once daily).  </w:t>
      </w:r>
    </w:p>
    <w:p w14:paraId="61B2A8D1" w14:textId="77777777" w:rsidR="00E50981" w:rsidRPr="00E50981" w:rsidRDefault="00E50981" w:rsidP="00E50981">
      <w:pPr>
        <w:spacing w:after="240"/>
        <w:rPr>
          <w:rFonts w:eastAsia="宋体"/>
          <w:lang w:eastAsia="zh-CN"/>
        </w:rPr>
      </w:pPr>
      <w:r w:rsidRPr="00E50981">
        <w:rPr>
          <w:rFonts w:eastAsia="宋体"/>
          <w:lang w:eastAsia="zh-CN"/>
        </w:rPr>
        <w:t xml:space="preserve">Intervention Effect: intention-to-treat  </w:t>
      </w:r>
    </w:p>
    <w:p w14:paraId="1E0342AE" w14:textId="77777777" w:rsidR="00E50981" w:rsidRPr="00E50981" w:rsidRDefault="00E50981" w:rsidP="00E50981">
      <w:pPr>
        <w:spacing w:after="240"/>
        <w:rPr>
          <w:rFonts w:eastAsia="宋体"/>
          <w:lang w:eastAsia="zh-CN"/>
        </w:rPr>
      </w:pPr>
      <w:r w:rsidRPr="00E50981">
        <w:rPr>
          <w:rFonts w:eastAsia="宋体"/>
          <w:lang w:eastAsia="zh-CN"/>
        </w:rPr>
        <w:t xml:space="preserve">Study Sources: Journal article(s), Non-commercial trial registry record (e.g. ClinicalTrials.gov </w:t>
      </w:r>
      <w:proofErr w:type="gramStart"/>
      <w:r w:rsidRPr="00E50981">
        <w:rPr>
          <w:rFonts w:eastAsia="宋体"/>
          <w:lang w:eastAsia="zh-CN"/>
        </w:rPr>
        <w:t>record)Domain</w:t>
      </w:r>
      <w:proofErr w:type="gramEnd"/>
      <w:r w:rsidRPr="00E50981">
        <w:rPr>
          <w:rFonts w:eastAsia="宋体"/>
          <w:lang w:eastAsia="zh-CN"/>
        </w:rPr>
        <w:t xml:space="preserve"> 1</w:t>
      </w:r>
    </w:p>
    <w:p w14:paraId="7E21BE23" w14:textId="77777777" w:rsidR="00E50981" w:rsidRPr="00E50981" w:rsidRDefault="00E50981" w:rsidP="00E50981">
      <w:pPr>
        <w:spacing w:after="240"/>
        <w:rPr>
          <w:rFonts w:eastAsia="宋体"/>
          <w:lang w:eastAsia="zh-CN"/>
        </w:rPr>
      </w:pPr>
      <w:r w:rsidRPr="00E50981">
        <w:rPr>
          <w:rFonts w:eastAsia="宋体"/>
          <w:lang w:eastAsia="zh-CN"/>
        </w:rPr>
        <w:t>Q1_</w:t>
      </w:r>
      <w:proofErr w:type="gramStart"/>
      <w:r w:rsidRPr="00E50981">
        <w:rPr>
          <w:rFonts w:eastAsia="宋体"/>
          <w:lang w:eastAsia="zh-CN"/>
        </w:rPr>
        <w:t>1 :</w:t>
      </w:r>
      <w:proofErr w:type="gramEnd"/>
      <w:r w:rsidRPr="00E50981">
        <w:rPr>
          <w:rFonts w:eastAsia="宋体"/>
          <w:lang w:eastAsia="zh-CN"/>
        </w:rPr>
        <w:t xml:space="preserve"> Yes (98%)</w:t>
      </w:r>
    </w:p>
    <w:p w14:paraId="6F883601" w14:textId="77777777" w:rsidR="00E50981" w:rsidRPr="00E50981" w:rsidRDefault="00E50981" w:rsidP="00E50981">
      <w:pPr>
        <w:spacing w:after="240"/>
        <w:rPr>
          <w:rFonts w:eastAsia="宋体"/>
          <w:lang w:eastAsia="zh-CN"/>
        </w:rPr>
      </w:pPr>
      <w:r w:rsidRPr="00E50981">
        <w:rPr>
          <w:rFonts w:eastAsia="宋体"/>
          <w:lang w:eastAsia="zh-CN"/>
        </w:rPr>
        <w:t>The Methods (Allocation and randomization) state: “Patients were randomized … using a computer-generated block randomization scheme.” This explicitly describes a random method for sequence generation.</w:t>
      </w:r>
    </w:p>
    <w:p w14:paraId="578CB6C7" w14:textId="77777777" w:rsidR="00E50981" w:rsidRPr="00E50981" w:rsidRDefault="00E50981" w:rsidP="00E50981">
      <w:pPr>
        <w:spacing w:after="240"/>
        <w:rPr>
          <w:rFonts w:eastAsia="宋体"/>
          <w:lang w:eastAsia="zh-CN"/>
        </w:rPr>
      </w:pPr>
      <w:r w:rsidRPr="00E50981">
        <w:rPr>
          <w:rFonts w:eastAsia="宋体"/>
          <w:lang w:eastAsia="zh-CN"/>
        </w:rPr>
        <w:t>Q1_</w:t>
      </w:r>
      <w:proofErr w:type="gramStart"/>
      <w:r w:rsidRPr="00E50981">
        <w:rPr>
          <w:rFonts w:eastAsia="宋体"/>
          <w:lang w:eastAsia="zh-CN"/>
        </w:rPr>
        <w:t>2 :</w:t>
      </w:r>
      <w:proofErr w:type="gramEnd"/>
      <w:r w:rsidRPr="00E50981">
        <w:rPr>
          <w:rFonts w:eastAsia="宋体"/>
          <w:lang w:eastAsia="zh-CN"/>
        </w:rPr>
        <w:t xml:space="preserve"> No Information (90%)</w:t>
      </w:r>
    </w:p>
    <w:p w14:paraId="4C4CD838" w14:textId="77777777" w:rsidR="00E50981" w:rsidRPr="00E50981" w:rsidRDefault="00E50981" w:rsidP="00E50981">
      <w:pPr>
        <w:spacing w:after="240"/>
        <w:rPr>
          <w:rFonts w:eastAsia="宋体"/>
          <w:lang w:eastAsia="zh-CN"/>
        </w:rPr>
      </w:pPr>
      <w:r w:rsidRPr="00E50981">
        <w:rPr>
          <w:rFonts w:eastAsia="宋体"/>
          <w:lang w:eastAsia="zh-CN"/>
        </w:rPr>
        <w:t>The article does not describe any allocation concealment procedures (e.g., central randomization, sealed opaque envelopes, or automated assignment). It only notes patient blinding and a computer-generated block randomization scheme, with no detail on whether recruiters/surgeon had foreknowledge of upcoming assignments.</w:t>
      </w:r>
    </w:p>
    <w:p w14:paraId="3B0FB3B6" w14:textId="77777777" w:rsidR="00E50981" w:rsidRPr="00E50981" w:rsidRDefault="00E50981" w:rsidP="00E50981">
      <w:pPr>
        <w:spacing w:after="240"/>
        <w:rPr>
          <w:rFonts w:eastAsia="宋体"/>
          <w:lang w:eastAsia="zh-CN"/>
        </w:rPr>
      </w:pPr>
      <w:r w:rsidRPr="00E50981">
        <w:rPr>
          <w:rFonts w:eastAsia="宋体"/>
          <w:lang w:eastAsia="zh-CN"/>
        </w:rPr>
        <w:t>Q1_</w:t>
      </w:r>
      <w:proofErr w:type="gramStart"/>
      <w:r w:rsidRPr="00E50981">
        <w:rPr>
          <w:rFonts w:eastAsia="宋体"/>
          <w:lang w:eastAsia="zh-CN"/>
        </w:rPr>
        <w:t>3 :</w:t>
      </w:r>
      <w:proofErr w:type="gramEnd"/>
      <w:r w:rsidRPr="00E50981">
        <w:rPr>
          <w:rFonts w:eastAsia="宋体"/>
          <w:lang w:eastAsia="zh-CN"/>
        </w:rPr>
        <w:t xml:space="preserve"> No Information (95%)</w:t>
      </w:r>
    </w:p>
    <w:p w14:paraId="646E1F03" w14:textId="77777777" w:rsidR="00E50981" w:rsidRPr="00E50981" w:rsidRDefault="00E50981" w:rsidP="00E50981">
      <w:pPr>
        <w:spacing w:after="240"/>
        <w:rPr>
          <w:rFonts w:eastAsia="宋体"/>
          <w:lang w:eastAsia="zh-CN"/>
        </w:rPr>
      </w:pPr>
      <w:r w:rsidRPr="00E50981">
        <w:rPr>
          <w:rFonts w:eastAsia="宋体"/>
          <w:lang w:eastAsia="zh-CN"/>
        </w:rPr>
        <w:t>The paper provides overall group sizes (15 control vs 16 PGx) and some post-randomization flow (cancellations, log completion) but does not present baseline characteristics by group (e.g., age, sex, BMI, baseline pain). While Table II suggests an imbalance in genetic variant distribution (e.g., more variants in control than treatment), this could be due to chance in a small pilot and there is no comprehensive baseline table to assess systematic imbalances or prognostic factors. Therefore, insufficient information to judge problems with the randomization process.</w:t>
      </w:r>
    </w:p>
    <w:p w14:paraId="33B72BD4" w14:textId="2A336690" w:rsidR="00E50981" w:rsidRPr="00E50981" w:rsidRDefault="00E50981" w:rsidP="00E50981">
      <w:pPr>
        <w:spacing w:after="240"/>
        <w:rPr>
          <w:rFonts w:eastAsia="宋体"/>
          <w:lang w:eastAsia="zh-CN"/>
        </w:rPr>
      </w:pPr>
      <w:r w:rsidRPr="00E50981">
        <w:rPr>
          <w:rFonts w:eastAsia="宋体"/>
          <w:lang w:eastAsia="zh-CN"/>
        </w:rPr>
        <w:t>judgment: Some concerns (94%)</w:t>
      </w:r>
    </w:p>
    <w:p w14:paraId="151930F8" w14:textId="77777777" w:rsidR="00E50981" w:rsidRPr="00E50981" w:rsidRDefault="00E50981" w:rsidP="00E50981">
      <w:pPr>
        <w:spacing w:after="240"/>
        <w:rPr>
          <w:rFonts w:eastAsia="宋体"/>
          <w:lang w:eastAsia="zh-CN"/>
        </w:rPr>
      </w:pPr>
      <w:r w:rsidRPr="00E50981">
        <w:rPr>
          <w:rFonts w:eastAsia="宋体"/>
          <w:lang w:eastAsia="zh-CN"/>
        </w:rPr>
        <w:t>Domain 2</w:t>
      </w:r>
    </w:p>
    <w:p w14:paraId="0278627B" w14:textId="77777777" w:rsidR="00E50981" w:rsidRPr="00E50981" w:rsidRDefault="00E50981" w:rsidP="00E50981">
      <w:pPr>
        <w:spacing w:after="240"/>
        <w:rPr>
          <w:rFonts w:eastAsia="宋体"/>
          <w:lang w:eastAsia="zh-CN"/>
        </w:rPr>
      </w:pPr>
      <w:r w:rsidRPr="00E50981">
        <w:rPr>
          <w:rFonts w:eastAsia="宋体"/>
          <w:lang w:eastAsia="zh-CN"/>
        </w:rPr>
        <w:t>Q2_</w:t>
      </w:r>
      <w:proofErr w:type="gramStart"/>
      <w:r w:rsidRPr="00E50981">
        <w:rPr>
          <w:rFonts w:eastAsia="宋体"/>
          <w:lang w:eastAsia="zh-CN"/>
        </w:rPr>
        <w:t>1 :</w:t>
      </w:r>
      <w:proofErr w:type="gramEnd"/>
      <w:r w:rsidRPr="00E50981">
        <w:rPr>
          <w:rFonts w:eastAsia="宋体"/>
          <w:lang w:eastAsia="zh-CN"/>
        </w:rPr>
        <w:t xml:space="preserve"> No (98%)</w:t>
      </w:r>
    </w:p>
    <w:p w14:paraId="5F66A7A1" w14:textId="77777777" w:rsidR="00E50981" w:rsidRPr="00E50981" w:rsidRDefault="00E50981" w:rsidP="00E50981">
      <w:pPr>
        <w:spacing w:after="240"/>
        <w:rPr>
          <w:rFonts w:eastAsia="宋体"/>
          <w:lang w:eastAsia="zh-CN"/>
        </w:rPr>
      </w:pPr>
      <w:r w:rsidRPr="00E50981">
        <w:rPr>
          <w:rFonts w:eastAsia="宋体"/>
          <w:lang w:eastAsia="zh-CN"/>
        </w:rPr>
        <w:t>The study is described as patient-blinded: 'This was a prospective, randomized, patient-blinded pilot study.' and 'Patients were not told which group they were in.' 'Patients were blinded to their study group to avoid any placebo effect.' There is no indication that participants became aware of assignment.</w:t>
      </w:r>
    </w:p>
    <w:p w14:paraId="0039A602" w14:textId="77777777" w:rsidR="00E50981" w:rsidRPr="00E50981" w:rsidRDefault="00E50981" w:rsidP="00E50981">
      <w:pPr>
        <w:spacing w:after="240"/>
        <w:rPr>
          <w:rFonts w:eastAsia="宋体"/>
          <w:lang w:eastAsia="zh-CN"/>
        </w:rPr>
      </w:pPr>
      <w:r w:rsidRPr="00E50981">
        <w:rPr>
          <w:rFonts w:eastAsia="宋体"/>
          <w:lang w:eastAsia="zh-CN"/>
        </w:rPr>
        <w:t>Q2_</w:t>
      </w:r>
      <w:proofErr w:type="gramStart"/>
      <w:r w:rsidRPr="00E50981">
        <w:rPr>
          <w:rFonts w:eastAsia="宋体"/>
          <w:lang w:eastAsia="zh-CN"/>
        </w:rPr>
        <w:t>2 :</w:t>
      </w:r>
      <w:proofErr w:type="gramEnd"/>
      <w:r w:rsidRPr="00E50981">
        <w:rPr>
          <w:rFonts w:eastAsia="宋体"/>
          <w:lang w:eastAsia="zh-CN"/>
        </w:rPr>
        <w:t xml:space="preserve"> Yes (95%)</w:t>
      </w:r>
    </w:p>
    <w:p w14:paraId="3EA24F07" w14:textId="77777777" w:rsidR="00E50981" w:rsidRPr="00E50981" w:rsidRDefault="00E50981" w:rsidP="00E50981">
      <w:pPr>
        <w:spacing w:after="240"/>
        <w:rPr>
          <w:rFonts w:eastAsia="宋体"/>
          <w:lang w:eastAsia="zh-CN"/>
        </w:rPr>
      </w:pPr>
      <w:r w:rsidRPr="00E50981">
        <w:rPr>
          <w:rFonts w:eastAsia="宋体"/>
          <w:lang w:eastAsia="zh-CN"/>
        </w:rPr>
        <w:t>Providers received the pharmacogenetic (PGx) reports and used them to customize regimens in the treatment arm: 'findings provided to the surgeon in a “</w:t>
      </w:r>
      <w:proofErr w:type="spellStart"/>
      <w:r w:rsidRPr="00E50981">
        <w:rPr>
          <w:rFonts w:eastAsia="宋体"/>
          <w:lang w:eastAsia="zh-CN"/>
        </w:rPr>
        <w:t>MediMap</w:t>
      </w:r>
      <w:proofErr w:type="spellEnd"/>
      <w:r w:rsidRPr="00E50981">
        <w:rPr>
          <w:rFonts w:eastAsia="宋体"/>
          <w:lang w:eastAsia="zh-CN"/>
        </w:rPr>
        <w:t>” patient report' and 'the pharmacogenetics report was used to create a custom-medication regimen.' Control patients received a standard protocol, and providers facilitated crossovers when control patients had inadequate pain control. No provider blinding is reported, consistent with a single-blind (patient-blinded) design.</w:t>
      </w:r>
    </w:p>
    <w:p w14:paraId="73BE9123" w14:textId="77777777" w:rsidR="00E50981" w:rsidRPr="00E50981" w:rsidRDefault="00E50981" w:rsidP="00E50981">
      <w:pPr>
        <w:spacing w:after="240"/>
        <w:rPr>
          <w:rFonts w:eastAsia="宋体"/>
          <w:lang w:eastAsia="zh-CN"/>
        </w:rPr>
      </w:pPr>
      <w:r w:rsidRPr="00E50981">
        <w:rPr>
          <w:rFonts w:eastAsia="宋体"/>
          <w:lang w:eastAsia="zh-CN"/>
        </w:rPr>
        <w:t>Q2_</w:t>
      </w:r>
      <w:proofErr w:type="gramStart"/>
      <w:r w:rsidRPr="00E50981">
        <w:rPr>
          <w:rFonts w:eastAsia="宋体"/>
          <w:lang w:eastAsia="zh-CN"/>
        </w:rPr>
        <w:t>3 :</w:t>
      </w:r>
      <w:proofErr w:type="gramEnd"/>
      <w:r w:rsidRPr="00E50981">
        <w:rPr>
          <w:rFonts w:eastAsia="宋体"/>
          <w:lang w:eastAsia="zh-CN"/>
        </w:rPr>
        <w:t xml:space="preserve"> No (90%)</w:t>
      </w:r>
    </w:p>
    <w:p w14:paraId="70D2F2E2" w14:textId="77777777" w:rsidR="00E50981" w:rsidRPr="00E50981" w:rsidRDefault="00E50981" w:rsidP="00E50981">
      <w:pPr>
        <w:spacing w:after="240"/>
        <w:rPr>
          <w:rFonts w:eastAsia="宋体"/>
          <w:lang w:eastAsia="zh-CN"/>
        </w:rPr>
      </w:pPr>
      <w:r w:rsidRPr="00E50981">
        <w:rPr>
          <w:rFonts w:eastAsia="宋体"/>
          <w:lang w:eastAsia="zh-CN"/>
        </w:rPr>
        <w:t>Deviations from intended intervention occurred through crossovers: 'If a patient in the control group was not achieving adequate pain control... their pharmacogenetics results were reviewed... Such a patient... was considered a crossover subject.' Results indicate 'Of the seven controls with genetic variants, four telephoned... After changing medicine...' These deviations were unbalanced, occurring in the control arm, so per the guideline mapping this is coded as 'No' (deviations present and unbalanced).</w:t>
      </w:r>
    </w:p>
    <w:p w14:paraId="67BCBC03" w14:textId="77777777" w:rsidR="00E50981" w:rsidRPr="00E50981" w:rsidRDefault="00E50981" w:rsidP="00E50981">
      <w:pPr>
        <w:spacing w:after="240"/>
        <w:rPr>
          <w:rFonts w:eastAsia="宋体"/>
          <w:lang w:eastAsia="zh-CN"/>
        </w:rPr>
      </w:pPr>
      <w:r w:rsidRPr="00E50981">
        <w:rPr>
          <w:rFonts w:eastAsia="宋体"/>
          <w:lang w:eastAsia="zh-CN"/>
        </w:rPr>
        <w:t>Q2_</w:t>
      </w:r>
      <w:proofErr w:type="gramStart"/>
      <w:r w:rsidRPr="00E50981">
        <w:rPr>
          <w:rFonts w:eastAsia="宋体"/>
          <w:lang w:eastAsia="zh-CN"/>
        </w:rPr>
        <w:t>4 :</w:t>
      </w:r>
      <w:proofErr w:type="gramEnd"/>
      <w:r w:rsidRPr="00E50981">
        <w:rPr>
          <w:rFonts w:eastAsia="宋体"/>
          <w:lang w:eastAsia="zh-CN"/>
        </w:rPr>
        <w:t xml:space="preserve"> Yes (80%)</w:t>
      </w:r>
    </w:p>
    <w:p w14:paraId="4E85BF4B" w14:textId="77777777" w:rsidR="00E50981" w:rsidRPr="00E50981" w:rsidRDefault="00E50981" w:rsidP="00E50981">
      <w:pPr>
        <w:spacing w:after="240"/>
        <w:rPr>
          <w:rFonts w:eastAsia="宋体"/>
          <w:lang w:eastAsia="zh-CN"/>
        </w:rPr>
      </w:pPr>
      <w:r w:rsidRPr="00E50981">
        <w:rPr>
          <w:rFonts w:eastAsia="宋体"/>
          <w:lang w:eastAsia="zh-CN"/>
        </w:rPr>
        <w:t>Although Q2.3 indicated the deviations were unbalanced, they clearly occurred and likely affected outcomes: at least 4/31 (</w:t>
      </w:r>
      <w:r w:rsidRPr="00E50981">
        <w:rPr>
          <w:rFonts w:eastAsia="宋体" w:hint="eastAsia"/>
          <w:lang w:eastAsia="zh-CN"/>
        </w:rPr>
        <w:t>≈</w:t>
      </w:r>
      <w:r w:rsidRPr="00E50981">
        <w:rPr>
          <w:rFonts w:eastAsia="宋体"/>
          <w:lang w:eastAsia="zh-CN"/>
        </w:rPr>
        <w:t>13%) crossed over, exceeding the 10% threshold. Reported pain reductions after crossover were large (e.g., from mean 6.5 to 2.5), and opioid consumption/pain were the primary/secondary outcomes. Thus, these deviations plausibly influenced outcome measures.</w:t>
      </w:r>
    </w:p>
    <w:p w14:paraId="7C0871EA" w14:textId="77777777" w:rsidR="00E50981" w:rsidRPr="00E50981" w:rsidRDefault="00E50981" w:rsidP="00E50981">
      <w:pPr>
        <w:spacing w:after="240"/>
        <w:rPr>
          <w:rFonts w:eastAsia="宋体"/>
          <w:lang w:eastAsia="zh-CN"/>
        </w:rPr>
      </w:pPr>
      <w:r w:rsidRPr="00E50981">
        <w:rPr>
          <w:rFonts w:eastAsia="宋体"/>
          <w:lang w:eastAsia="zh-CN"/>
        </w:rPr>
        <w:t>Q2_</w:t>
      </w:r>
      <w:proofErr w:type="gramStart"/>
      <w:r w:rsidRPr="00E50981">
        <w:rPr>
          <w:rFonts w:eastAsia="宋体"/>
          <w:lang w:eastAsia="zh-CN"/>
        </w:rPr>
        <w:t>5 :</w:t>
      </w:r>
      <w:proofErr w:type="gramEnd"/>
      <w:r w:rsidRPr="00E50981">
        <w:rPr>
          <w:rFonts w:eastAsia="宋体"/>
          <w:lang w:eastAsia="zh-CN"/>
        </w:rPr>
        <w:t xml:space="preserve"> No (90%)</w:t>
      </w:r>
    </w:p>
    <w:p w14:paraId="6B071DC2" w14:textId="77777777" w:rsidR="00E50981" w:rsidRPr="00E50981" w:rsidRDefault="00E50981" w:rsidP="00E50981">
      <w:pPr>
        <w:spacing w:after="240"/>
        <w:rPr>
          <w:rFonts w:eastAsia="宋体"/>
          <w:lang w:eastAsia="zh-CN"/>
        </w:rPr>
      </w:pPr>
      <w:r w:rsidRPr="00E50981">
        <w:rPr>
          <w:rFonts w:eastAsia="宋体"/>
          <w:lang w:eastAsia="zh-CN"/>
        </w:rPr>
        <w:t>Crossovers were reported among control patients with genetic variants (four of seven controls with variants), with no analogous deviations described in the PGx-guided group. Hence, deviations were not balanced between groups.</w:t>
      </w:r>
    </w:p>
    <w:p w14:paraId="0B0D9025" w14:textId="77777777" w:rsidR="00E50981" w:rsidRPr="00E50981" w:rsidRDefault="00E50981" w:rsidP="00E50981">
      <w:pPr>
        <w:spacing w:after="240"/>
        <w:rPr>
          <w:rFonts w:eastAsia="宋体"/>
          <w:lang w:eastAsia="zh-CN"/>
        </w:rPr>
      </w:pPr>
      <w:r w:rsidRPr="00E50981">
        <w:rPr>
          <w:rFonts w:eastAsia="宋体"/>
          <w:lang w:eastAsia="zh-CN"/>
        </w:rPr>
        <w:t>Q2_</w:t>
      </w:r>
      <w:proofErr w:type="gramStart"/>
      <w:r w:rsidRPr="00E50981">
        <w:rPr>
          <w:rFonts w:eastAsia="宋体"/>
          <w:lang w:eastAsia="zh-CN"/>
        </w:rPr>
        <w:t>6 :</w:t>
      </w:r>
      <w:proofErr w:type="gramEnd"/>
      <w:r w:rsidRPr="00E50981">
        <w:rPr>
          <w:rFonts w:eastAsia="宋体"/>
          <w:lang w:eastAsia="zh-CN"/>
        </w:rPr>
        <w:t xml:space="preserve"> No (92%)</w:t>
      </w:r>
    </w:p>
    <w:p w14:paraId="225F87E0" w14:textId="77777777" w:rsidR="00E50981" w:rsidRPr="00E50981" w:rsidRDefault="00E50981" w:rsidP="00E50981">
      <w:pPr>
        <w:spacing w:after="240"/>
        <w:rPr>
          <w:rFonts w:eastAsia="宋体"/>
          <w:lang w:eastAsia="zh-CN"/>
        </w:rPr>
      </w:pPr>
      <w:r w:rsidRPr="00E50981">
        <w:rPr>
          <w:rFonts w:eastAsia="宋体"/>
          <w:lang w:eastAsia="zh-CN"/>
        </w:rPr>
        <w:t xml:space="preserve">The analysis compared mean pain and MEQs between groups among the 25 patients who completed logs, using t-tests (p=0.019 for pain, p=0.655 for MEQ). There is no indication of ITT with appropriate methods to estimate the effect of assignment accounting for deviations (e.g., IV or IPW). The available-case/per-protocol style comparison without adjustment is not considered appropriate for estimating the effect of assignment under </w:t>
      </w:r>
      <w:proofErr w:type="spellStart"/>
      <w:r w:rsidRPr="00E50981">
        <w:rPr>
          <w:rFonts w:eastAsia="宋体"/>
          <w:lang w:eastAsia="zh-CN"/>
        </w:rPr>
        <w:t>RoB</w:t>
      </w:r>
      <w:proofErr w:type="spellEnd"/>
      <w:r w:rsidRPr="00E50981">
        <w:rPr>
          <w:rFonts w:eastAsia="宋体"/>
          <w:lang w:eastAsia="zh-CN"/>
        </w:rPr>
        <w:t xml:space="preserve"> 2 guidance.</w:t>
      </w:r>
    </w:p>
    <w:p w14:paraId="19D960AA" w14:textId="37B673A8" w:rsidR="00E50981" w:rsidRPr="00E50981" w:rsidRDefault="00E50981" w:rsidP="00E50981">
      <w:pPr>
        <w:spacing w:after="240"/>
        <w:rPr>
          <w:rFonts w:eastAsia="宋体"/>
          <w:lang w:eastAsia="zh-CN"/>
        </w:rPr>
      </w:pPr>
      <w:r w:rsidRPr="00E50981">
        <w:rPr>
          <w:rFonts w:eastAsia="宋体"/>
          <w:lang w:eastAsia="zh-CN"/>
        </w:rPr>
        <w:t>judgment: High (90%)</w:t>
      </w:r>
    </w:p>
    <w:p w14:paraId="435E2B21" w14:textId="77777777" w:rsidR="00E50981" w:rsidRPr="00E50981" w:rsidRDefault="00E50981" w:rsidP="00E50981">
      <w:pPr>
        <w:spacing w:after="240"/>
        <w:rPr>
          <w:rFonts w:eastAsia="宋体"/>
          <w:lang w:eastAsia="zh-CN"/>
        </w:rPr>
      </w:pPr>
      <w:r w:rsidRPr="00E50981">
        <w:rPr>
          <w:rFonts w:eastAsia="宋体"/>
          <w:lang w:eastAsia="zh-CN"/>
        </w:rPr>
        <w:t>Domain 3</w:t>
      </w:r>
    </w:p>
    <w:p w14:paraId="0EA974DF" w14:textId="77777777" w:rsidR="00E50981" w:rsidRPr="00E50981" w:rsidRDefault="00E50981" w:rsidP="00E50981">
      <w:pPr>
        <w:spacing w:after="240"/>
        <w:rPr>
          <w:rFonts w:eastAsia="宋体"/>
          <w:lang w:eastAsia="zh-CN"/>
        </w:rPr>
      </w:pPr>
      <w:r w:rsidRPr="00E50981">
        <w:rPr>
          <w:rFonts w:eastAsia="宋体"/>
          <w:lang w:eastAsia="zh-CN"/>
        </w:rPr>
        <w:t>Q3_</w:t>
      </w:r>
      <w:proofErr w:type="gramStart"/>
      <w:r w:rsidRPr="00E50981">
        <w:rPr>
          <w:rFonts w:eastAsia="宋体"/>
          <w:lang w:eastAsia="zh-CN"/>
        </w:rPr>
        <w:t>1 :</w:t>
      </w:r>
      <w:proofErr w:type="gramEnd"/>
      <w:r w:rsidRPr="00E50981">
        <w:rPr>
          <w:rFonts w:eastAsia="宋体"/>
          <w:lang w:eastAsia="zh-CN"/>
        </w:rPr>
        <w:t xml:space="preserve"> No (98%)</w:t>
      </w:r>
    </w:p>
    <w:p w14:paraId="15F5475C" w14:textId="77777777" w:rsidR="00E50981" w:rsidRPr="00E50981" w:rsidRDefault="00E50981" w:rsidP="00E50981">
      <w:pPr>
        <w:spacing w:after="240"/>
        <w:rPr>
          <w:rFonts w:eastAsia="宋体"/>
          <w:lang w:eastAsia="zh-CN"/>
        </w:rPr>
      </w:pPr>
      <w:r w:rsidRPr="00E50981">
        <w:rPr>
          <w:rFonts w:eastAsia="宋体"/>
          <w:lang w:eastAsia="zh-CN"/>
        </w:rPr>
        <w:t>For the continuous outcomes (10-day pain scores and morphine equivalent consumption), data were available for 25 of 31 randomized participants (12 control, 13 PGx-guided), as explicitly stated in the Results and Table II. This is approximately 81%, which is less than the 95% threshold.</w:t>
      </w:r>
    </w:p>
    <w:p w14:paraId="7DBF5EAC" w14:textId="77777777" w:rsidR="00E50981" w:rsidRPr="00E50981" w:rsidRDefault="00E50981" w:rsidP="00E50981">
      <w:pPr>
        <w:spacing w:after="240"/>
        <w:rPr>
          <w:rFonts w:eastAsia="宋体"/>
          <w:lang w:eastAsia="zh-CN"/>
        </w:rPr>
      </w:pPr>
      <w:r w:rsidRPr="00E50981">
        <w:rPr>
          <w:rFonts w:eastAsia="宋体"/>
          <w:lang w:eastAsia="zh-CN"/>
        </w:rPr>
        <w:t>Q3_</w:t>
      </w:r>
      <w:proofErr w:type="gramStart"/>
      <w:r w:rsidRPr="00E50981">
        <w:rPr>
          <w:rFonts w:eastAsia="宋体"/>
          <w:lang w:eastAsia="zh-CN"/>
        </w:rPr>
        <w:t>2 :</w:t>
      </w:r>
      <w:proofErr w:type="gramEnd"/>
      <w:r w:rsidRPr="00E50981">
        <w:rPr>
          <w:rFonts w:eastAsia="宋体"/>
          <w:lang w:eastAsia="zh-CN"/>
        </w:rPr>
        <w:t xml:space="preserve"> No (90%)</w:t>
      </w:r>
    </w:p>
    <w:p w14:paraId="319FECEA" w14:textId="77777777" w:rsidR="00E50981" w:rsidRPr="00E50981" w:rsidRDefault="00E50981" w:rsidP="00E50981">
      <w:pPr>
        <w:spacing w:after="240"/>
        <w:rPr>
          <w:rFonts w:eastAsia="宋体"/>
          <w:lang w:eastAsia="zh-CN"/>
        </w:rPr>
      </w:pPr>
      <w:r w:rsidRPr="00E50981">
        <w:rPr>
          <w:rFonts w:eastAsia="宋体"/>
          <w:lang w:eastAsia="zh-CN"/>
        </w:rPr>
        <w:t>Given the 'No' to 3.1, there is no indication that appropriate analytical methods to address missing outcome data were used. The study reports simple independent-samples t-tests on complete cases and does not describe any imputation, adjustment for bias, or sensitivity analyses.</w:t>
      </w:r>
    </w:p>
    <w:p w14:paraId="5F508D5F" w14:textId="77777777" w:rsidR="00E50981" w:rsidRPr="00E50981" w:rsidRDefault="00E50981" w:rsidP="00E50981">
      <w:pPr>
        <w:spacing w:after="240"/>
        <w:rPr>
          <w:rFonts w:eastAsia="宋体"/>
          <w:lang w:eastAsia="zh-CN"/>
        </w:rPr>
      </w:pPr>
      <w:r w:rsidRPr="00E50981">
        <w:rPr>
          <w:rFonts w:eastAsia="宋体"/>
          <w:lang w:eastAsia="zh-CN"/>
        </w:rPr>
        <w:t>Q3_</w:t>
      </w:r>
      <w:proofErr w:type="gramStart"/>
      <w:r w:rsidRPr="00E50981">
        <w:rPr>
          <w:rFonts w:eastAsia="宋体"/>
          <w:lang w:eastAsia="zh-CN"/>
        </w:rPr>
        <w:t>3 :</w:t>
      </w:r>
      <w:proofErr w:type="gramEnd"/>
      <w:r w:rsidRPr="00E50981">
        <w:rPr>
          <w:rFonts w:eastAsia="宋体"/>
          <w:lang w:eastAsia="zh-CN"/>
        </w:rPr>
        <w:t xml:space="preserve"> Probably Yes (65%)</w:t>
      </w:r>
    </w:p>
    <w:p w14:paraId="304C507A" w14:textId="77777777" w:rsidR="00E50981" w:rsidRPr="00E50981" w:rsidRDefault="00E50981" w:rsidP="00E50981">
      <w:pPr>
        <w:spacing w:after="240"/>
        <w:rPr>
          <w:rFonts w:eastAsia="宋体"/>
          <w:lang w:eastAsia="zh-CN"/>
        </w:rPr>
      </w:pPr>
      <w:r w:rsidRPr="00E50981">
        <w:rPr>
          <w:rFonts w:eastAsia="宋体"/>
          <w:lang w:eastAsia="zh-CN"/>
        </w:rPr>
        <w:t>With 'No' to 3.2, some missingness (3 participants) was due to not completing the 10-day pain/medication log, which could plausibly relate to true outcome values (e.g., higher pain or side effects may reduce diary completion). Three additional participants canceled surgery (likely unrelated to postoperative pain outcomes), but reasons for non-completion were not provided. Therefore, it is plausible that missingness in at least part of the sample depended on true outcomes.</w:t>
      </w:r>
    </w:p>
    <w:p w14:paraId="7AB81F6D" w14:textId="77777777" w:rsidR="00E50981" w:rsidRPr="00E50981" w:rsidRDefault="00E50981" w:rsidP="00E50981">
      <w:pPr>
        <w:spacing w:after="240"/>
        <w:rPr>
          <w:rFonts w:eastAsia="宋体"/>
          <w:lang w:eastAsia="zh-CN"/>
        </w:rPr>
      </w:pPr>
      <w:r w:rsidRPr="00E50981">
        <w:rPr>
          <w:rFonts w:eastAsia="宋体"/>
          <w:lang w:eastAsia="zh-CN"/>
        </w:rPr>
        <w:t>Q3_</w:t>
      </w:r>
      <w:proofErr w:type="gramStart"/>
      <w:r w:rsidRPr="00E50981">
        <w:rPr>
          <w:rFonts w:eastAsia="宋体"/>
          <w:lang w:eastAsia="zh-CN"/>
        </w:rPr>
        <w:t>4 :</w:t>
      </w:r>
      <w:proofErr w:type="gramEnd"/>
      <w:r w:rsidRPr="00E50981">
        <w:rPr>
          <w:rFonts w:eastAsia="宋体"/>
          <w:lang w:eastAsia="zh-CN"/>
        </w:rPr>
        <w:t xml:space="preserve"> Probably Yes (60%)</w:t>
      </w:r>
    </w:p>
    <w:p w14:paraId="049A80E7" w14:textId="77777777" w:rsidR="00E50981" w:rsidRPr="00E50981" w:rsidRDefault="00E50981" w:rsidP="00E50981">
      <w:pPr>
        <w:spacing w:after="240"/>
        <w:rPr>
          <w:rFonts w:eastAsia="宋体"/>
          <w:lang w:eastAsia="zh-CN"/>
        </w:rPr>
      </w:pPr>
      <w:r w:rsidRPr="00E50981">
        <w:rPr>
          <w:rFonts w:eastAsia="宋体"/>
          <w:lang w:eastAsia="zh-CN"/>
        </w:rPr>
        <w:t>Given 'Probably Yes' to 3.3, it is likely that missingness depended on true values for those who did not complete logs. Although the proportion of missing data was similar across groups (control: 3/15; PGx: 3/16), the trial setting (patient-reported diaries in the immediate postoperative period) and the absence of reported reasons for non-completion suggest that outcome severity could influence completion. No analyses adjusted for characteristics explaining the relationship between missingness and outcomes. Cancellations (3 participants) are likely unrelated, but the presence of outcome-related non-completion makes dependence on true values likely overall.</w:t>
      </w:r>
    </w:p>
    <w:p w14:paraId="364FCB66" w14:textId="77777777" w:rsidR="00E50981" w:rsidRPr="00E50981" w:rsidRDefault="00E50981" w:rsidP="00E50981">
      <w:pPr>
        <w:spacing w:after="240"/>
        <w:rPr>
          <w:rFonts w:eastAsia="宋体"/>
          <w:lang w:eastAsia="zh-CN"/>
        </w:rPr>
      </w:pPr>
      <w:r w:rsidRPr="00E50981">
        <w:rPr>
          <w:rFonts w:eastAsia="宋体"/>
          <w:lang w:eastAsia="zh-CN"/>
        </w:rPr>
        <w:t>judgment: High (78%)</w:t>
      </w:r>
    </w:p>
    <w:p w14:paraId="2E3AEBB6" w14:textId="77777777" w:rsidR="00E50981" w:rsidRPr="00E50981" w:rsidRDefault="00E50981" w:rsidP="00E50981">
      <w:pPr>
        <w:spacing w:after="240"/>
        <w:rPr>
          <w:rFonts w:eastAsia="宋体"/>
          <w:lang w:eastAsia="zh-CN"/>
        </w:rPr>
      </w:pPr>
    </w:p>
    <w:p w14:paraId="25716EEC" w14:textId="77777777" w:rsidR="00E50981" w:rsidRPr="00E50981" w:rsidRDefault="00E50981" w:rsidP="00E50981">
      <w:pPr>
        <w:spacing w:after="240"/>
        <w:rPr>
          <w:rFonts w:eastAsia="宋体"/>
          <w:lang w:eastAsia="zh-CN"/>
        </w:rPr>
      </w:pPr>
      <w:r w:rsidRPr="00E50981">
        <w:rPr>
          <w:rFonts w:eastAsia="宋体"/>
          <w:lang w:eastAsia="zh-CN"/>
        </w:rPr>
        <w:t>Domain 4</w:t>
      </w:r>
    </w:p>
    <w:p w14:paraId="0BB92A5B" w14:textId="77777777" w:rsidR="00E50981" w:rsidRPr="00E50981" w:rsidRDefault="00E50981" w:rsidP="00E50981">
      <w:pPr>
        <w:spacing w:after="240"/>
        <w:rPr>
          <w:rFonts w:eastAsia="宋体"/>
          <w:lang w:eastAsia="zh-CN"/>
        </w:rPr>
      </w:pPr>
      <w:r w:rsidRPr="00E50981">
        <w:rPr>
          <w:rFonts w:eastAsia="宋体"/>
          <w:lang w:eastAsia="zh-CN"/>
        </w:rPr>
        <w:t>Q4_</w:t>
      </w:r>
      <w:proofErr w:type="gramStart"/>
      <w:r w:rsidRPr="00E50981">
        <w:rPr>
          <w:rFonts w:eastAsia="宋体"/>
          <w:lang w:eastAsia="zh-CN"/>
        </w:rPr>
        <w:t>1 :</w:t>
      </w:r>
      <w:proofErr w:type="gramEnd"/>
      <w:r w:rsidRPr="00E50981">
        <w:rPr>
          <w:rFonts w:eastAsia="宋体"/>
          <w:lang w:eastAsia="zh-CN"/>
        </w:rPr>
        <w:t xml:space="preserve"> No (95%)</w:t>
      </w:r>
    </w:p>
    <w:p w14:paraId="599A97A2" w14:textId="77777777" w:rsidR="00E50981" w:rsidRPr="00E50981" w:rsidRDefault="00E50981" w:rsidP="00E50981">
      <w:pPr>
        <w:spacing w:after="240"/>
        <w:rPr>
          <w:rFonts w:eastAsia="宋体"/>
          <w:lang w:eastAsia="zh-CN"/>
        </w:rPr>
      </w:pPr>
      <w:r w:rsidRPr="00E50981">
        <w:rPr>
          <w:rFonts w:eastAsia="宋体"/>
          <w:lang w:eastAsia="zh-CN"/>
        </w:rPr>
        <w:t>For the pain outcome, the study prespecified use of a 0–10 numeric rating scale recorded daily for 10 days, a widely used and validated measure of pain intensity. Medication consumption was recorded and converted to morphine equivalents using standard methods. These approaches are appropriate and sensitive to change.</w:t>
      </w:r>
    </w:p>
    <w:p w14:paraId="1AB812FF" w14:textId="77777777" w:rsidR="00E50981" w:rsidRPr="00E50981" w:rsidRDefault="00E50981" w:rsidP="00E50981">
      <w:pPr>
        <w:spacing w:after="240"/>
        <w:rPr>
          <w:rFonts w:eastAsia="宋体"/>
          <w:lang w:eastAsia="zh-CN"/>
        </w:rPr>
      </w:pPr>
      <w:r w:rsidRPr="00E50981">
        <w:rPr>
          <w:rFonts w:eastAsia="宋体"/>
          <w:lang w:eastAsia="zh-CN"/>
        </w:rPr>
        <w:t>Q4_</w:t>
      </w:r>
      <w:proofErr w:type="gramStart"/>
      <w:r w:rsidRPr="00E50981">
        <w:rPr>
          <w:rFonts w:eastAsia="宋体"/>
          <w:lang w:eastAsia="zh-CN"/>
        </w:rPr>
        <w:t>2 :</w:t>
      </w:r>
      <w:proofErr w:type="gramEnd"/>
      <w:r w:rsidRPr="00E50981">
        <w:rPr>
          <w:rFonts w:eastAsia="宋体"/>
          <w:lang w:eastAsia="zh-CN"/>
        </w:rPr>
        <w:t xml:space="preserve"> No (90%)</w:t>
      </w:r>
    </w:p>
    <w:p w14:paraId="22BD7EC1" w14:textId="77777777" w:rsidR="00E50981" w:rsidRPr="00E50981" w:rsidRDefault="00E50981" w:rsidP="00E50981">
      <w:pPr>
        <w:spacing w:after="240"/>
        <w:rPr>
          <w:rFonts w:eastAsia="宋体"/>
          <w:lang w:eastAsia="zh-CN"/>
        </w:rPr>
      </w:pPr>
      <w:r w:rsidRPr="00E50981">
        <w:rPr>
          <w:rFonts w:eastAsia="宋体"/>
          <w:lang w:eastAsia="zh-CN"/>
        </w:rPr>
        <w:t>Both groups used the same patient-completed daily pain and medication logs over the same 10-day postoperative period and returned them at the same follow-up visit. Although some control patients telephoned the office and could cross over for medication changes, this did not alter the outcome measurement method or timing.</w:t>
      </w:r>
    </w:p>
    <w:p w14:paraId="5AB47BD7" w14:textId="77777777" w:rsidR="00E50981" w:rsidRPr="00E50981" w:rsidRDefault="00E50981" w:rsidP="00E50981">
      <w:pPr>
        <w:spacing w:after="240"/>
        <w:rPr>
          <w:rFonts w:eastAsia="宋体"/>
          <w:lang w:eastAsia="zh-CN"/>
        </w:rPr>
      </w:pPr>
      <w:r w:rsidRPr="00E50981">
        <w:rPr>
          <w:rFonts w:eastAsia="宋体"/>
          <w:lang w:eastAsia="zh-CN"/>
        </w:rPr>
        <w:t>Q4_</w:t>
      </w:r>
      <w:proofErr w:type="gramStart"/>
      <w:r w:rsidRPr="00E50981">
        <w:rPr>
          <w:rFonts w:eastAsia="宋体"/>
          <w:lang w:eastAsia="zh-CN"/>
        </w:rPr>
        <w:t>3 :</w:t>
      </w:r>
      <w:proofErr w:type="gramEnd"/>
      <w:r w:rsidRPr="00E50981">
        <w:rPr>
          <w:rFonts w:eastAsia="宋体"/>
          <w:lang w:eastAsia="zh-CN"/>
        </w:rPr>
        <w:t xml:space="preserve"> No (95%)</w:t>
      </w:r>
    </w:p>
    <w:p w14:paraId="58FFDD1E" w14:textId="77777777" w:rsidR="00E50981" w:rsidRPr="00E50981" w:rsidRDefault="00E50981" w:rsidP="00E50981">
      <w:pPr>
        <w:spacing w:after="240"/>
        <w:rPr>
          <w:rFonts w:eastAsia="宋体"/>
          <w:lang w:eastAsia="zh-CN"/>
        </w:rPr>
      </w:pPr>
      <w:r w:rsidRPr="00E50981">
        <w:rPr>
          <w:rFonts w:eastAsia="宋体"/>
          <w:lang w:eastAsia="zh-CN"/>
        </w:rPr>
        <w:t>Outcome assessors for pain were the patients themselves. The article states this was a patient-blinded study and that patients were not told which group they were in to avoid placebo effects. All patients underwent DNA swabbing, so group status could not readily be inferred.</w:t>
      </w:r>
    </w:p>
    <w:p w14:paraId="6AD2A4F5" w14:textId="77777777" w:rsidR="00E50981" w:rsidRPr="00E50981" w:rsidRDefault="00E50981" w:rsidP="00E50981">
      <w:pPr>
        <w:spacing w:after="240"/>
        <w:rPr>
          <w:rFonts w:eastAsia="宋体"/>
          <w:lang w:eastAsia="zh-CN"/>
        </w:rPr>
      </w:pPr>
      <w:r w:rsidRPr="00E50981">
        <w:rPr>
          <w:rFonts w:eastAsia="宋体"/>
          <w:lang w:eastAsia="zh-CN"/>
        </w:rPr>
        <w:t>Q4_</w:t>
      </w:r>
      <w:proofErr w:type="gramStart"/>
      <w:r w:rsidRPr="00E50981">
        <w:rPr>
          <w:rFonts w:eastAsia="宋体"/>
          <w:lang w:eastAsia="zh-CN"/>
        </w:rPr>
        <w:t>4 :</w:t>
      </w:r>
      <w:proofErr w:type="gramEnd"/>
      <w:r w:rsidRPr="00E50981">
        <w:rPr>
          <w:rFonts w:eastAsia="宋体"/>
          <w:lang w:eastAsia="zh-CN"/>
        </w:rPr>
        <w:t xml:space="preserve"> Not Applicable (95%)</w:t>
      </w:r>
    </w:p>
    <w:p w14:paraId="2E0F3BC6" w14:textId="77777777" w:rsidR="00E50981" w:rsidRPr="00E50981" w:rsidRDefault="00E50981" w:rsidP="00E50981">
      <w:pPr>
        <w:spacing w:after="240"/>
        <w:rPr>
          <w:rFonts w:eastAsia="宋体"/>
          <w:lang w:eastAsia="zh-CN"/>
        </w:rPr>
      </w:pPr>
      <w:r w:rsidRPr="00E50981">
        <w:rPr>
          <w:rFonts w:eastAsia="宋体"/>
          <w:lang w:eastAsia="zh-CN"/>
        </w:rPr>
        <w:t>Because outcome assessors (patients) were blinded to intervention allocation, their assessment of the subjective pain outcome is unlikely to have been influenced by knowledge of group assignment.</w:t>
      </w:r>
    </w:p>
    <w:p w14:paraId="1974DCA5" w14:textId="77777777" w:rsidR="00E50981" w:rsidRPr="00E50981" w:rsidRDefault="00E50981" w:rsidP="00E50981">
      <w:pPr>
        <w:spacing w:after="240"/>
        <w:rPr>
          <w:rFonts w:eastAsia="宋体"/>
          <w:lang w:eastAsia="zh-CN"/>
        </w:rPr>
      </w:pPr>
      <w:r w:rsidRPr="00E50981">
        <w:rPr>
          <w:rFonts w:eastAsia="宋体"/>
          <w:lang w:eastAsia="zh-CN"/>
        </w:rPr>
        <w:t>Q4_</w:t>
      </w:r>
      <w:proofErr w:type="gramStart"/>
      <w:r w:rsidRPr="00E50981">
        <w:rPr>
          <w:rFonts w:eastAsia="宋体"/>
          <w:lang w:eastAsia="zh-CN"/>
        </w:rPr>
        <w:t>5 :</w:t>
      </w:r>
      <w:proofErr w:type="gramEnd"/>
      <w:r w:rsidRPr="00E50981">
        <w:rPr>
          <w:rFonts w:eastAsia="宋体"/>
          <w:lang w:eastAsia="zh-CN"/>
        </w:rPr>
        <w:t xml:space="preserve"> Not Applicable (95%)</w:t>
      </w:r>
    </w:p>
    <w:p w14:paraId="334164E2" w14:textId="77777777" w:rsidR="00E50981" w:rsidRPr="00E50981" w:rsidRDefault="00E50981" w:rsidP="00E50981">
      <w:pPr>
        <w:spacing w:after="240"/>
        <w:rPr>
          <w:rFonts w:eastAsia="宋体"/>
          <w:lang w:eastAsia="zh-CN"/>
        </w:rPr>
      </w:pPr>
      <w:r w:rsidRPr="00E50981">
        <w:rPr>
          <w:rFonts w:eastAsia="宋体"/>
          <w:lang w:eastAsia="zh-CN"/>
        </w:rPr>
        <w:t>Given assessor blinding and identical measurement procedures, it is unlikely that pain assessment was influenced by knowledge of intervention received.</w:t>
      </w:r>
    </w:p>
    <w:p w14:paraId="6EC7FBC1" w14:textId="77777777" w:rsidR="00E50981" w:rsidRPr="00E50981" w:rsidRDefault="00E50981" w:rsidP="00E50981">
      <w:pPr>
        <w:spacing w:after="240"/>
        <w:rPr>
          <w:rFonts w:eastAsia="宋体"/>
          <w:lang w:eastAsia="zh-CN"/>
        </w:rPr>
      </w:pPr>
      <w:r w:rsidRPr="00E50981">
        <w:rPr>
          <w:rFonts w:eastAsia="宋体"/>
          <w:lang w:eastAsia="zh-CN"/>
        </w:rPr>
        <w:t>judgment: Low (94%)</w:t>
      </w:r>
    </w:p>
    <w:p w14:paraId="09120A29" w14:textId="77777777" w:rsidR="00E50981" w:rsidRPr="00E50981" w:rsidRDefault="00E50981" w:rsidP="00E50981">
      <w:pPr>
        <w:spacing w:after="240"/>
        <w:rPr>
          <w:rFonts w:eastAsia="宋体"/>
          <w:lang w:eastAsia="zh-CN"/>
        </w:rPr>
      </w:pPr>
    </w:p>
    <w:p w14:paraId="141C81DE" w14:textId="77777777" w:rsidR="00E50981" w:rsidRPr="00E50981" w:rsidRDefault="00E50981" w:rsidP="00E50981">
      <w:pPr>
        <w:spacing w:after="240"/>
        <w:rPr>
          <w:rFonts w:eastAsia="宋体"/>
          <w:lang w:eastAsia="zh-CN"/>
        </w:rPr>
      </w:pPr>
      <w:r w:rsidRPr="00E50981">
        <w:rPr>
          <w:rFonts w:eastAsia="宋体"/>
          <w:lang w:eastAsia="zh-CN"/>
        </w:rPr>
        <w:t>Domain 5</w:t>
      </w:r>
    </w:p>
    <w:p w14:paraId="24AED341" w14:textId="77777777" w:rsidR="00E50981" w:rsidRPr="00E50981" w:rsidRDefault="00E50981" w:rsidP="00E50981">
      <w:pPr>
        <w:spacing w:after="240"/>
        <w:rPr>
          <w:rFonts w:eastAsia="宋体"/>
          <w:lang w:eastAsia="zh-CN"/>
        </w:rPr>
      </w:pPr>
      <w:r w:rsidRPr="00E50981">
        <w:rPr>
          <w:rFonts w:eastAsia="宋体"/>
          <w:lang w:eastAsia="zh-CN"/>
        </w:rPr>
        <w:t>Q5_</w:t>
      </w:r>
      <w:proofErr w:type="gramStart"/>
      <w:r w:rsidRPr="00E50981">
        <w:rPr>
          <w:rFonts w:eastAsia="宋体"/>
          <w:lang w:eastAsia="zh-CN"/>
        </w:rPr>
        <w:t>1 :</w:t>
      </w:r>
      <w:proofErr w:type="gramEnd"/>
      <w:r w:rsidRPr="00E50981">
        <w:rPr>
          <w:rFonts w:eastAsia="宋体"/>
          <w:lang w:eastAsia="zh-CN"/>
        </w:rPr>
        <w:t xml:space="preserve"> No Information (80%)</w:t>
      </w:r>
    </w:p>
    <w:p w14:paraId="61EB2187" w14:textId="77777777" w:rsidR="00E50981" w:rsidRPr="00E50981" w:rsidRDefault="00E50981" w:rsidP="00E50981">
      <w:pPr>
        <w:spacing w:after="240"/>
        <w:rPr>
          <w:rFonts w:eastAsia="宋体"/>
          <w:lang w:eastAsia="zh-CN"/>
        </w:rPr>
      </w:pPr>
      <w:r w:rsidRPr="00E50981">
        <w:rPr>
          <w:rFonts w:eastAsia="宋体"/>
          <w:lang w:eastAsia="zh-CN"/>
        </w:rPr>
        <w:t>The trial reports registration (ClinicalTrials.gov NCT03772535) and describes outcomes and statistical comparisons in the Methods (primary: frequency of genetic variants; secondary: mean pain over the first 10 postoperative days and MEQs, compared by independent-samples t-test). However, the article does not explicitly state that a pre-specified statistical analysis plan (including handling of missing data) was finalized before unblinded outcome data were available, nor does it explicitly affirm adherence to a pre-registered SAP. Investigators were not blinded, and early termination occurred due to laboratory testing ceasing, which is unrelated to outcomes but does not confirm pre-specification of the analysis. Therefore, based solely on the article text, there is insufficient information to confirm that analyses followed a pre-specified plan finalized before unblinded data were available.</w:t>
      </w:r>
    </w:p>
    <w:p w14:paraId="14722BBC" w14:textId="77777777" w:rsidR="00E50981" w:rsidRPr="00E50981" w:rsidRDefault="00E50981" w:rsidP="00E50981">
      <w:pPr>
        <w:spacing w:after="240"/>
        <w:rPr>
          <w:rFonts w:eastAsia="宋体"/>
          <w:lang w:eastAsia="zh-CN"/>
        </w:rPr>
      </w:pPr>
      <w:r w:rsidRPr="00E50981">
        <w:rPr>
          <w:rFonts w:eastAsia="宋体"/>
          <w:lang w:eastAsia="zh-CN"/>
        </w:rPr>
        <w:t>Q5_</w:t>
      </w:r>
      <w:proofErr w:type="gramStart"/>
      <w:r w:rsidRPr="00E50981">
        <w:rPr>
          <w:rFonts w:eastAsia="宋体"/>
          <w:lang w:eastAsia="zh-CN"/>
        </w:rPr>
        <w:t>2 :</w:t>
      </w:r>
      <w:proofErr w:type="gramEnd"/>
      <w:r w:rsidRPr="00E50981">
        <w:rPr>
          <w:rFonts w:eastAsia="宋体"/>
          <w:lang w:eastAsia="zh-CN"/>
        </w:rPr>
        <w:t xml:space="preserve"> Probably No (75%)</w:t>
      </w:r>
    </w:p>
    <w:p w14:paraId="7B049027" w14:textId="77777777" w:rsidR="00E50981" w:rsidRPr="00E50981" w:rsidRDefault="00E50981" w:rsidP="00E50981">
      <w:pPr>
        <w:spacing w:after="240"/>
        <w:rPr>
          <w:rFonts w:eastAsia="宋体"/>
          <w:lang w:eastAsia="zh-CN"/>
        </w:rPr>
      </w:pPr>
      <w:r w:rsidRPr="00E50981">
        <w:rPr>
          <w:rFonts w:eastAsia="宋体"/>
          <w:lang w:eastAsia="zh-CN"/>
        </w:rPr>
        <w:t>The numerical result most prominently reported is the difference in mean pain scores over the first 10 postoperative days between groups (p = 0.019) and MEQs (p = 0.655) among completers. In the Methods, the authors pre-specify that pain will be recorded daily for 10 days and that the level of pain in the first ten days would be analyzed using mean pain levels (0–10 numeric rating scale) with independent-samples t-tests. This indicates a single, stated summary metric (10-day mean) and measurement instrument, reducing the likelihood of selective choice among multiple pain scales or time points. Although daily pain scores were collected, the plan to use the 10-day mean was explicitly described, and this approach was reported as such. Hence, it is unlikely that the reported numerical result was selected from multiple eligible outcome measurements within the pain domain.</w:t>
      </w:r>
    </w:p>
    <w:p w14:paraId="791B2598" w14:textId="77777777" w:rsidR="00E50981" w:rsidRPr="00E50981" w:rsidRDefault="00E50981" w:rsidP="00E50981">
      <w:pPr>
        <w:spacing w:after="240"/>
        <w:rPr>
          <w:rFonts w:eastAsia="宋体"/>
          <w:lang w:eastAsia="zh-CN"/>
        </w:rPr>
      </w:pPr>
      <w:r w:rsidRPr="00E50981">
        <w:rPr>
          <w:rFonts w:eastAsia="宋体"/>
          <w:lang w:eastAsia="zh-CN"/>
        </w:rPr>
        <w:t>Q5_</w:t>
      </w:r>
      <w:proofErr w:type="gramStart"/>
      <w:r w:rsidRPr="00E50981">
        <w:rPr>
          <w:rFonts w:eastAsia="宋体"/>
          <w:lang w:eastAsia="zh-CN"/>
        </w:rPr>
        <w:t>3 :</w:t>
      </w:r>
      <w:proofErr w:type="gramEnd"/>
      <w:r w:rsidRPr="00E50981">
        <w:rPr>
          <w:rFonts w:eastAsia="宋体"/>
          <w:lang w:eastAsia="zh-CN"/>
        </w:rPr>
        <w:t xml:space="preserve"> No Information (70%)</w:t>
      </w:r>
    </w:p>
    <w:p w14:paraId="217E3B1F" w14:textId="77777777" w:rsidR="00E50981" w:rsidRPr="00E50981" w:rsidRDefault="00E50981" w:rsidP="00E50981">
      <w:pPr>
        <w:spacing w:after="240"/>
        <w:rPr>
          <w:rFonts w:eastAsia="宋体"/>
          <w:lang w:eastAsia="zh-CN"/>
        </w:rPr>
      </w:pPr>
      <w:r w:rsidRPr="00E50981">
        <w:rPr>
          <w:rFonts w:eastAsia="宋体"/>
          <w:lang w:eastAsia="zh-CN"/>
        </w:rPr>
        <w:t>The Methods state use of independent-samples t-tests and analysis by categories (A–D) and group assignment (control vs pharmacogenetics-guided). However, the article does not detail a pre-specified analysis plan regarding handling of missing data (complete-case vs intention-to-treat), potential covariate adjustments, or whether analyses would focus on randomized groups versus genotype-defined subgroups. The Results report comparisons among the 25 patients who completed logs (complete-case analysis) and provide p-values for control vs custom-guided groups, while also narratively reporting outcomes in subcategories and crossover cases. Given the lack of accessible, detailed pre-specified analysis intent and the existence of multiple plausible analyses (e.g., ITT vs per-protocol/complete-case, control vs treatment vs subcategories A–D, with or without handling crossovers), it is not possible to determine whether the presented numerical result was selected from multiple eligible analyses.</w:t>
      </w:r>
    </w:p>
    <w:p w14:paraId="0814599C" w14:textId="49E0A51D" w:rsidR="00E50981" w:rsidRPr="00E50981" w:rsidRDefault="00E50981" w:rsidP="00E50981">
      <w:pPr>
        <w:spacing w:after="240"/>
        <w:rPr>
          <w:rFonts w:eastAsia="宋体"/>
          <w:lang w:eastAsia="zh-CN"/>
        </w:rPr>
      </w:pPr>
      <w:r w:rsidRPr="00E50981">
        <w:rPr>
          <w:rFonts w:eastAsia="宋体"/>
          <w:lang w:eastAsia="zh-CN"/>
        </w:rPr>
        <w:t>judgment: Some concerns (75%)</w:t>
      </w:r>
    </w:p>
    <w:p w14:paraId="6AB4957B" w14:textId="0FBE66E8" w:rsidR="00E50981" w:rsidRDefault="00E50981" w:rsidP="00E50981">
      <w:pPr>
        <w:spacing w:after="240"/>
        <w:rPr>
          <w:rFonts w:eastAsia="宋体" w:hint="eastAsia"/>
          <w:lang w:eastAsia="zh-CN"/>
        </w:rPr>
      </w:pPr>
      <w:proofErr w:type="gramStart"/>
      <w:r w:rsidRPr="00E50981">
        <w:rPr>
          <w:rFonts w:eastAsia="宋体"/>
          <w:lang w:eastAsia="zh-CN"/>
        </w:rPr>
        <w:t>Overall</w:t>
      </w:r>
      <w:proofErr w:type="gramEnd"/>
      <w:r w:rsidRPr="00E50981">
        <w:rPr>
          <w:rFonts w:eastAsia="宋体"/>
          <w:lang w:eastAsia="zh-CN"/>
        </w:rPr>
        <w:t xml:space="preserve"> Bias Risk for the Article: High (87%)</w:t>
      </w:r>
    </w:p>
    <w:p w14:paraId="69B37E06" w14:textId="77777777" w:rsidR="00FD6F38" w:rsidRPr="00FD6F38" w:rsidRDefault="00FD6F38" w:rsidP="00FD6F38">
      <w:pPr>
        <w:spacing w:after="240"/>
        <w:rPr>
          <w:rFonts w:eastAsia="宋体"/>
          <w:b/>
          <w:bCs/>
          <w:lang w:eastAsia="zh-CN"/>
        </w:rPr>
      </w:pPr>
      <w:r w:rsidRPr="00FD6F38">
        <w:rPr>
          <w:rFonts w:eastAsia="宋体"/>
          <w:b/>
          <w:bCs/>
          <w:lang w:eastAsia="zh-CN"/>
        </w:rPr>
        <w:t xml:space="preserve">Study: Prospective Randomized Study Using Pharmacogenetics to Customize Postoperative Pain Medication Following Hip and Knee Arthroplasty  </w:t>
      </w:r>
    </w:p>
    <w:p w14:paraId="25F69B27" w14:textId="77777777" w:rsidR="00FD6F38" w:rsidRPr="00FD6F38" w:rsidRDefault="00FD6F38" w:rsidP="00FD6F38">
      <w:pPr>
        <w:spacing w:after="240"/>
        <w:rPr>
          <w:rFonts w:eastAsia="宋体"/>
          <w:lang w:eastAsia="zh-CN"/>
        </w:rPr>
      </w:pPr>
      <w:r w:rsidRPr="00FD6F38">
        <w:rPr>
          <w:rFonts w:eastAsia="宋体"/>
          <w:lang w:eastAsia="zh-CN"/>
        </w:rPr>
        <w:t xml:space="preserve">Output Format: n/N (%)  </w:t>
      </w:r>
    </w:p>
    <w:p w14:paraId="00AADB06" w14:textId="77777777" w:rsidR="00FD6F38" w:rsidRPr="00FD6F38" w:rsidRDefault="00FD6F38" w:rsidP="00FD6F38">
      <w:pPr>
        <w:spacing w:after="240"/>
        <w:rPr>
          <w:rFonts w:eastAsia="宋体"/>
          <w:lang w:eastAsia="zh-CN"/>
        </w:rPr>
      </w:pPr>
      <w:r w:rsidRPr="00FD6F38">
        <w:rPr>
          <w:rFonts w:eastAsia="宋体"/>
          <w:lang w:eastAsia="zh-CN"/>
        </w:rPr>
        <w:t xml:space="preserve">Article ID: 10.1016/j.arth.2022.02.037  </w:t>
      </w:r>
    </w:p>
    <w:p w14:paraId="35A11CF8" w14:textId="77777777" w:rsidR="00FD6F38" w:rsidRPr="00FD6F38" w:rsidRDefault="00FD6F38" w:rsidP="00FD6F38">
      <w:pPr>
        <w:spacing w:after="240"/>
        <w:rPr>
          <w:rFonts w:eastAsia="宋体"/>
          <w:lang w:eastAsia="zh-CN"/>
        </w:rPr>
      </w:pPr>
      <w:r w:rsidRPr="00FD6F38">
        <w:rPr>
          <w:rFonts w:eastAsia="宋体"/>
          <w:lang w:eastAsia="zh-CN"/>
        </w:rPr>
        <w:t xml:space="preserve">Outcome Name: Frequency of patients with genetic variants affecting standard postoperative pain prescriptions  </w:t>
      </w:r>
    </w:p>
    <w:p w14:paraId="00E11AE2" w14:textId="77777777" w:rsidR="00FD6F38" w:rsidRPr="00FD6F38" w:rsidRDefault="00FD6F38" w:rsidP="00FD6F38">
      <w:pPr>
        <w:spacing w:after="240"/>
        <w:rPr>
          <w:rFonts w:eastAsia="宋体"/>
          <w:lang w:eastAsia="zh-CN"/>
        </w:rPr>
      </w:pPr>
      <w:r w:rsidRPr="00FD6F38">
        <w:rPr>
          <w:rFonts w:eastAsia="宋体"/>
          <w:lang w:eastAsia="zh-CN"/>
        </w:rPr>
        <w:t xml:space="preserve">Outcome Result: 24/107 (22.4%)  </w:t>
      </w:r>
    </w:p>
    <w:p w14:paraId="56D1054D" w14:textId="77777777" w:rsidR="00FD6F38" w:rsidRPr="00FD6F38" w:rsidRDefault="00FD6F38" w:rsidP="00FD6F38">
      <w:pPr>
        <w:spacing w:after="240"/>
        <w:rPr>
          <w:rFonts w:eastAsia="宋体"/>
          <w:lang w:eastAsia="zh-CN"/>
        </w:rPr>
      </w:pPr>
      <w:r w:rsidRPr="00FD6F38">
        <w:rPr>
          <w:rFonts w:eastAsia="宋体"/>
          <w:lang w:eastAsia="zh-CN"/>
        </w:rPr>
        <w:t xml:space="preserve">Registration Number: Not reported  </w:t>
      </w:r>
    </w:p>
    <w:p w14:paraId="2BC53377" w14:textId="77777777" w:rsidR="00FD6F38" w:rsidRPr="00FD6F38" w:rsidRDefault="00FD6F38" w:rsidP="00FD6F38">
      <w:pPr>
        <w:spacing w:after="240"/>
        <w:rPr>
          <w:rFonts w:eastAsia="宋体"/>
          <w:lang w:eastAsia="zh-CN"/>
        </w:rPr>
      </w:pPr>
      <w:r w:rsidRPr="00FD6F38">
        <w:rPr>
          <w:rFonts w:eastAsia="宋体"/>
          <w:lang w:eastAsia="zh-CN"/>
        </w:rPr>
        <w:t xml:space="preserve">Study Design: Individually-randomized parallel-group trial  </w:t>
      </w:r>
    </w:p>
    <w:p w14:paraId="47542F07" w14:textId="77777777" w:rsidR="00FD6F38" w:rsidRPr="00FD6F38" w:rsidRDefault="00FD6F38" w:rsidP="00FD6F38">
      <w:pPr>
        <w:spacing w:after="240"/>
        <w:rPr>
          <w:rFonts w:eastAsia="宋体"/>
          <w:lang w:eastAsia="zh-CN"/>
        </w:rPr>
      </w:pPr>
      <w:r w:rsidRPr="00FD6F38">
        <w:rPr>
          <w:rFonts w:eastAsia="宋体"/>
          <w:lang w:eastAsia="zh-CN"/>
        </w:rPr>
        <w:t xml:space="preserve">Experimental Definition: Pharmacogenetic-guided customization of postoperative pain medications based on buccal swab testing; patients with CYP2D6 or CYP2C9 variants were prescribed alternatives (hydromorphone 2 mg for opioids, meloxicam 7.5 mg for NSAIDs) in place of oxycodone/tramadol or celecoxib  </w:t>
      </w:r>
    </w:p>
    <w:p w14:paraId="039CEE5F" w14:textId="77777777" w:rsidR="00FD6F38" w:rsidRPr="00FD6F38" w:rsidRDefault="00FD6F38" w:rsidP="00FD6F38">
      <w:pPr>
        <w:spacing w:after="240"/>
        <w:rPr>
          <w:rFonts w:eastAsia="宋体"/>
          <w:lang w:eastAsia="zh-CN"/>
        </w:rPr>
      </w:pPr>
      <w:r w:rsidRPr="00FD6F38">
        <w:rPr>
          <w:rFonts w:eastAsia="宋体"/>
          <w:lang w:eastAsia="zh-CN"/>
        </w:rPr>
        <w:t xml:space="preserve">Comparator Definition: Standard postoperative pain regimen—acetaminophen 1,000 mg every 8 hours (max 3 g/day), tramadol 50 mg every 6 hours as needed, oxycodone 10 mg every 4 hours as needed, celecoxib 200 mg  </w:t>
      </w:r>
    </w:p>
    <w:p w14:paraId="36716949" w14:textId="77777777" w:rsidR="00FD6F38" w:rsidRPr="00FD6F38" w:rsidRDefault="00FD6F38" w:rsidP="00FD6F38">
      <w:pPr>
        <w:spacing w:after="240"/>
        <w:rPr>
          <w:rFonts w:eastAsia="宋体"/>
          <w:lang w:eastAsia="zh-CN"/>
        </w:rPr>
      </w:pPr>
      <w:r w:rsidRPr="00FD6F38">
        <w:rPr>
          <w:rFonts w:eastAsia="宋体"/>
          <w:lang w:eastAsia="zh-CN"/>
        </w:rPr>
        <w:t xml:space="preserve">Intervention Effect: per-protocol  </w:t>
      </w:r>
    </w:p>
    <w:p w14:paraId="37E0E6E4" w14:textId="77777777" w:rsidR="00FD6F38" w:rsidRPr="00FD6F38" w:rsidRDefault="00FD6F38" w:rsidP="00FD6F38">
      <w:pPr>
        <w:spacing w:after="240"/>
        <w:rPr>
          <w:rFonts w:eastAsia="宋体"/>
          <w:lang w:eastAsia="zh-CN"/>
        </w:rPr>
      </w:pPr>
      <w:r w:rsidRPr="00FD6F38">
        <w:rPr>
          <w:rFonts w:eastAsia="宋体"/>
          <w:lang w:eastAsia="zh-CN"/>
        </w:rPr>
        <w:t>Study Sources: Journal article(s)Domain 1</w:t>
      </w:r>
    </w:p>
    <w:p w14:paraId="4A069CB5" w14:textId="77777777" w:rsidR="00FD6F38" w:rsidRPr="00FD6F38" w:rsidRDefault="00FD6F38" w:rsidP="00FD6F38">
      <w:pPr>
        <w:spacing w:after="240"/>
        <w:rPr>
          <w:rFonts w:eastAsia="宋体"/>
          <w:lang w:eastAsia="zh-CN"/>
        </w:rPr>
      </w:pPr>
      <w:r w:rsidRPr="00FD6F38">
        <w:rPr>
          <w:rFonts w:eastAsia="宋体"/>
          <w:lang w:eastAsia="zh-CN"/>
        </w:rPr>
        <w:t>Q1_</w:t>
      </w:r>
      <w:proofErr w:type="gramStart"/>
      <w:r w:rsidRPr="00FD6F38">
        <w:rPr>
          <w:rFonts w:eastAsia="宋体"/>
          <w:lang w:eastAsia="zh-CN"/>
        </w:rPr>
        <w:t>1 :</w:t>
      </w:r>
      <w:proofErr w:type="gramEnd"/>
      <w:r w:rsidRPr="00FD6F38">
        <w:rPr>
          <w:rFonts w:eastAsia="宋体"/>
          <w:lang w:eastAsia="zh-CN"/>
        </w:rPr>
        <w:t xml:space="preserve"> Yes (98%)</w:t>
      </w:r>
    </w:p>
    <w:p w14:paraId="7AB6AA76" w14:textId="77777777" w:rsidR="00FD6F38" w:rsidRPr="00FD6F38" w:rsidRDefault="00FD6F38" w:rsidP="00FD6F38">
      <w:pPr>
        <w:spacing w:after="240"/>
        <w:rPr>
          <w:rFonts w:eastAsia="宋体"/>
          <w:lang w:eastAsia="zh-CN"/>
        </w:rPr>
      </w:pPr>
      <w:r w:rsidRPr="00FD6F38">
        <w:rPr>
          <w:rFonts w:eastAsia="宋体"/>
          <w:lang w:eastAsia="zh-CN"/>
        </w:rPr>
        <w:t>The Methods section explicitly states: 'Patients were randomized into 2 groups, a treatment group and a control group, using a computer-generated block randomization scheme with 7 groups of 20.' This is a clear description of a random sequence generation method (computer-generated block randomization).</w:t>
      </w:r>
    </w:p>
    <w:p w14:paraId="4CB6617C" w14:textId="77777777" w:rsidR="00FD6F38" w:rsidRPr="00FD6F38" w:rsidRDefault="00FD6F38" w:rsidP="00FD6F38">
      <w:pPr>
        <w:spacing w:after="240"/>
        <w:rPr>
          <w:rFonts w:eastAsia="宋体"/>
          <w:lang w:eastAsia="zh-CN"/>
        </w:rPr>
      </w:pPr>
      <w:r w:rsidRPr="00FD6F38">
        <w:rPr>
          <w:rFonts w:eastAsia="宋体"/>
          <w:lang w:eastAsia="zh-CN"/>
        </w:rPr>
        <w:t>Q1_</w:t>
      </w:r>
      <w:proofErr w:type="gramStart"/>
      <w:r w:rsidRPr="00FD6F38">
        <w:rPr>
          <w:rFonts w:eastAsia="宋体"/>
          <w:lang w:eastAsia="zh-CN"/>
        </w:rPr>
        <w:t>2 :</w:t>
      </w:r>
      <w:proofErr w:type="gramEnd"/>
      <w:r w:rsidRPr="00FD6F38">
        <w:rPr>
          <w:rFonts w:eastAsia="宋体"/>
          <w:lang w:eastAsia="zh-CN"/>
        </w:rPr>
        <w:t xml:space="preserve"> No Information (80%)</w:t>
      </w:r>
    </w:p>
    <w:p w14:paraId="0BC6AC30" w14:textId="77777777" w:rsidR="00FD6F38" w:rsidRPr="00FD6F38" w:rsidRDefault="00FD6F38" w:rsidP="00FD6F38">
      <w:pPr>
        <w:spacing w:after="240"/>
        <w:rPr>
          <w:rFonts w:eastAsia="宋体"/>
          <w:lang w:eastAsia="zh-CN"/>
        </w:rPr>
      </w:pPr>
      <w:r w:rsidRPr="00FD6F38">
        <w:rPr>
          <w:rFonts w:eastAsia="宋体"/>
          <w:lang w:eastAsia="zh-CN"/>
        </w:rPr>
        <w:t>The article does not describe any procedures for allocation concealment (e.g., centralized randomization, sealed opaque envelopes, sequentially numbered containers). It notes that 'Patients were blinded to their study group,' but this pertains to participant blinding after assignment, not concealment of the allocation sequence prior to enrollment and assignment. No additional details are provided regarding concealment.</w:t>
      </w:r>
    </w:p>
    <w:p w14:paraId="5FC8749E" w14:textId="77777777" w:rsidR="00FD6F38" w:rsidRPr="00FD6F38" w:rsidRDefault="00FD6F38" w:rsidP="00FD6F38">
      <w:pPr>
        <w:spacing w:after="240"/>
        <w:rPr>
          <w:rFonts w:eastAsia="宋体"/>
          <w:lang w:eastAsia="zh-CN"/>
        </w:rPr>
      </w:pPr>
      <w:r w:rsidRPr="00FD6F38">
        <w:rPr>
          <w:rFonts w:eastAsia="宋体"/>
          <w:lang w:eastAsia="zh-CN"/>
        </w:rPr>
        <w:t>Q1_</w:t>
      </w:r>
      <w:proofErr w:type="gramStart"/>
      <w:r w:rsidRPr="00FD6F38">
        <w:rPr>
          <w:rFonts w:eastAsia="宋体"/>
          <w:lang w:eastAsia="zh-CN"/>
        </w:rPr>
        <w:t>3 :</w:t>
      </w:r>
      <w:proofErr w:type="gramEnd"/>
      <w:r w:rsidRPr="00FD6F38">
        <w:rPr>
          <w:rFonts w:eastAsia="宋体"/>
          <w:lang w:eastAsia="zh-CN"/>
        </w:rPr>
        <w:t xml:space="preserve"> No Information (75%)</w:t>
      </w:r>
    </w:p>
    <w:p w14:paraId="282EC0AB" w14:textId="77777777" w:rsidR="00FD6F38" w:rsidRPr="00FD6F38" w:rsidRDefault="00FD6F38" w:rsidP="00FD6F38">
      <w:pPr>
        <w:spacing w:after="240"/>
        <w:rPr>
          <w:rFonts w:eastAsia="宋体"/>
          <w:lang w:eastAsia="zh-CN"/>
        </w:rPr>
      </w:pPr>
      <w:r w:rsidRPr="00FD6F38">
        <w:rPr>
          <w:rFonts w:eastAsia="宋体"/>
          <w:lang w:eastAsia="zh-CN"/>
        </w:rPr>
        <w:t>The study does not provide a comprehensive baseline characteristics table by intervention group (e.g., age, sex, comorbidities). The only baseline-type detail provided is the distribution of procedure type (hips vs knees) across arms, which appears similar (control: 34 hips/12 knees; custom: 45 hips/16 knees). However, without broader baseline data or statistical tests, it is not possible to determine whether baseline imbalances existed that could suggest issues with the randomization process. The unequal group sizes (46 control vs 61 custom) likely reflect post-randomization attrition/completion of logs rather than a problem with randomization, but this cannot be definitively assessed.</w:t>
      </w:r>
    </w:p>
    <w:p w14:paraId="24A22FD9" w14:textId="77777777" w:rsidR="00FD6F38" w:rsidRPr="00FD6F38" w:rsidRDefault="00FD6F38" w:rsidP="00FD6F38">
      <w:pPr>
        <w:spacing w:after="240"/>
        <w:rPr>
          <w:rFonts w:eastAsia="宋体"/>
          <w:lang w:eastAsia="zh-CN"/>
        </w:rPr>
      </w:pPr>
      <w:r w:rsidRPr="00FD6F38">
        <w:rPr>
          <w:rFonts w:eastAsia="宋体"/>
          <w:lang w:eastAsia="zh-CN"/>
        </w:rPr>
        <w:t>judgment: Some concerns (84%)</w:t>
      </w:r>
    </w:p>
    <w:p w14:paraId="7D12557F" w14:textId="77777777" w:rsidR="00FD6F38" w:rsidRPr="00FD6F38" w:rsidRDefault="00FD6F38" w:rsidP="00FD6F38">
      <w:pPr>
        <w:spacing w:after="240"/>
        <w:rPr>
          <w:rFonts w:eastAsia="宋体"/>
          <w:lang w:eastAsia="zh-CN"/>
        </w:rPr>
      </w:pPr>
    </w:p>
    <w:p w14:paraId="4366D5C8" w14:textId="77777777" w:rsidR="00FD6F38" w:rsidRPr="00FD6F38" w:rsidRDefault="00FD6F38" w:rsidP="00FD6F38">
      <w:pPr>
        <w:spacing w:after="240"/>
        <w:rPr>
          <w:rFonts w:eastAsia="宋体"/>
          <w:lang w:eastAsia="zh-CN"/>
        </w:rPr>
      </w:pPr>
      <w:r w:rsidRPr="00FD6F38">
        <w:rPr>
          <w:rFonts w:eastAsia="宋体"/>
          <w:lang w:eastAsia="zh-CN"/>
        </w:rPr>
        <w:t>Domain 2</w:t>
      </w:r>
    </w:p>
    <w:p w14:paraId="5B24422E"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1 :</w:t>
      </w:r>
      <w:proofErr w:type="gramEnd"/>
      <w:r w:rsidRPr="00FD6F38">
        <w:rPr>
          <w:rFonts w:eastAsia="宋体"/>
          <w:lang w:eastAsia="zh-CN"/>
        </w:rPr>
        <w:t xml:space="preserve"> No (98%)</w:t>
      </w:r>
    </w:p>
    <w:p w14:paraId="190BC777" w14:textId="77777777" w:rsidR="00FD6F38" w:rsidRPr="00FD6F38" w:rsidRDefault="00FD6F38" w:rsidP="00FD6F38">
      <w:pPr>
        <w:spacing w:after="240"/>
        <w:rPr>
          <w:rFonts w:eastAsia="宋体"/>
          <w:lang w:eastAsia="zh-CN"/>
        </w:rPr>
      </w:pPr>
      <w:r w:rsidRPr="00FD6F38">
        <w:rPr>
          <w:rFonts w:eastAsia="宋体"/>
          <w:lang w:eastAsia="zh-CN"/>
        </w:rPr>
        <w:t>The article explicitly states that 'Patients were randomized to a control group or custom group and blinded to their group' (Abstract) and 'Patients were blinded to their study group to avoid a placebo effect' (Study Design). Participants did not see their PGx reports until after they turned in their pain and medication logs (Results).</w:t>
      </w:r>
    </w:p>
    <w:p w14:paraId="73EFD128"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2 :</w:t>
      </w:r>
      <w:proofErr w:type="gramEnd"/>
      <w:r w:rsidRPr="00FD6F38">
        <w:rPr>
          <w:rFonts w:eastAsia="宋体"/>
          <w:lang w:eastAsia="zh-CN"/>
        </w:rPr>
        <w:t xml:space="preserve"> Probably Yes (85%)</w:t>
      </w:r>
    </w:p>
    <w:p w14:paraId="5237DCD2" w14:textId="77777777" w:rsidR="00FD6F38" w:rsidRPr="00FD6F38" w:rsidRDefault="00FD6F38" w:rsidP="00FD6F38">
      <w:pPr>
        <w:spacing w:after="240"/>
        <w:rPr>
          <w:rFonts w:eastAsia="宋体"/>
          <w:lang w:eastAsia="zh-CN"/>
        </w:rPr>
      </w:pPr>
      <w:r w:rsidRPr="00FD6F38">
        <w:rPr>
          <w:rFonts w:eastAsia="宋体"/>
          <w:lang w:eastAsia="zh-CN"/>
        </w:rPr>
        <w:t>The study reports that clinicians prescribed alternative medications in the custom group based on the PGx report ('Based on the PGx report, patients in the custom group... were prescribed an alternative medication' in Study Design). It also states that 'the protocol allowed for patients to change medication based on the results of their PGx testing' and that '3 patients in group B were changed after complaining of significant side effects or lack of pain relief' (Results). These imply that carers/providers had access to group assignment and PGx information, although explicit provider blinding status is not directly stated.</w:t>
      </w:r>
    </w:p>
    <w:p w14:paraId="441F56B4"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3 :</w:t>
      </w:r>
      <w:proofErr w:type="gramEnd"/>
      <w:r w:rsidRPr="00FD6F38">
        <w:rPr>
          <w:rFonts w:eastAsia="宋体"/>
          <w:lang w:eastAsia="zh-CN"/>
        </w:rPr>
        <w:t xml:space="preserve"> No (92%)</w:t>
      </w:r>
    </w:p>
    <w:p w14:paraId="014E1F3F" w14:textId="77777777" w:rsidR="00FD6F38" w:rsidRPr="00FD6F38" w:rsidRDefault="00FD6F38" w:rsidP="00FD6F38">
      <w:pPr>
        <w:spacing w:after="240"/>
        <w:rPr>
          <w:rFonts w:eastAsia="宋体"/>
          <w:lang w:eastAsia="zh-CN"/>
        </w:rPr>
      </w:pPr>
      <w:r w:rsidRPr="00FD6F38">
        <w:rPr>
          <w:rFonts w:eastAsia="宋体"/>
          <w:lang w:eastAsia="zh-CN"/>
        </w:rPr>
        <w:t>Medication changes (e.g., switching patients with variants to hydromorphone or meloxicam, and changing 3 patients in group B due to side effects or lack of pain relief) were prespecified and allowed 'per protocol' based on PGx results (Study Design; Results). Therefore, these do not constitute deviations from intended intervention arising because of the trial context.</w:t>
      </w:r>
    </w:p>
    <w:p w14:paraId="2D115DEC"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4 :</w:t>
      </w:r>
      <w:proofErr w:type="gramEnd"/>
      <w:r w:rsidRPr="00FD6F38">
        <w:rPr>
          <w:rFonts w:eastAsia="宋体"/>
          <w:lang w:eastAsia="zh-CN"/>
        </w:rPr>
        <w:t xml:space="preserve"> Not Applicable (95%)</w:t>
      </w:r>
    </w:p>
    <w:p w14:paraId="0E4CFCC2" w14:textId="77777777" w:rsidR="00FD6F38" w:rsidRPr="00FD6F38" w:rsidRDefault="00FD6F38" w:rsidP="00FD6F38">
      <w:pPr>
        <w:spacing w:after="240"/>
        <w:rPr>
          <w:rFonts w:eastAsia="宋体"/>
          <w:lang w:eastAsia="zh-CN"/>
        </w:rPr>
      </w:pPr>
      <w:r w:rsidRPr="00FD6F38">
        <w:rPr>
          <w:rFonts w:eastAsia="宋体"/>
          <w:lang w:eastAsia="zh-CN"/>
        </w:rPr>
        <w:t>Since Q2.3 identified no deviations from intended intervention due to trial context, there were no such deviations to affect the outcome.</w:t>
      </w:r>
    </w:p>
    <w:p w14:paraId="3A894B2C"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5 :</w:t>
      </w:r>
      <w:proofErr w:type="gramEnd"/>
      <w:r w:rsidRPr="00FD6F38">
        <w:rPr>
          <w:rFonts w:eastAsia="宋体"/>
          <w:lang w:eastAsia="zh-CN"/>
        </w:rPr>
        <w:t xml:space="preserve"> Not Applicable (95%)</w:t>
      </w:r>
    </w:p>
    <w:p w14:paraId="4015AB04" w14:textId="77777777" w:rsidR="00FD6F38" w:rsidRPr="00FD6F38" w:rsidRDefault="00FD6F38" w:rsidP="00FD6F38">
      <w:pPr>
        <w:spacing w:after="240"/>
        <w:rPr>
          <w:rFonts w:eastAsia="宋体"/>
          <w:lang w:eastAsia="zh-CN"/>
        </w:rPr>
      </w:pPr>
      <w:r w:rsidRPr="00FD6F38">
        <w:rPr>
          <w:rFonts w:eastAsia="宋体"/>
          <w:lang w:eastAsia="zh-CN"/>
        </w:rPr>
        <w:t>As Q2.3 found no trial-context deviations, assessment of whether such deviations were balanced between groups is not applicable. The article does not report deviations inconsistent with protocol; hence there is no information to assess balance of such deviations.</w:t>
      </w:r>
    </w:p>
    <w:p w14:paraId="1A4E9A50"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6 :</w:t>
      </w:r>
      <w:proofErr w:type="gramEnd"/>
      <w:r w:rsidRPr="00FD6F38">
        <w:rPr>
          <w:rFonts w:eastAsia="宋体"/>
          <w:lang w:eastAsia="zh-CN"/>
        </w:rPr>
        <w:t xml:space="preserve"> No (95%)</w:t>
      </w:r>
    </w:p>
    <w:p w14:paraId="5482AB14" w14:textId="77777777" w:rsidR="00FD6F38" w:rsidRPr="00FD6F38" w:rsidRDefault="00FD6F38" w:rsidP="00FD6F38">
      <w:pPr>
        <w:spacing w:after="240"/>
        <w:rPr>
          <w:rFonts w:eastAsia="宋体"/>
          <w:lang w:eastAsia="zh-CN"/>
        </w:rPr>
      </w:pPr>
      <w:r w:rsidRPr="00FD6F38">
        <w:rPr>
          <w:rFonts w:eastAsia="宋体"/>
          <w:lang w:eastAsia="zh-CN"/>
        </w:rPr>
        <w:t xml:space="preserve">The article does not state that an ITT or </w:t>
      </w:r>
      <w:proofErr w:type="spellStart"/>
      <w:r w:rsidRPr="00FD6F38">
        <w:rPr>
          <w:rFonts w:eastAsia="宋体"/>
          <w:lang w:eastAsia="zh-CN"/>
        </w:rPr>
        <w:t>mITT</w:t>
      </w:r>
      <w:proofErr w:type="spellEnd"/>
      <w:r w:rsidRPr="00FD6F38">
        <w:rPr>
          <w:rFonts w:eastAsia="宋体"/>
          <w:lang w:eastAsia="zh-CN"/>
        </w:rPr>
        <w:t xml:space="preserve"> analysis was used. Of 130 patients who underwent surgery, only 107 (82.3%) completed logs and were analyzed ('Their results are presented here'), indicating exclusion of eligible participants post-randomization. The analysis compares groups with t-tests (Statistical Plan) but is not ITT.</w:t>
      </w:r>
    </w:p>
    <w:p w14:paraId="33EA0B10" w14:textId="77777777" w:rsidR="00FD6F38" w:rsidRPr="00FD6F38" w:rsidRDefault="00FD6F38" w:rsidP="00FD6F38">
      <w:pPr>
        <w:spacing w:after="240"/>
        <w:rPr>
          <w:rFonts w:eastAsia="宋体"/>
          <w:lang w:eastAsia="zh-CN"/>
        </w:rPr>
      </w:pPr>
      <w:r w:rsidRPr="00FD6F38">
        <w:rPr>
          <w:rFonts w:eastAsia="宋体"/>
          <w:lang w:eastAsia="zh-CN"/>
        </w:rPr>
        <w:t>Q2_</w:t>
      </w:r>
      <w:proofErr w:type="gramStart"/>
      <w:r w:rsidRPr="00FD6F38">
        <w:rPr>
          <w:rFonts w:eastAsia="宋体"/>
          <w:lang w:eastAsia="zh-CN"/>
        </w:rPr>
        <w:t>7 :</w:t>
      </w:r>
      <w:proofErr w:type="gramEnd"/>
      <w:r w:rsidRPr="00FD6F38">
        <w:rPr>
          <w:rFonts w:eastAsia="宋体"/>
          <w:lang w:eastAsia="zh-CN"/>
        </w:rPr>
        <w:t xml:space="preserve"> Probably Yes (85%)</w:t>
      </w:r>
    </w:p>
    <w:p w14:paraId="34B734C3" w14:textId="77777777" w:rsidR="00FD6F38" w:rsidRPr="00FD6F38" w:rsidRDefault="00FD6F38" w:rsidP="00FD6F38">
      <w:pPr>
        <w:spacing w:after="240"/>
        <w:rPr>
          <w:rFonts w:eastAsia="宋体"/>
          <w:lang w:eastAsia="zh-CN"/>
        </w:rPr>
      </w:pPr>
      <w:r w:rsidRPr="00FD6F38">
        <w:rPr>
          <w:rFonts w:eastAsia="宋体"/>
          <w:lang w:eastAsia="zh-CN"/>
        </w:rPr>
        <w:t xml:space="preserve">A substantial proportion (23/130 </w:t>
      </w:r>
      <w:r w:rsidRPr="00FD6F38">
        <w:rPr>
          <w:rFonts w:eastAsia="宋体" w:hint="eastAsia"/>
          <w:lang w:eastAsia="zh-CN"/>
        </w:rPr>
        <w:t>≈</w:t>
      </w:r>
      <w:r w:rsidRPr="00FD6F38">
        <w:rPr>
          <w:rFonts w:eastAsia="宋体"/>
          <w:lang w:eastAsia="zh-CN"/>
        </w:rPr>
        <w:t xml:space="preserve"> 18%) of post-randomization, post-surgery participants were excluded due to incomplete logs. The distribution of missingness by arm is not reported, and final analyzed groups were imbalanced (control n=46, custom n=61). In a small trial, such exclusions could plausibly have a substantial impact on the estimated effect of assignment to intervention.</w:t>
      </w:r>
    </w:p>
    <w:p w14:paraId="736FEF68" w14:textId="77777777" w:rsidR="00FD6F38" w:rsidRPr="00FD6F38" w:rsidRDefault="00FD6F38" w:rsidP="00FD6F38">
      <w:pPr>
        <w:spacing w:after="240"/>
        <w:rPr>
          <w:rFonts w:eastAsia="宋体"/>
          <w:lang w:eastAsia="zh-CN"/>
        </w:rPr>
      </w:pPr>
      <w:r w:rsidRPr="00FD6F38">
        <w:rPr>
          <w:rFonts w:eastAsia="宋体"/>
          <w:lang w:eastAsia="zh-CN"/>
        </w:rPr>
        <w:t>judgment: High (92%)</w:t>
      </w:r>
    </w:p>
    <w:p w14:paraId="28406F6E" w14:textId="77777777" w:rsidR="00FD6F38" w:rsidRPr="00FD6F38" w:rsidRDefault="00FD6F38" w:rsidP="00FD6F38">
      <w:pPr>
        <w:spacing w:after="240"/>
        <w:rPr>
          <w:rFonts w:eastAsia="宋体"/>
          <w:lang w:eastAsia="zh-CN"/>
        </w:rPr>
      </w:pPr>
    </w:p>
    <w:p w14:paraId="4AFF922C" w14:textId="77777777" w:rsidR="00FD6F38" w:rsidRPr="00FD6F38" w:rsidRDefault="00FD6F38" w:rsidP="00FD6F38">
      <w:pPr>
        <w:spacing w:after="240"/>
        <w:rPr>
          <w:rFonts w:eastAsia="宋体"/>
          <w:lang w:eastAsia="zh-CN"/>
        </w:rPr>
      </w:pPr>
      <w:r w:rsidRPr="00FD6F38">
        <w:rPr>
          <w:rFonts w:eastAsia="宋体"/>
          <w:lang w:eastAsia="zh-CN"/>
        </w:rPr>
        <w:t>Domain 3</w:t>
      </w:r>
    </w:p>
    <w:p w14:paraId="49977933" w14:textId="77777777" w:rsidR="00FD6F38" w:rsidRPr="00FD6F38" w:rsidRDefault="00FD6F38" w:rsidP="00FD6F38">
      <w:pPr>
        <w:spacing w:after="240"/>
        <w:rPr>
          <w:rFonts w:eastAsia="宋体"/>
          <w:lang w:eastAsia="zh-CN"/>
        </w:rPr>
      </w:pPr>
      <w:r w:rsidRPr="00FD6F38">
        <w:rPr>
          <w:rFonts w:eastAsia="宋体"/>
          <w:lang w:eastAsia="zh-CN"/>
        </w:rPr>
        <w:t>Q3_</w:t>
      </w:r>
      <w:proofErr w:type="gramStart"/>
      <w:r w:rsidRPr="00FD6F38">
        <w:rPr>
          <w:rFonts w:eastAsia="宋体"/>
          <w:lang w:eastAsia="zh-CN"/>
        </w:rPr>
        <w:t>1 :</w:t>
      </w:r>
      <w:proofErr w:type="gramEnd"/>
      <w:r w:rsidRPr="00FD6F38">
        <w:rPr>
          <w:rFonts w:eastAsia="宋体"/>
          <w:lang w:eastAsia="zh-CN"/>
        </w:rPr>
        <w:t xml:space="preserve"> No (98%)</w:t>
      </w:r>
    </w:p>
    <w:p w14:paraId="531183DA" w14:textId="77777777" w:rsidR="00FD6F38" w:rsidRPr="00FD6F38" w:rsidRDefault="00FD6F38" w:rsidP="00FD6F38">
      <w:pPr>
        <w:spacing w:after="240"/>
        <w:rPr>
          <w:rFonts w:eastAsia="宋体"/>
          <w:lang w:eastAsia="zh-CN"/>
        </w:rPr>
      </w:pPr>
      <w:r w:rsidRPr="00FD6F38">
        <w:rPr>
          <w:rFonts w:eastAsia="宋体"/>
          <w:lang w:eastAsia="zh-CN"/>
        </w:rPr>
        <w:t>The trial randomized 140 participants (computer-generated block randomization with 7 groups of 20), but outcome data (10-day pain logs and medication use, including continuous outcomes such as 10-day average pain and total MME) were available for only 107 participants (46 control, 61 custom). This is 76.4% of randomized participants, which is well below the 95% threshold for continuous outcomes.</w:t>
      </w:r>
    </w:p>
    <w:p w14:paraId="61FC125E" w14:textId="77777777" w:rsidR="00FD6F38" w:rsidRPr="00FD6F38" w:rsidRDefault="00FD6F38" w:rsidP="00FD6F38">
      <w:pPr>
        <w:spacing w:after="240"/>
        <w:rPr>
          <w:rFonts w:eastAsia="宋体"/>
          <w:lang w:eastAsia="zh-CN"/>
        </w:rPr>
      </w:pPr>
      <w:r w:rsidRPr="00FD6F38">
        <w:rPr>
          <w:rFonts w:eastAsia="宋体"/>
          <w:lang w:eastAsia="zh-CN"/>
        </w:rPr>
        <w:t>Q3_</w:t>
      </w:r>
      <w:proofErr w:type="gramStart"/>
      <w:r w:rsidRPr="00FD6F38">
        <w:rPr>
          <w:rFonts w:eastAsia="宋体"/>
          <w:lang w:eastAsia="zh-CN"/>
        </w:rPr>
        <w:t>2 :</w:t>
      </w:r>
      <w:proofErr w:type="gramEnd"/>
      <w:r w:rsidRPr="00FD6F38">
        <w:rPr>
          <w:rFonts w:eastAsia="宋体"/>
          <w:lang w:eastAsia="zh-CN"/>
        </w:rPr>
        <w:t xml:space="preserve"> No (95%)</w:t>
      </w:r>
    </w:p>
    <w:p w14:paraId="1E5987A0" w14:textId="77777777" w:rsidR="00FD6F38" w:rsidRPr="00FD6F38" w:rsidRDefault="00FD6F38" w:rsidP="00FD6F38">
      <w:pPr>
        <w:spacing w:after="240"/>
        <w:rPr>
          <w:rFonts w:eastAsia="宋体"/>
          <w:lang w:eastAsia="zh-CN"/>
        </w:rPr>
      </w:pPr>
      <w:r w:rsidRPr="00FD6F38">
        <w:rPr>
          <w:rFonts w:eastAsia="宋体"/>
          <w:lang w:eastAsia="zh-CN"/>
        </w:rPr>
        <w:t>Given the answer to Q3.1 is No, the article provides no indication of appropriate analytical methods to address missing outcome data. The Statistical Plan and Results describe comparisons using t-tests on complete cases without adjustment for missingness, and there is no mention of multiple imputation, bias-adjusted methods, or sensitivity analyses exploring assumptions about missing data. Therefore, there is no evidence that the results were not biased by missing outcome data.</w:t>
      </w:r>
    </w:p>
    <w:p w14:paraId="6BB4D90B" w14:textId="77777777" w:rsidR="00FD6F38" w:rsidRPr="00FD6F38" w:rsidRDefault="00FD6F38" w:rsidP="00FD6F38">
      <w:pPr>
        <w:spacing w:after="240"/>
        <w:rPr>
          <w:rFonts w:eastAsia="宋体"/>
          <w:lang w:eastAsia="zh-CN"/>
        </w:rPr>
      </w:pPr>
      <w:r w:rsidRPr="00FD6F38">
        <w:rPr>
          <w:rFonts w:eastAsia="宋体"/>
          <w:lang w:eastAsia="zh-CN"/>
        </w:rPr>
        <w:t>Q3_</w:t>
      </w:r>
      <w:proofErr w:type="gramStart"/>
      <w:r w:rsidRPr="00FD6F38">
        <w:rPr>
          <w:rFonts w:eastAsia="宋体"/>
          <w:lang w:eastAsia="zh-CN"/>
        </w:rPr>
        <w:t>3 :</w:t>
      </w:r>
      <w:proofErr w:type="gramEnd"/>
      <w:r w:rsidRPr="00FD6F38">
        <w:rPr>
          <w:rFonts w:eastAsia="宋体"/>
          <w:lang w:eastAsia="zh-CN"/>
        </w:rPr>
        <w:t xml:space="preserve"> Probably Yes (65%)</w:t>
      </w:r>
    </w:p>
    <w:p w14:paraId="13F7659F" w14:textId="77777777" w:rsidR="00FD6F38" w:rsidRPr="00FD6F38" w:rsidRDefault="00FD6F38" w:rsidP="00FD6F38">
      <w:pPr>
        <w:spacing w:after="240"/>
        <w:rPr>
          <w:rFonts w:eastAsia="宋体"/>
          <w:lang w:eastAsia="zh-CN"/>
        </w:rPr>
      </w:pPr>
      <w:r w:rsidRPr="00FD6F38">
        <w:rPr>
          <w:rFonts w:eastAsia="宋体"/>
          <w:lang w:eastAsia="zh-CN"/>
        </w:rPr>
        <w:t>Because Q3.2 is No, we assess whether missingness could depend on the true outcome values. The study required patient-reported daily pain and medication logs for 10 days postoperatively—a context in which adherence can plausibly be influenced by pain severity, side effects, or patient motivation. Authors note variability in patient behavior around opioid use (some avoided narcotics due to side effects, some tolerated more pain to avoid opioids), and allowed medication changes for significant side effects. Reasons for non-completion of logs are not reported for the 23 participants who underwent surgery but did not return logs, making it plausible that missingness relates to health status or true pain/medication experience. Hence, Probably Yes, but with limited direct evidence.</w:t>
      </w:r>
    </w:p>
    <w:p w14:paraId="15024A86" w14:textId="77777777" w:rsidR="00FD6F38" w:rsidRPr="00FD6F38" w:rsidRDefault="00FD6F38" w:rsidP="00FD6F38">
      <w:pPr>
        <w:spacing w:after="240"/>
        <w:rPr>
          <w:rFonts w:eastAsia="宋体"/>
          <w:lang w:eastAsia="zh-CN"/>
        </w:rPr>
      </w:pPr>
      <w:r w:rsidRPr="00FD6F38">
        <w:rPr>
          <w:rFonts w:eastAsia="宋体"/>
          <w:lang w:eastAsia="zh-CN"/>
        </w:rPr>
        <w:t>Q3_</w:t>
      </w:r>
      <w:proofErr w:type="gramStart"/>
      <w:r w:rsidRPr="00FD6F38">
        <w:rPr>
          <w:rFonts w:eastAsia="宋体"/>
          <w:lang w:eastAsia="zh-CN"/>
        </w:rPr>
        <w:t>4 :</w:t>
      </w:r>
      <w:proofErr w:type="gramEnd"/>
      <w:r w:rsidRPr="00FD6F38">
        <w:rPr>
          <w:rFonts w:eastAsia="宋体"/>
          <w:lang w:eastAsia="zh-CN"/>
        </w:rPr>
        <w:t xml:space="preserve"> Yes (60%)</w:t>
      </w:r>
    </w:p>
    <w:p w14:paraId="13F1AE48" w14:textId="77777777" w:rsidR="00FD6F38" w:rsidRPr="00FD6F38" w:rsidRDefault="00FD6F38" w:rsidP="00FD6F38">
      <w:pPr>
        <w:spacing w:after="240"/>
        <w:rPr>
          <w:rFonts w:eastAsia="宋体"/>
          <w:lang w:eastAsia="zh-CN"/>
        </w:rPr>
      </w:pPr>
      <w:r w:rsidRPr="00FD6F38">
        <w:rPr>
          <w:rFonts w:eastAsia="宋体"/>
          <w:lang w:eastAsia="zh-CN"/>
        </w:rPr>
        <w:t>Given the Probably Yes to Q3.3 and the lack of reported reasons or patterns of missingness by group, the trial setting (postoperative patient self-report over 10 days) suggests missing outcomes may depend on true values (e.g., worse pain or adverse effects hindering logging, or very low pain reducing motivation to log). No analyses adjusting for participant characteristics or conducting sensitivity analyses were reported. Although differences in missingness proportions between groups and explicit reasons were not provided, the context supports that it is likely missingness depended on the true outcome values.</w:t>
      </w:r>
    </w:p>
    <w:p w14:paraId="39B7AB17" w14:textId="77777777" w:rsidR="00FD6F38" w:rsidRPr="00FD6F38" w:rsidRDefault="00FD6F38" w:rsidP="00FD6F38">
      <w:pPr>
        <w:spacing w:after="240"/>
        <w:rPr>
          <w:rFonts w:eastAsia="宋体"/>
          <w:lang w:eastAsia="zh-CN"/>
        </w:rPr>
      </w:pPr>
      <w:r w:rsidRPr="00FD6F38">
        <w:rPr>
          <w:rFonts w:eastAsia="宋体"/>
          <w:lang w:eastAsia="zh-CN"/>
        </w:rPr>
        <w:t>judgment: High (79%)</w:t>
      </w:r>
    </w:p>
    <w:p w14:paraId="562B6E44" w14:textId="77777777" w:rsidR="00FD6F38" w:rsidRPr="00FD6F38" w:rsidRDefault="00FD6F38" w:rsidP="00FD6F38">
      <w:pPr>
        <w:spacing w:after="240"/>
        <w:rPr>
          <w:rFonts w:eastAsia="宋体"/>
          <w:lang w:eastAsia="zh-CN"/>
        </w:rPr>
      </w:pPr>
    </w:p>
    <w:p w14:paraId="5B320988" w14:textId="77777777" w:rsidR="00FD6F38" w:rsidRPr="00FD6F38" w:rsidRDefault="00FD6F38" w:rsidP="00FD6F38">
      <w:pPr>
        <w:spacing w:after="240"/>
        <w:rPr>
          <w:rFonts w:eastAsia="宋体"/>
          <w:lang w:eastAsia="zh-CN"/>
        </w:rPr>
      </w:pPr>
      <w:r w:rsidRPr="00FD6F38">
        <w:rPr>
          <w:rFonts w:eastAsia="宋体"/>
          <w:lang w:eastAsia="zh-CN"/>
        </w:rPr>
        <w:t>Domain 4</w:t>
      </w:r>
    </w:p>
    <w:p w14:paraId="29A496A7" w14:textId="77777777" w:rsidR="00FD6F38" w:rsidRPr="00FD6F38" w:rsidRDefault="00FD6F38" w:rsidP="00FD6F38">
      <w:pPr>
        <w:spacing w:after="240"/>
        <w:rPr>
          <w:rFonts w:eastAsia="宋体"/>
          <w:lang w:eastAsia="zh-CN"/>
        </w:rPr>
      </w:pPr>
      <w:r w:rsidRPr="00FD6F38">
        <w:rPr>
          <w:rFonts w:eastAsia="宋体"/>
          <w:lang w:eastAsia="zh-CN"/>
        </w:rPr>
        <w:t>Q4_</w:t>
      </w:r>
      <w:proofErr w:type="gramStart"/>
      <w:r w:rsidRPr="00FD6F38">
        <w:rPr>
          <w:rFonts w:eastAsia="宋体"/>
          <w:lang w:eastAsia="zh-CN"/>
        </w:rPr>
        <w:t>1 :</w:t>
      </w:r>
      <w:proofErr w:type="gramEnd"/>
      <w:r w:rsidRPr="00FD6F38">
        <w:rPr>
          <w:rFonts w:eastAsia="宋体"/>
          <w:lang w:eastAsia="zh-CN"/>
        </w:rPr>
        <w:t xml:space="preserve"> No (95%)</w:t>
      </w:r>
    </w:p>
    <w:p w14:paraId="2A343BE4" w14:textId="77777777" w:rsidR="00FD6F38" w:rsidRPr="00FD6F38" w:rsidRDefault="00FD6F38" w:rsidP="00FD6F38">
      <w:pPr>
        <w:spacing w:after="240"/>
        <w:rPr>
          <w:rFonts w:eastAsia="宋体"/>
          <w:lang w:eastAsia="zh-CN"/>
        </w:rPr>
      </w:pPr>
      <w:r w:rsidRPr="00FD6F38">
        <w:rPr>
          <w:rFonts w:eastAsia="宋体"/>
          <w:lang w:eastAsia="zh-CN"/>
        </w:rPr>
        <w:t xml:space="preserve">Outcomes were measured using a 0–10 Numeric Rating Pain Scale (NRS) recorded daily for 10 days and conversion of logged opioid intake to milligram morphine equivalents (MME). The NRS is a widely validated tool for pain intensity (the article cites </w:t>
      </w:r>
      <w:proofErr w:type="spellStart"/>
      <w:r w:rsidRPr="00FD6F38">
        <w:rPr>
          <w:rFonts w:eastAsia="宋体"/>
          <w:lang w:eastAsia="zh-CN"/>
        </w:rPr>
        <w:t>Salaffi</w:t>
      </w:r>
      <w:proofErr w:type="spellEnd"/>
      <w:r w:rsidRPr="00FD6F38">
        <w:rPr>
          <w:rFonts w:eastAsia="宋体"/>
          <w:lang w:eastAsia="zh-CN"/>
        </w:rPr>
        <w:t xml:space="preserve"> et al. for MCID), and MME conversion from patient-reported dosing is a standard, reliable approach. There is no indication that these methods are insensitive or have poor validity.</w:t>
      </w:r>
    </w:p>
    <w:p w14:paraId="30EA6EA6" w14:textId="77777777" w:rsidR="00FD6F38" w:rsidRPr="00FD6F38" w:rsidRDefault="00FD6F38" w:rsidP="00FD6F38">
      <w:pPr>
        <w:spacing w:after="240"/>
        <w:rPr>
          <w:rFonts w:eastAsia="宋体"/>
          <w:lang w:eastAsia="zh-CN"/>
        </w:rPr>
      </w:pPr>
      <w:r w:rsidRPr="00FD6F38">
        <w:rPr>
          <w:rFonts w:eastAsia="宋体"/>
          <w:lang w:eastAsia="zh-CN"/>
        </w:rPr>
        <w:t>Q4_</w:t>
      </w:r>
      <w:proofErr w:type="gramStart"/>
      <w:r w:rsidRPr="00FD6F38">
        <w:rPr>
          <w:rFonts w:eastAsia="宋体"/>
          <w:lang w:eastAsia="zh-CN"/>
        </w:rPr>
        <w:t>2 :</w:t>
      </w:r>
      <w:proofErr w:type="gramEnd"/>
      <w:r w:rsidRPr="00FD6F38">
        <w:rPr>
          <w:rFonts w:eastAsia="宋体"/>
          <w:lang w:eastAsia="zh-CN"/>
        </w:rPr>
        <w:t xml:space="preserve"> No (92%)</w:t>
      </w:r>
    </w:p>
    <w:p w14:paraId="2CA3A176" w14:textId="77777777" w:rsidR="00FD6F38" w:rsidRPr="00FD6F38" w:rsidRDefault="00FD6F38" w:rsidP="00FD6F38">
      <w:pPr>
        <w:spacing w:after="240"/>
        <w:rPr>
          <w:rFonts w:eastAsia="宋体"/>
          <w:lang w:eastAsia="zh-CN"/>
        </w:rPr>
      </w:pPr>
      <w:r w:rsidRPr="00FD6F38">
        <w:rPr>
          <w:rFonts w:eastAsia="宋体"/>
          <w:lang w:eastAsia="zh-CN"/>
        </w:rPr>
        <w:t>Both intervention and control groups used the same outcome measurement methods (daily self-reported NRS pain scores and medication logs) over the same 10-day postoperative period. Patients were instructed similarly and blinded to group assignment. Although medications differed by group (customization vs standard), ascertainment of outcomes did not differ between groups.</w:t>
      </w:r>
    </w:p>
    <w:p w14:paraId="1C75E677" w14:textId="77777777" w:rsidR="00FD6F38" w:rsidRPr="00FD6F38" w:rsidRDefault="00FD6F38" w:rsidP="00FD6F38">
      <w:pPr>
        <w:spacing w:after="240"/>
        <w:rPr>
          <w:rFonts w:eastAsia="宋体"/>
          <w:lang w:eastAsia="zh-CN"/>
        </w:rPr>
      </w:pPr>
      <w:r w:rsidRPr="00FD6F38">
        <w:rPr>
          <w:rFonts w:eastAsia="宋体"/>
          <w:lang w:eastAsia="zh-CN"/>
        </w:rPr>
        <w:t>Q4_</w:t>
      </w:r>
      <w:proofErr w:type="gramStart"/>
      <w:r w:rsidRPr="00FD6F38">
        <w:rPr>
          <w:rFonts w:eastAsia="宋体"/>
          <w:lang w:eastAsia="zh-CN"/>
        </w:rPr>
        <w:t>3 :</w:t>
      </w:r>
      <w:proofErr w:type="gramEnd"/>
      <w:r w:rsidRPr="00FD6F38">
        <w:rPr>
          <w:rFonts w:eastAsia="宋体"/>
          <w:lang w:eastAsia="zh-CN"/>
        </w:rPr>
        <w:t xml:space="preserve"> No (88%)</w:t>
      </w:r>
    </w:p>
    <w:p w14:paraId="7217185A" w14:textId="77777777" w:rsidR="00FD6F38" w:rsidRPr="00FD6F38" w:rsidRDefault="00FD6F38" w:rsidP="00FD6F38">
      <w:pPr>
        <w:spacing w:after="240"/>
        <w:rPr>
          <w:rFonts w:eastAsia="宋体"/>
          <w:lang w:eastAsia="zh-CN"/>
        </w:rPr>
      </w:pPr>
      <w:r w:rsidRPr="00FD6F38">
        <w:rPr>
          <w:rFonts w:eastAsia="宋体"/>
          <w:lang w:eastAsia="zh-CN"/>
        </w:rPr>
        <w:t>The primary outcome assessors for pain were the patients themselves. It is explicitly stated that patients were randomized and blinded to their study group and did not see PGx reports until after submitting their 10-day logs. Therefore, outcome assessors (patients) were unaware of intervention assignment. A minor uncertainty remains because patients could recognize the specific medication received (e.g., hydromorphone vs oxycodone), but the article asserts blinding to group, which suffices for this judgment.</w:t>
      </w:r>
    </w:p>
    <w:p w14:paraId="7B0E2C94" w14:textId="77777777" w:rsidR="00FD6F38" w:rsidRPr="00FD6F38" w:rsidRDefault="00FD6F38" w:rsidP="00FD6F38">
      <w:pPr>
        <w:spacing w:after="240"/>
        <w:rPr>
          <w:rFonts w:eastAsia="宋体"/>
          <w:lang w:eastAsia="zh-CN"/>
        </w:rPr>
      </w:pPr>
      <w:r w:rsidRPr="00FD6F38">
        <w:rPr>
          <w:rFonts w:eastAsia="宋体"/>
          <w:lang w:eastAsia="zh-CN"/>
        </w:rPr>
        <w:t>Q4_</w:t>
      </w:r>
      <w:proofErr w:type="gramStart"/>
      <w:r w:rsidRPr="00FD6F38">
        <w:rPr>
          <w:rFonts w:eastAsia="宋体"/>
          <w:lang w:eastAsia="zh-CN"/>
        </w:rPr>
        <w:t>4 :</w:t>
      </w:r>
      <w:proofErr w:type="gramEnd"/>
      <w:r w:rsidRPr="00FD6F38">
        <w:rPr>
          <w:rFonts w:eastAsia="宋体"/>
          <w:lang w:eastAsia="zh-CN"/>
        </w:rPr>
        <w:t xml:space="preserve"> Not Applicable (95%)</w:t>
      </w:r>
    </w:p>
    <w:p w14:paraId="69D11B94" w14:textId="77777777" w:rsidR="00FD6F38" w:rsidRPr="00FD6F38" w:rsidRDefault="00FD6F38" w:rsidP="00FD6F38">
      <w:pPr>
        <w:spacing w:after="240"/>
        <w:rPr>
          <w:rFonts w:eastAsia="宋体"/>
          <w:lang w:eastAsia="zh-CN"/>
        </w:rPr>
      </w:pPr>
      <w:r w:rsidRPr="00FD6F38">
        <w:rPr>
          <w:rFonts w:eastAsia="宋体"/>
          <w:lang w:eastAsia="zh-CN"/>
        </w:rPr>
        <w:t>Given Q4.3 indicates outcome assessors were unaware of intervention assignment, knowledge of the intervention could not have influenced outcome assessment. Although pain is a subjective measure, blinding minimizes the risk of biased assessment.</w:t>
      </w:r>
    </w:p>
    <w:p w14:paraId="161BF9AD" w14:textId="77777777" w:rsidR="00FD6F38" w:rsidRPr="00FD6F38" w:rsidRDefault="00FD6F38" w:rsidP="00FD6F38">
      <w:pPr>
        <w:spacing w:after="240"/>
        <w:rPr>
          <w:rFonts w:eastAsia="宋体"/>
          <w:lang w:eastAsia="zh-CN"/>
        </w:rPr>
      </w:pPr>
      <w:r w:rsidRPr="00FD6F38">
        <w:rPr>
          <w:rFonts w:eastAsia="宋体"/>
          <w:lang w:eastAsia="zh-CN"/>
        </w:rPr>
        <w:t>Q4_</w:t>
      </w:r>
      <w:proofErr w:type="gramStart"/>
      <w:r w:rsidRPr="00FD6F38">
        <w:rPr>
          <w:rFonts w:eastAsia="宋体"/>
          <w:lang w:eastAsia="zh-CN"/>
        </w:rPr>
        <w:t>5 :</w:t>
      </w:r>
      <w:proofErr w:type="gramEnd"/>
      <w:r w:rsidRPr="00FD6F38">
        <w:rPr>
          <w:rFonts w:eastAsia="宋体"/>
          <w:lang w:eastAsia="zh-CN"/>
        </w:rPr>
        <w:t xml:space="preserve"> Not Applicable (95%)</w:t>
      </w:r>
    </w:p>
    <w:p w14:paraId="4A460D75" w14:textId="77777777" w:rsidR="00FD6F38" w:rsidRPr="00FD6F38" w:rsidRDefault="00FD6F38" w:rsidP="00FD6F38">
      <w:pPr>
        <w:spacing w:after="240"/>
        <w:rPr>
          <w:rFonts w:eastAsia="宋体"/>
          <w:lang w:eastAsia="zh-CN"/>
        </w:rPr>
      </w:pPr>
      <w:r w:rsidRPr="00FD6F38">
        <w:rPr>
          <w:rFonts w:eastAsia="宋体"/>
          <w:lang w:eastAsia="zh-CN"/>
        </w:rPr>
        <w:t>Because Q4.4 is No, it is not likely that assessment of the outcome was influenced by knowledge of intervention received. The blinding of patients to group allocation and uniform measurement procedures support this conclusion.</w:t>
      </w:r>
    </w:p>
    <w:p w14:paraId="7C7F1066" w14:textId="77777777" w:rsidR="00FD6F38" w:rsidRPr="00FD6F38" w:rsidRDefault="00FD6F38" w:rsidP="00FD6F38">
      <w:pPr>
        <w:spacing w:after="240"/>
        <w:rPr>
          <w:rFonts w:eastAsia="宋体"/>
          <w:lang w:eastAsia="zh-CN"/>
        </w:rPr>
      </w:pPr>
      <w:r w:rsidRPr="00FD6F38">
        <w:rPr>
          <w:rFonts w:eastAsia="宋体"/>
          <w:lang w:eastAsia="zh-CN"/>
        </w:rPr>
        <w:t>judgment: Low (93%)</w:t>
      </w:r>
    </w:p>
    <w:p w14:paraId="31A52386" w14:textId="77777777" w:rsidR="00FD6F38" w:rsidRPr="00FD6F38" w:rsidRDefault="00FD6F38" w:rsidP="00FD6F38">
      <w:pPr>
        <w:spacing w:after="240"/>
        <w:rPr>
          <w:rFonts w:eastAsia="宋体"/>
          <w:lang w:eastAsia="zh-CN"/>
        </w:rPr>
      </w:pPr>
    </w:p>
    <w:p w14:paraId="275098EF" w14:textId="77777777" w:rsidR="00FD6F38" w:rsidRPr="00FD6F38" w:rsidRDefault="00FD6F38" w:rsidP="00FD6F38">
      <w:pPr>
        <w:spacing w:after="240"/>
        <w:rPr>
          <w:rFonts w:eastAsia="宋体"/>
          <w:lang w:eastAsia="zh-CN"/>
        </w:rPr>
      </w:pPr>
      <w:r w:rsidRPr="00FD6F38">
        <w:rPr>
          <w:rFonts w:eastAsia="宋体"/>
          <w:lang w:eastAsia="zh-CN"/>
        </w:rPr>
        <w:t>Domain 5</w:t>
      </w:r>
    </w:p>
    <w:p w14:paraId="5A07C6B7" w14:textId="77777777" w:rsidR="00FD6F38" w:rsidRPr="00FD6F38" w:rsidRDefault="00FD6F38" w:rsidP="00FD6F38">
      <w:pPr>
        <w:spacing w:after="240"/>
        <w:rPr>
          <w:rFonts w:eastAsia="宋体"/>
          <w:lang w:eastAsia="zh-CN"/>
        </w:rPr>
      </w:pPr>
      <w:r w:rsidRPr="00FD6F38">
        <w:rPr>
          <w:rFonts w:eastAsia="宋体"/>
          <w:lang w:eastAsia="zh-CN"/>
        </w:rPr>
        <w:t>Q5_</w:t>
      </w:r>
      <w:proofErr w:type="gramStart"/>
      <w:r w:rsidRPr="00FD6F38">
        <w:rPr>
          <w:rFonts w:eastAsia="宋体"/>
          <w:lang w:eastAsia="zh-CN"/>
        </w:rPr>
        <w:t>1 :</w:t>
      </w:r>
      <w:proofErr w:type="gramEnd"/>
      <w:r w:rsidRPr="00FD6F38">
        <w:rPr>
          <w:rFonts w:eastAsia="宋体"/>
          <w:lang w:eastAsia="zh-CN"/>
        </w:rPr>
        <w:t xml:space="preserve"> No Information (95%)</w:t>
      </w:r>
    </w:p>
    <w:p w14:paraId="775F35AA" w14:textId="77777777" w:rsidR="00FD6F38" w:rsidRPr="00FD6F38" w:rsidRDefault="00FD6F38" w:rsidP="00FD6F38">
      <w:pPr>
        <w:spacing w:after="240"/>
        <w:rPr>
          <w:rFonts w:eastAsia="宋体"/>
          <w:lang w:eastAsia="zh-CN"/>
        </w:rPr>
      </w:pPr>
      <w:r w:rsidRPr="00FD6F38">
        <w:rPr>
          <w:rFonts w:eastAsia="宋体"/>
          <w:lang w:eastAsia="zh-CN"/>
        </w:rPr>
        <w:t>The article does not report a trial registration number, protocol, or a statistical analysis plan finalized prior to access to unblinded outcome data. Although a 'Statistical Plan' is described in the Methods (primary outcome: frequency of genetic variants; secondary outcomes: 10-day morphine equivalents and average pain levels compared between treatment vs control), there is no evidence that this plan was pre-specified before data were available. Additionally, the introduction of a post-hoc composite outcome ('pain × MME') suggests analyses beyond what was described a priori. In the absence of explicit pre-specification or registration, the appropriate judgment per guidance is 'No Information.'</w:t>
      </w:r>
    </w:p>
    <w:p w14:paraId="1A9ABD23" w14:textId="77777777" w:rsidR="00FD6F38" w:rsidRPr="00FD6F38" w:rsidRDefault="00FD6F38" w:rsidP="00FD6F38">
      <w:pPr>
        <w:spacing w:after="240"/>
        <w:rPr>
          <w:rFonts w:eastAsia="宋体"/>
          <w:lang w:eastAsia="zh-CN"/>
        </w:rPr>
      </w:pPr>
      <w:r w:rsidRPr="00FD6F38">
        <w:rPr>
          <w:rFonts w:eastAsia="宋体"/>
          <w:lang w:eastAsia="zh-CN"/>
        </w:rPr>
        <w:t>Q5_</w:t>
      </w:r>
      <w:proofErr w:type="gramStart"/>
      <w:r w:rsidRPr="00FD6F38">
        <w:rPr>
          <w:rFonts w:eastAsia="宋体"/>
          <w:lang w:eastAsia="zh-CN"/>
        </w:rPr>
        <w:t>2 :</w:t>
      </w:r>
      <w:proofErr w:type="gramEnd"/>
      <w:r w:rsidRPr="00FD6F38">
        <w:rPr>
          <w:rFonts w:eastAsia="宋体"/>
          <w:lang w:eastAsia="zh-CN"/>
        </w:rPr>
        <w:t xml:space="preserve"> Probably No (80%)</w:t>
      </w:r>
    </w:p>
    <w:p w14:paraId="3D569D4A" w14:textId="77777777" w:rsidR="00FD6F38" w:rsidRPr="00FD6F38" w:rsidRDefault="00FD6F38" w:rsidP="00FD6F38">
      <w:pPr>
        <w:spacing w:after="240"/>
        <w:rPr>
          <w:rFonts w:eastAsia="宋体"/>
          <w:lang w:eastAsia="zh-CN"/>
        </w:rPr>
      </w:pPr>
      <w:r w:rsidRPr="00FD6F38">
        <w:rPr>
          <w:rFonts w:eastAsia="宋体"/>
          <w:lang w:eastAsia="zh-CN"/>
        </w:rPr>
        <w:t xml:space="preserve">Based on the Methods, pain was measured using a single numeric rating scale (0–10) and summarized as the average over the first 10 postoperative days; MME was similarly summarized over 10 days. </w:t>
      </w:r>
      <w:proofErr w:type="gramStart"/>
      <w:r w:rsidRPr="00FD6F38">
        <w:rPr>
          <w:rFonts w:eastAsia="宋体"/>
          <w:lang w:eastAsia="zh-CN"/>
        </w:rPr>
        <w:t>These measurement</w:t>
      </w:r>
      <w:proofErr w:type="gramEnd"/>
      <w:r w:rsidRPr="00FD6F38">
        <w:rPr>
          <w:rFonts w:eastAsia="宋体"/>
          <w:lang w:eastAsia="zh-CN"/>
        </w:rPr>
        <w:t xml:space="preserve"> approaches appear to be the only ones used and were described in the Statistical Plan. While daily logs were collected (implying multiple time points were available), the plan explicitly specified analysis of the average over the first 10 days, and the paper reports that summary consistently. There is no indication that alternative pain scales, different time points, or other measurement definitions were assessed and selectively reported. Therefore, although a protocol is not available (Q5_1: No Information), the risk that the numerical result was selected from multiple eligible measurement methods/time points is probably low.</w:t>
      </w:r>
    </w:p>
    <w:p w14:paraId="3EDCF4DA" w14:textId="77777777" w:rsidR="00FD6F38" w:rsidRPr="00FD6F38" w:rsidRDefault="00FD6F38" w:rsidP="00FD6F38">
      <w:pPr>
        <w:spacing w:after="240"/>
        <w:rPr>
          <w:rFonts w:eastAsia="宋体"/>
          <w:lang w:eastAsia="zh-CN"/>
        </w:rPr>
      </w:pPr>
      <w:r w:rsidRPr="00FD6F38">
        <w:rPr>
          <w:rFonts w:eastAsia="宋体"/>
          <w:lang w:eastAsia="zh-CN"/>
        </w:rPr>
        <w:t>Q5_</w:t>
      </w:r>
      <w:proofErr w:type="gramStart"/>
      <w:r w:rsidRPr="00FD6F38">
        <w:rPr>
          <w:rFonts w:eastAsia="宋体"/>
          <w:lang w:eastAsia="zh-CN"/>
        </w:rPr>
        <w:t>3 :</w:t>
      </w:r>
      <w:proofErr w:type="gramEnd"/>
      <w:r w:rsidRPr="00FD6F38">
        <w:rPr>
          <w:rFonts w:eastAsia="宋体"/>
          <w:lang w:eastAsia="zh-CN"/>
        </w:rPr>
        <w:t xml:space="preserve"> Probably Yes (85%)</w:t>
      </w:r>
    </w:p>
    <w:p w14:paraId="3DAA2849" w14:textId="77777777" w:rsidR="00FD6F38" w:rsidRPr="00FD6F38" w:rsidRDefault="00FD6F38" w:rsidP="00FD6F38">
      <w:pPr>
        <w:spacing w:after="240"/>
        <w:rPr>
          <w:rFonts w:eastAsia="宋体"/>
          <w:lang w:eastAsia="zh-CN"/>
        </w:rPr>
      </w:pPr>
      <w:r w:rsidRPr="00FD6F38">
        <w:rPr>
          <w:rFonts w:eastAsia="宋体"/>
          <w:lang w:eastAsia="zh-CN"/>
        </w:rPr>
        <w:t>The Statistical Plan states that 10-day MME and average pain levels would be compared between treatment (custom) vs control groups. However, the Results emphasize subgroup comparisons (particularly the significant finding for group B vs group D, i.e., control with variants vs custom with variants) rather than the overall randomized groups, and introduce an additional composite outcome ('pain × MME') that was 'created' during analysis, which was not described in the pre-specified plan. These choices suggest multiple eligible analyses were possible (e.g., overall treatment vs control; subgroup analyses by genetic variant status; hip vs knee stratification; composite outcomes), with selective emphasis on the subgroup comparison that reached statistical significance. In the absence of a pre-specified analysis plan (Q5_1: No Information), it is likely that the reported numerical result was selected from multiple possible analyses.</w:t>
      </w:r>
    </w:p>
    <w:p w14:paraId="5CB14708" w14:textId="727290E9" w:rsidR="00FD6F38" w:rsidRPr="00FD6F38" w:rsidRDefault="00FD6F38" w:rsidP="00FD6F38">
      <w:pPr>
        <w:spacing w:after="240"/>
        <w:rPr>
          <w:rFonts w:eastAsia="宋体"/>
          <w:lang w:eastAsia="zh-CN"/>
        </w:rPr>
      </w:pPr>
      <w:r w:rsidRPr="00FD6F38">
        <w:rPr>
          <w:rFonts w:eastAsia="宋体"/>
          <w:lang w:eastAsia="zh-CN"/>
        </w:rPr>
        <w:t>judgment: High (86%)</w:t>
      </w:r>
    </w:p>
    <w:p w14:paraId="0B012441" w14:textId="17FEEEC0" w:rsidR="00FB3774" w:rsidRDefault="00FD6F38" w:rsidP="00FD6F38">
      <w:pPr>
        <w:spacing w:after="240"/>
        <w:rPr>
          <w:rFonts w:eastAsia="宋体"/>
          <w:lang w:eastAsia="zh-CN"/>
        </w:rPr>
      </w:pPr>
      <w:proofErr w:type="gramStart"/>
      <w:r w:rsidRPr="00FD6F38">
        <w:rPr>
          <w:rFonts w:eastAsia="宋体"/>
          <w:lang w:eastAsia="zh-CN"/>
        </w:rPr>
        <w:t>Overall</w:t>
      </w:r>
      <w:proofErr w:type="gramEnd"/>
      <w:r w:rsidRPr="00FD6F38">
        <w:rPr>
          <w:rFonts w:eastAsia="宋体"/>
          <w:lang w:eastAsia="zh-CN"/>
        </w:rPr>
        <w:t xml:space="preserve"> Bias Risk for the Article: High (88%)</w:t>
      </w:r>
    </w:p>
    <w:p w14:paraId="54316541" w14:textId="77777777" w:rsidR="00435068" w:rsidRPr="00435068" w:rsidRDefault="00435068" w:rsidP="00435068">
      <w:pPr>
        <w:spacing w:after="240"/>
        <w:rPr>
          <w:rFonts w:eastAsia="宋体"/>
          <w:b/>
          <w:bCs/>
          <w:lang w:eastAsia="zh-CN"/>
        </w:rPr>
      </w:pPr>
      <w:r w:rsidRPr="00435068">
        <w:rPr>
          <w:rFonts w:eastAsia="宋体"/>
          <w:b/>
          <w:bCs/>
          <w:lang w:eastAsia="zh-CN"/>
        </w:rPr>
        <w:t xml:space="preserve">Study: Genomic Opioid Optimization of Dosing and Selections (GOODS) randomized trial  </w:t>
      </w:r>
    </w:p>
    <w:p w14:paraId="06065C63" w14:textId="77777777" w:rsidR="00435068" w:rsidRPr="00435068" w:rsidRDefault="00435068" w:rsidP="00435068">
      <w:pPr>
        <w:spacing w:after="240"/>
        <w:rPr>
          <w:rFonts w:eastAsia="宋体"/>
          <w:lang w:eastAsia="zh-CN"/>
        </w:rPr>
      </w:pPr>
      <w:r w:rsidRPr="00435068">
        <w:rPr>
          <w:rFonts w:eastAsia="宋体"/>
          <w:lang w:eastAsia="zh-CN"/>
        </w:rPr>
        <w:t xml:space="preserve">Output Format: mean ± SD; mean difference (95% CI)  </w:t>
      </w:r>
    </w:p>
    <w:p w14:paraId="3D12F96A" w14:textId="77777777" w:rsidR="00435068" w:rsidRPr="00435068" w:rsidRDefault="00435068" w:rsidP="00435068">
      <w:pPr>
        <w:spacing w:after="240"/>
        <w:rPr>
          <w:rFonts w:eastAsia="宋体"/>
          <w:lang w:eastAsia="zh-CN"/>
        </w:rPr>
      </w:pPr>
      <w:r w:rsidRPr="00435068">
        <w:rPr>
          <w:rFonts w:eastAsia="宋体"/>
          <w:lang w:eastAsia="zh-CN"/>
        </w:rPr>
        <w:t xml:space="preserve">Article ID: 10.1097/CORR.0000000000002767  </w:t>
      </w:r>
    </w:p>
    <w:p w14:paraId="1BF71ADF" w14:textId="77777777" w:rsidR="00435068" w:rsidRPr="00435068" w:rsidRDefault="00435068" w:rsidP="00435068">
      <w:pPr>
        <w:spacing w:after="240"/>
        <w:rPr>
          <w:rFonts w:eastAsia="宋体"/>
          <w:lang w:eastAsia="zh-CN"/>
        </w:rPr>
      </w:pPr>
      <w:r w:rsidRPr="00435068">
        <w:rPr>
          <w:rFonts w:eastAsia="宋体"/>
          <w:lang w:eastAsia="zh-CN"/>
        </w:rPr>
        <w:t xml:space="preserve">Outcome Name: Overall Benefit of Analgesic Score (OBAS) at 24 hours  </w:t>
      </w:r>
    </w:p>
    <w:p w14:paraId="71CE9BCD" w14:textId="77777777" w:rsidR="00435068" w:rsidRPr="00435068" w:rsidRDefault="00435068" w:rsidP="00435068">
      <w:pPr>
        <w:spacing w:after="240"/>
        <w:rPr>
          <w:rFonts w:eastAsia="宋体"/>
          <w:lang w:eastAsia="zh-CN"/>
        </w:rPr>
      </w:pPr>
      <w:r w:rsidRPr="00435068">
        <w:rPr>
          <w:rFonts w:eastAsia="宋体"/>
          <w:lang w:eastAsia="zh-CN"/>
        </w:rPr>
        <w:t xml:space="preserve">Outcome Result: Control 4.7 ± 3.7 vs Experimental 4.2 ± 2.8; mean difference 0.5 (95% CI -1.1 to 2.1); p = 0.55  </w:t>
      </w:r>
    </w:p>
    <w:p w14:paraId="1E3BE98E" w14:textId="77777777" w:rsidR="00435068" w:rsidRPr="00435068" w:rsidRDefault="00435068" w:rsidP="00435068">
      <w:pPr>
        <w:spacing w:after="240"/>
        <w:rPr>
          <w:rFonts w:eastAsia="宋体"/>
          <w:lang w:eastAsia="zh-CN"/>
        </w:rPr>
      </w:pPr>
      <w:r w:rsidRPr="00435068">
        <w:rPr>
          <w:rFonts w:eastAsia="宋体"/>
          <w:lang w:eastAsia="zh-CN"/>
        </w:rPr>
        <w:t xml:space="preserve">Registration Number: Not reported  </w:t>
      </w:r>
    </w:p>
    <w:p w14:paraId="7B7BBD95" w14:textId="77777777" w:rsidR="00435068" w:rsidRPr="00435068" w:rsidRDefault="00435068" w:rsidP="00435068">
      <w:pPr>
        <w:spacing w:after="240"/>
        <w:rPr>
          <w:rFonts w:eastAsia="宋体"/>
          <w:lang w:eastAsia="zh-CN"/>
        </w:rPr>
      </w:pPr>
      <w:r w:rsidRPr="00435068">
        <w:rPr>
          <w:rFonts w:eastAsia="宋体"/>
          <w:lang w:eastAsia="zh-CN"/>
        </w:rPr>
        <w:t xml:space="preserve">Study Design: Individually-randomized parallel-group trial  </w:t>
      </w:r>
    </w:p>
    <w:p w14:paraId="5524E487" w14:textId="77777777" w:rsidR="00435068" w:rsidRPr="00435068" w:rsidRDefault="00435068" w:rsidP="00435068">
      <w:pPr>
        <w:spacing w:after="240"/>
        <w:rPr>
          <w:rFonts w:eastAsia="宋体"/>
          <w:lang w:eastAsia="zh-CN"/>
        </w:rPr>
      </w:pPr>
      <w:r w:rsidRPr="00435068">
        <w:rPr>
          <w:rFonts w:eastAsia="宋体"/>
          <w:lang w:eastAsia="zh-CN"/>
        </w:rPr>
        <w:t>Experimental Definition: Preoperative pharmacogenomic testing (</w:t>
      </w:r>
      <w:proofErr w:type="spellStart"/>
      <w:r w:rsidRPr="00435068">
        <w:rPr>
          <w:rFonts w:eastAsia="宋体"/>
          <w:lang w:eastAsia="zh-CN"/>
        </w:rPr>
        <w:t>RightMed</w:t>
      </w:r>
      <w:proofErr w:type="spellEnd"/>
      <w:r w:rsidRPr="00435068">
        <w:rPr>
          <w:rFonts w:eastAsia="宋体"/>
          <w:lang w:eastAsia="zh-CN"/>
        </w:rPr>
        <w:t xml:space="preserve">, </w:t>
      </w:r>
      <w:proofErr w:type="spellStart"/>
      <w:r w:rsidRPr="00435068">
        <w:rPr>
          <w:rFonts w:eastAsia="宋体"/>
          <w:lang w:eastAsia="zh-CN"/>
        </w:rPr>
        <w:t>Oneome</w:t>
      </w:r>
      <w:proofErr w:type="spellEnd"/>
      <w:r w:rsidRPr="00435068">
        <w:rPr>
          <w:rFonts w:eastAsia="宋体"/>
          <w:lang w:eastAsia="zh-CN"/>
        </w:rPr>
        <w:t xml:space="preserve">) with pharmacist review and CPIC-guided recommendations; perioperative medication selection/dosing adjusted based on gene–drug interactions  </w:t>
      </w:r>
    </w:p>
    <w:p w14:paraId="0360025D" w14:textId="77777777" w:rsidR="00435068" w:rsidRPr="00435068" w:rsidRDefault="00435068" w:rsidP="00435068">
      <w:pPr>
        <w:spacing w:after="240"/>
        <w:rPr>
          <w:rFonts w:eastAsia="宋体"/>
          <w:lang w:eastAsia="zh-CN"/>
        </w:rPr>
      </w:pPr>
      <w:r w:rsidRPr="00435068">
        <w:rPr>
          <w:rFonts w:eastAsia="宋体"/>
          <w:lang w:eastAsia="zh-CN"/>
        </w:rPr>
        <w:t xml:space="preserve">Comparator Definition: Standard perioperative analgesic care per institutional pathway without preoperative pharmacogenomic guidance  </w:t>
      </w:r>
    </w:p>
    <w:p w14:paraId="15474BCE" w14:textId="77777777" w:rsidR="00435068" w:rsidRPr="00435068" w:rsidRDefault="00435068" w:rsidP="00435068">
      <w:pPr>
        <w:spacing w:after="240"/>
        <w:rPr>
          <w:rFonts w:eastAsia="宋体"/>
          <w:lang w:eastAsia="zh-CN"/>
        </w:rPr>
      </w:pPr>
      <w:r w:rsidRPr="00435068">
        <w:rPr>
          <w:rFonts w:eastAsia="宋体"/>
          <w:lang w:eastAsia="zh-CN"/>
        </w:rPr>
        <w:t xml:space="preserve">Intervention Effect: intention-to-treat  </w:t>
      </w:r>
    </w:p>
    <w:p w14:paraId="6B33E324" w14:textId="77777777" w:rsidR="00435068" w:rsidRPr="00435068" w:rsidRDefault="00435068" w:rsidP="00435068">
      <w:pPr>
        <w:spacing w:after="240"/>
        <w:rPr>
          <w:rFonts w:eastAsia="宋体"/>
          <w:lang w:eastAsia="zh-CN"/>
        </w:rPr>
      </w:pPr>
      <w:r w:rsidRPr="00435068">
        <w:rPr>
          <w:rFonts w:eastAsia="宋体"/>
          <w:lang w:eastAsia="zh-CN"/>
        </w:rPr>
        <w:t>Study Sources: Journal article(s)Domain 1</w:t>
      </w:r>
    </w:p>
    <w:p w14:paraId="409DDCF4" w14:textId="77777777" w:rsidR="00435068" w:rsidRPr="00435068" w:rsidRDefault="00435068" w:rsidP="00435068">
      <w:pPr>
        <w:spacing w:after="240"/>
        <w:rPr>
          <w:rFonts w:eastAsia="宋体"/>
          <w:lang w:eastAsia="zh-CN"/>
        </w:rPr>
      </w:pPr>
      <w:r w:rsidRPr="00435068">
        <w:rPr>
          <w:rFonts w:eastAsia="宋体"/>
          <w:lang w:eastAsia="zh-CN"/>
        </w:rPr>
        <w:t>Q1_</w:t>
      </w:r>
      <w:proofErr w:type="gramStart"/>
      <w:r w:rsidRPr="00435068">
        <w:rPr>
          <w:rFonts w:eastAsia="宋体"/>
          <w:lang w:eastAsia="zh-CN"/>
        </w:rPr>
        <w:t>1 :</w:t>
      </w:r>
      <w:proofErr w:type="gramEnd"/>
      <w:r w:rsidRPr="00435068">
        <w:rPr>
          <w:rFonts w:eastAsia="宋体"/>
          <w:lang w:eastAsia="zh-CN"/>
        </w:rPr>
        <w:t xml:space="preserve"> Yes (99%)</w:t>
      </w:r>
    </w:p>
    <w:p w14:paraId="033266AB" w14:textId="77777777" w:rsidR="00435068" w:rsidRPr="00435068" w:rsidRDefault="00435068" w:rsidP="00435068">
      <w:pPr>
        <w:spacing w:after="240"/>
        <w:rPr>
          <w:rFonts w:eastAsia="宋体"/>
          <w:lang w:eastAsia="zh-CN"/>
        </w:rPr>
      </w:pPr>
      <w:r w:rsidRPr="00435068">
        <w:rPr>
          <w:rFonts w:eastAsia="宋体"/>
          <w:lang w:eastAsia="zh-CN"/>
        </w:rPr>
        <w:t>The study explicitly states that a randomized treatment allocation schedule was created using a computer random number generator with 50/50 probability for each assignment. This is a clear description of a random sequence generation method.</w:t>
      </w:r>
    </w:p>
    <w:p w14:paraId="3F99626C" w14:textId="77777777" w:rsidR="00435068" w:rsidRPr="00435068" w:rsidRDefault="00435068" w:rsidP="00435068">
      <w:pPr>
        <w:spacing w:after="240"/>
        <w:rPr>
          <w:rFonts w:eastAsia="宋体"/>
          <w:lang w:eastAsia="zh-CN"/>
        </w:rPr>
      </w:pPr>
      <w:r w:rsidRPr="00435068">
        <w:rPr>
          <w:rFonts w:eastAsia="宋体"/>
          <w:lang w:eastAsia="zh-CN"/>
        </w:rPr>
        <w:t>Q1_</w:t>
      </w:r>
      <w:proofErr w:type="gramStart"/>
      <w:r w:rsidRPr="00435068">
        <w:rPr>
          <w:rFonts w:eastAsia="宋体"/>
          <w:lang w:eastAsia="zh-CN"/>
        </w:rPr>
        <w:t>2 :</w:t>
      </w:r>
      <w:proofErr w:type="gramEnd"/>
      <w:r w:rsidRPr="00435068">
        <w:rPr>
          <w:rFonts w:eastAsia="宋体"/>
          <w:lang w:eastAsia="zh-CN"/>
        </w:rPr>
        <w:t xml:space="preserve"> Yes (97%)</w:t>
      </w:r>
    </w:p>
    <w:p w14:paraId="7A619AD5" w14:textId="77777777" w:rsidR="00435068" w:rsidRPr="00435068" w:rsidRDefault="00435068" w:rsidP="00435068">
      <w:pPr>
        <w:spacing w:after="240"/>
        <w:rPr>
          <w:rFonts w:eastAsia="宋体"/>
          <w:lang w:eastAsia="zh-CN"/>
        </w:rPr>
      </w:pPr>
      <w:r w:rsidRPr="00435068">
        <w:rPr>
          <w:rFonts w:eastAsia="宋体"/>
          <w:lang w:eastAsia="zh-CN"/>
        </w:rPr>
        <w:t xml:space="preserve">The allocation schedule was concealed by storing it in the </w:t>
      </w:r>
      <w:proofErr w:type="spellStart"/>
      <w:r w:rsidRPr="00435068">
        <w:rPr>
          <w:rFonts w:eastAsia="宋体"/>
          <w:lang w:eastAsia="zh-CN"/>
        </w:rPr>
        <w:t>REDCap</w:t>
      </w:r>
      <w:proofErr w:type="spellEnd"/>
      <w:r w:rsidRPr="00435068">
        <w:rPr>
          <w:rFonts w:eastAsia="宋体"/>
          <w:lang w:eastAsia="zh-CN"/>
        </w:rPr>
        <w:t xml:space="preserve"> Randomization Module. The study coordinator obtained the assigned group from the module after each patient was enrolled, indicating centralized and secure allocation concealment prior to assignment.</w:t>
      </w:r>
    </w:p>
    <w:p w14:paraId="0D7DC6CE" w14:textId="77777777" w:rsidR="00435068" w:rsidRPr="00435068" w:rsidRDefault="00435068" w:rsidP="00435068">
      <w:pPr>
        <w:spacing w:after="240"/>
        <w:rPr>
          <w:rFonts w:eastAsia="宋体"/>
          <w:lang w:eastAsia="zh-CN"/>
        </w:rPr>
      </w:pPr>
      <w:r w:rsidRPr="00435068">
        <w:rPr>
          <w:rFonts w:eastAsia="宋体"/>
          <w:lang w:eastAsia="zh-CN"/>
        </w:rPr>
        <w:t>Q1_</w:t>
      </w:r>
      <w:proofErr w:type="gramStart"/>
      <w:r w:rsidRPr="00435068">
        <w:rPr>
          <w:rFonts w:eastAsia="宋体"/>
          <w:lang w:eastAsia="zh-CN"/>
        </w:rPr>
        <w:t>3 :</w:t>
      </w:r>
      <w:proofErr w:type="gramEnd"/>
      <w:r w:rsidRPr="00435068">
        <w:rPr>
          <w:rFonts w:eastAsia="宋体"/>
          <w:lang w:eastAsia="zh-CN"/>
        </w:rPr>
        <w:t xml:space="preserve"> No (95%)</w:t>
      </w:r>
    </w:p>
    <w:p w14:paraId="2D409631" w14:textId="77777777" w:rsidR="00435068" w:rsidRPr="00435068" w:rsidRDefault="00435068" w:rsidP="00435068">
      <w:pPr>
        <w:spacing w:after="240"/>
        <w:rPr>
          <w:rFonts w:eastAsia="宋体"/>
          <w:lang w:eastAsia="zh-CN"/>
        </w:rPr>
      </w:pPr>
      <w:r w:rsidRPr="00435068">
        <w:rPr>
          <w:rFonts w:eastAsia="宋体"/>
          <w:lang w:eastAsia="zh-CN"/>
        </w:rPr>
        <w:t>Baseline characteristics (age, sex, race, prior surgery, preoperative pain, etc.) were similar between groups per Table 1, with no reported statistically significant imbalances. Although the analyzed sample sizes differ (30 vs 38) and the randomized counts were 45 vs 53, these do not indicate baseline imbalances in prognostic factors. There is no evidence of baseline differences suggesting a problem with the randomization process.</w:t>
      </w:r>
    </w:p>
    <w:p w14:paraId="21CEA8F9" w14:textId="77777777" w:rsidR="00435068" w:rsidRPr="00435068" w:rsidRDefault="00435068" w:rsidP="00435068">
      <w:pPr>
        <w:spacing w:after="240"/>
        <w:rPr>
          <w:rFonts w:eastAsia="宋体"/>
          <w:lang w:eastAsia="zh-CN"/>
        </w:rPr>
      </w:pPr>
      <w:r w:rsidRPr="00435068">
        <w:rPr>
          <w:rFonts w:eastAsia="宋体"/>
          <w:lang w:eastAsia="zh-CN"/>
        </w:rPr>
        <w:t>judgment: Low (97%)</w:t>
      </w:r>
    </w:p>
    <w:p w14:paraId="103523C3" w14:textId="77777777" w:rsidR="00435068" w:rsidRPr="00435068" w:rsidRDefault="00435068" w:rsidP="00435068">
      <w:pPr>
        <w:spacing w:after="240"/>
        <w:rPr>
          <w:rFonts w:eastAsia="宋体"/>
          <w:lang w:eastAsia="zh-CN"/>
        </w:rPr>
      </w:pPr>
    </w:p>
    <w:p w14:paraId="61A9B85E" w14:textId="77777777" w:rsidR="00435068" w:rsidRPr="00435068" w:rsidRDefault="00435068" w:rsidP="00435068">
      <w:pPr>
        <w:spacing w:after="240"/>
        <w:rPr>
          <w:rFonts w:eastAsia="宋体"/>
          <w:lang w:eastAsia="zh-CN"/>
        </w:rPr>
      </w:pPr>
      <w:r w:rsidRPr="00435068">
        <w:rPr>
          <w:rFonts w:eastAsia="宋体"/>
          <w:lang w:eastAsia="zh-CN"/>
        </w:rPr>
        <w:t>Domain 2</w:t>
      </w:r>
    </w:p>
    <w:p w14:paraId="4712E7C2" w14:textId="77777777" w:rsidR="00435068" w:rsidRPr="00435068" w:rsidRDefault="00435068" w:rsidP="00435068">
      <w:pPr>
        <w:spacing w:after="240"/>
        <w:rPr>
          <w:rFonts w:eastAsia="宋体"/>
          <w:lang w:eastAsia="zh-CN"/>
        </w:rPr>
      </w:pPr>
      <w:r w:rsidRPr="00435068">
        <w:rPr>
          <w:rFonts w:eastAsia="宋体"/>
          <w:lang w:eastAsia="zh-CN"/>
        </w:rPr>
        <w:t>Q2_</w:t>
      </w:r>
      <w:proofErr w:type="gramStart"/>
      <w:r w:rsidRPr="00435068">
        <w:rPr>
          <w:rFonts w:eastAsia="宋体"/>
          <w:lang w:eastAsia="zh-CN"/>
        </w:rPr>
        <w:t>1 :</w:t>
      </w:r>
      <w:proofErr w:type="gramEnd"/>
      <w:r w:rsidRPr="00435068">
        <w:rPr>
          <w:rFonts w:eastAsia="宋体"/>
          <w:lang w:eastAsia="zh-CN"/>
        </w:rPr>
        <w:t xml:space="preserve"> No (85%)</w:t>
      </w:r>
    </w:p>
    <w:p w14:paraId="3B51CFC0" w14:textId="77777777" w:rsidR="00435068" w:rsidRPr="00435068" w:rsidRDefault="00435068" w:rsidP="00435068">
      <w:pPr>
        <w:spacing w:after="240"/>
        <w:rPr>
          <w:rFonts w:eastAsia="宋体"/>
          <w:lang w:eastAsia="zh-CN"/>
        </w:rPr>
      </w:pPr>
      <w:r w:rsidRPr="00435068">
        <w:rPr>
          <w:rFonts w:eastAsia="宋体"/>
          <w:lang w:eastAsia="zh-CN"/>
        </w:rPr>
        <w:t>The article states: 'Patients were unaware of their pharmacogenomic results.' There is no explicit statement that participants were informed of their group assignment, and the intervention differences (pharmacogenomic-guided recommendations vs standard care) would not be obvious to patients. No open-label designation is reported. Therefore, participants were likely unaware of their assigned intervention.</w:t>
      </w:r>
    </w:p>
    <w:p w14:paraId="4C9BBD29" w14:textId="77777777" w:rsidR="00435068" w:rsidRPr="00435068" w:rsidRDefault="00435068" w:rsidP="00435068">
      <w:pPr>
        <w:spacing w:after="240"/>
        <w:rPr>
          <w:rFonts w:eastAsia="宋体"/>
          <w:lang w:eastAsia="zh-CN"/>
        </w:rPr>
      </w:pPr>
      <w:r w:rsidRPr="00435068">
        <w:rPr>
          <w:rFonts w:eastAsia="宋体"/>
          <w:lang w:eastAsia="zh-CN"/>
        </w:rPr>
        <w:t>Q2_</w:t>
      </w:r>
      <w:proofErr w:type="gramStart"/>
      <w:r w:rsidRPr="00435068">
        <w:rPr>
          <w:rFonts w:eastAsia="宋体"/>
          <w:lang w:eastAsia="zh-CN"/>
        </w:rPr>
        <w:t>2 :</w:t>
      </w:r>
      <w:proofErr w:type="gramEnd"/>
      <w:r w:rsidRPr="00435068">
        <w:rPr>
          <w:rFonts w:eastAsia="宋体"/>
          <w:lang w:eastAsia="zh-CN"/>
        </w:rPr>
        <w:t xml:space="preserve"> Yes (98%)</w:t>
      </w:r>
    </w:p>
    <w:p w14:paraId="0DB4A185" w14:textId="77777777" w:rsidR="00435068" w:rsidRPr="00435068" w:rsidRDefault="00435068" w:rsidP="00435068">
      <w:pPr>
        <w:spacing w:after="240"/>
        <w:rPr>
          <w:rFonts w:eastAsia="宋体"/>
          <w:lang w:eastAsia="zh-CN"/>
        </w:rPr>
      </w:pPr>
      <w:r w:rsidRPr="00435068">
        <w:rPr>
          <w:rFonts w:eastAsia="宋体"/>
          <w:lang w:eastAsia="zh-CN"/>
        </w:rPr>
        <w:t xml:space="preserve">Care teams (anesthesiologist, CRNA, </w:t>
      </w:r>
      <w:proofErr w:type="spellStart"/>
      <w:r w:rsidRPr="00435068">
        <w:rPr>
          <w:rFonts w:eastAsia="宋体"/>
          <w:lang w:eastAsia="zh-CN"/>
        </w:rPr>
        <w:t>orthopaedic</w:t>
      </w:r>
      <w:proofErr w:type="spellEnd"/>
      <w:r w:rsidRPr="00435068">
        <w:rPr>
          <w:rFonts w:eastAsia="宋体"/>
          <w:lang w:eastAsia="zh-CN"/>
        </w:rPr>
        <w:t xml:space="preserve"> surgeon, physician assistant) were explicitly informed for experimental-group patients: they were emailed that results and a pharmacy note were available and asked to review them before planning anesthesia or writing perioperative orders. Control patients received standard pathways. Thus, carers/intervention providers were aware of assignment.</w:t>
      </w:r>
    </w:p>
    <w:p w14:paraId="65A513B3" w14:textId="77777777" w:rsidR="00435068" w:rsidRPr="00435068" w:rsidRDefault="00435068" w:rsidP="00435068">
      <w:pPr>
        <w:spacing w:after="240"/>
        <w:rPr>
          <w:rFonts w:eastAsia="宋体"/>
          <w:lang w:eastAsia="zh-CN"/>
        </w:rPr>
      </w:pPr>
      <w:r w:rsidRPr="00435068">
        <w:rPr>
          <w:rFonts w:eastAsia="宋体"/>
          <w:lang w:eastAsia="zh-CN"/>
        </w:rPr>
        <w:t>Q2_</w:t>
      </w:r>
      <w:proofErr w:type="gramStart"/>
      <w:r w:rsidRPr="00435068">
        <w:rPr>
          <w:rFonts w:eastAsia="宋体"/>
          <w:lang w:eastAsia="zh-CN"/>
        </w:rPr>
        <w:t>3 :</w:t>
      </w:r>
      <w:proofErr w:type="gramEnd"/>
      <w:r w:rsidRPr="00435068">
        <w:rPr>
          <w:rFonts w:eastAsia="宋体"/>
          <w:lang w:eastAsia="zh-CN"/>
        </w:rPr>
        <w:t xml:space="preserve"> Yes (95%)</w:t>
      </w:r>
    </w:p>
    <w:p w14:paraId="08F1B690" w14:textId="77777777" w:rsidR="00435068" w:rsidRPr="00435068" w:rsidRDefault="00435068" w:rsidP="00435068">
      <w:pPr>
        <w:spacing w:after="240"/>
        <w:rPr>
          <w:rFonts w:eastAsia="宋体"/>
          <w:lang w:eastAsia="zh-CN"/>
        </w:rPr>
      </w:pPr>
      <w:r w:rsidRPr="00435068">
        <w:rPr>
          <w:rFonts w:eastAsia="宋体"/>
          <w:lang w:eastAsia="zh-CN"/>
        </w:rPr>
        <w:t>Given providers were aware (Q2.2=Yes), we assessed deviations. The CONSORT flow shows that 11 allocated patients in each group did not receive their allocated intervention due to surgery canceled, spinal anesthesia, change in surgery plan, missed testing/consultation, etc. These are post-randomization deviations arising from trial context (including COVID-19 disruptions) and are inconsistent with the intended protocol (general anesthesia and perioperative pharmacogenomic-guided vs standard care). Such deviations (e.g., spinal vs general anesthesia) can have prognostic significance for pain/opioid outcomes. They appear balanced (equal counts in both groups).</w:t>
      </w:r>
    </w:p>
    <w:p w14:paraId="3BF56171" w14:textId="77777777" w:rsidR="00435068" w:rsidRPr="00435068" w:rsidRDefault="00435068" w:rsidP="00435068">
      <w:pPr>
        <w:spacing w:after="240"/>
        <w:rPr>
          <w:rFonts w:eastAsia="宋体"/>
          <w:lang w:eastAsia="zh-CN"/>
        </w:rPr>
      </w:pPr>
      <w:r w:rsidRPr="00435068">
        <w:rPr>
          <w:rFonts w:eastAsia="宋体"/>
          <w:lang w:eastAsia="zh-CN"/>
        </w:rPr>
        <w:t>Q2_</w:t>
      </w:r>
      <w:proofErr w:type="gramStart"/>
      <w:r w:rsidRPr="00435068">
        <w:rPr>
          <w:rFonts w:eastAsia="宋体"/>
          <w:lang w:eastAsia="zh-CN"/>
        </w:rPr>
        <w:t>4 :</w:t>
      </w:r>
      <w:proofErr w:type="gramEnd"/>
      <w:r w:rsidRPr="00435068">
        <w:rPr>
          <w:rFonts w:eastAsia="宋体"/>
          <w:lang w:eastAsia="zh-CN"/>
        </w:rPr>
        <w:t xml:space="preserve"> Yes (95%)</w:t>
      </w:r>
    </w:p>
    <w:p w14:paraId="4FA80F8E" w14:textId="77777777" w:rsidR="00435068" w:rsidRPr="00435068" w:rsidRDefault="00435068" w:rsidP="00435068">
      <w:pPr>
        <w:spacing w:after="240"/>
        <w:rPr>
          <w:rFonts w:eastAsia="宋体"/>
          <w:lang w:eastAsia="zh-CN"/>
        </w:rPr>
      </w:pPr>
      <w:r w:rsidRPr="00435068">
        <w:rPr>
          <w:rFonts w:eastAsia="宋体"/>
          <w:lang w:eastAsia="zh-CN"/>
        </w:rPr>
        <w:t>More than 10% of randomized participants did not receive the intended intervention: 11/45 (24%) in control and 11/53 (21%) in experimental. Deviations such as anesthesia type changes and canceled surgeries plausibly affect postoperative pain and opioid consumption measurements. Therefore, these deviations were likely to affect the outcome.</w:t>
      </w:r>
    </w:p>
    <w:p w14:paraId="7D699CD0" w14:textId="77777777" w:rsidR="00435068" w:rsidRPr="00435068" w:rsidRDefault="00435068" w:rsidP="00435068">
      <w:pPr>
        <w:spacing w:after="240"/>
        <w:rPr>
          <w:rFonts w:eastAsia="宋体"/>
          <w:lang w:eastAsia="zh-CN"/>
        </w:rPr>
      </w:pPr>
      <w:r w:rsidRPr="00435068">
        <w:rPr>
          <w:rFonts w:eastAsia="宋体"/>
          <w:lang w:eastAsia="zh-CN"/>
        </w:rPr>
        <w:t>Q2_</w:t>
      </w:r>
      <w:proofErr w:type="gramStart"/>
      <w:r w:rsidRPr="00435068">
        <w:rPr>
          <w:rFonts w:eastAsia="宋体"/>
          <w:lang w:eastAsia="zh-CN"/>
        </w:rPr>
        <w:t>5 :</w:t>
      </w:r>
      <w:proofErr w:type="gramEnd"/>
      <w:r w:rsidRPr="00435068">
        <w:rPr>
          <w:rFonts w:eastAsia="宋体"/>
          <w:lang w:eastAsia="zh-CN"/>
        </w:rPr>
        <w:t xml:space="preserve"> Yes (95%)</w:t>
      </w:r>
    </w:p>
    <w:p w14:paraId="57B1DCC9" w14:textId="77777777" w:rsidR="00435068" w:rsidRPr="00435068" w:rsidRDefault="00435068" w:rsidP="00435068">
      <w:pPr>
        <w:spacing w:after="240"/>
        <w:rPr>
          <w:rFonts w:eastAsia="宋体"/>
          <w:lang w:eastAsia="zh-CN"/>
        </w:rPr>
      </w:pPr>
      <w:r w:rsidRPr="00435068">
        <w:rPr>
          <w:rFonts w:eastAsia="宋体"/>
          <w:lang w:eastAsia="zh-CN"/>
        </w:rPr>
        <w:t>The post-randomization non-implementation was numerically balanced: 11 participants in each arm did not receive the allocated intervention, with similar types of reasons (e.g., surgery canceled, spinal anesthesia, surgery plan changes). Hence, deviations were balanced between groups.</w:t>
      </w:r>
    </w:p>
    <w:p w14:paraId="5D6FE35C" w14:textId="77777777" w:rsidR="00435068" w:rsidRPr="00435068" w:rsidRDefault="00435068" w:rsidP="00435068">
      <w:pPr>
        <w:spacing w:after="240"/>
        <w:rPr>
          <w:rFonts w:eastAsia="宋体"/>
          <w:lang w:eastAsia="zh-CN"/>
        </w:rPr>
      </w:pPr>
      <w:r w:rsidRPr="00435068">
        <w:rPr>
          <w:rFonts w:eastAsia="宋体"/>
          <w:lang w:eastAsia="zh-CN"/>
        </w:rPr>
        <w:t>Q2_</w:t>
      </w:r>
      <w:proofErr w:type="gramStart"/>
      <w:r w:rsidRPr="00435068">
        <w:rPr>
          <w:rFonts w:eastAsia="宋体"/>
          <w:lang w:eastAsia="zh-CN"/>
        </w:rPr>
        <w:t>6 :</w:t>
      </w:r>
      <w:proofErr w:type="gramEnd"/>
      <w:r w:rsidRPr="00435068">
        <w:rPr>
          <w:rFonts w:eastAsia="宋体"/>
          <w:lang w:eastAsia="zh-CN"/>
        </w:rPr>
        <w:t xml:space="preserve"> No (95%)</w:t>
      </w:r>
    </w:p>
    <w:p w14:paraId="2872202F" w14:textId="77777777" w:rsidR="00435068" w:rsidRPr="00435068" w:rsidRDefault="00435068" w:rsidP="00435068">
      <w:pPr>
        <w:spacing w:after="240"/>
        <w:rPr>
          <w:rFonts w:eastAsia="宋体"/>
          <w:lang w:eastAsia="zh-CN"/>
        </w:rPr>
      </w:pPr>
      <w:r w:rsidRPr="00435068">
        <w:rPr>
          <w:rFonts w:eastAsia="宋体"/>
          <w:lang w:eastAsia="zh-CN"/>
        </w:rPr>
        <w:t>The study reports use of a two-sample t-test for the primary outcome (OBAS) and states 'Intention-to-treat principles were used,' but the primary analysis excluded those who did not receive the intervention and those with missing OBAS (4 per group). Sensitivity analysis used multiple imputation for missing OBAS, but there is no mention of instrumental variable analysis or inverse probability weighting to estimate the effect of assignment under deviations. Per the provided criteria, ITT/PP/as-treated are not considered appropriate for this question; therefore, answer is 'No.'</w:t>
      </w:r>
    </w:p>
    <w:p w14:paraId="3D4963CC" w14:textId="77777777" w:rsidR="00435068" w:rsidRPr="00435068" w:rsidRDefault="00435068" w:rsidP="00435068">
      <w:pPr>
        <w:spacing w:after="240"/>
        <w:rPr>
          <w:rFonts w:eastAsia="宋体"/>
          <w:lang w:eastAsia="zh-CN"/>
        </w:rPr>
      </w:pPr>
      <w:r w:rsidRPr="00435068">
        <w:rPr>
          <w:rFonts w:eastAsia="宋体"/>
          <w:lang w:eastAsia="zh-CN"/>
        </w:rPr>
        <w:t>judgment: High (93%)</w:t>
      </w:r>
    </w:p>
    <w:p w14:paraId="43864FD7" w14:textId="77777777" w:rsidR="00435068" w:rsidRPr="00435068" w:rsidRDefault="00435068" w:rsidP="00435068">
      <w:pPr>
        <w:spacing w:after="240"/>
        <w:rPr>
          <w:rFonts w:eastAsia="宋体"/>
          <w:lang w:eastAsia="zh-CN"/>
        </w:rPr>
      </w:pPr>
    </w:p>
    <w:p w14:paraId="12B1D6EE" w14:textId="77777777" w:rsidR="00435068" w:rsidRPr="00435068" w:rsidRDefault="00435068" w:rsidP="00435068">
      <w:pPr>
        <w:spacing w:after="240"/>
        <w:rPr>
          <w:rFonts w:eastAsia="宋体"/>
          <w:lang w:eastAsia="zh-CN"/>
        </w:rPr>
      </w:pPr>
      <w:r w:rsidRPr="00435068">
        <w:rPr>
          <w:rFonts w:eastAsia="宋体"/>
          <w:lang w:eastAsia="zh-CN"/>
        </w:rPr>
        <w:t>Domain 3</w:t>
      </w:r>
    </w:p>
    <w:p w14:paraId="4B8F2A8C" w14:textId="77777777" w:rsidR="00435068" w:rsidRPr="00435068" w:rsidRDefault="00435068" w:rsidP="00435068">
      <w:pPr>
        <w:spacing w:after="240"/>
        <w:rPr>
          <w:rFonts w:eastAsia="宋体"/>
          <w:lang w:eastAsia="zh-CN"/>
        </w:rPr>
      </w:pPr>
      <w:r w:rsidRPr="00435068">
        <w:rPr>
          <w:rFonts w:eastAsia="宋体"/>
          <w:lang w:eastAsia="zh-CN"/>
        </w:rPr>
        <w:t>Q3_</w:t>
      </w:r>
      <w:proofErr w:type="gramStart"/>
      <w:r w:rsidRPr="00435068">
        <w:rPr>
          <w:rFonts w:eastAsia="宋体"/>
          <w:lang w:eastAsia="zh-CN"/>
        </w:rPr>
        <w:t>1 :</w:t>
      </w:r>
      <w:proofErr w:type="gramEnd"/>
      <w:r w:rsidRPr="00435068">
        <w:rPr>
          <w:rFonts w:eastAsia="宋体"/>
          <w:lang w:eastAsia="zh-CN"/>
        </w:rPr>
        <w:t xml:space="preserve"> No (98%)</w:t>
      </w:r>
    </w:p>
    <w:p w14:paraId="4E601EA4" w14:textId="77777777" w:rsidR="00435068" w:rsidRPr="00435068" w:rsidRDefault="00435068" w:rsidP="00435068">
      <w:pPr>
        <w:spacing w:after="240"/>
        <w:rPr>
          <w:rFonts w:eastAsia="宋体"/>
          <w:lang w:eastAsia="zh-CN"/>
        </w:rPr>
      </w:pPr>
      <w:r w:rsidRPr="00435068">
        <w:rPr>
          <w:rFonts w:eastAsia="宋体"/>
          <w:lang w:eastAsia="zh-CN"/>
        </w:rPr>
        <w:t>The primary outcome (OBAS, a continuous measure) was available for 68 of 98 randomized participants (30 control, 38 experimental), which is approximately 69%, well below the 95% threshold. Even among those who received the allocated intervention (76 participants), OBAS was available for 68 (</w:t>
      </w:r>
      <w:r w:rsidRPr="00435068">
        <w:rPr>
          <w:rFonts w:eastAsia="宋体" w:hint="eastAsia"/>
          <w:lang w:eastAsia="zh-CN"/>
        </w:rPr>
        <w:t>≈</w:t>
      </w:r>
      <w:r w:rsidRPr="00435068">
        <w:rPr>
          <w:rFonts w:eastAsia="宋体"/>
          <w:lang w:eastAsia="zh-CN"/>
        </w:rPr>
        <w:t>89%), still below 95%. Therefore, data were not available for nearly all randomized participants.</w:t>
      </w:r>
    </w:p>
    <w:p w14:paraId="588454FD" w14:textId="77777777" w:rsidR="00435068" w:rsidRPr="00435068" w:rsidRDefault="00435068" w:rsidP="00435068">
      <w:pPr>
        <w:spacing w:after="240"/>
        <w:rPr>
          <w:rFonts w:eastAsia="宋体"/>
          <w:lang w:eastAsia="zh-CN"/>
        </w:rPr>
      </w:pPr>
      <w:r w:rsidRPr="00435068">
        <w:rPr>
          <w:rFonts w:eastAsia="宋体"/>
          <w:lang w:eastAsia="zh-CN"/>
        </w:rPr>
        <w:t>Q3_</w:t>
      </w:r>
      <w:proofErr w:type="gramStart"/>
      <w:r w:rsidRPr="00435068">
        <w:rPr>
          <w:rFonts w:eastAsia="宋体"/>
          <w:lang w:eastAsia="zh-CN"/>
        </w:rPr>
        <w:t>2 :</w:t>
      </w:r>
      <w:proofErr w:type="gramEnd"/>
      <w:r w:rsidRPr="00435068">
        <w:rPr>
          <w:rFonts w:eastAsia="宋体"/>
          <w:lang w:eastAsia="zh-CN"/>
        </w:rPr>
        <w:t xml:space="preserve"> Yes (85%)</w:t>
      </w:r>
    </w:p>
    <w:p w14:paraId="67BD5ED3" w14:textId="77777777" w:rsidR="00435068" w:rsidRPr="00435068" w:rsidRDefault="00435068" w:rsidP="00435068">
      <w:pPr>
        <w:spacing w:after="240"/>
        <w:rPr>
          <w:rFonts w:eastAsia="宋体"/>
          <w:lang w:eastAsia="zh-CN"/>
        </w:rPr>
      </w:pPr>
      <w:r w:rsidRPr="00435068">
        <w:rPr>
          <w:rFonts w:eastAsia="宋体"/>
          <w:lang w:eastAsia="zh-CN"/>
        </w:rPr>
        <w:t>The trial conducted a sensitivity analysis using multiple imputation for missing values of the primary outcome (OBAS) and reported similar results (observed: mean difference 0.5 [95% CI −1.1 to 2.1], p=0.55; imputed: mean difference 0.7 [95% CI −0.9 to 2.2], p=0.40). Multiple imputation is an appropriate method that adjusts for potential bias under MAR assumptions. While the article does not detail alternative missingness assumptions (e.g., MNAR), presenting MI as a sensitivity analysis with consistent conclusions provides evidence that results were not materially biased by missing outcome data.</w:t>
      </w:r>
    </w:p>
    <w:p w14:paraId="66EBBA96" w14:textId="77777777" w:rsidR="00435068" w:rsidRPr="00435068" w:rsidRDefault="00435068" w:rsidP="00435068">
      <w:pPr>
        <w:spacing w:after="240"/>
        <w:rPr>
          <w:rFonts w:eastAsia="宋体"/>
          <w:lang w:eastAsia="zh-CN"/>
        </w:rPr>
      </w:pPr>
      <w:r w:rsidRPr="00435068">
        <w:rPr>
          <w:rFonts w:eastAsia="宋体"/>
          <w:lang w:eastAsia="zh-CN"/>
        </w:rPr>
        <w:t>Q3_</w:t>
      </w:r>
      <w:proofErr w:type="gramStart"/>
      <w:r w:rsidRPr="00435068">
        <w:rPr>
          <w:rFonts w:eastAsia="宋体"/>
          <w:lang w:eastAsia="zh-CN"/>
        </w:rPr>
        <w:t>3 :</w:t>
      </w:r>
      <w:proofErr w:type="gramEnd"/>
      <w:r w:rsidRPr="00435068">
        <w:rPr>
          <w:rFonts w:eastAsia="宋体"/>
          <w:lang w:eastAsia="zh-CN"/>
        </w:rPr>
        <w:t xml:space="preserve"> Not Applicable (60%)</w:t>
      </w:r>
    </w:p>
    <w:p w14:paraId="7C6208F2" w14:textId="77777777" w:rsidR="00435068" w:rsidRPr="00435068" w:rsidRDefault="00435068" w:rsidP="00435068">
      <w:pPr>
        <w:spacing w:after="240"/>
        <w:rPr>
          <w:rFonts w:eastAsia="宋体"/>
          <w:lang w:eastAsia="zh-CN"/>
        </w:rPr>
      </w:pPr>
      <w:r w:rsidRPr="00435068">
        <w:rPr>
          <w:rFonts w:eastAsia="宋体"/>
          <w:lang w:eastAsia="zh-CN"/>
        </w:rPr>
        <w:t>Because Q3.2 was answered 'Yes', further assessment is not strictly required. The report states that some participants did not receive the allocated intervention due to surgery cancellation, anesthesia changes, or other logistical reasons, and that four per group lacked OBAS reports, but it does not specify whether the missing OBAS values were related to true outcome values. Thus, there is insufficient information to determine whether missingness depended on the true OBAS.</w:t>
      </w:r>
    </w:p>
    <w:p w14:paraId="57FE20CD" w14:textId="77777777" w:rsidR="00435068" w:rsidRPr="00435068" w:rsidRDefault="00435068" w:rsidP="00435068">
      <w:pPr>
        <w:spacing w:after="240"/>
        <w:rPr>
          <w:rFonts w:eastAsia="宋体"/>
          <w:lang w:eastAsia="zh-CN"/>
        </w:rPr>
      </w:pPr>
      <w:r w:rsidRPr="00435068">
        <w:rPr>
          <w:rFonts w:eastAsia="宋体"/>
          <w:lang w:eastAsia="zh-CN"/>
        </w:rPr>
        <w:t>Q3_</w:t>
      </w:r>
      <w:proofErr w:type="gramStart"/>
      <w:r w:rsidRPr="00435068">
        <w:rPr>
          <w:rFonts w:eastAsia="宋体"/>
          <w:lang w:eastAsia="zh-CN"/>
        </w:rPr>
        <w:t>4 :</w:t>
      </w:r>
      <w:proofErr w:type="gramEnd"/>
      <w:r w:rsidRPr="00435068">
        <w:rPr>
          <w:rFonts w:eastAsia="宋体"/>
          <w:lang w:eastAsia="zh-CN"/>
        </w:rPr>
        <w:t xml:space="preserve"> Not Applicable (55%)</w:t>
      </w:r>
    </w:p>
    <w:p w14:paraId="4B3D4019" w14:textId="77777777" w:rsidR="00435068" w:rsidRPr="00435068" w:rsidRDefault="00435068" w:rsidP="00435068">
      <w:pPr>
        <w:spacing w:after="240"/>
        <w:rPr>
          <w:rFonts w:eastAsia="宋体"/>
          <w:lang w:eastAsia="zh-CN"/>
        </w:rPr>
      </w:pPr>
      <w:r w:rsidRPr="00435068">
        <w:rPr>
          <w:rFonts w:eastAsia="宋体"/>
          <w:lang w:eastAsia="zh-CN"/>
        </w:rPr>
        <w:t>This question is contingent on Q3.3 being 'Yes/Probably Yes/No Information'. The article does not provide details on differences in the proportion or reasons for OBAS missingness between groups beyond symmetric counts (4 per group), nor does it analyze whether missingness depended on true outcomes. Therefore, it is not possible to judge whether missingness likely depended on the true OBAS values.</w:t>
      </w:r>
    </w:p>
    <w:p w14:paraId="07D0E0F1" w14:textId="77777777" w:rsidR="00435068" w:rsidRPr="00435068" w:rsidRDefault="00435068" w:rsidP="00435068">
      <w:pPr>
        <w:spacing w:after="240"/>
        <w:rPr>
          <w:rFonts w:eastAsia="宋体"/>
          <w:lang w:eastAsia="zh-CN"/>
        </w:rPr>
      </w:pPr>
      <w:r w:rsidRPr="00435068">
        <w:rPr>
          <w:rFonts w:eastAsia="宋体"/>
          <w:lang w:eastAsia="zh-CN"/>
        </w:rPr>
        <w:t>judgment: Low (74%)</w:t>
      </w:r>
    </w:p>
    <w:p w14:paraId="73523991" w14:textId="77777777" w:rsidR="00435068" w:rsidRPr="00435068" w:rsidRDefault="00435068" w:rsidP="00435068">
      <w:pPr>
        <w:spacing w:after="240"/>
        <w:rPr>
          <w:rFonts w:eastAsia="宋体"/>
          <w:lang w:eastAsia="zh-CN"/>
        </w:rPr>
      </w:pPr>
    </w:p>
    <w:p w14:paraId="34775C79" w14:textId="77777777" w:rsidR="00435068" w:rsidRPr="00435068" w:rsidRDefault="00435068" w:rsidP="00435068">
      <w:pPr>
        <w:spacing w:after="240"/>
        <w:rPr>
          <w:rFonts w:eastAsia="宋体"/>
          <w:lang w:eastAsia="zh-CN"/>
        </w:rPr>
      </w:pPr>
      <w:r w:rsidRPr="00435068">
        <w:rPr>
          <w:rFonts w:eastAsia="宋体"/>
          <w:lang w:eastAsia="zh-CN"/>
        </w:rPr>
        <w:t>Domain 4</w:t>
      </w:r>
    </w:p>
    <w:p w14:paraId="62235DE7" w14:textId="77777777" w:rsidR="00435068" w:rsidRPr="00435068" w:rsidRDefault="00435068" w:rsidP="00435068">
      <w:pPr>
        <w:spacing w:after="240"/>
        <w:rPr>
          <w:rFonts w:eastAsia="宋体"/>
          <w:lang w:eastAsia="zh-CN"/>
        </w:rPr>
      </w:pPr>
      <w:r w:rsidRPr="00435068">
        <w:rPr>
          <w:rFonts w:eastAsia="宋体"/>
          <w:lang w:eastAsia="zh-CN"/>
        </w:rPr>
        <w:t>Q4_</w:t>
      </w:r>
      <w:proofErr w:type="gramStart"/>
      <w:r w:rsidRPr="00435068">
        <w:rPr>
          <w:rFonts w:eastAsia="宋体"/>
          <w:lang w:eastAsia="zh-CN"/>
        </w:rPr>
        <w:t>1 :</w:t>
      </w:r>
      <w:proofErr w:type="gramEnd"/>
      <w:r w:rsidRPr="00435068">
        <w:rPr>
          <w:rFonts w:eastAsia="宋体"/>
          <w:lang w:eastAsia="zh-CN"/>
        </w:rPr>
        <w:t xml:space="preserve"> No (95%)</w:t>
      </w:r>
    </w:p>
    <w:p w14:paraId="01D65FDB" w14:textId="77777777" w:rsidR="00435068" w:rsidRPr="00435068" w:rsidRDefault="00435068" w:rsidP="00435068">
      <w:pPr>
        <w:spacing w:after="240"/>
        <w:rPr>
          <w:rFonts w:eastAsia="宋体"/>
          <w:lang w:eastAsia="zh-CN"/>
        </w:rPr>
      </w:pPr>
      <w:r w:rsidRPr="00435068">
        <w:rPr>
          <w:rFonts w:eastAsia="宋体"/>
          <w:lang w:eastAsia="zh-CN"/>
        </w:rPr>
        <w:t>The primary outcome (OBAS) is a validated, composite patient-reported instrument designed to assess analgesic benefit and adverse effects, and the authors explicitly chose it because it is more sensitive than pain-only measures. Pain was also assessed using standard VAS, and opioid use was recorded consistently. Outcomes were prespecified, and measurement tools are widely accepted and reliable for postoperative pain contexts.</w:t>
      </w:r>
    </w:p>
    <w:p w14:paraId="18280E7B" w14:textId="77777777" w:rsidR="00435068" w:rsidRPr="00435068" w:rsidRDefault="00435068" w:rsidP="00435068">
      <w:pPr>
        <w:spacing w:after="240"/>
        <w:rPr>
          <w:rFonts w:eastAsia="宋体"/>
          <w:lang w:eastAsia="zh-CN"/>
        </w:rPr>
      </w:pPr>
      <w:r w:rsidRPr="00435068">
        <w:rPr>
          <w:rFonts w:eastAsia="宋体"/>
          <w:lang w:eastAsia="zh-CN"/>
        </w:rPr>
        <w:t>Q4_</w:t>
      </w:r>
      <w:proofErr w:type="gramStart"/>
      <w:r w:rsidRPr="00435068">
        <w:rPr>
          <w:rFonts w:eastAsia="宋体"/>
          <w:lang w:eastAsia="zh-CN"/>
        </w:rPr>
        <w:t>2 :</w:t>
      </w:r>
      <w:proofErr w:type="gramEnd"/>
      <w:r w:rsidRPr="00435068">
        <w:rPr>
          <w:rFonts w:eastAsia="宋体"/>
          <w:lang w:eastAsia="zh-CN"/>
        </w:rPr>
        <w:t xml:space="preserve"> No (90%)</w:t>
      </w:r>
    </w:p>
    <w:p w14:paraId="53C047D2" w14:textId="77777777" w:rsidR="00435068" w:rsidRPr="00435068" w:rsidRDefault="00435068" w:rsidP="00435068">
      <w:pPr>
        <w:spacing w:after="240"/>
        <w:rPr>
          <w:rFonts w:eastAsia="宋体"/>
          <w:lang w:eastAsia="zh-CN"/>
        </w:rPr>
      </w:pPr>
      <w:r w:rsidRPr="00435068">
        <w:rPr>
          <w:rFonts w:eastAsia="宋体"/>
          <w:lang w:eastAsia="zh-CN"/>
        </w:rPr>
        <w:t>Both groups used the same outcome measurement methods (OBAS at 24 hours, VAS pain scores recorded per nursing protocol, opioid use converted to MME) at comparable time points. Although the experimental group had pharmacist review of pharmacogenomic results, the outcome ascertainment procedures did not differ between groups, and nursing pain assessment followed the usual institutional protocol for all participants.</w:t>
      </w:r>
    </w:p>
    <w:p w14:paraId="12902A8B" w14:textId="77777777" w:rsidR="00435068" w:rsidRPr="00435068" w:rsidRDefault="00435068" w:rsidP="00435068">
      <w:pPr>
        <w:spacing w:after="240"/>
        <w:rPr>
          <w:rFonts w:eastAsia="宋体"/>
          <w:lang w:eastAsia="zh-CN"/>
        </w:rPr>
      </w:pPr>
      <w:r w:rsidRPr="00435068">
        <w:rPr>
          <w:rFonts w:eastAsia="宋体"/>
          <w:lang w:eastAsia="zh-CN"/>
        </w:rPr>
        <w:t>Q4_</w:t>
      </w:r>
      <w:proofErr w:type="gramStart"/>
      <w:r w:rsidRPr="00435068">
        <w:rPr>
          <w:rFonts w:eastAsia="宋体"/>
          <w:lang w:eastAsia="zh-CN"/>
        </w:rPr>
        <w:t>3 :</w:t>
      </w:r>
      <w:proofErr w:type="gramEnd"/>
      <w:r w:rsidRPr="00435068">
        <w:rPr>
          <w:rFonts w:eastAsia="宋体"/>
          <w:lang w:eastAsia="zh-CN"/>
        </w:rPr>
        <w:t xml:space="preserve"> No Information (80%)</w:t>
      </w:r>
    </w:p>
    <w:p w14:paraId="3FBCD583" w14:textId="77777777" w:rsidR="00435068" w:rsidRPr="00435068" w:rsidRDefault="00435068" w:rsidP="00435068">
      <w:pPr>
        <w:spacing w:after="240"/>
        <w:rPr>
          <w:rFonts w:eastAsia="宋体"/>
          <w:lang w:eastAsia="zh-CN"/>
        </w:rPr>
      </w:pPr>
      <w:r w:rsidRPr="00435068">
        <w:rPr>
          <w:rFonts w:eastAsia="宋体"/>
          <w:lang w:eastAsia="zh-CN"/>
        </w:rPr>
        <w:t>The article does not state whether outcome assessors (e.g., nurses administering OBAS or recording VAS scores) were blinded to intervention allocation. It notes patients were unaware of their pharmacogenomic results and that anesthesia/surgical teams were alerted for experimental-group patients, but blinding status of those collecting outcome data is not specified.</w:t>
      </w:r>
    </w:p>
    <w:p w14:paraId="4A57D336" w14:textId="77777777" w:rsidR="00435068" w:rsidRPr="00435068" w:rsidRDefault="00435068" w:rsidP="00435068">
      <w:pPr>
        <w:spacing w:after="240"/>
        <w:rPr>
          <w:rFonts w:eastAsia="宋体"/>
          <w:lang w:eastAsia="zh-CN"/>
        </w:rPr>
      </w:pPr>
      <w:r w:rsidRPr="00435068">
        <w:rPr>
          <w:rFonts w:eastAsia="宋体"/>
          <w:lang w:eastAsia="zh-CN"/>
        </w:rPr>
        <w:t>Q4_</w:t>
      </w:r>
      <w:proofErr w:type="gramStart"/>
      <w:r w:rsidRPr="00435068">
        <w:rPr>
          <w:rFonts w:eastAsia="宋体"/>
          <w:lang w:eastAsia="zh-CN"/>
        </w:rPr>
        <w:t>4 :</w:t>
      </w:r>
      <w:proofErr w:type="gramEnd"/>
      <w:r w:rsidRPr="00435068">
        <w:rPr>
          <w:rFonts w:eastAsia="宋体"/>
          <w:lang w:eastAsia="zh-CN"/>
        </w:rPr>
        <w:t xml:space="preserve"> Probably Yes (95%)</w:t>
      </w:r>
    </w:p>
    <w:p w14:paraId="264EA98B" w14:textId="77777777" w:rsidR="00435068" w:rsidRPr="00435068" w:rsidRDefault="00435068" w:rsidP="00435068">
      <w:pPr>
        <w:spacing w:after="240"/>
        <w:rPr>
          <w:rFonts w:eastAsia="宋体"/>
          <w:lang w:eastAsia="zh-CN"/>
        </w:rPr>
      </w:pPr>
      <w:r w:rsidRPr="00435068">
        <w:rPr>
          <w:rFonts w:eastAsia="宋体"/>
          <w:lang w:eastAsia="zh-CN"/>
        </w:rPr>
        <w:t>Given the subjective nature of the primary outcome (OBAS) and secondary patient-reported pain scores (VAS), if outcome assessors were aware of the intervention status, knowledge could plausibly influence assessment or administration (e.g., prompting, framing). Therefore, assessment could have been influenced by knowledge of intervention received.</w:t>
      </w:r>
    </w:p>
    <w:p w14:paraId="32CAF4B1" w14:textId="77777777" w:rsidR="00435068" w:rsidRPr="00435068" w:rsidRDefault="00435068" w:rsidP="00435068">
      <w:pPr>
        <w:spacing w:after="240"/>
        <w:rPr>
          <w:rFonts w:eastAsia="宋体"/>
          <w:lang w:eastAsia="zh-CN"/>
        </w:rPr>
      </w:pPr>
      <w:r w:rsidRPr="00435068">
        <w:rPr>
          <w:rFonts w:eastAsia="宋体"/>
          <w:lang w:eastAsia="zh-CN"/>
        </w:rPr>
        <w:t>Q4_</w:t>
      </w:r>
      <w:proofErr w:type="gramStart"/>
      <w:r w:rsidRPr="00435068">
        <w:rPr>
          <w:rFonts w:eastAsia="宋体"/>
          <w:lang w:eastAsia="zh-CN"/>
        </w:rPr>
        <w:t>5 :</w:t>
      </w:r>
      <w:proofErr w:type="gramEnd"/>
      <w:r w:rsidRPr="00435068">
        <w:rPr>
          <w:rFonts w:eastAsia="宋体"/>
          <w:lang w:eastAsia="zh-CN"/>
        </w:rPr>
        <w:t xml:space="preserve"> Probably Yes (80%)</w:t>
      </w:r>
    </w:p>
    <w:p w14:paraId="2F19F0CF" w14:textId="77777777" w:rsidR="00435068" w:rsidRPr="00435068" w:rsidRDefault="00435068" w:rsidP="00435068">
      <w:pPr>
        <w:spacing w:after="240"/>
        <w:rPr>
          <w:rFonts w:eastAsia="宋体"/>
          <w:lang w:eastAsia="zh-CN"/>
        </w:rPr>
      </w:pPr>
      <w:r w:rsidRPr="00435068">
        <w:rPr>
          <w:rFonts w:eastAsia="宋体"/>
          <w:lang w:eastAsia="zh-CN"/>
        </w:rPr>
        <w:t>Subjective outcomes like OBAS and VAS are susceptible to influence if assessors know the intervention. While patients were stated to be unaware of their pharmacogenomic results, it is unclear whether assessors were blinded; thus, it is plausible that knowledge of group allocation among staff administering the instruments could have influenced the assessments.</w:t>
      </w:r>
    </w:p>
    <w:p w14:paraId="11380C1F" w14:textId="77777777" w:rsidR="00435068" w:rsidRPr="00435068" w:rsidRDefault="00435068" w:rsidP="00435068">
      <w:pPr>
        <w:spacing w:after="240"/>
        <w:rPr>
          <w:rFonts w:eastAsia="宋体"/>
          <w:lang w:eastAsia="zh-CN"/>
        </w:rPr>
      </w:pPr>
      <w:r w:rsidRPr="00435068">
        <w:rPr>
          <w:rFonts w:eastAsia="宋体"/>
          <w:lang w:eastAsia="zh-CN"/>
        </w:rPr>
        <w:t>judgment: High (88%)</w:t>
      </w:r>
    </w:p>
    <w:p w14:paraId="2E35A95A" w14:textId="77777777" w:rsidR="00435068" w:rsidRPr="00435068" w:rsidRDefault="00435068" w:rsidP="00435068">
      <w:pPr>
        <w:spacing w:after="240"/>
        <w:rPr>
          <w:rFonts w:eastAsia="宋体"/>
          <w:lang w:eastAsia="zh-CN"/>
        </w:rPr>
      </w:pPr>
    </w:p>
    <w:p w14:paraId="5BAE9BFD" w14:textId="77777777" w:rsidR="00435068" w:rsidRPr="00435068" w:rsidRDefault="00435068" w:rsidP="00435068">
      <w:pPr>
        <w:spacing w:after="240"/>
        <w:rPr>
          <w:rFonts w:eastAsia="宋体"/>
          <w:lang w:eastAsia="zh-CN"/>
        </w:rPr>
      </w:pPr>
      <w:r w:rsidRPr="00435068">
        <w:rPr>
          <w:rFonts w:eastAsia="宋体"/>
          <w:lang w:eastAsia="zh-CN"/>
        </w:rPr>
        <w:t>Domain 5</w:t>
      </w:r>
    </w:p>
    <w:p w14:paraId="54A31EE3" w14:textId="77777777" w:rsidR="00435068" w:rsidRPr="00435068" w:rsidRDefault="00435068" w:rsidP="00435068">
      <w:pPr>
        <w:spacing w:after="240"/>
        <w:rPr>
          <w:rFonts w:eastAsia="宋体"/>
          <w:lang w:eastAsia="zh-CN"/>
        </w:rPr>
      </w:pPr>
      <w:r w:rsidRPr="00435068">
        <w:rPr>
          <w:rFonts w:eastAsia="宋体"/>
          <w:lang w:eastAsia="zh-CN"/>
        </w:rPr>
        <w:t>Q5_</w:t>
      </w:r>
      <w:proofErr w:type="gramStart"/>
      <w:r w:rsidRPr="00435068">
        <w:rPr>
          <w:rFonts w:eastAsia="宋体"/>
          <w:lang w:eastAsia="zh-CN"/>
        </w:rPr>
        <w:t>1 :</w:t>
      </w:r>
      <w:proofErr w:type="gramEnd"/>
      <w:r w:rsidRPr="00435068">
        <w:rPr>
          <w:rFonts w:eastAsia="宋体"/>
          <w:lang w:eastAsia="zh-CN"/>
        </w:rPr>
        <w:t xml:space="preserve"> No Information (80%)</w:t>
      </w:r>
    </w:p>
    <w:p w14:paraId="10E4CC79" w14:textId="77777777" w:rsidR="00435068" w:rsidRPr="00435068" w:rsidRDefault="00435068" w:rsidP="00435068">
      <w:pPr>
        <w:spacing w:after="240"/>
        <w:rPr>
          <w:rFonts w:eastAsia="宋体"/>
          <w:lang w:eastAsia="zh-CN"/>
        </w:rPr>
      </w:pPr>
      <w:r w:rsidRPr="00435068">
        <w:rPr>
          <w:rFonts w:eastAsia="宋体"/>
          <w:lang w:eastAsia="zh-CN"/>
        </w:rPr>
        <w:t>The article specifies a planned primary outcome (OBAS at 24 hours), a power calculation, and a primary analysis method (two-sample t-test), and it reports a sensitivity analysis using multiple imputation. However, there is no mention of a trial registration number, published protocol, or statistical analysis plan finalized before unblinded data were available. The paper also reports explicitly post hoc analyses (e.g., phenotype comparisons) and extensive exploratory analyses. In the absence of documentary evidence of a pre-specified analysis plan finalized before unblinding, this must be judged as 'No Information.'</w:t>
      </w:r>
    </w:p>
    <w:p w14:paraId="348507EA" w14:textId="77777777" w:rsidR="00435068" w:rsidRPr="00435068" w:rsidRDefault="00435068" w:rsidP="00435068">
      <w:pPr>
        <w:spacing w:after="240"/>
        <w:rPr>
          <w:rFonts w:eastAsia="宋体"/>
          <w:lang w:eastAsia="zh-CN"/>
        </w:rPr>
      </w:pPr>
      <w:r w:rsidRPr="00435068">
        <w:rPr>
          <w:rFonts w:eastAsia="宋体"/>
          <w:lang w:eastAsia="zh-CN"/>
        </w:rPr>
        <w:t>Q5_</w:t>
      </w:r>
      <w:proofErr w:type="gramStart"/>
      <w:r w:rsidRPr="00435068">
        <w:rPr>
          <w:rFonts w:eastAsia="宋体"/>
          <w:lang w:eastAsia="zh-CN"/>
        </w:rPr>
        <w:t>2 :</w:t>
      </w:r>
      <w:proofErr w:type="gramEnd"/>
      <w:r w:rsidRPr="00435068">
        <w:rPr>
          <w:rFonts w:eastAsia="宋体"/>
          <w:lang w:eastAsia="zh-CN"/>
        </w:rPr>
        <w:t xml:space="preserve"> Probably No (85%)</w:t>
      </w:r>
    </w:p>
    <w:p w14:paraId="6E8D5A32" w14:textId="77777777" w:rsidR="00435068" w:rsidRPr="00435068" w:rsidRDefault="00435068" w:rsidP="00435068">
      <w:pPr>
        <w:spacing w:after="240"/>
        <w:rPr>
          <w:rFonts w:eastAsia="宋体"/>
          <w:lang w:eastAsia="zh-CN"/>
        </w:rPr>
      </w:pPr>
      <w:r w:rsidRPr="00435068">
        <w:rPr>
          <w:rFonts w:eastAsia="宋体"/>
          <w:lang w:eastAsia="zh-CN"/>
        </w:rPr>
        <w:t>Building on Q5.1 and focusing on the primary numerical result (the difference in OBAS at 24 hours), the Methods section pre-specifies OBAS at 24 hours as the primary outcome and the Results section reports exactly that outcome (total OBAS and its subcomponents). There is no indication that OBAS was measured at multiple time points or via multiple scales within the same domain that could allow selective reporting. Secondary pain outcomes (e.g., mean 24-hour VAS pain, min/max in PACU) are from a different measurement approach and are also reported. Although no protocol is available to verify all possibilities, the presented information suggests the primary outcome was not selected from multiple eligible outcome measurements.</w:t>
      </w:r>
    </w:p>
    <w:p w14:paraId="3FCA273A" w14:textId="77777777" w:rsidR="00435068" w:rsidRPr="00435068" w:rsidRDefault="00435068" w:rsidP="00435068">
      <w:pPr>
        <w:spacing w:after="240"/>
        <w:rPr>
          <w:rFonts w:eastAsia="宋体"/>
          <w:lang w:eastAsia="zh-CN"/>
        </w:rPr>
      </w:pPr>
      <w:r w:rsidRPr="00435068">
        <w:rPr>
          <w:rFonts w:eastAsia="宋体"/>
          <w:lang w:eastAsia="zh-CN"/>
        </w:rPr>
        <w:t>Q5_</w:t>
      </w:r>
      <w:proofErr w:type="gramStart"/>
      <w:r w:rsidRPr="00435068">
        <w:rPr>
          <w:rFonts w:eastAsia="宋体"/>
          <w:lang w:eastAsia="zh-CN"/>
        </w:rPr>
        <w:t>3 :</w:t>
      </w:r>
      <w:proofErr w:type="gramEnd"/>
      <w:r w:rsidRPr="00435068">
        <w:rPr>
          <w:rFonts w:eastAsia="宋体"/>
          <w:lang w:eastAsia="zh-CN"/>
        </w:rPr>
        <w:t xml:space="preserve"> Probably No (85%)</w:t>
      </w:r>
    </w:p>
    <w:p w14:paraId="494FA7AC" w14:textId="77777777" w:rsidR="00435068" w:rsidRPr="00435068" w:rsidRDefault="00435068" w:rsidP="00435068">
      <w:pPr>
        <w:spacing w:after="240"/>
        <w:rPr>
          <w:rFonts w:eastAsia="宋体"/>
          <w:lang w:eastAsia="zh-CN"/>
        </w:rPr>
      </w:pPr>
      <w:r w:rsidRPr="00435068">
        <w:rPr>
          <w:rFonts w:eastAsia="宋体"/>
          <w:lang w:eastAsia="zh-CN"/>
        </w:rPr>
        <w:t>Continuing to assess the primary numerical result (OBAS difference at 24 hours), the Statistical Analysis section specifies a two-sample t-test for the primary outcome and reports that analysis. A sensitivity analysis using multiple imputation for missing OBAS values is also reported consistently. There is no evidence that multiple analytic methods (e.g., nonparametric tests, ANCOVA with different covariate sets) were conducted and selectively reported for the primary outcome. Although the paper includes many exploratory and post hoc analyses in other domains (e.g., genotype-phenotype comparisons), this does not suggest selective reporting for the primary OBAS analysis. In the absence of a public protocol, some uncertainty remains, but the risk of selective analysis reporting for the primary result appears low.</w:t>
      </w:r>
    </w:p>
    <w:p w14:paraId="2C4BCE97" w14:textId="74C11304" w:rsidR="00435068" w:rsidRPr="00435068" w:rsidRDefault="00435068" w:rsidP="00435068">
      <w:pPr>
        <w:spacing w:after="240"/>
        <w:rPr>
          <w:rFonts w:eastAsia="宋体"/>
          <w:lang w:eastAsia="zh-CN"/>
        </w:rPr>
      </w:pPr>
      <w:r w:rsidRPr="00435068">
        <w:rPr>
          <w:rFonts w:eastAsia="宋体"/>
          <w:lang w:eastAsia="zh-CN"/>
        </w:rPr>
        <w:t>judgment: Some concerns (83%)</w:t>
      </w:r>
    </w:p>
    <w:p w14:paraId="771EB963" w14:textId="73414A9F" w:rsidR="00FD6F38" w:rsidRDefault="00435068" w:rsidP="00435068">
      <w:pPr>
        <w:spacing w:after="240"/>
        <w:rPr>
          <w:rFonts w:eastAsia="宋体"/>
          <w:lang w:eastAsia="zh-CN"/>
        </w:rPr>
      </w:pPr>
      <w:proofErr w:type="gramStart"/>
      <w:r w:rsidRPr="00435068">
        <w:rPr>
          <w:rFonts w:eastAsia="宋体"/>
          <w:lang w:eastAsia="zh-CN"/>
        </w:rPr>
        <w:t>Overall</w:t>
      </w:r>
      <w:proofErr w:type="gramEnd"/>
      <w:r w:rsidRPr="00435068">
        <w:rPr>
          <w:rFonts w:eastAsia="宋体"/>
          <w:lang w:eastAsia="zh-CN"/>
        </w:rPr>
        <w:t xml:space="preserve"> Bias Risk for the Article: High (87%)</w:t>
      </w:r>
    </w:p>
    <w:p w14:paraId="55FC97FB" w14:textId="77777777" w:rsidR="007047F5" w:rsidRPr="007047F5" w:rsidRDefault="007047F5" w:rsidP="007047F5">
      <w:pPr>
        <w:spacing w:after="240"/>
        <w:rPr>
          <w:rFonts w:eastAsia="宋体"/>
          <w:b/>
          <w:bCs/>
          <w:lang w:eastAsia="zh-CN"/>
        </w:rPr>
      </w:pPr>
      <w:r w:rsidRPr="007047F5">
        <w:rPr>
          <w:rFonts w:eastAsia="宋体"/>
          <w:b/>
          <w:bCs/>
          <w:lang w:eastAsia="zh-CN"/>
        </w:rPr>
        <w:t xml:space="preserve">Study: CYP2D6-guided opioid therapy for adults with cancer pain: a randomized implementation clinical trial  </w:t>
      </w:r>
    </w:p>
    <w:p w14:paraId="565F535F" w14:textId="77777777" w:rsidR="007047F5" w:rsidRPr="007047F5" w:rsidRDefault="007047F5" w:rsidP="007047F5">
      <w:pPr>
        <w:spacing w:after="240"/>
        <w:rPr>
          <w:rFonts w:eastAsia="宋体"/>
          <w:lang w:eastAsia="zh-CN"/>
        </w:rPr>
      </w:pPr>
      <w:r w:rsidRPr="007047F5">
        <w:rPr>
          <w:rFonts w:eastAsia="宋体"/>
          <w:lang w:eastAsia="zh-CN"/>
        </w:rPr>
        <w:t xml:space="preserve">Output Format: mean ± SD  </w:t>
      </w:r>
    </w:p>
    <w:p w14:paraId="220E3F87" w14:textId="77777777" w:rsidR="007047F5" w:rsidRPr="007047F5" w:rsidRDefault="007047F5" w:rsidP="007047F5">
      <w:pPr>
        <w:spacing w:after="240"/>
        <w:rPr>
          <w:rFonts w:eastAsia="宋体"/>
          <w:lang w:eastAsia="zh-CN"/>
        </w:rPr>
      </w:pPr>
      <w:r w:rsidRPr="007047F5">
        <w:rPr>
          <w:rFonts w:eastAsia="宋体"/>
          <w:lang w:eastAsia="zh-CN"/>
        </w:rPr>
        <w:t xml:space="preserve">Article ID: 10.1002/phar.2875  </w:t>
      </w:r>
    </w:p>
    <w:p w14:paraId="17A7D39F" w14:textId="77777777" w:rsidR="007047F5" w:rsidRPr="007047F5" w:rsidRDefault="007047F5" w:rsidP="007047F5">
      <w:pPr>
        <w:spacing w:after="240"/>
        <w:rPr>
          <w:rFonts w:eastAsia="宋体"/>
          <w:lang w:eastAsia="zh-CN"/>
        </w:rPr>
      </w:pPr>
      <w:r w:rsidRPr="007047F5">
        <w:rPr>
          <w:rFonts w:eastAsia="宋体"/>
          <w:lang w:eastAsia="zh-CN"/>
        </w:rPr>
        <w:t xml:space="preserve">Outcome Name: Change in composite pain score from baseline to last follow-up  </w:t>
      </w:r>
    </w:p>
    <w:p w14:paraId="1C6E295F" w14:textId="77777777" w:rsidR="007047F5" w:rsidRPr="007047F5" w:rsidRDefault="007047F5" w:rsidP="007047F5">
      <w:pPr>
        <w:spacing w:after="240"/>
        <w:rPr>
          <w:rFonts w:eastAsia="宋体"/>
          <w:lang w:eastAsia="zh-CN"/>
        </w:rPr>
      </w:pPr>
      <w:r w:rsidRPr="007047F5">
        <w:rPr>
          <w:rFonts w:eastAsia="宋体"/>
          <w:lang w:eastAsia="zh-CN"/>
        </w:rPr>
        <w:t xml:space="preserve">Outcome Result: Usual care: -1.01 ± 2.10 (n=26); Genotype-guided: -0.41 ± 2.51 (n=22); between-group p=0.37  </w:t>
      </w:r>
    </w:p>
    <w:p w14:paraId="4935D43D" w14:textId="77777777" w:rsidR="007047F5" w:rsidRPr="007047F5" w:rsidRDefault="007047F5" w:rsidP="007047F5">
      <w:pPr>
        <w:spacing w:after="240"/>
        <w:rPr>
          <w:rFonts w:eastAsia="宋体"/>
          <w:lang w:eastAsia="zh-CN"/>
        </w:rPr>
      </w:pPr>
      <w:r w:rsidRPr="007047F5">
        <w:rPr>
          <w:rFonts w:eastAsia="宋体"/>
          <w:lang w:eastAsia="zh-CN"/>
        </w:rPr>
        <w:t xml:space="preserve">Registration Number: NCT02664350  </w:t>
      </w:r>
    </w:p>
    <w:p w14:paraId="311C00E0" w14:textId="77777777" w:rsidR="007047F5" w:rsidRPr="007047F5" w:rsidRDefault="007047F5" w:rsidP="007047F5">
      <w:pPr>
        <w:spacing w:after="240"/>
        <w:rPr>
          <w:rFonts w:eastAsia="宋体"/>
          <w:lang w:eastAsia="zh-CN"/>
        </w:rPr>
      </w:pPr>
      <w:r w:rsidRPr="007047F5">
        <w:rPr>
          <w:rFonts w:eastAsia="宋体"/>
          <w:lang w:eastAsia="zh-CN"/>
        </w:rPr>
        <w:t xml:space="preserve">Study Design: Individually-randomized parallel-group trial  </w:t>
      </w:r>
    </w:p>
    <w:p w14:paraId="1A5A6D9D" w14:textId="77777777" w:rsidR="007047F5" w:rsidRPr="007047F5" w:rsidRDefault="007047F5" w:rsidP="007047F5">
      <w:pPr>
        <w:spacing w:after="240"/>
        <w:rPr>
          <w:rFonts w:eastAsia="宋体"/>
          <w:lang w:eastAsia="zh-CN"/>
        </w:rPr>
      </w:pPr>
      <w:r w:rsidRPr="007047F5">
        <w:rPr>
          <w:rFonts w:eastAsia="宋体"/>
          <w:lang w:eastAsia="zh-CN"/>
        </w:rPr>
        <w:t xml:space="preserve">Experimental Definition: CYP2D6-genotype guided opioid selection with pharmacist recommendations provided to treating physicians to avoid CYP2D6-metabolized opioids (codeine, tramadol, hydrocodone, oxycodone) in patients with PM/IM/UM clinical phenotypes, favoring alternatives such as morphine or hydromorphone; prescribing decisions left to physician discretion.  </w:t>
      </w:r>
    </w:p>
    <w:p w14:paraId="1A2BEA84" w14:textId="77777777" w:rsidR="007047F5" w:rsidRPr="007047F5" w:rsidRDefault="007047F5" w:rsidP="007047F5">
      <w:pPr>
        <w:spacing w:after="240"/>
        <w:rPr>
          <w:rFonts w:eastAsia="宋体"/>
          <w:lang w:eastAsia="zh-CN"/>
        </w:rPr>
      </w:pPr>
      <w:r w:rsidRPr="007047F5">
        <w:rPr>
          <w:rFonts w:eastAsia="宋体"/>
          <w:lang w:eastAsia="zh-CN"/>
        </w:rPr>
        <w:t xml:space="preserve">Comparator Definition: Usual care without access to CYP2D6 genotyping results (genotyping performed only after study for research purposes, not used clinically).  </w:t>
      </w:r>
    </w:p>
    <w:p w14:paraId="21D09290" w14:textId="77777777" w:rsidR="007047F5" w:rsidRPr="007047F5" w:rsidRDefault="007047F5" w:rsidP="007047F5">
      <w:pPr>
        <w:spacing w:after="240"/>
        <w:rPr>
          <w:rFonts w:eastAsia="宋体"/>
          <w:lang w:eastAsia="zh-CN"/>
        </w:rPr>
      </w:pPr>
      <w:r w:rsidRPr="007047F5">
        <w:rPr>
          <w:rFonts w:eastAsia="宋体"/>
          <w:lang w:eastAsia="zh-CN"/>
        </w:rPr>
        <w:t xml:space="preserve">Intervention Effect: per-protocol  </w:t>
      </w:r>
    </w:p>
    <w:p w14:paraId="59935229" w14:textId="77777777" w:rsidR="007047F5" w:rsidRPr="007047F5" w:rsidRDefault="007047F5" w:rsidP="007047F5">
      <w:pPr>
        <w:spacing w:after="240"/>
        <w:rPr>
          <w:rFonts w:eastAsia="宋体"/>
          <w:lang w:eastAsia="zh-CN"/>
        </w:rPr>
      </w:pPr>
      <w:r w:rsidRPr="007047F5">
        <w:rPr>
          <w:rFonts w:eastAsia="宋体"/>
          <w:lang w:eastAsia="zh-CN"/>
        </w:rPr>
        <w:t xml:space="preserve">Study Sources: Journal article(s), Non-commercial trial registry record (e.g. ClinicalTrials.gov </w:t>
      </w:r>
      <w:proofErr w:type="gramStart"/>
      <w:r w:rsidRPr="007047F5">
        <w:rPr>
          <w:rFonts w:eastAsia="宋体"/>
          <w:lang w:eastAsia="zh-CN"/>
        </w:rPr>
        <w:t>record)Domain</w:t>
      </w:r>
      <w:proofErr w:type="gramEnd"/>
      <w:r w:rsidRPr="007047F5">
        <w:rPr>
          <w:rFonts w:eastAsia="宋体"/>
          <w:lang w:eastAsia="zh-CN"/>
        </w:rPr>
        <w:t xml:space="preserve"> 1</w:t>
      </w:r>
    </w:p>
    <w:p w14:paraId="03C3E369" w14:textId="77777777" w:rsidR="007047F5" w:rsidRPr="007047F5" w:rsidRDefault="007047F5" w:rsidP="007047F5">
      <w:pPr>
        <w:spacing w:after="240"/>
        <w:rPr>
          <w:rFonts w:eastAsia="宋体"/>
          <w:lang w:eastAsia="zh-CN"/>
        </w:rPr>
      </w:pPr>
      <w:r w:rsidRPr="007047F5">
        <w:rPr>
          <w:rFonts w:eastAsia="宋体"/>
          <w:lang w:eastAsia="zh-CN"/>
        </w:rPr>
        <w:t>Q1_</w:t>
      </w:r>
      <w:proofErr w:type="gramStart"/>
      <w:r w:rsidRPr="007047F5">
        <w:rPr>
          <w:rFonts w:eastAsia="宋体"/>
          <w:lang w:eastAsia="zh-CN"/>
        </w:rPr>
        <w:t>1 :</w:t>
      </w:r>
      <w:proofErr w:type="gramEnd"/>
      <w:r w:rsidRPr="007047F5">
        <w:rPr>
          <w:rFonts w:eastAsia="宋体"/>
          <w:lang w:eastAsia="zh-CN"/>
        </w:rPr>
        <w:t xml:space="preserve"> Yes (95%)</w:t>
      </w:r>
    </w:p>
    <w:p w14:paraId="0CF7F7EF" w14:textId="77777777" w:rsidR="007047F5" w:rsidRPr="007047F5" w:rsidRDefault="007047F5" w:rsidP="007047F5">
      <w:pPr>
        <w:spacing w:after="240"/>
        <w:rPr>
          <w:rFonts w:eastAsia="宋体"/>
          <w:lang w:eastAsia="zh-CN"/>
        </w:rPr>
      </w:pPr>
      <w:r w:rsidRPr="007047F5">
        <w:rPr>
          <w:rFonts w:eastAsia="宋体"/>
          <w:lang w:eastAsia="zh-CN"/>
        </w:rPr>
        <w:t>The Methods section explicitly states that each site used computer-based randomization tools: Moffitt used Research Randomizer (randomizer.org) and UF used randomization.com with block randomization (blocks of 10; seed 12381). These are recognized random methods for generating allocation sequences.</w:t>
      </w:r>
    </w:p>
    <w:p w14:paraId="1FEF3590" w14:textId="77777777" w:rsidR="007047F5" w:rsidRPr="007047F5" w:rsidRDefault="007047F5" w:rsidP="007047F5">
      <w:pPr>
        <w:spacing w:after="240"/>
        <w:rPr>
          <w:rFonts w:eastAsia="宋体"/>
          <w:lang w:eastAsia="zh-CN"/>
        </w:rPr>
      </w:pPr>
      <w:r w:rsidRPr="007047F5">
        <w:rPr>
          <w:rFonts w:eastAsia="宋体"/>
          <w:lang w:eastAsia="zh-CN"/>
        </w:rPr>
        <w:t>Q1_</w:t>
      </w:r>
      <w:proofErr w:type="gramStart"/>
      <w:r w:rsidRPr="007047F5">
        <w:rPr>
          <w:rFonts w:eastAsia="宋体"/>
          <w:lang w:eastAsia="zh-CN"/>
        </w:rPr>
        <w:t>2 :</w:t>
      </w:r>
      <w:proofErr w:type="gramEnd"/>
      <w:r w:rsidRPr="007047F5">
        <w:rPr>
          <w:rFonts w:eastAsia="宋体"/>
          <w:lang w:eastAsia="zh-CN"/>
        </w:rPr>
        <w:t xml:space="preserve"> No Information (85%)</w:t>
      </w:r>
    </w:p>
    <w:p w14:paraId="36E68F75" w14:textId="77777777" w:rsidR="007047F5" w:rsidRPr="007047F5" w:rsidRDefault="007047F5" w:rsidP="007047F5">
      <w:pPr>
        <w:spacing w:after="240"/>
        <w:rPr>
          <w:rFonts w:eastAsia="宋体"/>
          <w:lang w:eastAsia="zh-CN"/>
        </w:rPr>
      </w:pPr>
      <w:r w:rsidRPr="007047F5">
        <w:rPr>
          <w:rFonts w:eastAsia="宋体"/>
          <w:lang w:eastAsia="zh-CN"/>
        </w:rPr>
        <w:t>The article does not describe any allocation concealment procedures (e.g., centralized randomization, sealed opaque envelopes). It notes that each site developed and managed its own randomization and that patients, providers, and researchers were not blinded, but lack of blinding after assignment does not confirm concealment practices at the point of allocation. The mention of site-created randomization logs raises concern that sequences may have been known, but this is not explicitly stated; therefore, allocation concealment cannot be determined from the report.</w:t>
      </w:r>
    </w:p>
    <w:p w14:paraId="461A538B" w14:textId="77777777" w:rsidR="007047F5" w:rsidRPr="007047F5" w:rsidRDefault="007047F5" w:rsidP="007047F5">
      <w:pPr>
        <w:spacing w:after="240"/>
        <w:rPr>
          <w:rFonts w:eastAsia="宋体"/>
          <w:lang w:eastAsia="zh-CN"/>
        </w:rPr>
      </w:pPr>
      <w:r w:rsidRPr="007047F5">
        <w:rPr>
          <w:rFonts w:eastAsia="宋体"/>
          <w:lang w:eastAsia="zh-CN"/>
        </w:rPr>
        <w:t>Q1_</w:t>
      </w:r>
      <w:proofErr w:type="gramStart"/>
      <w:r w:rsidRPr="007047F5">
        <w:rPr>
          <w:rFonts w:eastAsia="宋体"/>
          <w:lang w:eastAsia="zh-CN"/>
        </w:rPr>
        <w:t>3 :</w:t>
      </w:r>
      <w:proofErr w:type="gramEnd"/>
      <w:r w:rsidRPr="007047F5">
        <w:rPr>
          <w:rFonts w:eastAsia="宋体"/>
          <w:lang w:eastAsia="zh-CN"/>
        </w:rPr>
        <w:t xml:space="preserve"> No (95%)</w:t>
      </w:r>
    </w:p>
    <w:p w14:paraId="7B03E5BE" w14:textId="77777777" w:rsidR="007047F5" w:rsidRPr="007047F5" w:rsidRDefault="007047F5" w:rsidP="007047F5">
      <w:pPr>
        <w:spacing w:after="240"/>
        <w:rPr>
          <w:rFonts w:eastAsia="宋体"/>
          <w:lang w:eastAsia="zh-CN"/>
        </w:rPr>
      </w:pPr>
      <w:r w:rsidRPr="007047F5">
        <w:rPr>
          <w:rFonts w:eastAsia="宋体"/>
          <w:lang w:eastAsia="zh-CN"/>
        </w:rPr>
        <w:t>Baseline characteristics (Table 1) show no statistically significant differences between groups (e.g., age, sex, race, cancer type, metastatic status, baseline opioid use; all p-values non-significant). Baseline composite pain and symptom measures were also similar (Table 4). Although the final sample sizes were imbalanced (38 vs 47), this appears due to site-specific randomization and early termination of enrollment, not indicative of a faulty randomization process. There is no evidence of baseline imbalances in key prognostic factors or outcomes that would suggest a randomization problem.</w:t>
      </w:r>
    </w:p>
    <w:p w14:paraId="5F919997" w14:textId="77777777" w:rsidR="007047F5" w:rsidRPr="007047F5" w:rsidRDefault="007047F5" w:rsidP="007047F5">
      <w:pPr>
        <w:spacing w:after="240"/>
        <w:rPr>
          <w:rFonts w:eastAsia="宋体"/>
          <w:lang w:eastAsia="zh-CN"/>
        </w:rPr>
      </w:pPr>
      <w:r w:rsidRPr="007047F5">
        <w:rPr>
          <w:rFonts w:eastAsia="宋体"/>
          <w:lang w:eastAsia="zh-CN"/>
        </w:rPr>
        <w:t>judgment: Some concerns (91%)</w:t>
      </w:r>
    </w:p>
    <w:p w14:paraId="6FBE2186" w14:textId="77777777" w:rsidR="007047F5" w:rsidRPr="007047F5" w:rsidRDefault="007047F5" w:rsidP="007047F5">
      <w:pPr>
        <w:spacing w:after="240"/>
        <w:rPr>
          <w:rFonts w:eastAsia="宋体"/>
          <w:lang w:eastAsia="zh-CN"/>
        </w:rPr>
      </w:pPr>
    </w:p>
    <w:p w14:paraId="6C19128E" w14:textId="77777777" w:rsidR="007047F5" w:rsidRPr="007047F5" w:rsidRDefault="007047F5" w:rsidP="007047F5">
      <w:pPr>
        <w:spacing w:after="240"/>
        <w:rPr>
          <w:rFonts w:eastAsia="宋体"/>
          <w:lang w:eastAsia="zh-CN"/>
        </w:rPr>
      </w:pPr>
      <w:r w:rsidRPr="007047F5">
        <w:rPr>
          <w:rFonts w:eastAsia="宋体"/>
          <w:lang w:eastAsia="zh-CN"/>
        </w:rPr>
        <w:t>Domain 2</w:t>
      </w:r>
    </w:p>
    <w:p w14:paraId="18E9BB9D"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1 :</w:t>
      </w:r>
      <w:proofErr w:type="gramEnd"/>
      <w:r w:rsidRPr="007047F5">
        <w:rPr>
          <w:rFonts w:eastAsia="宋体"/>
          <w:lang w:eastAsia="zh-CN"/>
        </w:rPr>
        <w:t xml:space="preserve"> Yes (100%)</w:t>
      </w:r>
    </w:p>
    <w:p w14:paraId="59CF2A69" w14:textId="77777777" w:rsidR="007047F5" w:rsidRPr="007047F5" w:rsidRDefault="007047F5" w:rsidP="007047F5">
      <w:pPr>
        <w:spacing w:after="240"/>
        <w:rPr>
          <w:rFonts w:eastAsia="宋体"/>
          <w:lang w:eastAsia="zh-CN"/>
        </w:rPr>
      </w:pPr>
      <w:r w:rsidRPr="007047F5">
        <w:rPr>
          <w:rFonts w:eastAsia="宋体"/>
          <w:lang w:eastAsia="zh-CN"/>
        </w:rPr>
        <w:t>The Methods explicitly state: “Patients, providers, and researchers were not blinded to randomization groups.” Therefore, participants were aware of their assigned intervention in this open-label trial.</w:t>
      </w:r>
    </w:p>
    <w:p w14:paraId="7B9AD6B5"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2 :</w:t>
      </w:r>
      <w:proofErr w:type="gramEnd"/>
      <w:r w:rsidRPr="007047F5">
        <w:rPr>
          <w:rFonts w:eastAsia="宋体"/>
          <w:lang w:eastAsia="zh-CN"/>
        </w:rPr>
        <w:t xml:space="preserve"> Yes (100%)</w:t>
      </w:r>
    </w:p>
    <w:p w14:paraId="7E2BD26A" w14:textId="77777777" w:rsidR="007047F5" w:rsidRPr="007047F5" w:rsidRDefault="007047F5" w:rsidP="007047F5">
      <w:pPr>
        <w:spacing w:after="240"/>
        <w:rPr>
          <w:rFonts w:eastAsia="宋体"/>
          <w:lang w:eastAsia="zh-CN"/>
        </w:rPr>
      </w:pPr>
      <w:r w:rsidRPr="007047F5">
        <w:rPr>
          <w:rFonts w:eastAsia="宋体"/>
          <w:lang w:eastAsia="zh-CN"/>
        </w:rPr>
        <w:t xml:space="preserve">As noted in the Methods, the study was unblinded: “Patients, providers, and researchers were not blinded to randomization groups.” Thus, carers and intervention providers were aware of </w:t>
      </w:r>
      <w:proofErr w:type="gramStart"/>
      <w:r w:rsidRPr="007047F5">
        <w:rPr>
          <w:rFonts w:eastAsia="宋体"/>
          <w:lang w:eastAsia="zh-CN"/>
        </w:rPr>
        <w:t>participants’</w:t>
      </w:r>
      <w:proofErr w:type="gramEnd"/>
      <w:r w:rsidRPr="007047F5">
        <w:rPr>
          <w:rFonts w:eastAsia="宋体"/>
          <w:lang w:eastAsia="zh-CN"/>
        </w:rPr>
        <w:t xml:space="preserve"> assigned interventions.</w:t>
      </w:r>
    </w:p>
    <w:p w14:paraId="723425AA"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3 :</w:t>
      </w:r>
      <w:proofErr w:type="gramEnd"/>
      <w:r w:rsidRPr="007047F5">
        <w:rPr>
          <w:rFonts w:eastAsia="宋体"/>
          <w:lang w:eastAsia="zh-CN"/>
        </w:rPr>
        <w:t xml:space="preserve"> No (85%)</w:t>
      </w:r>
    </w:p>
    <w:p w14:paraId="5595E005" w14:textId="77777777" w:rsidR="007047F5" w:rsidRPr="007047F5" w:rsidRDefault="007047F5" w:rsidP="007047F5">
      <w:pPr>
        <w:spacing w:after="240"/>
        <w:rPr>
          <w:rFonts w:eastAsia="宋体"/>
          <w:lang w:eastAsia="zh-CN"/>
        </w:rPr>
      </w:pPr>
      <w:r w:rsidRPr="007047F5">
        <w:rPr>
          <w:rFonts w:eastAsia="宋体"/>
          <w:lang w:eastAsia="zh-CN"/>
        </w:rPr>
        <w:t>Given 2.1 and 2.2 were Yes, we assessed deviations due to trial context. The intended intervention was assignment to genotype-guided care (availability of CYP2D6 genotyping results with pharmacist recommendations) versus usual care, with prescribing left to physician discretion (“Prescribing decisions were left to the physician’s discretion.”). Low provider uptake (only 2/11 actionable cases changed) reflects real-world implementation and was allowed by protocol; it is not a deviation caused by the trial context. No protocol-forbidden co-interventions or contamination were reported. Therefore, no deviations from intended interventions attributable to the trial context were identified.</w:t>
      </w:r>
    </w:p>
    <w:p w14:paraId="71C003FE"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4 :</w:t>
      </w:r>
      <w:proofErr w:type="gramEnd"/>
      <w:r w:rsidRPr="007047F5">
        <w:rPr>
          <w:rFonts w:eastAsia="宋体"/>
          <w:lang w:eastAsia="zh-CN"/>
        </w:rPr>
        <w:t xml:space="preserve"> Not Applicable (80%)</w:t>
      </w:r>
    </w:p>
    <w:p w14:paraId="6E6621DB" w14:textId="77777777" w:rsidR="007047F5" w:rsidRPr="007047F5" w:rsidRDefault="007047F5" w:rsidP="007047F5">
      <w:pPr>
        <w:spacing w:after="240"/>
        <w:rPr>
          <w:rFonts w:eastAsia="宋体"/>
          <w:lang w:eastAsia="zh-CN"/>
        </w:rPr>
      </w:pPr>
      <w:r w:rsidRPr="007047F5">
        <w:rPr>
          <w:rFonts w:eastAsia="宋体"/>
          <w:lang w:eastAsia="zh-CN"/>
        </w:rPr>
        <w:t>This question applies only if deviations due to trial context occurred. Since Q2.3 was No, this is not applicable; we mark No Information to align with the response logic.</w:t>
      </w:r>
    </w:p>
    <w:p w14:paraId="5F2DAEB1"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5 :</w:t>
      </w:r>
      <w:proofErr w:type="gramEnd"/>
      <w:r w:rsidRPr="007047F5">
        <w:rPr>
          <w:rFonts w:eastAsia="宋体"/>
          <w:lang w:eastAsia="zh-CN"/>
        </w:rPr>
        <w:t xml:space="preserve"> Not Applicable (80%)</w:t>
      </w:r>
    </w:p>
    <w:p w14:paraId="769397EF" w14:textId="77777777" w:rsidR="007047F5" w:rsidRPr="007047F5" w:rsidRDefault="007047F5" w:rsidP="007047F5">
      <w:pPr>
        <w:spacing w:after="240"/>
        <w:rPr>
          <w:rFonts w:eastAsia="宋体"/>
          <w:lang w:eastAsia="zh-CN"/>
        </w:rPr>
      </w:pPr>
      <w:r w:rsidRPr="007047F5">
        <w:rPr>
          <w:rFonts w:eastAsia="宋体"/>
          <w:lang w:eastAsia="zh-CN"/>
        </w:rPr>
        <w:t>This question applies only if Q2.4 indicated deviations and their potential effect. As Q2.3 found no such deviations and Q2.4 is not applicable, there is no information to assess balance of deviations.</w:t>
      </w:r>
    </w:p>
    <w:p w14:paraId="1738B1A6"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6 :</w:t>
      </w:r>
      <w:proofErr w:type="gramEnd"/>
      <w:r w:rsidRPr="007047F5">
        <w:rPr>
          <w:rFonts w:eastAsia="宋体"/>
          <w:lang w:eastAsia="zh-CN"/>
        </w:rPr>
        <w:t xml:space="preserve"> No (95%)</w:t>
      </w:r>
    </w:p>
    <w:p w14:paraId="7503F0AA" w14:textId="77777777" w:rsidR="007047F5" w:rsidRPr="007047F5" w:rsidRDefault="007047F5" w:rsidP="007047F5">
      <w:pPr>
        <w:spacing w:after="240"/>
        <w:rPr>
          <w:rFonts w:eastAsia="宋体"/>
          <w:lang w:eastAsia="zh-CN"/>
        </w:rPr>
      </w:pPr>
      <w:r w:rsidRPr="007047F5">
        <w:rPr>
          <w:rFonts w:eastAsia="宋体"/>
          <w:lang w:eastAsia="zh-CN"/>
        </w:rPr>
        <w:t>The article does not report ITT/</w:t>
      </w:r>
      <w:proofErr w:type="spellStart"/>
      <w:r w:rsidRPr="007047F5">
        <w:rPr>
          <w:rFonts w:eastAsia="宋体"/>
          <w:lang w:eastAsia="zh-CN"/>
        </w:rPr>
        <w:t>mITT</w:t>
      </w:r>
      <w:proofErr w:type="spellEnd"/>
      <w:r w:rsidRPr="007047F5">
        <w:rPr>
          <w:rFonts w:eastAsia="宋体"/>
          <w:lang w:eastAsia="zh-CN"/>
        </w:rPr>
        <w:t xml:space="preserve">. For patient-reported outcomes, only participants who completed baseline and at least one follow-up beyond week 2 were included (22/38 genotype-guided; 26/47 usual care), excluding many randomized participants (48/85 analyzed). They also excluded those who only completed baseline and week-2 surveys. These post-randomization exclusions indicate an available-case/per-protocol-type analysis rather than ITT, which is not appropriate for estimating the effect of assignment to intervention per </w:t>
      </w:r>
      <w:proofErr w:type="spellStart"/>
      <w:r w:rsidRPr="007047F5">
        <w:rPr>
          <w:rFonts w:eastAsia="宋体"/>
          <w:lang w:eastAsia="zh-CN"/>
        </w:rPr>
        <w:t>RoB</w:t>
      </w:r>
      <w:proofErr w:type="spellEnd"/>
      <w:r w:rsidRPr="007047F5">
        <w:rPr>
          <w:rFonts w:eastAsia="宋体"/>
          <w:lang w:eastAsia="zh-CN"/>
        </w:rPr>
        <w:t xml:space="preserve"> 2.</w:t>
      </w:r>
    </w:p>
    <w:p w14:paraId="33348EEA" w14:textId="77777777" w:rsidR="007047F5" w:rsidRPr="007047F5" w:rsidRDefault="007047F5" w:rsidP="007047F5">
      <w:pPr>
        <w:spacing w:after="240"/>
        <w:rPr>
          <w:rFonts w:eastAsia="宋体"/>
          <w:lang w:eastAsia="zh-CN"/>
        </w:rPr>
      </w:pPr>
      <w:r w:rsidRPr="007047F5">
        <w:rPr>
          <w:rFonts w:eastAsia="宋体"/>
          <w:lang w:eastAsia="zh-CN"/>
        </w:rPr>
        <w:t>Q2_</w:t>
      </w:r>
      <w:proofErr w:type="gramStart"/>
      <w:r w:rsidRPr="007047F5">
        <w:rPr>
          <w:rFonts w:eastAsia="宋体"/>
          <w:lang w:eastAsia="zh-CN"/>
        </w:rPr>
        <w:t>7 :</w:t>
      </w:r>
      <w:proofErr w:type="gramEnd"/>
      <w:r w:rsidRPr="007047F5">
        <w:rPr>
          <w:rFonts w:eastAsia="宋体"/>
          <w:lang w:eastAsia="zh-CN"/>
        </w:rPr>
        <w:t xml:space="preserve"> Probably Yes (85%)</w:t>
      </w:r>
    </w:p>
    <w:p w14:paraId="025B62E1" w14:textId="77777777" w:rsidR="007047F5" w:rsidRPr="007047F5" w:rsidRDefault="007047F5" w:rsidP="007047F5">
      <w:pPr>
        <w:spacing w:after="240"/>
        <w:rPr>
          <w:rFonts w:eastAsia="宋体"/>
          <w:lang w:eastAsia="zh-CN"/>
        </w:rPr>
      </w:pPr>
      <w:r w:rsidRPr="007047F5">
        <w:rPr>
          <w:rFonts w:eastAsia="宋体"/>
          <w:lang w:eastAsia="zh-CN"/>
        </w:rPr>
        <w:t>A substantial proportion of randomized participants were excluded from the primary effectiveness analyses (only 48/85 included). This degree of missing outcome data and post-randomization exclusion could materially affect results (reduced power, potential bias if missingness is related to outcomes or intervention), even though inclusion proportions were similar across arms (22/38 vs 26/47). Therefore, there is a probable substantial impact on the results.</w:t>
      </w:r>
    </w:p>
    <w:p w14:paraId="06ED0A3D" w14:textId="77777777" w:rsidR="007047F5" w:rsidRPr="007047F5" w:rsidRDefault="007047F5" w:rsidP="007047F5">
      <w:pPr>
        <w:spacing w:after="240"/>
        <w:rPr>
          <w:rFonts w:eastAsia="宋体"/>
          <w:lang w:eastAsia="zh-CN"/>
        </w:rPr>
      </w:pPr>
      <w:r w:rsidRPr="007047F5">
        <w:rPr>
          <w:rFonts w:eastAsia="宋体"/>
          <w:lang w:eastAsia="zh-CN"/>
        </w:rPr>
        <w:t>judgment: High (89%)</w:t>
      </w:r>
    </w:p>
    <w:p w14:paraId="4EAE77FD" w14:textId="77777777" w:rsidR="007047F5" w:rsidRPr="007047F5" w:rsidRDefault="007047F5" w:rsidP="007047F5">
      <w:pPr>
        <w:spacing w:after="240"/>
        <w:rPr>
          <w:rFonts w:eastAsia="宋体"/>
          <w:lang w:eastAsia="zh-CN"/>
        </w:rPr>
      </w:pPr>
    </w:p>
    <w:p w14:paraId="163E0DBA" w14:textId="77777777" w:rsidR="007047F5" w:rsidRPr="007047F5" w:rsidRDefault="007047F5" w:rsidP="007047F5">
      <w:pPr>
        <w:spacing w:after="240"/>
        <w:rPr>
          <w:rFonts w:eastAsia="宋体"/>
          <w:lang w:eastAsia="zh-CN"/>
        </w:rPr>
      </w:pPr>
      <w:r w:rsidRPr="007047F5">
        <w:rPr>
          <w:rFonts w:eastAsia="宋体"/>
          <w:lang w:eastAsia="zh-CN"/>
        </w:rPr>
        <w:t>Domain 3</w:t>
      </w:r>
    </w:p>
    <w:p w14:paraId="65A1678B" w14:textId="77777777" w:rsidR="007047F5" w:rsidRPr="007047F5" w:rsidRDefault="007047F5" w:rsidP="007047F5">
      <w:pPr>
        <w:spacing w:after="240"/>
        <w:rPr>
          <w:rFonts w:eastAsia="宋体"/>
          <w:lang w:eastAsia="zh-CN"/>
        </w:rPr>
      </w:pPr>
      <w:r w:rsidRPr="007047F5">
        <w:rPr>
          <w:rFonts w:eastAsia="宋体"/>
          <w:lang w:eastAsia="zh-CN"/>
        </w:rPr>
        <w:t>Q3_</w:t>
      </w:r>
      <w:proofErr w:type="gramStart"/>
      <w:r w:rsidRPr="007047F5">
        <w:rPr>
          <w:rFonts w:eastAsia="宋体"/>
          <w:lang w:eastAsia="zh-CN"/>
        </w:rPr>
        <w:t>1 :</w:t>
      </w:r>
      <w:proofErr w:type="gramEnd"/>
      <w:r w:rsidRPr="007047F5">
        <w:rPr>
          <w:rFonts w:eastAsia="宋体"/>
          <w:lang w:eastAsia="zh-CN"/>
        </w:rPr>
        <w:t xml:space="preserve"> No (98%)</w:t>
      </w:r>
    </w:p>
    <w:p w14:paraId="7C0E2A91" w14:textId="77777777" w:rsidR="007047F5" w:rsidRPr="007047F5" w:rsidRDefault="007047F5" w:rsidP="007047F5">
      <w:pPr>
        <w:spacing w:after="240"/>
        <w:rPr>
          <w:rFonts w:eastAsia="宋体"/>
          <w:lang w:eastAsia="zh-CN"/>
        </w:rPr>
      </w:pPr>
      <w:r w:rsidRPr="007047F5">
        <w:rPr>
          <w:rFonts w:eastAsia="宋体"/>
          <w:lang w:eastAsia="zh-CN"/>
        </w:rPr>
        <w:t>The primary effectiveness outcome was a continuous measure (change in composite pain score). Of 85 randomized participants, only 48 (22/38 in genotype-guided; 26/47 in usual care) completed baseline and at least one follow-up after week 2 and were included in the pain/symptom analyses (~56% overall), far below the 95% threshold. Therefore, data were not available for all or nearly all randomized participants.</w:t>
      </w:r>
    </w:p>
    <w:p w14:paraId="4683EC2B" w14:textId="77777777" w:rsidR="007047F5" w:rsidRPr="007047F5" w:rsidRDefault="007047F5" w:rsidP="007047F5">
      <w:pPr>
        <w:spacing w:after="240"/>
        <w:rPr>
          <w:rFonts w:eastAsia="宋体"/>
          <w:lang w:eastAsia="zh-CN"/>
        </w:rPr>
      </w:pPr>
      <w:r w:rsidRPr="007047F5">
        <w:rPr>
          <w:rFonts w:eastAsia="宋体"/>
          <w:lang w:eastAsia="zh-CN"/>
        </w:rPr>
        <w:t>Q3_</w:t>
      </w:r>
      <w:proofErr w:type="gramStart"/>
      <w:r w:rsidRPr="007047F5">
        <w:rPr>
          <w:rFonts w:eastAsia="宋体"/>
          <w:lang w:eastAsia="zh-CN"/>
        </w:rPr>
        <w:t>2 :</w:t>
      </w:r>
      <w:proofErr w:type="gramEnd"/>
      <w:r w:rsidRPr="007047F5">
        <w:rPr>
          <w:rFonts w:eastAsia="宋体"/>
          <w:lang w:eastAsia="zh-CN"/>
        </w:rPr>
        <w:t xml:space="preserve"> No (95%)</w:t>
      </w:r>
    </w:p>
    <w:p w14:paraId="4E081240" w14:textId="77777777" w:rsidR="007047F5" w:rsidRPr="007047F5" w:rsidRDefault="007047F5" w:rsidP="007047F5">
      <w:pPr>
        <w:spacing w:after="240"/>
        <w:rPr>
          <w:rFonts w:eastAsia="宋体"/>
          <w:lang w:eastAsia="zh-CN"/>
        </w:rPr>
      </w:pPr>
      <w:r w:rsidRPr="007047F5">
        <w:rPr>
          <w:rFonts w:eastAsia="宋体"/>
          <w:lang w:eastAsia="zh-CN"/>
        </w:rPr>
        <w:t>Given the answer to Q3.1 is No, we assessed whether analyses addressed potential bias from missing data. The report describes a complete-case analysis comparing groups using t-tests/Wilcoxon without imputation or adjustment for missingness and no sensitivity analyses. There is no indication of methods that adjust for bias due to missing outcomes. Hence, there is no evidence the result was not biased by missing data.</w:t>
      </w:r>
    </w:p>
    <w:p w14:paraId="26B0F8EB" w14:textId="77777777" w:rsidR="007047F5" w:rsidRPr="007047F5" w:rsidRDefault="007047F5" w:rsidP="007047F5">
      <w:pPr>
        <w:spacing w:after="240"/>
        <w:rPr>
          <w:rFonts w:eastAsia="宋体"/>
          <w:lang w:eastAsia="zh-CN"/>
        </w:rPr>
      </w:pPr>
      <w:r w:rsidRPr="007047F5">
        <w:rPr>
          <w:rFonts w:eastAsia="宋体"/>
          <w:lang w:eastAsia="zh-CN"/>
        </w:rPr>
        <w:t>Q3_</w:t>
      </w:r>
      <w:proofErr w:type="gramStart"/>
      <w:r w:rsidRPr="007047F5">
        <w:rPr>
          <w:rFonts w:eastAsia="宋体"/>
          <w:lang w:eastAsia="zh-CN"/>
        </w:rPr>
        <w:t>3 :</w:t>
      </w:r>
      <w:proofErr w:type="gramEnd"/>
      <w:r w:rsidRPr="007047F5">
        <w:rPr>
          <w:rFonts w:eastAsia="宋体"/>
          <w:lang w:eastAsia="zh-CN"/>
        </w:rPr>
        <w:t xml:space="preserve"> Probably Yes (80%)</w:t>
      </w:r>
    </w:p>
    <w:p w14:paraId="6E4A16C6" w14:textId="77777777" w:rsidR="007047F5" w:rsidRPr="007047F5" w:rsidRDefault="007047F5" w:rsidP="007047F5">
      <w:pPr>
        <w:spacing w:after="240"/>
        <w:rPr>
          <w:rFonts w:eastAsia="宋体"/>
          <w:lang w:eastAsia="zh-CN"/>
        </w:rPr>
      </w:pPr>
      <w:r w:rsidRPr="007047F5">
        <w:rPr>
          <w:rFonts w:eastAsia="宋体"/>
          <w:lang w:eastAsia="zh-CN"/>
        </w:rPr>
        <w:t>Because Q3.2 is No, we evaluated whether missingness could depend on the true outcome. The oncology setting, noted survey burden, and clinical deterioration suggest that participants with worse symptoms/pain may be less likely to complete follow-ups. The trial notes low adherence to surveys due to burden, six deaths during follow-up, and one participant transferring to hospice—all plausibly linked to worse health status and potentially higher pain/symptoms. Thus, it is plausible that missingness is related to the true outcome values.</w:t>
      </w:r>
    </w:p>
    <w:p w14:paraId="2B58AE1B" w14:textId="77777777" w:rsidR="007047F5" w:rsidRPr="007047F5" w:rsidRDefault="007047F5" w:rsidP="007047F5">
      <w:pPr>
        <w:spacing w:after="240"/>
        <w:rPr>
          <w:rFonts w:eastAsia="宋体"/>
          <w:lang w:eastAsia="zh-CN"/>
        </w:rPr>
      </w:pPr>
      <w:r w:rsidRPr="007047F5">
        <w:rPr>
          <w:rFonts w:eastAsia="宋体"/>
          <w:lang w:eastAsia="zh-CN"/>
        </w:rPr>
        <w:t>Q3_</w:t>
      </w:r>
      <w:proofErr w:type="gramStart"/>
      <w:r w:rsidRPr="007047F5">
        <w:rPr>
          <w:rFonts w:eastAsia="宋体"/>
          <w:lang w:eastAsia="zh-CN"/>
        </w:rPr>
        <w:t>4 :</w:t>
      </w:r>
      <w:proofErr w:type="gramEnd"/>
      <w:r w:rsidRPr="007047F5">
        <w:rPr>
          <w:rFonts w:eastAsia="宋体"/>
          <w:lang w:eastAsia="zh-CN"/>
        </w:rPr>
        <w:t xml:space="preserve"> Yes (80%)</w:t>
      </w:r>
    </w:p>
    <w:p w14:paraId="041C052C" w14:textId="77777777" w:rsidR="007047F5" w:rsidRPr="007047F5" w:rsidRDefault="007047F5" w:rsidP="007047F5">
      <w:pPr>
        <w:spacing w:after="240"/>
        <w:rPr>
          <w:rFonts w:eastAsia="宋体"/>
          <w:lang w:eastAsia="zh-CN"/>
        </w:rPr>
      </w:pPr>
      <w:r w:rsidRPr="007047F5">
        <w:rPr>
          <w:rFonts w:eastAsia="宋体"/>
          <w:lang w:eastAsia="zh-CN"/>
        </w:rPr>
        <w:t>Given Q3.3 is Probably Yes, it is likely that missingness depended on true values. Reasons for missingness (death, hospice, illness burden) indicate dependence on health status and potentially higher pain/symptom severity. The trial setting (cancer pain management with substantial symptom burden) further supports this. While proportions missing were similar across arms, no analyses accounted for participant characteristics that could mitigate this relationship. Therefore, it is likely that missingness depended on the true outcome.</w:t>
      </w:r>
    </w:p>
    <w:p w14:paraId="41FF27C6" w14:textId="77777777" w:rsidR="007047F5" w:rsidRPr="007047F5" w:rsidRDefault="007047F5" w:rsidP="007047F5">
      <w:pPr>
        <w:spacing w:after="240"/>
        <w:rPr>
          <w:rFonts w:eastAsia="宋体"/>
          <w:lang w:eastAsia="zh-CN"/>
        </w:rPr>
      </w:pPr>
      <w:r w:rsidRPr="007047F5">
        <w:rPr>
          <w:rFonts w:eastAsia="宋体"/>
          <w:lang w:eastAsia="zh-CN"/>
        </w:rPr>
        <w:t>judgment: High (88%)</w:t>
      </w:r>
    </w:p>
    <w:p w14:paraId="74A5B902" w14:textId="77777777" w:rsidR="007047F5" w:rsidRPr="007047F5" w:rsidRDefault="007047F5" w:rsidP="007047F5">
      <w:pPr>
        <w:spacing w:after="240"/>
        <w:rPr>
          <w:rFonts w:eastAsia="宋体"/>
          <w:lang w:eastAsia="zh-CN"/>
        </w:rPr>
      </w:pPr>
    </w:p>
    <w:p w14:paraId="14B77904" w14:textId="77777777" w:rsidR="007047F5" w:rsidRPr="007047F5" w:rsidRDefault="007047F5" w:rsidP="007047F5">
      <w:pPr>
        <w:spacing w:after="240"/>
        <w:rPr>
          <w:rFonts w:eastAsia="宋体"/>
          <w:lang w:eastAsia="zh-CN"/>
        </w:rPr>
      </w:pPr>
      <w:r w:rsidRPr="007047F5">
        <w:rPr>
          <w:rFonts w:eastAsia="宋体"/>
          <w:lang w:eastAsia="zh-CN"/>
        </w:rPr>
        <w:t>Domain 4</w:t>
      </w:r>
    </w:p>
    <w:p w14:paraId="5DAA4885" w14:textId="77777777" w:rsidR="007047F5" w:rsidRPr="007047F5" w:rsidRDefault="007047F5" w:rsidP="007047F5">
      <w:pPr>
        <w:spacing w:after="240"/>
        <w:rPr>
          <w:rFonts w:eastAsia="宋体"/>
          <w:lang w:eastAsia="zh-CN"/>
        </w:rPr>
      </w:pPr>
      <w:r w:rsidRPr="007047F5">
        <w:rPr>
          <w:rFonts w:eastAsia="宋体"/>
          <w:lang w:eastAsia="zh-CN"/>
        </w:rPr>
        <w:t>Q4_</w:t>
      </w:r>
      <w:proofErr w:type="gramStart"/>
      <w:r w:rsidRPr="007047F5">
        <w:rPr>
          <w:rFonts w:eastAsia="宋体"/>
          <w:lang w:eastAsia="zh-CN"/>
        </w:rPr>
        <w:t>1 :</w:t>
      </w:r>
      <w:proofErr w:type="gramEnd"/>
      <w:r w:rsidRPr="007047F5">
        <w:rPr>
          <w:rFonts w:eastAsia="宋体"/>
          <w:lang w:eastAsia="zh-CN"/>
        </w:rPr>
        <w:t xml:space="preserve"> No (95%)</w:t>
      </w:r>
    </w:p>
    <w:p w14:paraId="68AD0DC0" w14:textId="77777777" w:rsidR="007047F5" w:rsidRPr="007047F5" w:rsidRDefault="007047F5" w:rsidP="007047F5">
      <w:pPr>
        <w:spacing w:after="240"/>
        <w:rPr>
          <w:rFonts w:eastAsia="宋体"/>
          <w:lang w:eastAsia="zh-CN"/>
        </w:rPr>
      </w:pPr>
      <w:r w:rsidRPr="007047F5">
        <w:rPr>
          <w:rFonts w:eastAsia="宋体"/>
          <w:lang w:eastAsia="zh-CN"/>
        </w:rPr>
        <w:t>The primary effectiveness outcome (change in pain intensity) was measured using validated patient-reported instruments: the Brief Pain Inventory-Short Form (BPI-SF) and the MD Anderson Symptom Inventory (MDASI), administered at baseline and at 2, 4, 6, and 8 weeks. These tools are widely used and have established validity for pain and symptom assessment. The outcome was pre-specified and the instruments are appropriate and sensitive for detecting changes in pain and symptom severity.</w:t>
      </w:r>
    </w:p>
    <w:p w14:paraId="51F56D1E" w14:textId="77777777" w:rsidR="007047F5" w:rsidRPr="007047F5" w:rsidRDefault="007047F5" w:rsidP="007047F5">
      <w:pPr>
        <w:spacing w:after="240"/>
        <w:rPr>
          <w:rFonts w:eastAsia="宋体"/>
          <w:lang w:eastAsia="zh-CN"/>
        </w:rPr>
      </w:pPr>
      <w:r w:rsidRPr="007047F5">
        <w:rPr>
          <w:rFonts w:eastAsia="宋体"/>
          <w:lang w:eastAsia="zh-CN"/>
        </w:rPr>
        <w:t>Q4_</w:t>
      </w:r>
      <w:proofErr w:type="gramStart"/>
      <w:r w:rsidRPr="007047F5">
        <w:rPr>
          <w:rFonts w:eastAsia="宋体"/>
          <w:lang w:eastAsia="zh-CN"/>
        </w:rPr>
        <w:t>2 :</w:t>
      </w:r>
      <w:proofErr w:type="gramEnd"/>
      <w:r w:rsidRPr="007047F5">
        <w:rPr>
          <w:rFonts w:eastAsia="宋体"/>
          <w:lang w:eastAsia="zh-CN"/>
        </w:rPr>
        <w:t xml:space="preserve"> No (90%)</w:t>
      </w:r>
    </w:p>
    <w:p w14:paraId="4F680717" w14:textId="77777777" w:rsidR="007047F5" w:rsidRPr="007047F5" w:rsidRDefault="007047F5" w:rsidP="007047F5">
      <w:pPr>
        <w:spacing w:after="240"/>
        <w:rPr>
          <w:rFonts w:eastAsia="宋体"/>
          <w:lang w:eastAsia="zh-CN"/>
        </w:rPr>
      </w:pPr>
      <w:r w:rsidRPr="007047F5">
        <w:rPr>
          <w:rFonts w:eastAsia="宋体"/>
          <w:lang w:eastAsia="zh-CN"/>
        </w:rPr>
        <w:t>Both intervention and control groups used the same outcome measurement tools (BPI-SF and MDASI) and were asked to complete them at the same scheduled time points (baseline and 2, 4, 6, 8 weeks). There is no indication that outcome ascertainment methods or thresholds differed between groups, nor that the intervention involved additional medical visits specifically affecting measurement. Although completion rates differed, the measurement approach itself was comparable across arms.</w:t>
      </w:r>
    </w:p>
    <w:p w14:paraId="64E4EC79" w14:textId="77777777" w:rsidR="007047F5" w:rsidRPr="007047F5" w:rsidRDefault="007047F5" w:rsidP="007047F5">
      <w:pPr>
        <w:spacing w:after="240"/>
        <w:rPr>
          <w:rFonts w:eastAsia="宋体"/>
          <w:lang w:eastAsia="zh-CN"/>
        </w:rPr>
      </w:pPr>
      <w:r w:rsidRPr="007047F5">
        <w:rPr>
          <w:rFonts w:eastAsia="宋体"/>
          <w:lang w:eastAsia="zh-CN"/>
        </w:rPr>
        <w:t>Q4_</w:t>
      </w:r>
      <w:proofErr w:type="gramStart"/>
      <w:r w:rsidRPr="007047F5">
        <w:rPr>
          <w:rFonts w:eastAsia="宋体"/>
          <w:lang w:eastAsia="zh-CN"/>
        </w:rPr>
        <w:t>3 :</w:t>
      </w:r>
      <w:proofErr w:type="gramEnd"/>
      <w:r w:rsidRPr="007047F5">
        <w:rPr>
          <w:rFonts w:eastAsia="宋体"/>
          <w:lang w:eastAsia="zh-CN"/>
        </w:rPr>
        <w:t xml:space="preserve"> Yes (98%)</w:t>
      </w:r>
    </w:p>
    <w:p w14:paraId="3D50C61C" w14:textId="77777777" w:rsidR="007047F5" w:rsidRPr="007047F5" w:rsidRDefault="007047F5" w:rsidP="007047F5">
      <w:pPr>
        <w:spacing w:after="240"/>
        <w:rPr>
          <w:rFonts w:eastAsia="宋体"/>
          <w:lang w:eastAsia="zh-CN"/>
        </w:rPr>
      </w:pPr>
      <w:r w:rsidRPr="007047F5">
        <w:rPr>
          <w:rFonts w:eastAsia="宋体"/>
          <w:lang w:eastAsia="zh-CN"/>
        </w:rPr>
        <w:t>The study was open-label: 'Patients, providers, and researchers were not blinded to randomization groups.' Given that patients self-reported outcomes and researchers collected these surveys, outcome assessors (patients and research staff) were aware of intervention assignment.</w:t>
      </w:r>
    </w:p>
    <w:p w14:paraId="5ECCE614" w14:textId="77777777" w:rsidR="007047F5" w:rsidRPr="007047F5" w:rsidRDefault="007047F5" w:rsidP="007047F5">
      <w:pPr>
        <w:spacing w:after="240"/>
        <w:rPr>
          <w:rFonts w:eastAsia="宋体"/>
          <w:lang w:eastAsia="zh-CN"/>
        </w:rPr>
      </w:pPr>
      <w:r w:rsidRPr="007047F5">
        <w:rPr>
          <w:rFonts w:eastAsia="宋体"/>
          <w:lang w:eastAsia="zh-CN"/>
        </w:rPr>
        <w:t>Q4_</w:t>
      </w:r>
      <w:proofErr w:type="gramStart"/>
      <w:r w:rsidRPr="007047F5">
        <w:rPr>
          <w:rFonts w:eastAsia="宋体"/>
          <w:lang w:eastAsia="zh-CN"/>
        </w:rPr>
        <w:t>4 :</w:t>
      </w:r>
      <w:proofErr w:type="gramEnd"/>
      <w:r w:rsidRPr="007047F5">
        <w:rPr>
          <w:rFonts w:eastAsia="宋体"/>
          <w:lang w:eastAsia="zh-CN"/>
        </w:rPr>
        <w:t xml:space="preserve"> Yes (98%)</w:t>
      </w:r>
    </w:p>
    <w:p w14:paraId="75A37929" w14:textId="77777777" w:rsidR="007047F5" w:rsidRPr="007047F5" w:rsidRDefault="007047F5" w:rsidP="007047F5">
      <w:pPr>
        <w:spacing w:after="240"/>
        <w:rPr>
          <w:rFonts w:eastAsia="宋体"/>
          <w:lang w:eastAsia="zh-CN"/>
        </w:rPr>
      </w:pPr>
      <w:r w:rsidRPr="007047F5">
        <w:rPr>
          <w:rFonts w:eastAsia="宋体"/>
          <w:lang w:eastAsia="zh-CN"/>
        </w:rPr>
        <w:t>The outcomes are subjective (pain intensity and symptom severity/distress). Knowledge of intervention assignment in an open-label setting can influence subjective self-reporting, making it plausible that assessment was influenced by awareness of the intervention received.</w:t>
      </w:r>
    </w:p>
    <w:p w14:paraId="1B6C0951" w14:textId="77777777" w:rsidR="007047F5" w:rsidRPr="007047F5" w:rsidRDefault="007047F5" w:rsidP="007047F5">
      <w:pPr>
        <w:spacing w:after="240"/>
        <w:rPr>
          <w:rFonts w:eastAsia="宋体"/>
          <w:lang w:eastAsia="zh-CN"/>
        </w:rPr>
      </w:pPr>
      <w:r w:rsidRPr="007047F5">
        <w:rPr>
          <w:rFonts w:eastAsia="宋体"/>
          <w:lang w:eastAsia="zh-CN"/>
        </w:rPr>
        <w:t>Q4_</w:t>
      </w:r>
      <w:proofErr w:type="gramStart"/>
      <w:r w:rsidRPr="007047F5">
        <w:rPr>
          <w:rFonts w:eastAsia="宋体"/>
          <w:lang w:eastAsia="zh-CN"/>
        </w:rPr>
        <w:t>5 :</w:t>
      </w:r>
      <w:proofErr w:type="gramEnd"/>
      <w:r w:rsidRPr="007047F5">
        <w:rPr>
          <w:rFonts w:eastAsia="宋体"/>
          <w:lang w:eastAsia="zh-CN"/>
        </w:rPr>
        <w:t xml:space="preserve"> Yes (85%)</w:t>
      </w:r>
    </w:p>
    <w:p w14:paraId="1AAE1FCD" w14:textId="77777777" w:rsidR="007047F5" w:rsidRPr="007047F5" w:rsidRDefault="007047F5" w:rsidP="007047F5">
      <w:pPr>
        <w:spacing w:after="240"/>
        <w:rPr>
          <w:rFonts w:eastAsia="宋体"/>
          <w:lang w:eastAsia="zh-CN"/>
        </w:rPr>
      </w:pPr>
      <w:r w:rsidRPr="007047F5">
        <w:rPr>
          <w:rFonts w:eastAsia="宋体"/>
          <w:lang w:eastAsia="zh-CN"/>
        </w:rPr>
        <w:t>Given the subjective nature of pain and symptom assessments and the open-label design, it is likely that outcome assessment could be influenced by expectations or perceptions tied to receiving genotype-guided therapy. Despite low provider adoption of recommendations (which may attenuate expectancy effects), the risk of biased reporting remains likely for subjective outcomes in non-blinded trials.</w:t>
      </w:r>
    </w:p>
    <w:p w14:paraId="2506B7DE" w14:textId="77777777" w:rsidR="007047F5" w:rsidRPr="007047F5" w:rsidRDefault="007047F5" w:rsidP="007047F5">
      <w:pPr>
        <w:spacing w:after="240"/>
        <w:rPr>
          <w:rFonts w:eastAsia="宋体"/>
          <w:lang w:eastAsia="zh-CN"/>
        </w:rPr>
      </w:pPr>
      <w:r w:rsidRPr="007047F5">
        <w:rPr>
          <w:rFonts w:eastAsia="宋体"/>
          <w:lang w:eastAsia="zh-CN"/>
        </w:rPr>
        <w:t>judgment: High (93%)</w:t>
      </w:r>
    </w:p>
    <w:p w14:paraId="0DC88290" w14:textId="77777777" w:rsidR="007047F5" w:rsidRPr="007047F5" w:rsidRDefault="007047F5" w:rsidP="007047F5">
      <w:pPr>
        <w:spacing w:after="240"/>
        <w:rPr>
          <w:rFonts w:eastAsia="宋体"/>
          <w:lang w:eastAsia="zh-CN"/>
        </w:rPr>
      </w:pPr>
    </w:p>
    <w:p w14:paraId="604589A7" w14:textId="77777777" w:rsidR="007047F5" w:rsidRPr="007047F5" w:rsidRDefault="007047F5" w:rsidP="007047F5">
      <w:pPr>
        <w:spacing w:after="240"/>
        <w:rPr>
          <w:rFonts w:eastAsia="宋体"/>
          <w:lang w:eastAsia="zh-CN"/>
        </w:rPr>
      </w:pPr>
      <w:r w:rsidRPr="007047F5">
        <w:rPr>
          <w:rFonts w:eastAsia="宋体"/>
          <w:lang w:eastAsia="zh-CN"/>
        </w:rPr>
        <w:t>Domain 5</w:t>
      </w:r>
    </w:p>
    <w:p w14:paraId="66BEC679" w14:textId="77777777" w:rsidR="007047F5" w:rsidRPr="007047F5" w:rsidRDefault="007047F5" w:rsidP="007047F5">
      <w:pPr>
        <w:spacing w:after="240"/>
        <w:rPr>
          <w:rFonts w:eastAsia="宋体"/>
          <w:lang w:eastAsia="zh-CN"/>
        </w:rPr>
      </w:pPr>
      <w:r w:rsidRPr="007047F5">
        <w:rPr>
          <w:rFonts w:eastAsia="宋体"/>
          <w:lang w:eastAsia="zh-CN"/>
        </w:rPr>
        <w:t>Q5_</w:t>
      </w:r>
      <w:proofErr w:type="gramStart"/>
      <w:r w:rsidRPr="007047F5">
        <w:rPr>
          <w:rFonts w:eastAsia="宋体"/>
          <w:lang w:eastAsia="zh-CN"/>
        </w:rPr>
        <w:t>1 :</w:t>
      </w:r>
      <w:proofErr w:type="gramEnd"/>
      <w:r w:rsidRPr="007047F5">
        <w:rPr>
          <w:rFonts w:eastAsia="宋体"/>
          <w:lang w:eastAsia="zh-CN"/>
        </w:rPr>
        <w:t xml:space="preserve"> No Information (80%)</w:t>
      </w:r>
    </w:p>
    <w:p w14:paraId="3FD104FF" w14:textId="77777777" w:rsidR="007047F5" w:rsidRPr="007047F5" w:rsidRDefault="007047F5" w:rsidP="007047F5">
      <w:pPr>
        <w:spacing w:after="240"/>
        <w:rPr>
          <w:rFonts w:eastAsia="宋体"/>
          <w:lang w:eastAsia="zh-CN"/>
        </w:rPr>
      </w:pPr>
      <w:r w:rsidRPr="007047F5">
        <w:rPr>
          <w:rFonts w:eastAsia="宋体"/>
          <w:lang w:eastAsia="zh-CN"/>
        </w:rPr>
        <w:t xml:space="preserve">The trial is registered (ClinicalTrials.gov NCT02664350), and primary outcomes and general statistical tests are described. However, the article does not reference a prespecified statistical analysis plan (SAP) finalized before access to unblinded data, nor does it explicitly state that analyses followed a preregistered plan. The study was open-label, and choices such as using change from baseline to the last follow-up and excluding participants with only baseline and week 2 data are presented without </w:t>
      </w:r>
      <w:proofErr w:type="gramStart"/>
      <w:r w:rsidRPr="007047F5">
        <w:rPr>
          <w:rFonts w:eastAsia="宋体"/>
          <w:lang w:eastAsia="zh-CN"/>
        </w:rPr>
        <w:t>evidence</w:t>
      </w:r>
      <w:proofErr w:type="gramEnd"/>
      <w:r w:rsidRPr="007047F5">
        <w:rPr>
          <w:rFonts w:eastAsia="宋体"/>
          <w:lang w:eastAsia="zh-CN"/>
        </w:rPr>
        <w:t xml:space="preserve"> they were finalized prior to outcome availability.</w:t>
      </w:r>
    </w:p>
    <w:p w14:paraId="50B979D6" w14:textId="77777777" w:rsidR="007047F5" w:rsidRPr="007047F5" w:rsidRDefault="007047F5" w:rsidP="007047F5">
      <w:pPr>
        <w:spacing w:after="240"/>
        <w:rPr>
          <w:rFonts w:eastAsia="宋体"/>
          <w:lang w:eastAsia="zh-CN"/>
        </w:rPr>
      </w:pPr>
      <w:r w:rsidRPr="007047F5">
        <w:rPr>
          <w:rFonts w:eastAsia="宋体"/>
          <w:lang w:eastAsia="zh-CN"/>
        </w:rPr>
        <w:t>Q5_</w:t>
      </w:r>
      <w:proofErr w:type="gramStart"/>
      <w:r w:rsidRPr="007047F5">
        <w:rPr>
          <w:rFonts w:eastAsia="宋体"/>
          <w:lang w:eastAsia="zh-CN"/>
        </w:rPr>
        <w:t>2 :</w:t>
      </w:r>
      <w:proofErr w:type="gramEnd"/>
      <w:r w:rsidRPr="007047F5">
        <w:rPr>
          <w:rFonts w:eastAsia="宋体"/>
          <w:lang w:eastAsia="zh-CN"/>
        </w:rPr>
        <w:t xml:space="preserve"> Probably Yes (70%)</w:t>
      </w:r>
    </w:p>
    <w:p w14:paraId="7683E05A" w14:textId="77777777" w:rsidR="007047F5" w:rsidRPr="007047F5" w:rsidRDefault="007047F5" w:rsidP="007047F5">
      <w:pPr>
        <w:spacing w:after="240"/>
        <w:rPr>
          <w:rFonts w:eastAsia="宋体"/>
          <w:lang w:eastAsia="zh-CN"/>
        </w:rPr>
      </w:pPr>
      <w:r w:rsidRPr="007047F5">
        <w:rPr>
          <w:rFonts w:eastAsia="宋体"/>
          <w:lang w:eastAsia="zh-CN"/>
        </w:rPr>
        <w:t>For the primary effectiveness outcome (change in pain intensity), multiple eligible measurement options existed: the BPI-SF includes several items and could be summarized in different ways; multiple time points (2, 4, 6, 8 weeks) were collected; and the authors chose a specific composite (average of three items) and used change from baseline to the last available follow-up, excluding those with only baseline and week 2. No SAP is provided demonstrating that these specific choices (composite definition, time-point selection, exclusion rules) were prespecified. This creates the possibility that the reported numerical result was selected from multiple eligible outcome measurements/time-point definitions.</w:t>
      </w:r>
    </w:p>
    <w:p w14:paraId="3C42E630" w14:textId="77777777" w:rsidR="007047F5" w:rsidRPr="007047F5" w:rsidRDefault="007047F5" w:rsidP="007047F5">
      <w:pPr>
        <w:spacing w:after="240"/>
        <w:rPr>
          <w:rFonts w:eastAsia="宋体"/>
          <w:lang w:eastAsia="zh-CN"/>
        </w:rPr>
      </w:pPr>
      <w:r w:rsidRPr="007047F5">
        <w:rPr>
          <w:rFonts w:eastAsia="宋体"/>
          <w:lang w:eastAsia="zh-CN"/>
        </w:rPr>
        <w:t>Q5_</w:t>
      </w:r>
      <w:proofErr w:type="gramStart"/>
      <w:r w:rsidRPr="007047F5">
        <w:rPr>
          <w:rFonts w:eastAsia="宋体"/>
          <w:lang w:eastAsia="zh-CN"/>
        </w:rPr>
        <w:t>3 :</w:t>
      </w:r>
      <w:proofErr w:type="gramEnd"/>
      <w:r w:rsidRPr="007047F5">
        <w:rPr>
          <w:rFonts w:eastAsia="宋体"/>
          <w:lang w:eastAsia="zh-CN"/>
        </w:rPr>
        <w:t xml:space="preserve"> Probably Yes (70%)</w:t>
      </w:r>
    </w:p>
    <w:p w14:paraId="6D85A543" w14:textId="77777777" w:rsidR="007047F5" w:rsidRPr="007047F5" w:rsidRDefault="007047F5" w:rsidP="007047F5">
      <w:pPr>
        <w:spacing w:after="240"/>
        <w:rPr>
          <w:rFonts w:eastAsia="宋体"/>
          <w:lang w:eastAsia="zh-CN"/>
        </w:rPr>
      </w:pPr>
      <w:r w:rsidRPr="007047F5">
        <w:rPr>
          <w:rFonts w:eastAsia="宋体"/>
          <w:lang w:eastAsia="zh-CN"/>
        </w:rPr>
        <w:t>Multiple reasonable analysis approaches were possible (e.g., repeated-measures models across all time points; ANCOVA adjusting for baseline; ITT vs. per-protocol; different handling of missing data). The article reports unadjusted between-arm comparisons (t-test/Wilcoxon) on change to the last follow-up, excludes certain participants (only baseline and week 2), and applies different transformations across outcomes (absolute change for pain vs. percent change for symptom composites). Without a prespecified analysis plan, the selection of one analysis among several plausible alternatives could have been influenced by the observed data, indicating a risk of selective analysis reporting.</w:t>
      </w:r>
    </w:p>
    <w:p w14:paraId="3B21F5C6" w14:textId="77777777" w:rsidR="007047F5" w:rsidRPr="007047F5" w:rsidRDefault="007047F5" w:rsidP="007047F5">
      <w:pPr>
        <w:spacing w:after="240"/>
        <w:rPr>
          <w:rFonts w:eastAsia="宋体"/>
          <w:lang w:eastAsia="zh-CN"/>
        </w:rPr>
      </w:pPr>
      <w:r w:rsidRPr="007047F5">
        <w:rPr>
          <w:rFonts w:eastAsia="宋体"/>
          <w:lang w:eastAsia="zh-CN"/>
        </w:rPr>
        <w:t>judgment: High (73%)</w:t>
      </w:r>
    </w:p>
    <w:p w14:paraId="20DE7F47" w14:textId="77777777" w:rsidR="007047F5" w:rsidRPr="007047F5" w:rsidRDefault="007047F5" w:rsidP="007047F5">
      <w:pPr>
        <w:spacing w:after="240"/>
        <w:rPr>
          <w:rFonts w:eastAsia="宋体"/>
          <w:lang w:eastAsia="zh-CN"/>
        </w:rPr>
      </w:pPr>
    </w:p>
    <w:p w14:paraId="5851746E" w14:textId="12C5922D" w:rsidR="00435068" w:rsidRDefault="007047F5" w:rsidP="007047F5">
      <w:pPr>
        <w:spacing w:after="240"/>
        <w:rPr>
          <w:rFonts w:eastAsia="宋体"/>
          <w:lang w:eastAsia="zh-CN"/>
        </w:rPr>
      </w:pPr>
      <w:proofErr w:type="gramStart"/>
      <w:r w:rsidRPr="007047F5">
        <w:rPr>
          <w:rFonts w:eastAsia="宋体"/>
          <w:lang w:eastAsia="zh-CN"/>
        </w:rPr>
        <w:t>Overall</w:t>
      </w:r>
      <w:proofErr w:type="gramEnd"/>
      <w:r w:rsidRPr="007047F5">
        <w:rPr>
          <w:rFonts w:eastAsia="宋体"/>
          <w:lang w:eastAsia="zh-CN"/>
        </w:rPr>
        <w:t xml:space="preserve"> Bias Risk for the Article: High (88%)</w:t>
      </w:r>
    </w:p>
    <w:p w14:paraId="49684AA3" w14:textId="77777777" w:rsidR="006F2E34" w:rsidRPr="006F2E34" w:rsidRDefault="006F2E34" w:rsidP="006F2E34">
      <w:pPr>
        <w:spacing w:after="240"/>
        <w:rPr>
          <w:rFonts w:eastAsia="宋体"/>
          <w:b/>
          <w:bCs/>
          <w:lang w:eastAsia="zh-CN"/>
        </w:rPr>
      </w:pPr>
      <w:r w:rsidRPr="006F2E34">
        <w:rPr>
          <w:rFonts w:eastAsia="宋体"/>
          <w:b/>
          <w:bCs/>
          <w:lang w:eastAsia="zh-CN"/>
        </w:rPr>
        <w:t>Study: A Hybrid Implementation-Effectiveness Randomized Trial of CYP2D6 Guided Post-operative Pain Management</w:t>
      </w:r>
    </w:p>
    <w:p w14:paraId="41043A10" w14:textId="77777777" w:rsidR="006F2E34" w:rsidRPr="006F2E34" w:rsidRDefault="006F2E34" w:rsidP="006F2E34">
      <w:pPr>
        <w:spacing w:after="240"/>
        <w:rPr>
          <w:rFonts w:eastAsia="宋体"/>
          <w:lang w:eastAsia="zh-CN"/>
        </w:rPr>
      </w:pPr>
      <w:r w:rsidRPr="006F2E34">
        <w:rPr>
          <w:rFonts w:eastAsia="宋体"/>
          <w:lang w:eastAsia="zh-CN"/>
        </w:rPr>
        <w:t>Output Format: median [IQR]</w:t>
      </w:r>
    </w:p>
    <w:p w14:paraId="5A345266" w14:textId="77777777" w:rsidR="006F2E34" w:rsidRPr="006F2E34" w:rsidRDefault="006F2E34" w:rsidP="006F2E34">
      <w:pPr>
        <w:spacing w:after="240"/>
        <w:rPr>
          <w:rFonts w:eastAsia="宋体"/>
          <w:lang w:eastAsia="zh-CN"/>
        </w:rPr>
      </w:pPr>
      <w:r w:rsidRPr="006F2E34">
        <w:rPr>
          <w:rFonts w:eastAsia="宋体"/>
          <w:lang w:eastAsia="zh-CN"/>
        </w:rPr>
        <w:t>Article ID: 10.1038/s41436-020-01050-4</w:t>
      </w:r>
    </w:p>
    <w:p w14:paraId="244A040C" w14:textId="77777777" w:rsidR="006F2E34" w:rsidRPr="006F2E34" w:rsidRDefault="006F2E34" w:rsidP="006F2E34">
      <w:pPr>
        <w:spacing w:after="240"/>
        <w:rPr>
          <w:rFonts w:eastAsia="宋体"/>
          <w:lang w:eastAsia="zh-CN"/>
        </w:rPr>
      </w:pPr>
      <w:r w:rsidRPr="006F2E34">
        <w:rPr>
          <w:rFonts w:eastAsia="宋体"/>
          <w:lang w:eastAsia="zh-CN"/>
        </w:rPr>
        <w:t>Outcome Name: Opioid consumption at 2 weeks post-surgery (MME)</w:t>
      </w:r>
    </w:p>
    <w:p w14:paraId="468A16E7" w14:textId="77777777" w:rsidR="006F2E34" w:rsidRPr="006F2E34" w:rsidRDefault="006F2E34" w:rsidP="006F2E34">
      <w:pPr>
        <w:spacing w:after="240"/>
        <w:rPr>
          <w:rFonts w:eastAsia="宋体"/>
          <w:lang w:eastAsia="zh-CN"/>
        </w:rPr>
      </w:pPr>
      <w:r w:rsidRPr="006F2E34">
        <w:rPr>
          <w:rFonts w:eastAsia="宋体"/>
          <w:lang w:eastAsia="zh-CN"/>
        </w:rPr>
        <w:t>Outcome Result: Median [IQR] MME: genotype-guided 200 mg [104–280] vs usual care 230 mg [133–350]; p=0.047</w:t>
      </w:r>
    </w:p>
    <w:p w14:paraId="3A9D6DE4" w14:textId="77777777" w:rsidR="006F2E34" w:rsidRPr="006F2E34" w:rsidRDefault="006F2E34" w:rsidP="006F2E34">
      <w:pPr>
        <w:spacing w:after="240"/>
        <w:rPr>
          <w:rFonts w:eastAsia="宋体"/>
          <w:lang w:eastAsia="zh-CN"/>
        </w:rPr>
      </w:pPr>
      <w:r w:rsidRPr="006F2E34">
        <w:rPr>
          <w:rFonts w:eastAsia="宋体"/>
          <w:lang w:eastAsia="zh-CN"/>
        </w:rPr>
        <w:t>Registration Number: NCT03534063</w:t>
      </w:r>
    </w:p>
    <w:p w14:paraId="448D92BA" w14:textId="77777777" w:rsidR="006F2E34" w:rsidRPr="006F2E34" w:rsidRDefault="006F2E34" w:rsidP="006F2E34">
      <w:pPr>
        <w:spacing w:after="240"/>
        <w:rPr>
          <w:rFonts w:eastAsia="宋体"/>
          <w:lang w:eastAsia="zh-CN"/>
        </w:rPr>
      </w:pPr>
      <w:r w:rsidRPr="006F2E34">
        <w:rPr>
          <w:rFonts w:eastAsia="宋体"/>
          <w:lang w:eastAsia="zh-CN"/>
        </w:rPr>
        <w:t>Study Design: Individually-randomized parallel-group trial</w:t>
      </w:r>
    </w:p>
    <w:p w14:paraId="0642CDAE" w14:textId="77777777" w:rsidR="006F2E34" w:rsidRPr="006F2E34" w:rsidRDefault="006F2E34" w:rsidP="006F2E34">
      <w:pPr>
        <w:spacing w:after="240"/>
        <w:rPr>
          <w:rFonts w:eastAsia="宋体"/>
          <w:lang w:eastAsia="zh-CN"/>
        </w:rPr>
      </w:pPr>
      <w:r w:rsidRPr="006F2E34">
        <w:rPr>
          <w:rFonts w:eastAsia="宋体"/>
          <w:lang w:eastAsia="zh-CN"/>
        </w:rPr>
        <w:t>Experimental Definition: CYP2D6 genotype-guided post-operative pain management; for participants with CYP2D6 poor, intermediate, or ultra-rapid metabolizer phenotype, recommendations were to avoid hydrocodone, tramadol, codeine, and oxycodone and use an alternative (e.g., morphine, hydromorphone) or non-opioid analgesic.</w:t>
      </w:r>
    </w:p>
    <w:p w14:paraId="4BD93319" w14:textId="77777777" w:rsidR="006F2E34" w:rsidRPr="006F2E34" w:rsidRDefault="006F2E34" w:rsidP="006F2E34">
      <w:pPr>
        <w:spacing w:after="240"/>
        <w:rPr>
          <w:rFonts w:eastAsia="宋体"/>
          <w:lang w:eastAsia="zh-CN"/>
        </w:rPr>
      </w:pPr>
      <w:r w:rsidRPr="006F2E34">
        <w:rPr>
          <w:rFonts w:eastAsia="宋体"/>
          <w:lang w:eastAsia="zh-CN"/>
        </w:rPr>
        <w:t>Comparator Definition: Usual post-operative pain management without CYP2D6-guided recommendations.</w:t>
      </w:r>
    </w:p>
    <w:p w14:paraId="668A2A56" w14:textId="77777777" w:rsidR="006F2E34" w:rsidRPr="006F2E34" w:rsidRDefault="006F2E34" w:rsidP="006F2E34">
      <w:pPr>
        <w:spacing w:after="240"/>
        <w:rPr>
          <w:rFonts w:eastAsia="宋体"/>
          <w:lang w:eastAsia="zh-CN"/>
        </w:rPr>
      </w:pPr>
      <w:r w:rsidRPr="006F2E34">
        <w:rPr>
          <w:rFonts w:eastAsia="宋体"/>
          <w:lang w:eastAsia="zh-CN"/>
        </w:rPr>
        <w:t>Intervention Effect: intention-to-treat</w:t>
      </w:r>
    </w:p>
    <w:p w14:paraId="5D87006E" w14:textId="77777777" w:rsidR="006F2E34" w:rsidRPr="006F2E34" w:rsidRDefault="006F2E34" w:rsidP="006F2E34">
      <w:pPr>
        <w:spacing w:after="240"/>
        <w:rPr>
          <w:rFonts w:eastAsia="宋体"/>
          <w:lang w:eastAsia="zh-CN"/>
        </w:rPr>
      </w:pPr>
      <w:r w:rsidRPr="006F2E34">
        <w:rPr>
          <w:rFonts w:eastAsia="宋体"/>
          <w:lang w:eastAsia="zh-CN"/>
        </w:rPr>
        <w:t xml:space="preserve">Study Sources: Journal article(s), Non-commercial trial registry record (e.g. ClinicalTrials.gov </w:t>
      </w:r>
      <w:proofErr w:type="gramStart"/>
      <w:r w:rsidRPr="006F2E34">
        <w:rPr>
          <w:rFonts w:eastAsia="宋体"/>
          <w:lang w:eastAsia="zh-CN"/>
        </w:rPr>
        <w:t>record)Domain</w:t>
      </w:r>
      <w:proofErr w:type="gramEnd"/>
      <w:r w:rsidRPr="006F2E34">
        <w:rPr>
          <w:rFonts w:eastAsia="宋体"/>
          <w:lang w:eastAsia="zh-CN"/>
        </w:rPr>
        <w:t xml:space="preserve"> 1</w:t>
      </w:r>
    </w:p>
    <w:p w14:paraId="1F2857FA" w14:textId="77777777" w:rsidR="006F2E34" w:rsidRPr="006F2E34" w:rsidRDefault="006F2E34" w:rsidP="006F2E34">
      <w:pPr>
        <w:spacing w:after="240"/>
        <w:rPr>
          <w:rFonts w:eastAsia="宋体"/>
          <w:lang w:eastAsia="zh-CN"/>
        </w:rPr>
      </w:pPr>
      <w:r w:rsidRPr="006F2E34">
        <w:rPr>
          <w:rFonts w:eastAsia="宋体"/>
          <w:lang w:eastAsia="zh-CN"/>
        </w:rPr>
        <w:t>Q1_</w:t>
      </w:r>
      <w:proofErr w:type="gramStart"/>
      <w:r w:rsidRPr="006F2E34">
        <w:rPr>
          <w:rFonts w:eastAsia="宋体"/>
          <w:lang w:eastAsia="zh-CN"/>
        </w:rPr>
        <w:t>1 :</w:t>
      </w:r>
      <w:proofErr w:type="gramEnd"/>
      <w:r w:rsidRPr="006F2E34">
        <w:rPr>
          <w:rFonts w:eastAsia="宋体"/>
          <w:lang w:eastAsia="zh-CN"/>
        </w:rPr>
        <w:t xml:space="preserve"> Yes (95%)</w:t>
      </w:r>
    </w:p>
    <w:p w14:paraId="69C3C764" w14:textId="77777777" w:rsidR="006F2E34" w:rsidRPr="006F2E34" w:rsidRDefault="006F2E34" w:rsidP="006F2E34">
      <w:pPr>
        <w:spacing w:after="240"/>
        <w:rPr>
          <w:rFonts w:eastAsia="宋体"/>
          <w:lang w:eastAsia="zh-CN"/>
        </w:rPr>
      </w:pPr>
      <w:r w:rsidRPr="006F2E34">
        <w:rPr>
          <w:rFonts w:eastAsia="宋体"/>
          <w:lang w:eastAsia="zh-CN"/>
        </w:rPr>
        <w:t>The article explicitly states: 'participants were randomized 2:1 to a CYP2D6-guided or usual post-operative pain management approach. Simple random allocation with block sizes of 6 or 12 was performed within each site.' Block randomization is a valid random sequence generation method, satisfying the criterion for random allocation.</w:t>
      </w:r>
    </w:p>
    <w:p w14:paraId="16C542AA" w14:textId="77777777" w:rsidR="006F2E34" w:rsidRPr="006F2E34" w:rsidRDefault="006F2E34" w:rsidP="006F2E34">
      <w:pPr>
        <w:spacing w:after="240"/>
        <w:rPr>
          <w:rFonts w:eastAsia="宋体"/>
          <w:lang w:eastAsia="zh-CN"/>
        </w:rPr>
      </w:pPr>
      <w:r w:rsidRPr="006F2E34">
        <w:rPr>
          <w:rFonts w:eastAsia="宋体"/>
          <w:lang w:eastAsia="zh-CN"/>
        </w:rPr>
        <w:t>Q1_</w:t>
      </w:r>
      <w:proofErr w:type="gramStart"/>
      <w:r w:rsidRPr="006F2E34">
        <w:rPr>
          <w:rFonts w:eastAsia="宋体"/>
          <w:lang w:eastAsia="zh-CN"/>
        </w:rPr>
        <w:t>2 :</w:t>
      </w:r>
      <w:proofErr w:type="gramEnd"/>
      <w:r w:rsidRPr="006F2E34">
        <w:rPr>
          <w:rFonts w:eastAsia="宋体"/>
          <w:lang w:eastAsia="zh-CN"/>
        </w:rPr>
        <w:t xml:space="preserve"> No Information (85%)</w:t>
      </w:r>
    </w:p>
    <w:p w14:paraId="289B267C" w14:textId="77777777" w:rsidR="006F2E34" w:rsidRPr="006F2E34" w:rsidRDefault="006F2E34" w:rsidP="006F2E34">
      <w:pPr>
        <w:spacing w:after="240"/>
        <w:rPr>
          <w:rFonts w:eastAsia="宋体"/>
          <w:lang w:eastAsia="zh-CN"/>
        </w:rPr>
      </w:pPr>
      <w:r w:rsidRPr="006F2E34">
        <w:rPr>
          <w:rFonts w:eastAsia="宋体"/>
          <w:lang w:eastAsia="zh-CN"/>
        </w:rPr>
        <w:t>The article does not describe any method of allocation concealment (e.g., centralized randomization, sealed opaque envelopes, or automated systems). It was an open-label, pragmatic trial, and while randomization is described, there is no mention of whether the enrolling personnel were blinded to the upcoming assignments or whether the sequence was concealed. Therefore, allocation concealment cannot be determined from the provided information.</w:t>
      </w:r>
    </w:p>
    <w:p w14:paraId="63203BC3" w14:textId="77777777" w:rsidR="006F2E34" w:rsidRPr="006F2E34" w:rsidRDefault="006F2E34" w:rsidP="006F2E34">
      <w:pPr>
        <w:spacing w:after="240"/>
        <w:rPr>
          <w:rFonts w:eastAsia="宋体"/>
          <w:lang w:eastAsia="zh-CN"/>
        </w:rPr>
      </w:pPr>
      <w:r w:rsidRPr="006F2E34">
        <w:rPr>
          <w:rFonts w:eastAsia="宋体"/>
          <w:lang w:eastAsia="zh-CN"/>
        </w:rPr>
        <w:t>Q1_</w:t>
      </w:r>
      <w:proofErr w:type="gramStart"/>
      <w:r w:rsidRPr="006F2E34">
        <w:rPr>
          <w:rFonts w:eastAsia="宋体"/>
          <w:lang w:eastAsia="zh-CN"/>
        </w:rPr>
        <w:t>3 :</w:t>
      </w:r>
      <w:proofErr w:type="gramEnd"/>
      <w:r w:rsidRPr="006F2E34">
        <w:rPr>
          <w:rFonts w:eastAsia="宋体"/>
          <w:lang w:eastAsia="zh-CN"/>
        </w:rPr>
        <w:t xml:space="preserve"> No (80%)</w:t>
      </w:r>
    </w:p>
    <w:p w14:paraId="66A18413" w14:textId="77777777" w:rsidR="006F2E34" w:rsidRPr="006F2E34" w:rsidRDefault="006F2E34" w:rsidP="006F2E34">
      <w:pPr>
        <w:spacing w:after="240"/>
        <w:rPr>
          <w:rFonts w:eastAsia="宋体"/>
          <w:lang w:eastAsia="zh-CN"/>
        </w:rPr>
      </w:pPr>
      <w:r w:rsidRPr="006F2E34">
        <w:rPr>
          <w:rFonts w:eastAsia="宋体"/>
          <w:lang w:eastAsia="zh-CN"/>
        </w:rPr>
        <w:t>Baseline characteristics (Table 1) show two statistically significant differences: BMI (median 29 vs 32 kg/m^2; p=0.039) and the distribution of clinical CYP2D6 phenotypes, particularly NM (77% vs 56%; p</w:t>
      </w:r>
      <w:r w:rsidRPr="006F2E34">
        <w:rPr>
          <w:rFonts w:eastAsia="宋体" w:hint="eastAsia"/>
          <w:lang w:eastAsia="zh-CN"/>
        </w:rPr>
        <w:t>≈</w:t>
      </w:r>
      <w:r w:rsidRPr="006F2E34">
        <w:rPr>
          <w:rFonts w:eastAsia="宋体"/>
          <w:lang w:eastAsia="zh-CN"/>
        </w:rPr>
        <w:t>0.012–0.017). Other key variables (type of surgery, age, sex, race, pre-operative pain) were not significantly different, and sample sizes match the intended 2:1 allocation (154 vs 80). Given multiple baseline comparisons, one or two significant differences can occur by chance. The authors acknowledge the phenotype imbalance may relate to site expansion and not stratifying early randomization by site, but they also adjusted analyses for BMI and clinical CYP2D6 phenotype without materially changing results. Overall, the pattern does not strongly suggest a systematic failure in randomization; thus, baseline differences do not clearly indicate a problem with the randomization process.</w:t>
      </w:r>
    </w:p>
    <w:p w14:paraId="5D54BDBE" w14:textId="77777777" w:rsidR="006F2E34" w:rsidRPr="006F2E34" w:rsidRDefault="006F2E34" w:rsidP="006F2E34">
      <w:pPr>
        <w:spacing w:after="240"/>
        <w:rPr>
          <w:rFonts w:eastAsia="宋体"/>
          <w:lang w:eastAsia="zh-CN"/>
        </w:rPr>
      </w:pPr>
      <w:r w:rsidRPr="006F2E34">
        <w:rPr>
          <w:rFonts w:eastAsia="宋体"/>
          <w:lang w:eastAsia="zh-CN"/>
        </w:rPr>
        <w:t>judgment: Some concerns (86%)</w:t>
      </w:r>
    </w:p>
    <w:p w14:paraId="170010FF" w14:textId="77777777" w:rsidR="006F2E34" w:rsidRPr="006F2E34" w:rsidRDefault="006F2E34" w:rsidP="006F2E34">
      <w:pPr>
        <w:spacing w:after="240"/>
        <w:rPr>
          <w:rFonts w:eastAsia="宋体"/>
          <w:lang w:eastAsia="zh-CN"/>
        </w:rPr>
      </w:pPr>
    </w:p>
    <w:p w14:paraId="7898BA7C" w14:textId="77777777" w:rsidR="006F2E34" w:rsidRPr="006F2E34" w:rsidRDefault="006F2E34" w:rsidP="006F2E34">
      <w:pPr>
        <w:spacing w:after="240"/>
        <w:rPr>
          <w:rFonts w:eastAsia="宋体"/>
          <w:lang w:eastAsia="zh-CN"/>
        </w:rPr>
      </w:pPr>
      <w:r w:rsidRPr="006F2E34">
        <w:rPr>
          <w:rFonts w:eastAsia="宋体"/>
          <w:lang w:eastAsia="zh-CN"/>
        </w:rPr>
        <w:t>Domain 2</w:t>
      </w:r>
    </w:p>
    <w:p w14:paraId="16371B90"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1 :</w:t>
      </w:r>
      <w:proofErr w:type="gramEnd"/>
      <w:r w:rsidRPr="006F2E34">
        <w:rPr>
          <w:rFonts w:eastAsia="宋体"/>
          <w:lang w:eastAsia="zh-CN"/>
        </w:rPr>
        <w:t xml:space="preserve"> Yes (95%)</w:t>
      </w:r>
    </w:p>
    <w:p w14:paraId="5B29282C" w14:textId="77777777" w:rsidR="006F2E34" w:rsidRPr="006F2E34" w:rsidRDefault="006F2E34" w:rsidP="006F2E34">
      <w:pPr>
        <w:spacing w:after="240"/>
        <w:rPr>
          <w:rFonts w:eastAsia="宋体"/>
          <w:lang w:eastAsia="zh-CN"/>
        </w:rPr>
      </w:pPr>
      <w:r w:rsidRPr="006F2E34">
        <w:rPr>
          <w:rFonts w:eastAsia="宋体"/>
          <w:lang w:eastAsia="zh-CN"/>
        </w:rPr>
        <w:t>The study explicitly states it was a randomized, open-label, type 2 hybrid implementation-effectiveness trial. Open-label implies participants were not blinded to their assignment. Although the authors attempted not to actively provide CYP2D6 results to participants, the open-label design indicates participants were aware of their assigned intervention arm (genotype-guided vs usual care).</w:t>
      </w:r>
    </w:p>
    <w:p w14:paraId="54F6F70D"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2 :</w:t>
      </w:r>
      <w:proofErr w:type="gramEnd"/>
      <w:r w:rsidRPr="006F2E34">
        <w:rPr>
          <w:rFonts w:eastAsia="宋体"/>
          <w:lang w:eastAsia="zh-CN"/>
        </w:rPr>
        <w:t xml:space="preserve"> Yes (98%)</w:t>
      </w:r>
    </w:p>
    <w:p w14:paraId="21708A1D" w14:textId="77777777" w:rsidR="006F2E34" w:rsidRPr="006F2E34" w:rsidRDefault="006F2E34" w:rsidP="006F2E34">
      <w:pPr>
        <w:spacing w:after="240"/>
        <w:rPr>
          <w:rFonts w:eastAsia="宋体"/>
          <w:lang w:eastAsia="zh-CN"/>
        </w:rPr>
      </w:pPr>
      <w:r w:rsidRPr="006F2E34">
        <w:rPr>
          <w:rFonts w:eastAsia="宋体"/>
          <w:lang w:eastAsia="zh-CN"/>
        </w:rPr>
        <w:t>Carers and intervention providers (e.g., surgeons, clinical pharmacists) were clearly aware of the assigned intervention. CYP2D6 genotypes were reported to the EHR, and pharmacists provided consult notes with prescribing recommendations based on phenotype to guide clinicians. This is consistent with an open-label, implementation-focused design.</w:t>
      </w:r>
    </w:p>
    <w:p w14:paraId="756F2C96"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3 :</w:t>
      </w:r>
      <w:proofErr w:type="gramEnd"/>
      <w:r w:rsidRPr="006F2E34">
        <w:rPr>
          <w:rFonts w:eastAsia="宋体"/>
          <w:lang w:eastAsia="zh-CN"/>
        </w:rPr>
        <w:t xml:space="preserve"> Probably Yes (80%)</w:t>
      </w:r>
    </w:p>
    <w:p w14:paraId="450E5D38" w14:textId="77777777" w:rsidR="006F2E34" w:rsidRPr="006F2E34" w:rsidRDefault="006F2E34" w:rsidP="006F2E34">
      <w:pPr>
        <w:spacing w:after="240"/>
        <w:rPr>
          <w:rFonts w:eastAsia="宋体"/>
          <w:lang w:eastAsia="zh-CN"/>
        </w:rPr>
      </w:pPr>
      <w:r w:rsidRPr="006F2E34">
        <w:rPr>
          <w:rFonts w:eastAsia="宋体"/>
          <w:lang w:eastAsia="zh-CN"/>
        </w:rPr>
        <w:t>Given 2.1 and 2.2 are Yes, we assess deviations due to trial context. A notable deviation occurred when genotype turnaround was not fast enough: in the genotype-guided arm, 94% had genotypes returned before the pre-op appointment, implying about 6% did not receive genotype-guided prescribing at the intended timepoint. This represents a trial-logistics deviation (lab turnaround), leading to non-implementation of the intended intervention for some participants. Provider discretion (72% acceptance in high-risk phenotypes) reflects pragmatic practice rather than a deviation caused by trial context.</w:t>
      </w:r>
    </w:p>
    <w:p w14:paraId="531B0861"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4 :</w:t>
      </w:r>
      <w:proofErr w:type="gramEnd"/>
      <w:r w:rsidRPr="006F2E34">
        <w:rPr>
          <w:rFonts w:eastAsia="宋体"/>
          <w:lang w:eastAsia="zh-CN"/>
        </w:rPr>
        <w:t xml:space="preserve"> Probably Yes (75%)</w:t>
      </w:r>
    </w:p>
    <w:p w14:paraId="4F1D65AD" w14:textId="77777777" w:rsidR="006F2E34" w:rsidRPr="006F2E34" w:rsidRDefault="006F2E34" w:rsidP="006F2E34">
      <w:pPr>
        <w:spacing w:after="240"/>
        <w:rPr>
          <w:rFonts w:eastAsia="宋体"/>
          <w:lang w:eastAsia="zh-CN"/>
        </w:rPr>
      </w:pPr>
      <w:r w:rsidRPr="006F2E34">
        <w:rPr>
          <w:rFonts w:eastAsia="宋体"/>
          <w:lang w:eastAsia="zh-CN"/>
        </w:rPr>
        <w:t>The deviation (late genotyping preventing genotype-guided recommendations before prescribing) likely diluted the effect of the intervention on outcomes such as opioid consumption, as some in the genotype-guided arm may have effectively received usual care. While this affected a minority (~6%), it may have a measurable, albeit limited, impact on the comparative outcomes.</w:t>
      </w:r>
    </w:p>
    <w:p w14:paraId="35D28207"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5 :</w:t>
      </w:r>
      <w:proofErr w:type="gramEnd"/>
      <w:r w:rsidRPr="006F2E34">
        <w:rPr>
          <w:rFonts w:eastAsia="宋体"/>
          <w:lang w:eastAsia="zh-CN"/>
        </w:rPr>
        <w:t xml:space="preserve"> No (95%)</w:t>
      </w:r>
    </w:p>
    <w:p w14:paraId="67D31AC3" w14:textId="77777777" w:rsidR="006F2E34" w:rsidRPr="006F2E34" w:rsidRDefault="006F2E34" w:rsidP="006F2E34">
      <w:pPr>
        <w:spacing w:after="240"/>
        <w:rPr>
          <w:rFonts w:eastAsia="宋体"/>
          <w:lang w:eastAsia="zh-CN"/>
        </w:rPr>
      </w:pPr>
      <w:r w:rsidRPr="006F2E34">
        <w:rPr>
          <w:rFonts w:eastAsia="宋体"/>
          <w:lang w:eastAsia="zh-CN"/>
        </w:rPr>
        <w:t>The identified deviation (late genotype results) occurred only in the genotype-guided arm and was inherent to implementing the intervention, not present in the usual care arm (where pre-op genotype was intentionally not used). Therefore, deviations were not balanced between groups.</w:t>
      </w:r>
    </w:p>
    <w:p w14:paraId="28B68AF9"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6 :</w:t>
      </w:r>
      <w:proofErr w:type="gramEnd"/>
      <w:r w:rsidRPr="006F2E34">
        <w:rPr>
          <w:rFonts w:eastAsia="宋体"/>
          <w:lang w:eastAsia="zh-CN"/>
        </w:rPr>
        <w:t xml:space="preserve"> Probably No (80%)</w:t>
      </w:r>
    </w:p>
    <w:p w14:paraId="7DFE4E04" w14:textId="77777777" w:rsidR="006F2E34" w:rsidRPr="006F2E34" w:rsidRDefault="006F2E34" w:rsidP="006F2E34">
      <w:pPr>
        <w:spacing w:after="240"/>
        <w:rPr>
          <w:rFonts w:eastAsia="宋体"/>
          <w:lang w:eastAsia="zh-CN"/>
        </w:rPr>
      </w:pPr>
      <w:r w:rsidRPr="006F2E34">
        <w:rPr>
          <w:rFonts w:eastAsia="宋体"/>
          <w:lang w:eastAsia="zh-CN"/>
        </w:rPr>
        <w:t xml:space="preserve">The article does not explicitly state that an ITT or </w:t>
      </w:r>
      <w:proofErr w:type="spellStart"/>
      <w:r w:rsidRPr="006F2E34">
        <w:rPr>
          <w:rFonts w:eastAsia="宋体"/>
          <w:lang w:eastAsia="zh-CN"/>
        </w:rPr>
        <w:t>mITT</w:t>
      </w:r>
      <w:proofErr w:type="spellEnd"/>
      <w:r w:rsidRPr="006F2E34">
        <w:rPr>
          <w:rFonts w:eastAsia="宋体"/>
          <w:lang w:eastAsia="zh-CN"/>
        </w:rPr>
        <w:t xml:space="preserve"> analysis was used. Fewer participants were included in the main effectiveness analyses than were randomized (260 randomized; 234 underwent surgery and were analyzed; and fewer provided outcome data, e.g., 126 and 68 for MME). This suggests post-randomization exclusions without clear ITT principles. Hence, in the absence of explicit ITT/</w:t>
      </w:r>
      <w:proofErr w:type="spellStart"/>
      <w:r w:rsidRPr="006F2E34">
        <w:rPr>
          <w:rFonts w:eastAsia="宋体"/>
          <w:lang w:eastAsia="zh-CN"/>
        </w:rPr>
        <w:t>mITT</w:t>
      </w:r>
      <w:proofErr w:type="spellEnd"/>
      <w:r w:rsidRPr="006F2E34">
        <w:rPr>
          <w:rFonts w:eastAsia="宋体"/>
          <w:lang w:eastAsia="zh-CN"/>
        </w:rPr>
        <w:t xml:space="preserve"> and with reduced analyzed numbers, the appropriate analysis for the effect of assignment is probably not used.</w:t>
      </w:r>
    </w:p>
    <w:p w14:paraId="2003EE4F" w14:textId="77777777" w:rsidR="006F2E34" w:rsidRPr="006F2E34" w:rsidRDefault="006F2E34" w:rsidP="006F2E34">
      <w:pPr>
        <w:spacing w:after="240"/>
        <w:rPr>
          <w:rFonts w:eastAsia="宋体"/>
          <w:lang w:eastAsia="zh-CN"/>
        </w:rPr>
      </w:pPr>
      <w:r w:rsidRPr="006F2E34">
        <w:rPr>
          <w:rFonts w:eastAsia="宋体"/>
          <w:lang w:eastAsia="zh-CN"/>
        </w:rPr>
        <w:t>Q2_</w:t>
      </w:r>
      <w:proofErr w:type="gramStart"/>
      <w:r w:rsidRPr="006F2E34">
        <w:rPr>
          <w:rFonts w:eastAsia="宋体"/>
          <w:lang w:eastAsia="zh-CN"/>
        </w:rPr>
        <w:t>7 :</w:t>
      </w:r>
      <w:proofErr w:type="gramEnd"/>
      <w:r w:rsidRPr="006F2E34">
        <w:rPr>
          <w:rFonts w:eastAsia="宋体"/>
          <w:lang w:eastAsia="zh-CN"/>
        </w:rPr>
        <w:t xml:space="preserve"> Probably No (70%)</w:t>
      </w:r>
    </w:p>
    <w:p w14:paraId="51DA141B" w14:textId="77777777" w:rsidR="006F2E34" w:rsidRPr="006F2E34" w:rsidRDefault="006F2E34" w:rsidP="006F2E34">
      <w:pPr>
        <w:spacing w:after="240"/>
        <w:rPr>
          <w:rFonts w:eastAsia="宋体"/>
          <w:lang w:eastAsia="zh-CN"/>
        </w:rPr>
      </w:pPr>
      <w:r w:rsidRPr="006F2E34">
        <w:rPr>
          <w:rFonts w:eastAsia="宋体"/>
          <w:lang w:eastAsia="zh-CN"/>
        </w:rPr>
        <w:t>About 10% (26/260) of randomized participants did not undergo surgery and were excluded from effectiveness analyses. The trial does not indicate imbalances or assignment-related reasons for these exclusions, suggesting they are unlikely to substantially impact results. While missing outcome data further reduces analyzed samples, the specific question targets failure to analyze by randomized groups; given the pragmatic context and lack of evidence for differential exclusions, a substantial impact is unlikely.</w:t>
      </w:r>
    </w:p>
    <w:p w14:paraId="36422D9F" w14:textId="77777777" w:rsidR="006F2E34" w:rsidRPr="006F2E34" w:rsidRDefault="006F2E34" w:rsidP="006F2E34">
      <w:pPr>
        <w:spacing w:after="240"/>
        <w:rPr>
          <w:rFonts w:eastAsia="宋体"/>
          <w:lang w:eastAsia="zh-CN"/>
        </w:rPr>
      </w:pPr>
      <w:r w:rsidRPr="006F2E34">
        <w:rPr>
          <w:rFonts w:eastAsia="宋体"/>
          <w:lang w:eastAsia="zh-CN"/>
        </w:rPr>
        <w:t>judgment: High (84%)</w:t>
      </w:r>
    </w:p>
    <w:p w14:paraId="23DCF020" w14:textId="77777777" w:rsidR="006F2E34" w:rsidRPr="006F2E34" w:rsidRDefault="006F2E34" w:rsidP="006F2E34">
      <w:pPr>
        <w:spacing w:after="240"/>
        <w:rPr>
          <w:rFonts w:eastAsia="宋体"/>
          <w:lang w:eastAsia="zh-CN"/>
        </w:rPr>
      </w:pPr>
    </w:p>
    <w:p w14:paraId="6DF4BA6A" w14:textId="77777777" w:rsidR="006F2E34" w:rsidRPr="006F2E34" w:rsidRDefault="006F2E34" w:rsidP="006F2E34">
      <w:pPr>
        <w:spacing w:after="240"/>
        <w:rPr>
          <w:rFonts w:eastAsia="宋体"/>
          <w:lang w:eastAsia="zh-CN"/>
        </w:rPr>
      </w:pPr>
      <w:r w:rsidRPr="006F2E34">
        <w:rPr>
          <w:rFonts w:eastAsia="宋体"/>
          <w:lang w:eastAsia="zh-CN"/>
        </w:rPr>
        <w:t>Domain 3</w:t>
      </w:r>
    </w:p>
    <w:p w14:paraId="60A05696" w14:textId="77777777" w:rsidR="006F2E34" w:rsidRPr="006F2E34" w:rsidRDefault="006F2E34" w:rsidP="006F2E34">
      <w:pPr>
        <w:spacing w:after="240"/>
        <w:rPr>
          <w:rFonts w:eastAsia="宋体"/>
          <w:lang w:eastAsia="zh-CN"/>
        </w:rPr>
      </w:pPr>
      <w:r w:rsidRPr="006F2E34">
        <w:rPr>
          <w:rFonts w:eastAsia="宋体"/>
          <w:lang w:eastAsia="zh-CN"/>
        </w:rPr>
        <w:t>Q3_</w:t>
      </w:r>
      <w:proofErr w:type="gramStart"/>
      <w:r w:rsidRPr="006F2E34">
        <w:rPr>
          <w:rFonts w:eastAsia="宋体"/>
          <w:lang w:eastAsia="zh-CN"/>
        </w:rPr>
        <w:t>1 :</w:t>
      </w:r>
      <w:proofErr w:type="gramEnd"/>
      <w:r w:rsidRPr="006F2E34">
        <w:rPr>
          <w:rFonts w:eastAsia="宋体"/>
          <w:lang w:eastAsia="zh-CN"/>
        </w:rPr>
        <w:t xml:space="preserve"> No (98%)</w:t>
      </w:r>
    </w:p>
    <w:p w14:paraId="0226AFDB" w14:textId="77777777" w:rsidR="006F2E34" w:rsidRPr="006F2E34" w:rsidRDefault="006F2E34" w:rsidP="006F2E34">
      <w:pPr>
        <w:spacing w:after="240"/>
        <w:rPr>
          <w:rFonts w:eastAsia="宋体"/>
          <w:lang w:eastAsia="zh-CN"/>
        </w:rPr>
      </w:pPr>
      <w:r w:rsidRPr="006F2E34">
        <w:rPr>
          <w:rFonts w:eastAsia="宋体"/>
          <w:lang w:eastAsia="zh-CN"/>
        </w:rPr>
        <w:t>The outcome assessed is the 2-week opioid consumption (MME), a continuous measure. The report states that at 2 weeks, MME data were provided by 126/154 (82%) in the CYP2D6-guided arm and 68/80 (85%) in the usual care arm, totaling 194/234 (83%) of those who underwent surgery, and 194/260 (75%) of all randomized participants. This is well below the 95% threshold, so the answer is No.</w:t>
      </w:r>
    </w:p>
    <w:p w14:paraId="21352599" w14:textId="77777777" w:rsidR="006F2E34" w:rsidRPr="006F2E34" w:rsidRDefault="006F2E34" w:rsidP="006F2E34">
      <w:pPr>
        <w:spacing w:after="240"/>
        <w:rPr>
          <w:rFonts w:eastAsia="宋体"/>
          <w:lang w:eastAsia="zh-CN"/>
        </w:rPr>
      </w:pPr>
      <w:r w:rsidRPr="006F2E34">
        <w:rPr>
          <w:rFonts w:eastAsia="宋体"/>
          <w:lang w:eastAsia="zh-CN"/>
        </w:rPr>
        <w:t>Q3_</w:t>
      </w:r>
      <w:proofErr w:type="gramStart"/>
      <w:r w:rsidRPr="006F2E34">
        <w:rPr>
          <w:rFonts w:eastAsia="宋体"/>
          <w:lang w:eastAsia="zh-CN"/>
        </w:rPr>
        <w:t>2 :</w:t>
      </w:r>
      <w:proofErr w:type="gramEnd"/>
      <w:r w:rsidRPr="006F2E34">
        <w:rPr>
          <w:rFonts w:eastAsia="宋体"/>
          <w:lang w:eastAsia="zh-CN"/>
        </w:rPr>
        <w:t xml:space="preserve"> No (95%)</w:t>
      </w:r>
    </w:p>
    <w:p w14:paraId="0EF02B8A" w14:textId="77777777" w:rsidR="006F2E34" w:rsidRPr="006F2E34" w:rsidRDefault="006F2E34" w:rsidP="006F2E34">
      <w:pPr>
        <w:spacing w:after="240"/>
        <w:rPr>
          <w:rFonts w:eastAsia="宋体"/>
          <w:lang w:eastAsia="zh-CN"/>
        </w:rPr>
      </w:pPr>
      <w:r w:rsidRPr="006F2E34">
        <w:rPr>
          <w:rFonts w:eastAsia="宋体"/>
          <w:lang w:eastAsia="zh-CN"/>
        </w:rPr>
        <w:t>There is no indication that appropriate analytical methods to address bias from missing outcome data were used. The study relied on complete-case analyses and performed ANCOVA adjusting for BMI and clinical CYP2D6 phenotype, which does not address missing-data bias. No multiple imputation or sensitivity analyses exploring different assumptions about missingness were reported.</w:t>
      </w:r>
    </w:p>
    <w:p w14:paraId="2EC30628" w14:textId="77777777" w:rsidR="006F2E34" w:rsidRPr="006F2E34" w:rsidRDefault="006F2E34" w:rsidP="006F2E34">
      <w:pPr>
        <w:spacing w:after="240"/>
        <w:rPr>
          <w:rFonts w:eastAsia="宋体"/>
          <w:lang w:eastAsia="zh-CN"/>
        </w:rPr>
      </w:pPr>
      <w:r w:rsidRPr="006F2E34">
        <w:rPr>
          <w:rFonts w:eastAsia="宋体"/>
          <w:lang w:eastAsia="zh-CN"/>
        </w:rPr>
        <w:t>Q3_</w:t>
      </w:r>
      <w:proofErr w:type="gramStart"/>
      <w:r w:rsidRPr="006F2E34">
        <w:rPr>
          <w:rFonts w:eastAsia="宋体"/>
          <w:lang w:eastAsia="zh-CN"/>
        </w:rPr>
        <w:t>3 :</w:t>
      </w:r>
      <w:proofErr w:type="gramEnd"/>
      <w:r w:rsidRPr="006F2E34">
        <w:rPr>
          <w:rFonts w:eastAsia="宋体"/>
          <w:lang w:eastAsia="zh-CN"/>
        </w:rPr>
        <w:t xml:space="preserve"> Probably Yes (85%)</w:t>
      </w:r>
    </w:p>
    <w:p w14:paraId="0ACFE8C7" w14:textId="77777777" w:rsidR="006F2E34" w:rsidRPr="006F2E34" w:rsidRDefault="006F2E34" w:rsidP="006F2E34">
      <w:pPr>
        <w:spacing w:after="240"/>
        <w:rPr>
          <w:rFonts w:eastAsia="宋体"/>
          <w:lang w:eastAsia="zh-CN"/>
        </w:rPr>
      </w:pPr>
      <w:r w:rsidRPr="006F2E34">
        <w:rPr>
          <w:rFonts w:eastAsia="宋体"/>
          <w:lang w:eastAsia="zh-CN"/>
        </w:rPr>
        <w:t>Missingness may plausibly depend on the true outcome values. The study was pragmatic and relied on participant-reported surveys; incomplete participant responses restricted the MME analysis to those who completed the two-week survey. Notably, none of the participants with the UM phenotype completed follow-up, suggesting phenotype-related missingness that could be linked to outcome differences. Reasons for non-response were not reported, and in such settings, pain status or opioid use could influence response likelihood.</w:t>
      </w:r>
    </w:p>
    <w:p w14:paraId="6521CF44" w14:textId="77777777" w:rsidR="006F2E34" w:rsidRPr="006F2E34" w:rsidRDefault="006F2E34" w:rsidP="006F2E34">
      <w:pPr>
        <w:spacing w:after="240"/>
        <w:rPr>
          <w:rFonts w:eastAsia="宋体"/>
          <w:lang w:eastAsia="zh-CN"/>
        </w:rPr>
      </w:pPr>
      <w:r w:rsidRPr="006F2E34">
        <w:rPr>
          <w:rFonts w:eastAsia="宋体"/>
          <w:lang w:eastAsia="zh-CN"/>
        </w:rPr>
        <w:t>Q3_</w:t>
      </w:r>
      <w:proofErr w:type="gramStart"/>
      <w:r w:rsidRPr="006F2E34">
        <w:rPr>
          <w:rFonts w:eastAsia="宋体"/>
          <w:lang w:eastAsia="zh-CN"/>
        </w:rPr>
        <w:t>4 :</w:t>
      </w:r>
      <w:proofErr w:type="gramEnd"/>
      <w:r w:rsidRPr="006F2E34">
        <w:rPr>
          <w:rFonts w:eastAsia="宋体"/>
          <w:lang w:eastAsia="zh-CN"/>
        </w:rPr>
        <w:t xml:space="preserve"> Yes (80%)</w:t>
      </w:r>
    </w:p>
    <w:p w14:paraId="5D194DA6" w14:textId="77777777" w:rsidR="006F2E34" w:rsidRPr="006F2E34" w:rsidRDefault="006F2E34" w:rsidP="006F2E34">
      <w:pPr>
        <w:spacing w:after="240"/>
        <w:rPr>
          <w:rFonts w:eastAsia="宋体"/>
          <w:lang w:eastAsia="zh-CN"/>
        </w:rPr>
      </w:pPr>
      <w:r w:rsidRPr="006F2E34">
        <w:rPr>
          <w:rFonts w:eastAsia="宋体"/>
          <w:lang w:eastAsia="zh-CN"/>
        </w:rPr>
        <w:t>Several conditions suggest missingness likely depended on true values: (1) Trial setting with participant-reported outcomes post-surgery, where individuals with higher/lower pain or differing opioid use might differentially respond; (2) Complete non-follow-up among UM phenotype participants, which could correlate with distinct outcome distributions; (3) No analytical accounting for characteristics that could explain the relationship between missingness and outcomes. Although arm-level missing proportions were similar (82–85% for MME), the phenotype-specific pattern and the pragmatic context support a likely dependence.</w:t>
      </w:r>
    </w:p>
    <w:p w14:paraId="2EC4D35D" w14:textId="77777777" w:rsidR="006F2E34" w:rsidRPr="006F2E34" w:rsidRDefault="006F2E34" w:rsidP="006F2E34">
      <w:pPr>
        <w:spacing w:after="240"/>
        <w:rPr>
          <w:rFonts w:eastAsia="宋体"/>
          <w:lang w:eastAsia="zh-CN"/>
        </w:rPr>
      </w:pPr>
      <w:r w:rsidRPr="006F2E34">
        <w:rPr>
          <w:rFonts w:eastAsia="宋体"/>
          <w:lang w:eastAsia="zh-CN"/>
        </w:rPr>
        <w:t>judgment: High (89%)</w:t>
      </w:r>
    </w:p>
    <w:p w14:paraId="4FED6C81" w14:textId="77777777" w:rsidR="006F2E34" w:rsidRPr="006F2E34" w:rsidRDefault="006F2E34" w:rsidP="006F2E34">
      <w:pPr>
        <w:spacing w:after="240"/>
        <w:rPr>
          <w:rFonts w:eastAsia="宋体"/>
          <w:lang w:eastAsia="zh-CN"/>
        </w:rPr>
      </w:pPr>
    </w:p>
    <w:p w14:paraId="626862E8" w14:textId="77777777" w:rsidR="006F2E34" w:rsidRPr="006F2E34" w:rsidRDefault="006F2E34" w:rsidP="006F2E34">
      <w:pPr>
        <w:spacing w:after="240"/>
        <w:rPr>
          <w:rFonts w:eastAsia="宋体"/>
          <w:lang w:eastAsia="zh-CN"/>
        </w:rPr>
      </w:pPr>
      <w:r w:rsidRPr="006F2E34">
        <w:rPr>
          <w:rFonts w:eastAsia="宋体"/>
          <w:lang w:eastAsia="zh-CN"/>
        </w:rPr>
        <w:t>Domain 4</w:t>
      </w:r>
    </w:p>
    <w:p w14:paraId="59A75A83" w14:textId="77777777" w:rsidR="006F2E34" w:rsidRPr="006F2E34" w:rsidRDefault="006F2E34" w:rsidP="006F2E34">
      <w:pPr>
        <w:spacing w:after="240"/>
        <w:rPr>
          <w:rFonts w:eastAsia="宋体"/>
          <w:lang w:eastAsia="zh-CN"/>
        </w:rPr>
      </w:pPr>
      <w:r w:rsidRPr="006F2E34">
        <w:rPr>
          <w:rFonts w:eastAsia="宋体"/>
          <w:lang w:eastAsia="zh-CN"/>
        </w:rPr>
        <w:t>Q4_</w:t>
      </w:r>
      <w:proofErr w:type="gramStart"/>
      <w:r w:rsidRPr="006F2E34">
        <w:rPr>
          <w:rFonts w:eastAsia="宋体"/>
          <w:lang w:eastAsia="zh-CN"/>
        </w:rPr>
        <w:t>1 :</w:t>
      </w:r>
      <w:proofErr w:type="gramEnd"/>
      <w:r w:rsidRPr="006F2E34">
        <w:rPr>
          <w:rFonts w:eastAsia="宋体"/>
          <w:lang w:eastAsia="zh-CN"/>
        </w:rPr>
        <w:t xml:space="preserve"> Probably No (90%)</w:t>
      </w:r>
    </w:p>
    <w:p w14:paraId="04483394" w14:textId="77777777" w:rsidR="006F2E34" w:rsidRPr="006F2E34" w:rsidRDefault="006F2E34" w:rsidP="006F2E34">
      <w:pPr>
        <w:spacing w:after="240"/>
        <w:rPr>
          <w:rFonts w:eastAsia="宋体"/>
          <w:lang w:eastAsia="zh-CN"/>
        </w:rPr>
      </w:pPr>
      <w:r w:rsidRPr="006F2E34">
        <w:rPr>
          <w:rFonts w:eastAsia="宋体"/>
          <w:lang w:eastAsia="zh-CN"/>
        </w:rPr>
        <w:t>Effectiveness outcomes were measured using validated tools: PROMIS pain intensity (composite of 3 Likert items), PROMIS-43, and HOOS-JR/KOOS-JR. Opioid consumption was calculated via participant-reported pill counts converted to morphine milligram equivalents (MME) using standard conversion factors. Although MME relied on self-report and was noted as exploratory, there is no indication that the measurement tools lacked validity or sensitivity.</w:t>
      </w:r>
    </w:p>
    <w:p w14:paraId="60EF5C07" w14:textId="77777777" w:rsidR="006F2E34" w:rsidRPr="006F2E34" w:rsidRDefault="006F2E34" w:rsidP="006F2E34">
      <w:pPr>
        <w:spacing w:after="240"/>
        <w:rPr>
          <w:rFonts w:eastAsia="宋体"/>
          <w:lang w:eastAsia="zh-CN"/>
        </w:rPr>
      </w:pPr>
      <w:r w:rsidRPr="006F2E34">
        <w:rPr>
          <w:rFonts w:eastAsia="宋体"/>
          <w:lang w:eastAsia="zh-CN"/>
        </w:rPr>
        <w:t>Q4_</w:t>
      </w:r>
      <w:proofErr w:type="gramStart"/>
      <w:r w:rsidRPr="006F2E34">
        <w:rPr>
          <w:rFonts w:eastAsia="宋体"/>
          <w:lang w:eastAsia="zh-CN"/>
        </w:rPr>
        <w:t>2 :</w:t>
      </w:r>
      <w:proofErr w:type="gramEnd"/>
      <w:r w:rsidRPr="006F2E34">
        <w:rPr>
          <w:rFonts w:eastAsia="宋体"/>
          <w:lang w:eastAsia="zh-CN"/>
        </w:rPr>
        <w:t xml:space="preserve"> No (92%)</w:t>
      </w:r>
    </w:p>
    <w:p w14:paraId="59AA5946" w14:textId="77777777" w:rsidR="006F2E34" w:rsidRPr="006F2E34" w:rsidRDefault="006F2E34" w:rsidP="006F2E34">
      <w:pPr>
        <w:spacing w:after="240"/>
        <w:rPr>
          <w:rFonts w:eastAsia="宋体"/>
          <w:lang w:eastAsia="zh-CN"/>
        </w:rPr>
      </w:pPr>
      <w:r w:rsidRPr="006F2E34">
        <w:rPr>
          <w:rFonts w:eastAsia="宋体"/>
          <w:lang w:eastAsia="zh-CN"/>
        </w:rPr>
        <w:t>Both arms used the same outcome measurement methods and time points (</w:t>
      </w:r>
      <w:proofErr w:type="gramStart"/>
      <w:r w:rsidRPr="006F2E34">
        <w:rPr>
          <w:rFonts w:eastAsia="宋体"/>
          <w:lang w:eastAsia="zh-CN"/>
        </w:rPr>
        <w:t>1 and 2 weeks</w:t>
      </w:r>
      <w:proofErr w:type="gramEnd"/>
      <w:r w:rsidRPr="006F2E34">
        <w:rPr>
          <w:rFonts w:eastAsia="宋体"/>
          <w:lang w:eastAsia="zh-CN"/>
        </w:rPr>
        <w:t xml:space="preserve"> post-op). Surveys and opioid consumption assessments were conducted similarly (in person if a visit occurred, otherwise via email/text/phone) for both groups. There is no indication of additional medical visits specific to one arm affecting outcome ascertainment.</w:t>
      </w:r>
    </w:p>
    <w:p w14:paraId="772FBF5F" w14:textId="77777777" w:rsidR="006F2E34" w:rsidRPr="006F2E34" w:rsidRDefault="006F2E34" w:rsidP="006F2E34">
      <w:pPr>
        <w:spacing w:after="240"/>
        <w:rPr>
          <w:rFonts w:eastAsia="宋体"/>
          <w:lang w:eastAsia="zh-CN"/>
        </w:rPr>
      </w:pPr>
      <w:r w:rsidRPr="006F2E34">
        <w:rPr>
          <w:rFonts w:eastAsia="宋体"/>
          <w:lang w:eastAsia="zh-CN"/>
        </w:rPr>
        <w:t>Q4_</w:t>
      </w:r>
      <w:proofErr w:type="gramStart"/>
      <w:r w:rsidRPr="006F2E34">
        <w:rPr>
          <w:rFonts w:eastAsia="宋体"/>
          <w:lang w:eastAsia="zh-CN"/>
        </w:rPr>
        <w:t>3 :</w:t>
      </w:r>
      <w:proofErr w:type="gramEnd"/>
      <w:r w:rsidRPr="006F2E34">
        <w:rPr>
          <w:rFonts w:eastAsia="宋体"/>
          <w:lang w:eastAsia="zh-CN"/>
        </w:rPr>
        <w:t xml:space="preserve"> Yes (95%)</w:t>
      </w:r>
    </w:p>
    <w:p w14:paraId="7DCDA3C2" w14:textId="77777777" w:rsidR="006F2E34" w:rsidRPr="006F2E34" w:rsidRDefault="006F2E34" w:rsidP="006F2E34">
      <w:pPr>
        <w:spacing w:after="240"/>
        <w:rPr>
          <w:rFonts w:eastAsia="宋体"/>
          <w:lang w:eastAsia="zh-CN"/>
        </w:rPr>
      </w:pPr>
      <w:r w:rsidRPr="006F2E34">
        <w:rPr>
          <w:rFonts w:eastAsia="宋体"/>
          <w:lang w:eastAsia="zh-CN"/>
        </w:rPr>
        <w:t>The study was randomized, open label. Outcomes were collected by coordinators or via phone by pharmacists/technicians; no blinding of outcome assessors is reported. Open-label status implies assessors could be aware of group allocation.</w:t>
      </w:r>
    </w:p>
    <w:p w14:paraId="55103A3E" w14:textId="77777777" w:rsidR="006F2E34" w:rsidRPr="006F2E34" w:rsidRDefault="006F2E34" w:rsidP="006F2E34">
      <w:pPr>
        <w:spacing w:after="240"/>
        <w:rPr>
          <w:rFonts w:eastAsia="宋体"/>
          <w:lang w:eastAsia="zh-CN"/>
        </w:rPr>
      </w:pPr>
      <w:r w:rsidRPr="006F2E34">
        <w:rPr>
          <w:rFonts w:eastAsia="宋体"/>
          <w:lang w:eastAsia="zh-CN"/>
        </w:rPr>
        <w:t>Q4_</w:t>
      </w:r>
      <w:proofErr w:type="gramStart"/>
      <w:r w:rsidRPr="006F2E34">
        <w:rPr>
          <w:rFonts w:eastAsia="宋体"/>
          <w:lang w:eastAsia="zh-CN"/>
        </w:rPr>
        <w:t>4 :</w:t>
      </w:r>
      <w:proofErr w:type="gramEnd"/>
      <w:r w:rsidRPr="006F2E34">
        <w:rPr>
          <w:rFonts w:eastAsia="宋体"/>
          <w:lang w:eastAsia="zh-CN"/>
        </w:rPr>
        <w:t xml:space="preserve"> Yes (95%)</w:t>
      </w:r>
    </w:p>
    <w:p w14:paraId="6A974499" w14:textId="77777777" w:rsidR="006F2E34" w:rsidRPr="006F2E34" w:rsidRDefault="006F2E34" w:rsidP="006F2E34">
      <w:pPr>
        <w:spacing w:after="240"/>
        <w:rPr>
          <w:rFonts w:eastAsia="宋体"/>
          <w:lang w:eastAsia="zh-CN"/>
        </w:rPr>
      </w:pPr>
      <w:r w:rsidRPr="006F2E34">
        <w:rPr>
          <w:rFonts w:eastAsia="宋体"/>
          <w:lang w:eastAsia="zh-CN"/>
        </w:rPr>
        <w:t>Given open-label conditions and assessor awareness, subjective outcomes like pain intensity (PROMIS composite) could be influenced. While opioid consumption involves pill counts, it still relies on participant self-report and assessor recording, making influence possible for at least the subjective outcomes.</w:t>
      </w:r>
    </w:p>
    <w:p w14:paraId="482F86E3" w14:textId="77777777" w:rsidR="006F2E34" w:rsidRPr="006F2E34" w:rsidRDefault="006F2E34" w:rsidP="006F2E34">
      <w:pPr>
        <w:spacing w:after="240"/>
        <w:rPr>
          <w:rFonts w:eastAsia="宋体"/>
          <w:lang w:eastAsia="zh-CN"/>
        </w:rPr>
      </w:pPr>
      <w:r w:rsidRPr="006F2E34">
        <w:rPr>
          <w:rFonts w:eastAsia="宋体"/>
          <w:lang w:eastAsia="zh-CN"/>
        </w:rPr>
        <w:t>Q4_</w:t>
      </w:r>
      <w:proofErr w:type="gramStart"/>
      <w:r w:rsidRPr="006F2E34">
        <w:rPr>
          <w:rFonts w:eastAsia="宋体"/>
          <w:lang w:eastAsia="zh-CN"/>
        </w:rPr>
        <w:t>5 :</w:t>
      </w:r>
      <w:proofErr w:type="gramEnd"/>
      <w:r w:rsidRPr="006F2E34">
        <w:rPr>
          <w:rFonts w:eastAsia="宋体"/>
          <w:lang w:eastAsia="zh-CN"/>
        </w:rPr>
        <w:t xml:space="preserve"> Probably Yes (85%)</w:t>
      </w:r>
    </w:p>
    <w:p w14:paraId="62567C1E" w14:textId="77777777" w:rsidR="006F2E34" w:rsidRPr="006F2E34" w:rsidRDefault="006F2E34" w:rsidP="006F2E34">
      <w:pPr>
        <w:spacing w:after="240"/>
        <w:rPr>
          <w:rFonts w:eastAsia="宋体"/>
          <w:lang w:eastAsia="zh-CN"/>
        </w:rPr>
      </w:pPr>
      <w:r w:rsidRPr="006F2E34">
        <w:rPr>
          <w:rFonts w:eastAsia="宋体"/>
          <w:lang w:eastAsia="zh-CN"/>
        </w:rPr>
        <w:t>Pain intensity is subjective and collected via PROMIS surveys administered by assessors who were likely aware of allocation. Although the surveys are standardized and the study attempted to mitigate placebo effects by not actively informing participants of genotype, assessor and participant knowledge in an open-label trial could plausibly influence reported pain. Hence, influence is likely but not certain.</w:t>
      </w:r>
    </w:p>
    <w:p w14:paraId="2AE479F2" w14:textId="77777777" w:rsidR="006F2E34" w:rsidRPr="006F2E34" w:rsidRDefault="006F2E34" w:rsidP="006F2E34">
      <w:pPr>
        <w:spacing w:after="240"/>
        <w:rPr>
          <w:rFonts w:eastAsia="宋体"/>
          <w:lang w:eastAsia="zh-CN"/>
        </w:rPr>
      </w:pPr>
      <w:r w:rsidRPr="006F2E34">
        <w:rPr>
          <w:rFonts w:eastAsia="宋体"/>
          <w:lang w:eastAsia="zh-CN"/>
        </w:rPr>
        <w:t>judgment: High (91%)</w:t>
      </w:r>
    </w:p>
    <w:p w14:paraId="1A26F3BC" w14:textId="77777777" w:rsidR="006F2E34" w:rsidRPr="006F2E34" w:rsidRDefault="006F2E34" w:rsidP="006F2E34">
      <w:pPr>
        <w:spacing w:after="240"/>
        <w:rPr>
          <w:rFonts w:eastAsia="宋体"/>
          <w:lang w:eastAsia="zh-CN"/>
        </w:rPr>
      </w:pPr>
    </w:p>
    <w:p w14:paraId="63613D53" w14:textId="77777777" w:rsidR="006F2E34" w:rsidRPr="006F2E34" w:rsidRDefault="006F2E34" w:rsidP="006F2E34">
      <w:pPr>
        <w:spacing w:after="240"/>
        <w:rPr>
          <w:rFonts w:eastAsia="宋体"/>
          <w:lang w:eastAsia="zh-CN"/>
        </w:rPr>
      </w:pPr>
      <w:r w:rsidRPr="006F2E34">
        <w:rPr>
          <w:rFonts w:eastAsia="宋体"/>
          <w:lang w:eastAsia="zh-CN"/>
        </w:rPr>
        <w:t>Domain 5</w:t>
      </w:r>
    </w:p>
    <w:p w14:paraId="247A84AD" w14:textId="77777777" w:rsidR="006F2E34" w:rsidRPr="006F2E34" w:rsidRDefault="006F2E34" w:rsidP="006F2E34">
      <w:pPr>
        <w:spacing w:after="240"/>
        <w:rPr>
          <w:rFonts w:eastAsia="宋体"/>
          <w:lang w:eastAsia="zh-CN"/>
        </w:rPr>
      </w:pPr>
      <w:r w:rsidRPr="006F2E34">
        <w:rPr>
          <w:rFonts w:eastAsia="宋体"/>
          <w:lang w:eastAsia="zh-CN"/>
        </w:rPr>
        <w:t>Q5_</w:t>
      </w:r>
      <w:proofErr w:type="gramStart"/>
      <w:r w:rsidRPr="006F2E34">
        <w:rPr>
          <w:rFonts w:eastAsia="宋体"/>
          <w:lang w:eastAsia="zh-CN"/>
        </w:rPr>
        <w:t>1 :</w:t>
      </w:r>
      <w:proofErr w:type="gramEnd"/>
      <w:r w:rsidRPr="006F2E34">
        <w:rPr>
          <w:rFonts w:eastAsia="宋体"/>
          <w:lang w:eastAsia="zh-CN"/>
        </w:rPr>
        <w:t xml:space="preserve"> No Information (80%)</w:t>
      </w:r>
    </w:p>
    <w:p w14:paraId="0B40AD6E" w14:textId="77777777" w:rsidR="006F2E34" w:rsidRPr="006F2E34" w:rsidRDefault="006F2E34" w:rsidP="006F2E34">
      <w:pPr>
        <w:spacing w:after="240"/>
        <w:rPr>
          <w:rFonts w:eastAsia="宋体"/>
          <w:lang w:eastAsia="zh-CN"/>
        </w:rPr>
      </w:pPr>
      <w:r w:rsidRPr="006F2E34">
        <w:rPr>
          <w:rFonts w:eastAsia="宋体"/>
          <w:lang w:eastAsia="zh-CN"/>
        </w:rPr>
        <w:t>The article reports trial registration (ClinicalTrials.gov NCT03534063) and describes co-primary endpoints (feasibility and opioid utilization) and secondary outcomes (pain intensity, PROMIS-43, HOOS/KOOS-JR), with 2 weeks designated as the primary time point for pain control. It outlines statistical methods (Mann-Whitney for non-normal opioid consumption, ANCOVA adjusting for baseline differences). However, the paper does not provide or reference a pre-specified statistical analysis plan (SAP) finalized before access to unblinded data, nor does it explicitly confirm adherence to a finalized protocol. The abstract labels the effectiveness analysis (opioid consumption and pain) as 'exploratory,' and there was a post-hoc power calculation after increasing the sample size mid-trial. Without explicit confirmation that all analyses followed a pre-finalized plan, we cannot conclude 'Yes' per the criteria.</w:t>
      </w:r>
    </w:p>
    <w:p w14:paraId="4B49FA80" w14:textId="77777777" w:rsidR="006F2E34" w:rsidRPr="006F2E34" w:rsidRDefault="006F2E34" w:rsidP="006F2E34">
      <w:pPr>
        <w:spacing w:after="240"/>
        <w:rPr>
          <w:rFonts w:eastAsia="宋体"/>
          <w:lang w:eastAsia="zh-CN"/>
        </w:rPr>
      </w:pPr>
      <w:r w:rsidRPr="006F2E34">
        <w:rPr>
          <w:rFonts w:eastAsia="宋体"/>
          <w:lang w:eastAsia="zh-CN"/>
        </w:rPr>
        <w:t>Q5_</w:t>
      </w:r>
      <w:proofErr w:type="gramStart"/>
      <w:r w:rsidRPr="006F2E34">
        <w:rPr>
          <w:rFonts w:eastAsia="宋体"/>
          <w:lang w:eastAsia="zh-CN"/>
        </w:rPr>
        <w:t>2 :</w:t>
      </w:r>
      <w:proofErr w:type="gramEnd"/>
      <w:r w:rsidRPr="006F2E34">
        <w:rPr>
          <w:rFonts w:eastAsia="宋体"/>
          <w:lang w:eastAsia="zh-CN"/>
        </w:rPr>
        <w:t xml:space="preserve"> Probably No (85%)</w:t>
      </w:r>
    </w:p>
    <w:p w14:paraId="701BDA69" w14:textId="77777777" w:rsidR="006F2E34" w:rsidRPr="006F2E34" w:rsidRDefault="006F2E34" w:rsidP="006F2E34">
      <w:pPr>
        <w:spacing w:after="240"/>
        <w:rPr>
          <w:rFonts w:eastAsia="宋体"/>
          <w:lang w:eastAsia="zh-CN"/>
        </w:rPr>
      </w:pPr>
      <w:r w:rsidRPr="006F2E34">
        <w:rPr>
          <w:rFonts w:eastAsia="宋体"/>
          <w:lang w:eastAsia="zh-CN"/>
        </w:rPr>
        <w:t>Given Q5.1 is 'No Information,' assessment relies on the reported Methods/Results. For opioid consumption, the method is clearly described: participant-reported pill counts converted to total morphine milligram equivalents (MME) using standard conversion factors. Consumption was collected at 1 and 2 weeks; the 2-week time point is emphasized for effectiveness outcomes, with 1-week data provided in supplementary tables (showing similar trends). For pain intensity, the study pre-specifies a composite PROMIS pain intensity measure (mean of current, worst, and average pain over the past 7 days, on a 5-point Likert scale) and designates 2 weeks as the primary time point. Other PROMIS-43 domains and HOOS/KOOS-JR outcomes are also reported. There is no indication that only favorable measures or time points were selectively reported; multiple measures and both time points (with 1-week in supplement) are presented. Thus, selective reporting from multiple eligible measurements within the outcome domain appears unlikely.</w:t>
      </w:r>
    </w:p>
    <w:p w14:paraId="7796ED25" w14:textId="77777777" w:rsidR="006F2E34" w:rsidRPr="006F2E34" w:rsidRDefault="006F2E34" w:rsidP="006F2E34">
      <w:pPr>
        <w:spacing w:after="240"/>
        <w:rPr>
          <w:rFonts w:eastAsia="宋体"/>
          <w:lang w:eastAsia="zh-CN"/>
        </w:rPr>
      </w:pPr>
      <w:r w:rsidRPr="006F2E34">
        <w:rPr>
          <w:rFonts w:eastAsia="宋体"/>
          <w:lang w:eastAsia="zh-CN"/>
        </w:rPr>
        <w:t>Q5_</w:t>
      </w:r>
      <w:proofErr w:type="gramStart"/>
      <w:r w:rsidRPr="006F2E34">
        <w:rPr>
          <w:rFonts w:eastAsia="宋体"/>
          <w:lang w:eastAsia="zh-CN"/>
        </w:rPr>
        <w:t>3 :</w:t>
      </w:r>
      <w:proofErr w:type="gramEnd"/>
      <w:r w:rsidRPr="006F2E34">
        <w:rPr>
          <w:rFonts w:eastAsia="宋体"/>
          <w:lang w:eastAsia="zh-CN"/>
        </w:rPr>
        <w:t xml:space="preserve"> Probably No (83%)</w:t>
      </w:r>
    </w:p>
    <w:p w14:paraId="7414A025" w14:textId="77777777" w:rsidR="006F2E34" w:rsidRPr="006F2E34" w:rsidRDefault="006F2E34" w:rsidP="006F2E34">
      <w:pPr>
        <w:spacing w:after="240"/>
        <w:rPr>
          <w:rFonts w:eastAsia="宋体"/>
          <w:lang w:eastAsia="zh-CN"/>
        </w:rPr>
      </w:pPr>
      <w:r w:rsidRPr="006F2E34">
        <w:rPr>
          <w:rFonts w:eastAsia="宋体"/>
          <w:lang w:eastAsia="zh-CN"/>
        </w:rPr>
        <w:t>In the absence of an accessible SAP (per Q5.1), we evaluate based on Methods/Results. The Methods state opioid consumption is non-normally distributed and will be compared using the Mann-Whitney U test; they also state that ANCOVA adjusting for baseline differences (e.g., BMI and CYP2D6 phenotype imbalances) will be performed for opioid consumption and pain intensity. The Results report both the nonparametric comparison (MME p=0.047) and ANCOVA-adjusted comparisons (MME p=0.029; pain p=0.640), as well as subset analyses (IM/PM and NM) and stratification by surgery type (THA vs. TKA), with neutral and null findings presented alongside significant ones. This suggests multiple analyses were planned and transparently reported rather than cherry-picked based on results. While multiplicity exists, there is no evidence that a single favorable analysis was selectively reported.</w:t>
      </w:r>
    </w:p>
    <w:p w14:paraId="6F34B1EE" w14:textId="305D75C4" w:rsidR="006F2E34" w:rsidRPr="006F2E34" w:rsidRDefault="006F2E34" w:rsidP="006F2E34">
      <w:pPr>
        <w:spacing w:after="240"/>
        <w:rPr>
          <w:rFonts w:eastAsia="宋体"/>
          <w:lang w:eastAsia="zh-CN"/>
        </w:rPr>
      </w:pPr>
      <w:r w:rsidRPr="006F2E34">
        <w:rPr>
          <w:rFonts w:eastAsia="宋体"/>
          <w:lang w:eastAsia="zh-CN"/>
        </w:rPr>
        <w:t>judgment: Some concerns (82%)</w:t>
      </w:r>
    </w:p>
    <w:p w14:paraId="0D4B42BE" w14:textId="539AD86B" w:rsidR="007047F5" w:rsidRPr="00B11DA4" w:rsidRDefault="006F2E34" w:rsidP="006F2E34">
      <w:pPr>
        <w:spacing w:after="240"/>
        <w:rPr>
          <w:rFonts w:eastAsia="宋体" w:hint="eastAsia"/>
          <w:lang w:eastAsia="zh-CN"/>
        </w:rPr>
      </w:pPr>
      <w:proofErr w:type="gramStart"/>
      <w:r w:rsidRPr="006F2E34">
        <w:rPr>
          <w:rFonts w:eastAsia="宋体"/>
          <w:lang w:eastAsia="zh-CN"/>
        </w:rPr>
        <w:t>Overall</w:t>
      </w:r>
      <w:proofErr w:type="gramEnd"/>
      <w:r w:rsidRPr="006F2E34">
        <w:rPr>
          <w:rFonts w:eastAsia="宋体"/>
          <w:lang w:eastAsia="zh-CN"/>
        </w:rPr>
        <w:t xml:space="preserve"> Bias Risk for the Article: High (87%)</w:t>
      </w:r>
    </w:p>
    <w:sectPr w:rsidR="007047F5" w:rsidRPr="00B11DA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78D5" w14:textId="77777777" w:rsidR="00CD1609" w:rsidRDefault="00CD1609" w:rsidP="006B451D">
      <w:pPr>
        <w:spacing w:after="0" w:line="240" w:lineRule="auto"/>
      </w:pPr>
      <w:r>
        <w:separator/>
      </w:r>
    </w:p>
  </w:endnote>
  <w:endnote w:type="continuationSeparator" w:id="0">
    <w:p w14:paraId="122A85CD" w14:textId="77777777" w:rsidR="00CD1609" w:rsidRDefault="00CD1609" w:rsidP="006B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448C5" w14:textId="77777777" w:rsidR="00CD1609" w:rsidRDefault="00CD1609" w:rsidP="006B451D">
      <w:pPr>
        <w:spacing w:after="0" w:line="240" w:lineRule="auto"/>
      </w:pPr>
      <w:r>
        <w:separator/>
      </w:r>
    </w:p>
  </w:footnote>
  <w:footnote w:type="continuationSeparator" w:id="0">
    <w:p w14:paraId="1F22CA74" w14:textId="77777777" w:rsidR="00CD1609" w:rsidRDefault="00CD1609" w:rsidP="006B4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221C35"/>
    <w:multiLevelType w:val="multilevel"/>
    <w:tmpl w:val="B398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337854">
    <w:abstractNumId w:val="8"/>
  </w:num>
  <w:num w:numId="2" w16cid:durableId="1064714366">
    <w:abstractNumId w:val="6"/>
  </w:num>
  <w:num w:numId="3" w16cid:durableId="1640454676">
    <w:abstractNumId w:val="5"/>
  </w:num>
  <w:num w:numId="4" w16cid:durableId="1277642925">
    <w:abstractNumId w:val="4"/>
  </w:num>
  <w:num w:numId="5" w16cid:durableId="1232934784">
    <w:abstractNumId w:val="7"/>
  </w:num>
  <w:num w:numId="6" w16cid:durableId="1725057288">
    <w:abstractNumId w:val="3"/>
  </w:num>
  <w:num w:numId="7" w16cid:durableId="514270378">
    <w:abstractNumId w:val="2"/>
  </w:num>
  <w:num w:numId="8" w16cid:durableId="762726781">
    <w:abstractNumId w:val="1"/>
  </w:num>
  <w:num w:numId="9" w16cid:durableId="1296521739">
    <w:abstractNumId w:val="0"/>
  </w:num>
  <w:num w:numId="10" w16cid:durableId="1760635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FEB"/>
    <w:rsid w:val="000946EA"/>
    <w:rsid w:val="000C7C43"/>
    <w:rsid w:val="00106047"/>
    <w:rsid w:val="0015074B"/>
    <w:rsid w:val="002274C0"/>
    <w:rsid w:val="00252D06"/>
    <w:rsid w:val="00285631"/>
    <w:rsid w:val="0029639D"/>
    <w:rsid w:val="002C489B"/>
    <w:rsid w:val="00307D4F"/>
    <w:rsid w:val="00326F90"/>
    <w:rsid w:val="003A4964"/>
    <w:rsid w:val="00435068"/>
    <w:rsid w:val="0045261A"/>
    <w:rsid w:val="004F5B02"/>
    <w:rsid w:val="00547C7B"/>
    <w:rsid w:val="005744CD"/>
    <w:rsid w:val="005E345C"/>
    <w:rsid w:val="005E5543"/>
    <w:rsid w:val="005F5F99"/>
    <w:rsid w:val="006B451D"/>
    <w:rsid w:val="006C2365"/>
    <w:rsid w:val="006C4E39"/>
    <w:rsid w:val="006F2E34"/>
    <w:rsid w:val="007047F5"/>
    <w:rsid w:val="007111D1"/>
    <w:rsid w:val="00711B4E"/>
    <w:rsid w:val="00747EDD"/>
    <w:rsid w:val="00765F02"/>
    <w:rsid w:val="00773C07"/>
    <w:rsid w:val="00806958"/>
    <w:rsid w:val="00825227"/>
    <w:rsid w:val="00863CBB"/>
    <w:rsid w:val="008E2155"/>
    <w:rsid w:val="009A0DF1"/>
    <w:rsid w:val="00A029AD"/>
    <w:rsid w:val="00A31613"/>
    <w:rsid w:val="00A34CF8"/>
    <w:rsid w:val="00A531B6"/>
    <w:rsid w:val="00A95A8A"/>
    <w:rsid w:val="00AA1D8D"/>
    <w:rsid w:val="00AA2100"/>
    <w:rsid w:val="00AB2F56"/>
    <w:rsid w:val="00AB3FB3"/>
    <w:rsid w:val="00AC4BF6"/>
    <w:rsid w:val="00AE5DB1"/>
    <w:rsid w:val="00B11DA4"/>
    <w:rsid w:val="00B47730"/>
    <w:rsid w:val="00B77B36"/>
    <w:rsid w:val="00BB5D45"/>
    <w:rsid w:val="00BD6591"/>
    <w:rsid w:val="00C22574"/>
    <w:rsid w:val="00C45833"/>
    <w:rsid w:val="00C9565F"/>
    <w:rsid w:val="00CB0664"/>
    <w:rsid w:val="00CD1609"/>
    <w:rsid w:val="00D00B87"/>
    <w:rsid w:val="00DA69F7"/>
    <w:rsid w:val="00DE768B"/>
    <w:rsid w:val="00E50981"/>
    <w:rsid w:val="00E5491C"/>
    <w:rsid w:val="00F3716C"/>
    <w:rsid w:val="00FA22B3"/>
    <w:rsid w:val="00FB3774"/>
    <w:rsid w:val="00FC693F"/>
    <w:rsid w:val="00FD6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41D096"/>
  <w14:defaultImageDpi w14:val="300"/>
  <w15:docId w15:val="{46EDF4B1-8A18-4917-A28B-FA79D708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1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806958"/>
    <w:rPr>
      <w:rFonts w:ascii="Courier New" w:hAnsi="Courier New" w:cs="Courier New"/>
      <w:sz w:val="20"/>
      <w:szCs w:val="20"/>
    </w:rPr>
  </w:style>
  <w:style w:type="character" w:customStyle="1" w:styleId="HTML0">
    <w:name w:val="HTML 预设格式 字符"/>
    <w:basedOn w:val="a2"/>
    <w:link w:val="HTML"/>
    <w:uiPriority w:val="99"/>
    <w:semiHidden/>
    <w:rsid w:val="0080695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47</Pages>
  <Words>18241</Words>
  <Characters>103977</Characters>
  <Application>Microsoft Office Word</Application>
  <DocSecurity>0</DocSecurity>
  <Lines>866</Lines>
  <Paragraphs>243</Paragraphs>
  <ScaleCrop>false</ScaleCrop>
  <HeadingPairs>
    <vt:vector size="4" baseType="variant">
      <vt:variant>
        <vt:lpstr>Title</vt:lpstr>
      </vt:variant>
      <vt:variant>
        <vt:i4>1</vt:i4>
      </vt:variant>
      <vt:variant>
        <vt:lpstr>标题</vt:lpstr>
      </vt:variant>
      <vt:variant>
        <vt:i4>34</vt:i4>
      </vt:variant>
    </vt:vector>
  </HeadingPairs>
  <TitlesOfParts>
    <vt:vector size="35" baseType="lpstr">
      <vt:lpstr/>
      <vt:lpstr>一. Overview of Assessment</vt:lpstr>
      <vt:lpstr>Inclusion Criteria</vt:lpstr>
      <vt:lpstr>Results</vt:lpstr>
      <vt:lpstr>二. Report Body</vt:lpstr>
      <vt:lpstr>    1. Literature Search Review</vt:lpstr>
      <vt:lpstr>        1.1 Search Strategy </vt:lpstr>
      <vt:lpstr>        1.2 Screening Process </vt:lpstr>
      <vt:lpstr>        1.3 Results Presentation </vt:lpstr>
      <vt:lpstr>        1.4 Reviewer Comments </vt:lpstr>
      <vt:lpstr>    2. Data Extraction Review</vt:lpstr>
      <vt:lpstr>        2.1 Extraction Method </vt:lpstr>
      <vt:lpstr>        2.2 Extraction Content </vt:lpstr>
      <vt:lpstr>        2.3 Results Review</vt:lpstr>
      <vt:lpstr>        2.4 Audit Summary</vt:lpstr>
      <vt:lpstr>    3. Risk of Bias Assessment</vt:lpstr>
      <vt:lpstr>        3.1 Tool Selection </vt:lpstr>
      <vt:lpstr>        3.2 Assessment Process </vt:lpstr>
      <vt:lpstr>        3.3 Results Presentation </vt:lpstr>
      <vt:lpstr>        3.4 Results Review </vt:lpstr>
      <vt:lpstr>        3.4 Summary of Review Comments </vt:lpstr>
      <vt:lpstr>    4. Meta-Analysis Review</vt:lpstr>
      <vt:lpstr>        4.1 Effect Size and Model </vt:lpstr>
      <vt:lpstr>        4.2 Heterogeneity Assessment </vt:lpstr>
      <vt:lpstr>        4.3 Data Transformation and Software </vt:lpstr>
      <vt:lpstr>        4.4 Result Review</vt:lpstr>
      <vt:lpstr>    5. Additional Analyses and Evidence Quality Assessment</vt:lpstr>
      <vt:lpstr>        5.1 Sensitivity Analysis </vt:lpstr>
      <vt:lpstr>        5.2 Publication Bias </vt:lpstr>
      <vt:lpstr>        5.3 Evidence Quality </vt:lpstr>
      <vt:lpstr>        5.4 Reviewer Comments </vt:lpstr>
      <vt:lpstr>三. Report Summary</vt:lpstr>
      <vt:lpstr>    1. Overall Conclusion</vt:lpstr>
      <vt:lpstr>    2. Items Requiring Focused Review</vt:lpstr>
      <vt:lpstr>四. Attachment</vt:lpstr>
    </vt:vector>
  </TitlesOfParts>
  <Manager/>
  <Company/>
  <LinksUpToDate>false</LinksUpToDate>
  <CharactersWithSpaces>121975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敏 王</cp:lastModifiedBy>
  <cp:revision>48</cp:revision>
  <dcterms:created xsi:type="dcterms:W3CDTF">2013-12-23T23:15:00Z</dcterms:created>
  <dcterms:modified xsi:type="dcterms:W3CDTF">2025-12-07T15:51:00Z</dcterms:modified>
  <cp:category/>
</cp:coreProperties>
</file>