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A322" w14:textId="4E4053EE" w:rsidR="00101BC0" w:rsidRPr="002011F2" w:rsidRDefault="002273D6">
      <w:pPr>
        <w:rPr>
          <w:rStyle w:val="textvtes5"/>
          <w:rFonts w:ascii="微软雅黑" w:eastAsia="微软雅黑" w:hAnsi="微软雅黑" w:cs="Helvetica"/>
          <w:color w:val="333333"/>
          <w:sz w:val="13"/>
          <w:szCs w:val="13"/>
          <w:shd w:val="clear" w:color="auto" w:fill="FFFFFF"/>
        </w:rPr>
      </w:pPr>
      <w:r w:rsidRPr="002011F2">
        <w:rPr>
          <w:rFonts w:ascii="微软雅黑" w:eastAsia="微软雅黑" w:hAnsi="微软雅黑"/>
          <w:sz w:val="13"/>
          <w:szCs w:val="13"/>
        </w:rPr>
        <w:t>Utf-8</w:t>
      </w:r>
      <w:r w:rsidRPr="002011F2">
        <w:rPr>
          <w:rFonts w:ascii="微软雅黑" w:eastAsia="微软雅黑" w:hAnsi="微软雅黑" w:hint="eastAsia"/>
          <w:sz w:val="13"/>
          <w:szCs w:val="13"/>
        </w:rPr>
        <w:t>是一种编码格式，</w:t>
      </w:r>
      <w:r w:rsidRPr="002011F2">
        <w:rPr>
          <w:rStyle w:val="textvtes5"/>
          <w:rFonts w:ascii="微软雅黑" w:eastAsia="微软雅黑" w:hAnsi="微软雅黑" w:cs="Helvetica"/>
          <w:color w:val="333333"/>
          <w:sz w:val="13"/>
          <w:szCs w:val="13"/>
          <w:shd w:val="clear" w:color="auto" w:fill="FFFFFF"/>
        </w:rPr>
        <w:t>是针对Unicode的一种可变长度</w:t>
      </w:r>
      <w:hyperlink r:id="rId5" w:tgtFrame="_blank" w:history="1">
        <w:r w:rsidRPr="002011F2">
          <w:rPr>
            <w:rStyle w:val="a3"/>
            <w:rFonts w:ascii="微软雅黑" w:eastAsia="微软雅黑" w:hAnsi="微软雅黑" w:cs="Helvetica"/>
            <w:color w:val="136EC2"/>
            <w:sz w:val="13"/>
            <w:szCs w:val="13"/>
            <w:shd w:val="clear" w:color="auto" w:fill="FFFFFF"/>
          </w:rPr>
          <w:t>字符编码</w:t>
        </w:r>
      </w:hyperlink>
      <w:r w:rsidRPr="002011F2">
        <w:rPr>
          <w:rStyle w:val="textvtes5"/>
          <w:rFonts w:ascii="微软雅黑" w:eastAsia="微软雅黑" w:hAnsi="微软雅黑" w:cs="Helvetica"/>
          <w:color w:val="333333"/>
          <w:sz w:val="13"/>
          <w:szCs w:val="13"/>
          <w:shd w:val="clear" w:color="auto" w:fill="FFFFFF"/>
        </w:rPr>
        <w:t>。它可以用来表示Unicode标准中的任何字符，而且其编码中的第一个字节仍与</w:t>
      </w:r>
      <w:hyperlink r:id="rId6" w:tgtFrame="_blank" w:history="1">
        <w:r w:rsidRPr="002011F2">
          <w:rPr>
            <w:rStyle w:val="a3"/>
            <w:rFonts w:ascii="微软雅黑" w:eastAsia="微软雅黑" w:hAnsi="微软雅黑" w:cs="Helvetica"/>
            <w:color w:val="136EC2"/>
            <w:sz w:val="13"/>
            <w:szCs w:val="13"/>
            <w:shd w:val="clear" w:color="auto" w:fill="FFFFFF"/>
          </w:rPr>
          <w:t>ASCII</w:t>
        </w:r>
      </w:hyperlink>
      <w:r w:rsidRPr="002011F2">
        <w:rPr>
          <w:rStyle w:val="textvtes5"/>
          <w:rFonts w:ascii="微软雅黑" w:eastAsia="微软雅黑" w:hAnsi="微软雅黑" w:cs="Helvetica"/>
          <w:color w:val="333333"/>
          <w:sz w:val="13"/>
          <w:szCs w:val="13"/>
          <w:shd w:val="clear" w:color="auto" w:fill="FFFFFF"/>
        </w:rPr>
        <w:t>相容，使得原来处理ASCII字符的软件无须或只进行少部分修改后，便可继续使用</w:t>
      </w:r>
      <w:r w:rsidRPr="002011F2">
        <w:rPr>
          <w:rStyle w:val="textvtes5"/>
          <w:rFonts w:ascii="微软雅黑" w:eastAsia="微软雅黑" w:hAnsi="微软雅黑" w:cs="Helvetica" w:hint="eastAsia"/>
          <w:color w:val="333333"/>
          <w:sz w:val="13"/>
          <w:szCs w:val="13"/>
          <w:shd w:val="clear" w:color="auto" w:fill="FFFFFF"/>
        </w:rPr>
        <w:t>。</w:t>
      </w:r>
    </w:p>
    <w:p w14:paraId="0DB33122" w14:textId="0D265CC6" w:rsidR="002273D6" w:rsidRPr="002011F2" w:rsidRDefault="002273D6">
      <w:pPr>
        <w:rPr>
          <w:rFonts w:ascii="微软雅黑" w:eastAsia="微软雅黑" w:hAnsi="微软雅黑"/>
          <w:color w:val="121212"/>
          <w:sz w:val="13"/>
          <w:szCs w:val="13"/>
          <w:shd w:val="clear" w:color="auto" w:fill="FFFFFF"/>
        </w:rPr>
      </w:pPr>
      <w:r w:rsidRPr="002011F2">
        <w:rPr>
          <w:rFonts w:ascii="微软雅黑" w:eastAsia="微软雅黑" w:hAnsi="微软雅黑" w:hint="eastAsia"/>
          <w:color w:val="121212"/>
          <w:sz w:val="13"/>
          <w:szCs w:val="13"/>
          <w:shd w:val="clear" w:color="auto" w:fill="FFFFFF"/>
        </w:rPr>
        <w:t>对于前0x7F的字符，UTF-8编码和ASCII码是一一对应的。如果一个字符在000800-00FFFF 之间，那转化到UTF-8 需要用三字节模板，使用16个码位，</w:t>
      </w:r>
    </w:p>
    <w:p w14:paraId="0C60298F" w14:textId="2334BF5F" w:rsidR="002273D6" w:rsidRDefault="002273D6">
      <w:pPr>
        <w:rPr>
          <w:rFonts w:ascii="微软雅黑" w:eastAsia="微软雅黑" w:hAnsi="微软雅黑"/>
          <w:color w:val="121212"/>
          <w:sz w:val="13"/>
          <w:szCs w:val="13"/>
          <w:shd w:val="clear" w:color="auto" w:fill="FFFFFF"/>
        </w:rPr>
      </w:pPr>
      <w:r w:rsidRPr="002011F2">
        <w:rPr>
          <w:rFonts w:ascii="微软雅黑" w:eastAsia="微软雅黑" w:hAnsi="微软雅黑" w:hint="eastAsia"/>
          <w:color w:val="121212"/>
          <w:sz w:val="13"/>
          <w:szCs w:val="13"/>
          <w:shd w:val="clear" w:color="auto" w:fill="FFFFFF"/>
        </w:rPr>
        <w:t>比如『汉』这个字的Unicode编码是0x6C49。0x6C49在0x0800-0xFFFF之间，使用3字节模板：1110xxxx 10xxxxxx 10xxxxxx。将0x6C49写成二进制是：0110 1100 0100 1001， 用这个比特流依次代替模板中的x，得到：11100110 10110001 10001001。</w:t>
      </w:r>
      <w:r w:rsidR="00A43207" w:rsidRPr="00A43207">
        <w:rPr>
          <w:rFonts w:ascii="微软雅黑" w:eastAsia="微软雅黑" w:hAnsi="微软雅黑"/>
          <w:color w:val="121212"/>
          <w:sz w:val="13"/>
          <w:szCs w:val="13"/>
          <w:shd w:val="clear" w:color="auto" w:fill="FFFFFF"/>
        </w:rPr>
        <w:drawing>
          <wp:inline distT="0" distB="0" distL="0" distR="0" wp14:anchorId="399E5C81" wp14:editId="3DE4B21D">
            <wp:extent cx="5274310" cy="1301750"/>
            <wp:effectExtent l="0" t="0" r="2540" b="0"/>
            <wp:docPr id="1022139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39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4D6A" w14:textId="77777777" w:rsidR="0005545C" w:rsidRDefault="0005545C">
      <w:pPr>
        <w:rPr>
          <w:rFonts w:ascii="微软雅黑" w:eastAsia="微软雅黑" w:hAnsi="微软雅黑"/>
          <w:color w:val="121212"/>
          <w:sz w:val="13"/>
          <w:szCs w:val="13"/>
          <w:shd w:val="clear" w:color="auto" w:fill="FFFFFF"/>
        </w:rPr>
      </w:pPr>
    </w:p>
    <w:p w14:paraId="10BC67F0" w14:textId="4767743D" w:rsidR="0005545C" w:rsidRPr="00A43207" w:rsidRDefault="0005545C" w:rsidP="000554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电容分类1</w:t>
      </w:r>
      <w:r w:rsidRPr="0005545C">
        <w:rPr>
          <w:rFonts w:hint="eastAsia"/>
          <w:sz w:val="13"/>
          <w:szCs w:val="13"/>
        </w:rPr>
        <w:t>铝电解电容</w:t>
      </w: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>2</w:t>
      </w:r>
      <w:r w:rsidRPr="0005545C">
        <w:rPr>
          <w:rFonts w:hint="eastAsia"/>
          <w:sz w:val="13"/>
          <w:szCs w:val="13"/>
        </w:rPr>
        <w:t>薄膜电容</w:t>
      </w:r>
      <w:r>
        <w:rPr>
          <w:rFonts w:hint="eastAsia"/>
          <w:sz w:val="13"/>
          <w:szCs w:val="13"/>
        </w:rPr>
        <w:t>3</w:t>
      </w:r>
      <w:r w:rsidRPr="0005545C">
        <w:rPr>
          <w:rFonts w:hint="eastAsia"/>
          <w:sz w:val="13"/>
          <w:szCs w:val="13"/>
        </w:rPr>
        <w:t>钽电容</w:t>
      </w:r>
      <w:r>
        <w:rPr>
          <w:rFonts w:hint="eastAsia"/>
          <w:sz w:val="13"/>
          <w:szCs w:val="13"/>
        </w:rPr>
        <w:t xml:space="preserve">4陶瓷电容 </w:t>
      </w:r>
      <w:r>
        <w:rPr>
          <w:sz w:val="13"/>
          <w:szCs w:val="13"/>
        </w:rPr>
        <w:t>5</w:t>
      </w:r>
      <w:r>
        <w:rPr>
          <w:rFonts w:hint="eastAsia"/>
          <w:sz w:val="13"/>
          <w:szCs w:val="13"/>
        </w:rPr>
        <w:t>超级电容</w:t>
      </w:r>
      <w:r w:rsidR="00A43207" w:rsidRPr="00A43207">
        <w:rPr>
          <w:sz w:val="13"/>
          <w:szCs w:val="13"/>
        </w:rPr>
        <w:drawing>
          <wp:inline distT="0" distB="0" distL="0" distR="0" wp14:anchorId="66E31BC8" wp14:editId="10CF6B53">
            <wp:extent cx="5274310" cy="854075"/>
            <wp:effectExtent l="0" t="0" r="2540" b="3175"/>
            <wp:docPr id="1497446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6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16DE" w14:textId="7FBBA7E8" w:rsidR="0005545C" w:rsidRDefault="0005545C" w:rsidP="0005545C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电容功能</w:t>
      </w:r>
    </w:p>
    <w:p w14:paraId="0188CA7C" w14:textId="141E9DBF" w:rsidR="0005545C" w:rsidRPr="0005545C" w:rsidRDefault="0005545C" w:rsidP="0005545C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121212"/>
          <w:sz w:val="13"/>
          <w:szCs w:val="13"/>
          <w:shd w:val="clear" w:color="auto" w:fill="FFFFFF"/>
        </w:rPr>
      </w:pPr>
      <w:r w:rsidRPr="0005545C">
        <w:rPr>
          <w:rFonts w:ascii="微软雅黑" w:eastAsia="微软雅黑" w:hAnsi="微软雅黑" w:hint="eastAsia"/>
          <w:color w:val="121212"/>
          <w:sz w:val="13"/>
          <w:szCs w:val="13"/>
          <w:shd w:val="clear" w:color="auto" w:fill="FFFFFF"/>
        </w:rPr>
        <w:t>阻止直流通过而让交流通过</w:t>
      </w:r>
    </w:p>
    <w:p w14:paraId="5C09614E" w14:textId="35636774" w:rsidR="0005545C" w:rsidRDefault="0005545C" w:rsidP="0005545C">
      <w:pPr>
        <w:pStyle w:val="a5"/>
        <w:numPr>
          <w:ilvl w:val="0"/>
          <w:numId w:val="2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滤除信号中的干扰</w:t>
      </w:r>
    </w:p>
    <w:p w14:paraId="63925D2F" w14:textId="77777777" w:rsidR="005236BD" w:rsidRDefault="0005545C" w:rsidP="005236BD">
      <w:pPr>
        <w:pStyle w:val="a5"/>
        <w:numPr>
          <w:ilvl w:val="0"/>
          <w:numId w:val="2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滤除高低频</w:t>
      </w:r>
    </w:p>
    <w:p w14:paraId="39066109" w14:textId="71EB4970" w:rsidR="005236BD" w:rsidRPr="005236BD" w:rsidRDefault="005236BD" w:rsidP="005236BD">
      <w:pPr>
        <w:pStyle w:val="a5"/>
        <w:numPr>
          <w:ilvl w:val="0"/>
          <w:numId w:val="2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补偿</w:t>
      </w:r>
      <w:r w:rsidRPr="005236BD">
        <w:rPr>
          <w:sz w:val="13"/>
          <w:szCs w:val="13"/>
        </w:rPr>
        <w:t>其它元件对温度的适应性不够带来的影响，改善电路的稳定性。</w:t>
      </w:r>
    </w:p>
    <w:p w14:paraId="558944C7" w14:textId="262C83EA" w:rsidR="005236BD" w:rsidRDefault="005236BD" w:rsidP="0005545C">
      <w:pPr>
        <w:pStyle w:val="a5"/>
        <w:numPr>
          <w:ilvl w:val="0"/>
          <w:numId w:val="2"/>
        </w:numPr>
        <w:ind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>与电阻器配合确定电路的时间常数</w:t>
      </w:r>
    </w:p>
    <w:p w14:paraId="27F3166C" w14:textId="1165D306" w:rsidR="005236BD" w:rsidRPr="005236BD" w:rsidRDefault="005236BD" w:rsidP="0005545C">
      <w:pPr>
        <w:pStyle w:val="a5"/>
        <w:numPr>
          <w:ilvl w:val="0"/>
          <w:numId w:val="2"/>
        </w:numPr>
        <w:ind w:firstLineChars="0"/>
        <w:rPr>
          <w:sz w:val="13"/>
          <w:szCs w:val="13"/>
        </w:rPr>
      </w:pPr>
      <w:r w:rsidRPr="005236BD">
        <w:rPr>
          <w:rFonts w:ascii="微软雅黑" w:eastAsia="微软雅黑" w:hAnsi="微软雅黑" w:hint="eastAsia"/>
          <w:color w:val="121212"/>
          <w:sz w:val="13"/>
          <w:szCs w:val="13"/>
          <w:shd w:val="clear" w:color="auto" w:fill="FFFFFF"/>
        </w:rPr>
        <w:t>对与频率相关的电路进行系统调谐</w:t>
      </w:r>
    </w:p>
    <w:p w14:paraId="6E971EB6" w14:textId="054A08C2" w:rsidR="005236BD" w:rsidRPr="005236BD" w:rsidRDefault="005236BD" w:rsidP="0005545C">
      <w:pPr>
        <w:pStyle w:val="a5"/>
        <w:numPr>
          <w:ilvl w:val="0"/>
          <w:numId w:val="2"/>
        </w:numPr>
        <w:ind w:firstLineChars="0"/>
        <w:rPr>
          <w:sz w:val="13"/>
          <w:szCs w:val="13"/>
        </w:rPr>
      </w:pPr>
      <w:r>
        <w:rPr>
          <w:rFonts w:ascii="微软雅黑" w:eastAsia="微软雅黑" w:hAnsi="微软雅黑" w:hint="eastAsia"/>
          <w:color w:val="121212"/>
          <w:sz w:val="13"/>
          <w:szCs w:val="13"/>
          <w:shd w:val="clear" w:color="auto" w:fill="FFFFFF"/>
        </w:rPr>
        <w:t>储存电能</w:t>
      </w:r>
    </w:p>
    <w:p w14:paraId="7478F1BD" w14:textId="7AA665AB" w:rsidR="005236BD" w:rsidRDefault="00A43207" w:rsidP="005236BD">
      <w:pPr>
        <w:rPr>
          <w:sz w:val="13"/>
          <w:szCs w:val="13"/>
        </w:rPr>
      </w:pPr>
      <w:r w:rsidRPr="00A43207">
        <w:rPr>
          <w:sz w:val="13"/>
          <w:szCs w:val="13"/>
        </w:rPr>
        <w:drawing>
          <wp:inline distT="0" distB="0" distL="0" distR="0" wp14:anchorId="5C974C74" wp14:editId="0D3809E2">
            <wp:extent cx="5274310" cy="1167130"/>
            <wp:effectExtent l="0" t="0" r="2540" b="0"/>
            <wp:docPr id="1920818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18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251F" w14:textId="04EC073C" w:rsidR="00A43207" w:rsidRDefault="005236BD" w:rsidP="005236BD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图一</w:t>
      </w:r>
      <w:r w:rsidR="00340AC8">
        <w:rPr>
          <w:rFonts w:hint="eastAsia"/>
          <w:sz w:val="13"/>
          <w:szCs w:val="13"/>
        </w:rPr>
        <w:t>和图三</w:t>
      </w:r>
      <w:r>
        <w:rPr>
          <w:rFonts w:hint="eastAsia"/>
          <w:sz w:val="13"/>
          <w:szCs w:val="13"/>
        </w:rPr>
        <w:t>是超声波测距模块</w:t>
      </w:r>
      <w:r w:rsidR="00340AC8">
        <w:rPr>
          <w:rFonts w:hint="eastAsia"/>
          <w:sz w:val="13"/>
          <w:szCs w:val="13"/>
        </w:rPr>
        <w:t>；</w:t>
      </w:r>
      <w:r w:rsidR="00A43207">
        <w:rPr>
          <w:rFonts w:hint="eastAsia"/>
          <w:sz w:val="13"/>
          <w:szCs w:val="13"/>
        </w:rPr>
        <w:t>图二是</w:t>
      </w:r>
      <w:r w:rsidR="00340AC8">
        <w:rPr>
          <w:rFonts w:hint="eastAsia"/>
          <w:sz w:val="13"/>
          <w:szCs w:val="13"/>
        </w:rPr>
        <w:t>一种移位寄存器；图四是一个二极管</w:t>
      </w:r>
    </w:p>
    <w:p w14:paraId="7F8D7430" w14:textId="77777777" w:rsidR="00340AC8" w:rsidRDefault="00340AC8" w:rsidP="005236BD">
      <w:pPr>
        <w:rPr>
          <w:sz w:val="13"/>
          <w:szCs w:val="13"/>
        </w:rPr>
      </w:pPr>
    </w:p>
    <w:p w14:paraId="107851B5" w14:textId="7F625315" w:rsidR="00340AC8" w:rsidRPr="005236BD" w:rsidRDefault="00340AC8" w:rsidP="005236BD">
      <w:p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起到了滤波的作用，将交流转直流</w:t>
      </w:r>
    </w:p>
    <w:p w14:paraId="47A607F6" w14:textId="77777777" w:rsidR="0005545C" w:rsidRPr="0005545C" w:rsidRDefault="0005545C" w:rsidP="0005545C">
      <w:pPr>
        <w:rPr>
          <w:rFonts w:hint="eastAsia"/>
          <w:sz w:val="13"/>
          <w:szCs w:val="13"/>
        </w:rPr>
      </w:pPr>
    </w:p>
    <w:sectPr w:rsidR="0005545C" w:rsidRPr="0005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F8F"/>
    <w:multiLevelType w:val="hybridMultilevel"/>
    <w:tmpl w:val="43E86CC4"/>
    <w:lvl w:ilvl="0" w:tplc="7FC2C71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D05148"/>
    <w:multiLevelType w:val="hybridMultilevel"/>
    <w:tmpl w:val="51406DC8"/>
    <w:lvl w:ilvl="0" w:tplc="5EA448A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5885601">
    <w:abstractNumId w:val="1"/>
  </w:num>
  <w:num w:numId="2" w16cid:durableId="125458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D"/>
    <w:rsid w:val="0005545C"/>
    <w:rsid w:val="00101BC0"/>
    <w:rsid w:val="002011F2"/>
    <w:rsid w:val="002273D6"/>
    <w:rsid w:val="00340AC8"/>
    <w:rsid w:val="00483D23"/>
    <w:rsid w:val="005236BD"/>
    <w:rsid w:val="00A43207"/>
    <w:rsid w:val="00C2451C"/>
    <w:rsid w:val="00DB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0FD7"/>
  <w15:chartTrackingRefBased/>
  <w15:docId w15:val="{B54C8062-4163-4925-BA45-814054F8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554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vtes5">
    <w:name w:val="text_vtes5"/>
    <w:basedOn w:val="a0"/>
    <w:rsid w:val="002273D6"/>
  </w:style>
  <w:style w:type="character" w:styleId="a3">
    <w:name w:val="Hyperlink"/>
    <w:basedOn w:val="a0"/>
    <w:uiPriority w:val="99"/>
    <w:semiHidden/>
    <w:unhideWhenUsed/>
    <w:rsid w:val="002273D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5545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554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55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ASCII/309296?fromModule=lemma_in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5%AD%97%E7%AC%A6%E7%BC%96%E7%A0%81/8446880?fromModule=lemma_in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怀泽 潘</dc:creator>
  <cp:keywords/>
  <dc:description/>
  <cp:lastModifiedBy>怀泽 潘</cp:lastModifiedBy>
  <cp:revision>2</cp:revision>
  <dcterms:created xsi:type="dcterms:W3CDTF">2023-10-28T09:24:00Z</dcterms:created>
  <dcterms:modified xsi:type="dcterms:W3CDTF">2023-10-28T10:35:00Z</dcterms:modified>
</cp:coreProperties>
</file>