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0EE27" w14:textId="64DEF0D7" w:rsidR="00675735" w:rsidRPr="004211E0" w:rsidRDefault="00F7573F" w:rsidP="004211E0">
      <w:pPr>
        <w:pStyle w:val="Heading1"/>
      </w:pPr>
      <w:r>
        <w:t>Introduction</w:t>
      </w:r>
    </w:p>
    <w:p w14:paraId="671E7D57" w14:textId="651839FA" w:rsidR="000E217C" w:rsidRDefault="000E217C" w:rsidP="00182FBB">
      <w:pPr>
        <w:rPr>
          <w:rFonts w:ascii="Arial" w:hAnsi="Arial" w:cs="Arial"/>
        </w:rPr>
      </w:pPr>
      <w:r>
        <w:rPr>
          <w:rFonts w:ascii="Arial" w:hAnsi="Arial" w:cs="Arial"/>
        </w:rPr>
        <w:t xml:space="preserve">For this assignment, </w:t>
      </w:r>
      <w:r w:rsidR="004A32FF">
        <w:rPr>
          <w:rFonts w:ascii="Arial" w:hAnsi="Arial" w:cs="Arial"/>
        </w:rPr>
        <w:t>using a 3D MRI brain image data (</w:t>
      </w:r>
      <w:r w:rsidR="004A32FF" w:rsidRPr="00AF7FAB">
        <w:rPr>
          <w:rFonts w:ascii="Arial" w:hAnsi="Arial" w:cs="Arial"/>
          <w:i/>
          <w:iCs/>
        </w:rPr>
        <w:t>sub-11_T1w.nii.gz</w:t>
      </w:r>
      <w:r w:rsidR="004A32FF">
        <w:rPr>
          <w:rFonts w:ascii="Arial" w:hAnsi="Arial" w:cs="Arial"/>
        </w:rPr>
        <w:t xml:space="preserve">), </w:t>
      </w:r>
      <w:r>
        <w:rPr>
          <w:rFonts w:ascii="Arial" w:hAnsi="Arial" w:cs="Arial"/>
        </w:rPr>
        <w:t>we want to:</w:t>
      </w:r>
    </w:p>
    <w:p w14:paraId="63C117A1" w14:textId="59979081" w:rsidR="000E217C" w:rsidRDefault="000E217C" w:rsidP="004A32FF">
      <w:pPr>
        <w:pStyle w:val="ListParagraph"/>
        <w:numPr>
          <w:ilvl w:val="0"/>
          <w:numId w:val="82"/>
        </w:numPr>
        <w:rPr>
          <w:rFonts w:ascii="Arial" w:hAnsi="Arial" w:cs="Arial"/>
        </w:rPr>
      </w:pPr>
      <w:r>
        <w:rPr>
          <w:rFonts w:ascii="Arial" w:hAnsi="Arial" w:cs="Arial"/>
        </w:rPr>
        <w:t xml:space="preserve">Implement </w:t>
      </w:r>
      <w:r w:rsidR="005C15A8">
        <w:rPr>
          <w:rFonts w:ascii="Arial" w:hAnsi="Arial" w:cs="Arial"/>
        </w:rPr>
        <w:t xml:space="preserve">the </w:t>
      </w:r>
      <w:r>
        <w:rPr>
          <w:rFonts w:ascii="Arial" w:hAnsi="Arial" w:cs="Arial"/>
        </w:rPr>
        <w:t>Geometry Preserving Anisotropic Diffusion Filter (</w:t>
      </w:r>
      <w:r w:rsidRPr="00BF2F35">
        <w:rPr>
          <w:rFonts w:ascii="Arial" w:hAnsi="Arial" w:cs="Arial"/>
          <w:b/>
          <w:bCs/>
        </w:rPr>
        <w:t>GPAD</w:t>
      </w:r>
      <w:r>
        <w:rPr>
          <w:rFonts w:ascii="Arial" w:hAnsi="Arial" w:cs="Arial"/>
        </w:rPr>
        <w:t>)</w:t>
      </w:r>
    </w:p>
    <w:p w14:paraId="1F039DBB" w14:textId="5E3A6A2A" w:rsidR="000E217C" w:rsidRDefault="000E217C" w:rsidP="004A32FF">
      <w:pPr>
        <w:pStyle w:val="ListParagraph"/>
        <w:numPr>
          <w:ilvl w:val="0"/>
          <w:numId w:val="82"/>
        </w:numPr>
        <w:rPr>
          <w:rFonts w:ascii="Arial" w:hAnsi="Arial" w:cs="Arial"/>
        </w:rPr>
      </w:pPr>
      <w:r>
        <w:rPr>
          <w:rFonts w:ascii="Arial" w:hAnsi="Arial" w:cs="Arial"/>
        </w:rPr>
        <w:t>Examine effects of smoothing on edges by enlarging over a small Region of Interest (ROI) using slices 102 an</w:t>
      </w:r>
      <w:r w:rsidR="00BF2F35">
        <w:rPr>
          <w:rFonts w:ascii="Arial" w:hAnsi="Arial" w:cs="Arial"/>
        </w:rPr>
        <w:t>d</w:t>
      </w:r>
      <w:r>
        <w:rPr>
          <w:rFonts w:ascii="Arial" w:hAnsi="Arial" w:cs="Arial"/>
        </w:rPr>
        <w:t xml:space="preserve"> 119.</w:t>
      </w:r>
    </w:p>
    <w:p w14:paraId="3E65FDFD" w14:textId="77777777" w:rsidR="00BF2F35" w:rsidRDefault="004B61CA" w:rsidP="004A32FF">
      <w:pPr>
        <w:pStyle w:val="ListParagraph"/>
        <w:numPr>
          <w:ilvl w:val="0"/>
          <w:numId w:val="82"/>
        </w:numPr>
        <w:rPr>
          <w:rFonts w:ascii="Arial" w:hAnsi="Arial" w:cs="Arial"/>
        </w:rPr>
      </w:pPr>
      <w:r>
        <w:rPr>
          <w:rFonts w:ascii="Arial" w:hAnsi="Arial" w:cs="Arial"/>
        </w:rPr>
        <w:t>Quantify the GPAD filter performances by calculating per voxel squared error difference between smoothed data and or</w:t>
      </w:r>
      <w:r w:rsidR="00BF2F35">
        <w:rPr>
          <w:rFonts w:ascii="Arial" w:hAnsi="Arial" w:cs="Arial"/>
        </w:rPr>
        <w:t>iginal non-noisy data.</w:t>
      </w:r>
    </w:p>
    <w:p w14:paraId="7B0E9C00" w14:textId="21A804EB" w:rsidR="004A32FF" w:rsidRPr="004A32FF" w:rsidRDefault="00BF2F35" w:rsidP="00F3684E">
      <w:pPr>
        <w:pStyle w:val="ListParagraph"/>
        <w:numPr>
          <w:ilvl w:val="0"/>
          <w:numId w:val="82"/>
        </w:numPr>
        <w:rPr>
          <w:rFonts w:ascii="Arial" w:hAnsi="Arial" w:cs="Arial"/>
        </w:rPr>
      </w:pPr>
      <w:r>
        <w:rPr>
          <w:rFonts w:ascii="Arial" w:hAnsi="Arial" w:cs="Arial"/>
        </w:rPr>
        <w:t>Analyze mean square error (MSE) for three noise levels (10,20 and 30) and five filters: Gaussian, Median, Bilateral, Scala</w:t>
      </w:r>
      <w:r w:rsidR="005C15A8">
        <w:rPr>
          <w:rFonts w:ascii="Arial" w:hAnsi="Arial" w:cs="Arial"/>
        </w:rPr>
        <w:t>r</w:t>
      </w:r>
      <w:r>
        <w:rPr>
          <w:rFonts w:ascii="Arial" w:hAnsi="Arial" w:cs="Arial"/>
        </w:rPr>
        <w:t xml:space="preserve"> diffusion and GPAD</w:t>
      </w:r>
      <w:r w:rsidR="005C15A8">
        <w:rPr>
          <w:rFonts w:ascii="Arial" w:hAnsi="Arial" w:cs="Arial"/>
        </w:rPr>
        <w:t xml:space="preserve"> filter</w:t>
      </w:r>
      <w:r>
        <w:rPr>
          <w:rFonts w:ascii="Arial" w:hAnsi="Arial" w:cs="Arial"/>
        </w:rPr>
        <w:t>.</w:t>
      </w:r>
    </w:p>
    <w:p w14:paraId="1E7FA625" w14:textId="121642D5" w:rsidR="00F7573F" w:rsidRDefault="00F7573F" w:rsidP="00F3684E">
      <w:pPr>
        <w:pStyle w:val="Heading1"/>
      </w:pPr>
      <w:r>
        <w:t>Main Work</w:t>
      </w:r>
    </w:p>
    <w:p w14:paraId="0127652A" w14:textId="76E1BF52" w:rsidR="00675735" w:rsidRDefault="00675735" w:rsidP="00182FBB">
      <w:pPr>
        <w:rPr>
          <w:rFonts w:ascii="Arial" w:hAnsi="Arial" w:cs="Arial"/>
        </w:rPr>
      </w:pPr>
    </w:p>
    <w:p w14:paraId="6F5C63A9" w14:textId="7BD8CD53" w:rsidR="004A32FF" w:rsidRDefault="004A32FF" w:rsidP="004A32FF">
      <w:pPr>
        <w:pStyle w:val="ListParagraph"/>
        <w:numPr>
          <w:ilvl w:val="0"/>
          <w:numId w:val="59"/>
        </w:numPr>
        <w:ind w:left="360"/>
        <w:rPr>
          <w:rFonts w:ascii="Arial" w:hAnsi="Arial" w:cs="Arial"/>
        </w:rPr>
      </w:pPr>
      <w:r>
        <w:rPr>
          <w:rFonts w:ascii="Arial" w:hAnsi="Arial" w:cs="Arial"/>
        </w:rPr>
        <w:t xml:space="preserve">We </w:t>
      </w:r>
      <w:r w:rsidR="00374E50">
        <w:rPr>
          <w:rFonts w:ascii="Arial" w:hAnsi="Arial" w:cs="Arial"/>
        </w:rPr>
        <w:t>u</w:t>
      </w:r>
      <w:r w:rsidR="00675735">
        <w:rPr>
          <w:rFonts w:ascii="Arial" w:hAnsi="Arial" w:cs="Arial"/>
        </w:rPr>
        <w:t xml:space="preserve">pload the NIFTI image </w:t>
      </w:r>
      <w:r w:rsidR="00675735" w:rsidRPr="00AF7FAB">
        <w:rPr>
          <w:rFonts w:ascii="Arial" w:hAnsi="Arial" w:cs="Arial"/>
          <w:b/>
          <w:bCs/>
        </w:rPr>
        <w:t>sub-11_T1w.nii.gz</w:t>
      </w:r>
      <w:r w:rsidR="00675735">
        <w:rPr>
          <w:rFonts w:ascii="Arial" w:hAnsi="Arial" w:cs="Arial"/>
        </w:rPr>
        <w:t xml:space="preserve"> from the folder data. Make sure that the folder exists with the file. If not, please modify the line: </w:t>
      </w:r>
      <w:r w:rsidR="00675735" w:rsidRPr="00AF7FAB">
        <w:rPr>
          <w:rFonts w:ascii="Arial" w:hAnsi="Arial" w:cs="Arial"/>
          <w:i/>
          <w:iCs/>
        </w:rPr>
        <w:t xml:space="preserve">vol = </w:t>
      </w:r>
      <w:proofErr w:type="spellStart"/>
      <w:r w:rsidR="00675735" w:rsidRPr="00AF7FAB">
        <w:rPr>
          <w:rFonts w:ascii="Arial" w:hAnsi="Arial" w:cs="Arial"/>
          <w:i/>
          <w:iCs/>
        </w:rPr>
        <w:t>niftiread</w:t>
      </w:r>
      <w:proofErr w:type="spellEnd"/>
      <w:r w:rsidR="00675735" w:rsidRPr="00AF7FAB">
        <w:rPr>
          <w:rFonts w:ascii="Arial" w:hAnsi="Arial" w:cs="Arial"/>
          <w:i/>
          <w:iCs/>
        </w:rPr>
        <w:t>('data/sub-11_T1w.nii.gz')</w:t>
      </w:r>
      <w:r w:rsidR="00675735">
        <w:rPr>
          <w:rFonts w:ascii="Arial" w:hAnsi="Arial" w:cs="Arial"/>
        </w:rPr>
        <w:t xml:space="preserve"> to point to the location with the file.</w:t>
      </w:r>
    </w:p>
    <w:p w14:paraId="0978BDB8" w14:textId="4E305197" w:rsidR="004A32FF" w:rsidRDefault="00675735" w:rsidP="004A32FF">
      <w:pPr>
        <w:pStyle w:val="ListParagraph"/>
        <w:numPr>
          <w:ilvl w:val="0"/>
          <w:numId w:val="59"/>
        </w:numPr>
        <w:ind w:left="360"/>
        <w:rPr>
          <w:rFonts w:ascii="Arial" w:hAnsi="Arial" w:cs="Arial"/>
        </w:rPr>
      </w:pPr>
      <w:r w:rsidRPr="004A32FF">
        <w:rPr>
          <w:rFonts w:ascii="Arial" w:hAnsi="Arial" w:cs="Arial"/>
        </w:rPr>
        <w:t xml:space="preserve">The </w:t>
      </w:r>
      <w:r w:rsidR="006844F6" w:rsidRPr="004A32FF">
        <w:rPr>
          <w:rFonts w:ascii="Arial" w:hAnsi="Arial" w:cs="Arial"/>
        </w:rPr>
        <w:t>image</w:t>
      </w:r>
      <w:r w:rsidRPr="004A32FF">
        <w:rPr>
          <w:rFonts w:ascii="Arial" w:hAnsi="Arial" w:cs="Arial"/>
        </w:rPr>
        <w:t xml:space="preserve"> is flipped to facilitate image </w:t>
      </w:r>
      <w:r w:rsidR="004A32FF" w:rsidRPr="004A32FF">
        <w:rPr>
          <w:rFonts w:ascii="Arial" w:hAnsi="Arial" w:cs="Arial"/>
        </w:rPr>
        <w:t>manipulation.</w:t>
      </w:r>
    </w:p>
    <w:p w14:paraId="0CFAA340" w14:textId="79519866" w:rsidR="00170856" w:rsidRPr="004A32FF" w:rsidRDefault="004A32FF" w:rsidP="004A32FF">
      <w:pPr>
        <w:pStyle w:val="ListParagraph"/>
        <w:numPr>
          <w:ilvl w:val="0"/>
          <w:numId w:val="59"/>
        </w:numPr>
        <w:ind w:left="360"/>
        <w:rPr>
          <w:rFonts w:ascii="Arial" w:hAnsi="Arial" w:cs="Arial"/>
        </w:rPr>
      </w:pPr>
      <w:r w:rsidRPr="004A32FF">
        <w:rPr>
          <w:rFonts w:ascii="Arial" w:hAnsi="Arial" w:cs="Arial"/>
        </w:rPr>
        <w:t>Before</w:t>
      </w:r>
      <w:r w:rsidR="00170856" w:rsidRPr="004A32FF">
        <w:rPr>
          <w:rFonts w:ascii="Arial" w:hAnsi="Arial" w:cs="Arial"/>
        </w:rPr>
        <w:t xml:space="preserve"> starting any filtering, we run a grid search</w:t>
      </w:r>
      <w:r w:rsidR="00465997" w:rsidRPr="004A32FF">
        <w:rPr>
          <w:rFonts w:ascii="Arial" w:hAnsi="Arial" w:cs="Arial"/>
        </w:rPr>
        <w:t xml:space="preserve">, looking for the optimal parameters of </w:t>
      </w:r>
      <w:r w:rsidR="00354619">
        <w:rPr>
          <w:rFonts w:ascii="Arial" w:hAnsi="Arial" w:cs="Arial"/>
        </w:rPr>
        <w:t xml:space="preserve">the </w:t>
      </w:r>
      <w:r w:rsidR="00465997" w:rsidRPr="004A32FF">
        <w:rPr>
          <w:rFonts w:ascii="Arial" w:hAnsi="Arial" w:cs="Arial"/>
        </w:rPr>
        <w:t>filter wit</w:t>
      </w:r>
      <w:r w:rsidR="00B13455" w:rsidRPr="004A32FF">
        <w:rPr>
          <w:rFonts w:ascii="Arial" w:hAnsi="Arial" w:cs="Arial"/>
        </w:rPr>
        <w:t>h</w:t>
      </w:r>
      <w:r w:rsidR="00465997" w:rsidRPr="004A32FF">
        <w:rPr>
          <w:rFonts w:ascii="Arial" w:hAnsi="Arial" w:cs="Arial"/>
        </w:rPr>
        <w:t xml:space="preserve"> the lowest root mean squared error</w:t>
      </w:r>
      <w:r w:rsidR="00170856" w:rsidRPr="004A32FF">
        <w:rPr>
          <w:rFonts w:ascii="Arial" w:hAnsi="Arial" w:cs="Arial"/>
        </w:rPr>
        <w:t>. Unless needed</w:t>
      </w:r>
      <w:r w:rsidR="00B64A43">
        <w:rPr>
          <w:rFonts w:ascii="Arial" w:hAnsi="Arial" w:cs="Arial"/>
        </w:rPr>
        <w:t>; please</w:t>
      </w:r>
      <w:r w:rsidR="00170856" w:rsidRPr="004A32FF">
        <w:rPr>
          <w:rFonts w:ascii="Arial" w:hAnsi="Arial" w:cs="Arial"/>
        </w:rPr>
        <w:t xml:space="preserve"> do not uncomment this part as it is resource intensive and takes a while.</w:t>
      </w:r>
    </w:p>
    <w:p w14:paraId="562668F5" w14:textId="77777777" w:rsidR="004A32FF" w:rsidRPr="004A32FF" w:rsidRDefault="004A32FF" w:rsidP="004A32FF">
      <w:pPr>
        <w:rPr>
          <w:rFonts w:ascii="Arial" w:hAnsi="Arial" w:cs="Arial"/>
        </w:rPr>
      </w:pPr>
    </w:p>
    <w:p w14:paraId="08A45D6D" w14:textId="2E02CE0D" w:rsidR="00465997" w:rsidRDefault="00465997" w:rsidP="00465997">
      <w:pPr>
        <w:ind w:left="360"/>
        <w:rPr>
          <w:rFonts w:ascii="Arial" w:hAnsi="Arial" w:cs="Arial"/>
        </w:rPr>
      </w:pPr>
      <w:r>
        <w:rPr>
          <w:rFonts w:ascii="Arial" w:hAnsi="Arial" w:cs="Arial"/>
        </w:rPr>
        <w:t xml:space="preserve">We </w:t>
      </w:r>
      <w:r w:rsidR="004A32FF">
        <w:rPr>
          <w:rFonts w:ascii="Arial" w:hAnsi="Arial" w:cs="Arial"/>
        </w:rPr>
        <w:t>found that</w:t>
      </w:r>
      <w:r>
        <w:rPr>
          <w:rFonts w:ascii="Arial" w:hAnsi="Arial" w:cs="Arial"/>
        </w:rPr>
        <w:t xml:space="preserve"> </w:t>
      </w:r>
      <w:r w:rsidR="004A32FF">
        <w:rPr>
          <w:rFonts w:ascii="Arial" w:hAnsi="Arial" w:cs="Arial"/>
        </w:rPr>
        <w:t>best parameters to obtain the lowest MSE as follows</w:t>
      </w:r>
      <w:r>
        <w:rPr>
          <w:rFonts w:ascii="Arial" w:hAnsi="Arial" w:cs="Arial"/>
        </w:rPr>
        <w:t>:</w:t>
      </w:r>
    </w:p>
    <w:p w14:paraId="77879ABF" w14:textId="77777777" w:rsidR="00A04956" w:rsidRPr="00465997" w:rsidRDefault="00A04956" w:rsidP="00465997">
      <w:pPr>
        <w:ind w:left="360"/>
        <w:rPr>
          <w:rFonts w:ascii="Arial" w:hAnsi="Arial" w:cs="Arial"/>
        </w:rPr>
      </w:pPr>
    </w:p>
    <w:tbl>
      <w:tblPr>
        <w:tblStyle w:val="TableGrid"/>
        <w:tblW w:w="10165" w:type="dxa"/>
        <w:tblInd w:w="360" w:type="dxa"/>
        <w:tblLook w:val="04A0" w:firstRow="1" w:lastRow="0" w:firstColumn="1" w:lastColumn="0" w:noHBand="0" w:noVBand="1"/>
      </w:tblPr>
      <w:tblGrid>
        <w:gridCol w:w="1337"/>
        <w:gridCol w:w="4508"/>
        <w:gridCol w:w="1980"/>
        <w:gridCol w:w="2340"/>
      </w:tblGrid>
      <w:tr w:rsidR="004A32FF" w14:paraId="5FDB3B40" w14:textId="2201311C" w:rsidTr="0037637E">
        <w:tc>
          <w:tcPr>
            <w:tcW w:w="1337" w:type="dxa"/>
          </w:tcPr>
          <w:p w14:paraId="4CF88391" w14:textId="50DB7B1F" w:rsidR="004A32FF" w:rsidRPr="0037637E" w:rsidRDefault="004A32FF" w:rsidP="00465997">
            <w:pPr>
              <w:pStyle w:val="ListParagraph"/>
              <w:ind w:left="0"/>
              <w:rPr>
                <w:rFonts w:ascii="Arial" w:hAnsi="Arial" w:cs="Arial"/>
                <w:color w:val="000000" w:themeColor="text1"/>
              </w:rPr>
            </w:pPr>
            <w:r w:rsidRPr="0037637E">
              <w:rPr>
                <w:rFonts w:ascii="Arial" w:hAnsi="Arial" w:cs="Arial"/>
                <w:color w:val="000000" w:themeColor="text1"/>
              </w:rPr>
              <w:t>Parameter</w:t>
            </w:r>
          </w:p>
        </w:tc>
        <w:tc>
          <w:tcPr>
            <w:tcW w:w="4508" w:type="dxa"/>
          </w:tcPr>
          <w:p w14:paraId="7194FCE8" w14:textId="4323385A" w:rsidR="004A32FF" w:rsidRPr="0037637E" w:rsidRDefault="0037637E" w:rsidP="0037479C">
            <w:pPr>
              <w:pStyle w:val="ListParagraph"/>
              <w:ind w:left="0"/>
              <w:rPr>
                <w:rFonts w:ascii="Arial" w:hAnsi="Arial" w:cs="Arial"/>
                <w:color w:val="000000" w:themeColor="text1"/>
              </w:rPr>
            </w:pPr>
            <w:r w:rsidRPr="0037637E">
              <w:rPr>
                <w:rFonts w:ascii="Arial" w:hAnsi="Arial" w:cs="Arial"/>
                <w:color w:val="000000" w:themeColor="text1"/>
              </w:rPr>
              <w:t>Description</w:t>
            </w:r>
          </w:p>
        </w:tc>
        <w:tc>
          <w:tcPr>
            <w:tcW w:w="1980" w:type="dxa"/>
          </w:tcPr>
          <w:p w14:paraId="7BB73B47" w14:textId="3570B7B9" w:rsidR="004A32FF" w:rsidRPr="0037637E" w:rsidRDefault="004A32FF" w:rsidP="0037479C">
            <w:pPr>
              <w:pStyle w:val="ListParagraph"/>
              <w:ind w:left="0"/>
              <w:jc w:val="center"/>
              <w:rPr>
                <w:rFonts w:ascii="Arial" w:hAnsi="Arial" w:cs="Arial"/>
                <w:color w:val="000000" w:themeColor="text1"/>
              </w:rPr>
            </w:pPr>
            <w:r w:rsidRPr="0037637E">
              <w:rPr>
                <w:rFonts w:ascii="Arial" w:hAnsi="Arial" w:cs="Arial"/>
                <w:color w:val="000000" w:themeColor="text1"/>
              </w:rPr>
              <w:t>Range</w:t>
            </w:r>
          </w:p>
        </w:tc>
        <w:tc>
          <w:tcPr>
            <w:tcW w:w="2340" w:type="dxa"/>
          </w:tcPr>
          <w:p w14:paraId="3F69FB51" w14:textId="1A5763FD" w:rsidR="004A32FF" w:rsidRPr="0037637E" w:rsidRDefault="004A32FF" w:rsidP="0037479C">
            <w:pPr>
              <w:pStyle w:val="ListParagraph"/>
              <w:ind w:left="0"/>
              <w:rPr>
                <w:rFonts w:ascii="Arial" w:hAnsi="Arial" w:cs="Arial"/>
                <w:color w:val="000000" w:themeColor="text1"/>
              </w:rPr>
            </w:pPr>
            <w:r w:rsidRPr="0037637E">
              <w:rPr>
                <w:rFonts w:ascii="Arial" w:hAnsi="Arial" w:cs="Arial"/>
                <w:color w:val="000000" w:themeColor="text1"/>
              </w:rPr>
              <w:t>Optimal Parameter</w:t>
            </w:r>
          </w:p>
        </w:tc>
      </w:tr>
      <w:tr w:rsidR="004A32FF" w14:paraId="25E7AC54" w14:textId="77777777" w:rsidTr="0037637E">
        <w:tc>
          <w:tcPr>
            <w:tcW w:w="1337" w:type="dxa"/>
          </w:tcPr>
          <w:p w14:paraId="3D759903" w14:textId="12255864" w:rsidR="004A32FF" w:rsidRDefault="004A32FF" w:rsidP="004A32FF">
            <w:pPr>
              <w:pStyle w:val="ListParagraph"/>
              <w:ind w:left="0"/>
              <w:rPr>
                <w:rFonts w:ascii="Arial" w:hAnsi="Arial" w:cs="Arial"/>
              </w:rPr>
            </w:pPr>
            <w:r>
              <w:rPr>
                <w:rFonts w:ascii="Arial" w:hAnsi="Arial" w:cs="Arial"/>
              </w:rPr>
              <w:t>T</w:t>
            </w:r>
          </w:p>
        </w:tc>
        <w:tc>
          <w:tcPr>
            <w:tcW w:w="4508" w:type="dxa"/>
          </w:tcPr>
          <w:p w14:paraId="2F4CBD3D" w14:textId="74DC2B4A" w:rsidR="004A32FF" w:rsidRDefault="004A32FF" w:rsidP="0037479C">
            <w:pPr>
              <w:pStyle w:val="ListParagraph"/>
              <w:ind w:left="0"/>
              <w:rPr>
                <w:rFonts w:ascii="Arial" w:hAnsi="Arial" w:cs="Arial"/>
              </w:rPr>
            </w:pPr>
            <w:r>
              <w:rPr>
                <w:rFonts w:ascii="Arial" w:hAnsi="Arial" w:cs="Arial"/>
              </w:rPr>
              <w:t>Number of iterations</w:t>
            </w:r>
          </w:p>
        </w:tc>
        <w:tc>
          <w:tcPr>
            <w:tcW w:w="1980" w:type="dxa"/>
          </w:tcPr>
          <w:p w14:paraId="02F7C324" w14:textId="54ADC927" w:rsidR="004A32FF" w:rsidRPr="00465997" w:rsidRDefault="0037479C" w:rsidP="0037479C">
            <w:pPr>
              <w:jc w:val="center"/>
              <w:rPr>
                <w:rFonts w:ascii="Arial" w:eastAsiaTheme="minorHAnsi" w:hAnsi="Arial" w:cs="Arial"/>
              </w:rPr>
            </w:pPr>
            <w:r>
              <w:rPr>
                <w:rFonts w:ascii="Arial" w:eastAsiaTheme="minorHAnsi" w:hAnsi="Arial" w:cs="Arial"/>
              </w:rPr>
              <w:t>[5, 10, 15]</w:t>
            </w:r>
          </w:p>
        </w:tc>
        <w:tc>
          <w:tcPr>
            <w:tcW w:w="2340" w:type="dxa"/>
          </w:tcPr>
          <w:p w14:paraId="7605FD56" w14:textId="78DE8177" w:rsidR="004A32FF" w:rsidRDefault="00E03E52" w:rsidP="0037479C">
            <w:pPr>
              <w:pStyle w:val="ListParagraph"/>
              <w:ind w:left="0"/>
              <w:jc w:val="center"/>
              <w:rPr>
                <w:rFonts w:ascii="Arial" w:hAnsi="Arial" w:cs="Arial"/>
              </w:rPr>
            </w:pPr>
            <w:r>
              <w:rPr>
                <w:rFonts w:ascii="Arial" w:hAnsi="Arial" w:cs="Arial"/>
              </w:rPr>
              <w:t>10</w:t>
            </w:r>
          </w:p>
        </w:tc>
      </w:tr>
      <w:tr w:rsidR="004A32FF" w14:paraId="5D0F5781" w14:textId="77777777" w:rsidTr="0037637E">
        <w:tc>
          <w:tcPr>
            <w:tcW w:w="1337" w:type="dxa"/>
          </w:tcPr>
          <w:p w14:paraId="6ADED195" w14:textId="0B1DC29E" w:rsidR="004A32FF" w:rsidRDefault="004A32FF" w:rsidP="004A32FF">
            <w:pPr>
              <w:pStyle w:val="ListParagraph"/>
              <w:ind w:left="0"/>
              <w:rPr>
                <w:rFonts w:ascii="Arial" w:hAnsi="Arial" w:cs="Arial"/>
              </w:rPr>
            </w:pPr>
            <w:r>
              <w:rPr>
                <w:rFonts w:ascii="Arial" w:hAnsi="Arial" w:cs="Arial"/>
              </w:rPr>
              <w:t>dt</w:t>
            </w:r>
          </w:p>
        </w:tc>
        <w:tc>
          <w:tcPr>
            <w:tcW w:w="4508" w:type="dxa"/>
          </w:tcPr>
          <w:p w14:paraId="011B3280" w14:textId="765A9E56" w:rsidR="004A32FF" w:rsidRDefault="004A32FF" w:rsidP="0037479C">
            <w:pPr>
              <w:pStyle w:val="ListParagraph"/>
              <w:ind w:left="0"/>
              <w:rPr>
                <w:rFonts w:ascii="Arial" w:hAnsi="Arial" w:cs="Arial"/>
              </w:rPr>
            </w:pPr>
            <w:r>
              <w:rPr>
                <w:rFonts w:ascii="Arial" w:hAnsi="Arial" w:cs="Arial"/>
              </w:rPr>
              <w:t>Time increment</w:t>
            </w:r>
          </w:p>
        </w:tc>
        <w:tc>
          <w:tcPr>
            <w:tcW w:w="1980" w:type="dxa"/>
          </w:tcPr>
          <w:p w14:paraId="0B6D053C" w14:textId="54021EE4" w:rsidR="004A32FF" w:rsidRPr="00465997" w:rsidRDefault="0037479C" w:rsidP="0037479C">
            <w:pPr>
              <w:jc w:val="center"/>
              <w:rPr>
                <w:rFonts w:ascii="Arial" w:eastAsiaTheme="minorHAnsi" w:hAnsi="Arial" w:cs="Arial"/>
              </w:rPr>
            </w:pPr>
            <w:r>
              <w:rPr>
                <w:rFonts w:ascii="Arial" w:eastAsiaTheme="minorHAnsi" w:hAnsi="Arial" w:cs="Arial"/>
              </w:rPr>
              <w:t>[0.1, 0.2, 0.3]</w:t>
            </w:r>
          </w:p>
        </w:tc>
        <w:tc>
          <w:tcPr>
            <w:tcW w:w="2340" w:type="dxa"/>
          </w:tcPr>
          <w:p w14:paraId="706E9321" w14:textId="5504494E" w:rsidR="004A32FF" w:rsidRDefault="00E03E52" w:rsidP="0037479C">
            <w:pPr>
              <w:pStyle w:val="ListParagraph"/>
              <w:ind w:left="0"/>
              <w:jc w:val="center"/>
              <w:rPr>
                <w:rFonts w:ascii="Arial" w:hAnsi="Arial" w:cs="Arial"/>
              </w:rPr>
            </w:pPr>
            <w:r>
              <w:rPr>
                <w:rFonts w:ascii="Arial" w:hAnsi="Arial" w:cs="Arial"/>
              </w:rPr>
              <w:t>0.2</w:t>
            </w:r>
          </w:p>
        </w:tc>
      </w:tr>
      <w:tr w:rsidR="004A32FF" w14:paraId="493DEFE2" w14:textId="16E76A85" w:rsidTr="0037637E">
        <w:tc>
          <w:tcPr>
            <w:tcW w:w="1337" w:type="dxa"/>
          </w:tcPr>
          <w:p w14:paraId="7EF6B5B0" w14:textId="0E4542EE" w:rsidR="004A32FF" w:rsidRDefault="004A32FF" w:rsidP="004A32FF">
            <w:pPr>
              <w:pStyle w:val="ListParagraph"/>
              <w:ind w:left="0"/>
              <w:rPr>
                <w:rFonts w:ascii="Arial" w:hAnsi="Arial" w:cs="Arial"/>
              </w:rPr>
            </w:pPr>
            <w:r>
              <w:rPr>
                <w:rFonts w:ascii="Arial" w:hAnsi="Arial" w:cs="Arial"/>
              </w:rPr>
              <w:sym w:font="Symbol" w:char="F073"/>
            </w:r>
            <w:r w:rsidRPr="004A32FF">
              <w:rPr>
                <w:rFonts w:ascii="Arial" w:hAnsi="Arial" w:cs="Arial"/>
                <w:vertAlign w:val="subscript"/>
              </w:rPr>
              <w:t>g</w:t>
            </w:r>
          </w:p>
        </w:tc>
        <w:tc>
          <w:tcPr>
            <w:tcW w:w="4508" w:type="dxa"/>
          </w:tcPr>
          <w:p w14:paraId="787CE482" w14:textId="0A79D540" w:rsidR="004A32FF" w:rsidRDefault="004A32FF" w:rsidP="0037479C">
            <w:pPr>
              <w:pStyle w:val="ListParagraph"/>
              <w:ind w:left="0"/>
              <w:rPr>
                <w:rFonts w:ascii="Arial" w:hAnsi="Arial" w:cs="Arial"/>
              </w:rPr>
            </w:pPr>
            <w:r>
              <w:rPr>
                <w:rFonts w:ascii="Arial" w:hAnsi="Arial" w:cs="Arial"/>
              </w:rPr>
              <w:t>Width of Gaussian for smoothing the gradient</w:t>
            </w:r>
          </w:p>
        </w:tc>
        <w:tc>
          <w:tcPr>
            <w:tcW w:w="1980" w:type="dxa"/>
          </w:tcPr>
          <w:p w14:paraId="6A573C65" w14:textId="24137B74" w:rsidR="004A32FF" w:rsidRPr="00465997" w:rsidRDefault="004A32FF" w:rsidP="0037479C">
            <w:pPr>
              <w:jc w:val="center"/>
              <w:rPr>
                <w:rFonts w:ascii="Arial" w:hAnsi="Arial" w:cs="Arial"/>
              </w:rPr>
            </w:pPr>
            <w:r w:rsidRPr="00465997">
              <w:rPr>
                <w:rFonts w:ascii="Arial" w:eastAsiaTheme="minorHAnsi" w:hAnsi="Arial" w:cs="Arial"/>
              </w:rPr>
              <w:t>[0.5, 1, 1.5]</w:t>
            </w:r>
          </w:p>
        </w:tc>
        <w:tc>
          <w:tcPr>
            <w:tcW w:w="2340" w:type="dxa"/>
          </w:tcPr>
          <w:p w14:paraId="2FB4E18F" w14:textId="09037B57" w:rsidR="004A32FF" w:rsidRDefault="00E03E52" w:rsidP="0037479C">
            <w:pPr>
              <w:pStyle w:val="ListParagraph"/>
              <w:ind w:left="0"/>
              <w:jc w:val="center"/>
              <w:rPr>
                <w:rFonts w:ascii="Arial" w:hAnsi="Arial" w:cs="Arial"/>
              </w:rPr>
            </w:pPr>
            <w:r>
              <w:rPr>
                <w:rFonts w:ascii="Arial" w:hAnsi="Arial" w:cs="Arial"/>
              </w:rPr>
              <w:t>1</w:t>
            </w:r>
          </w:p>
        </w:tc>
      </w:tr>
      <w:tr w:rsidR="004A32FF" w14:paraId="73AD7601" w14:textId="77777777" w:rsidTr="0037637E">
        <w:tc>
          <w:tcPr>
            <w:tcW w:w="1337" w:type="dxa"/>
          </w:tcPr>
          <w:p w14:paraId="2EA4B773" w14:textId="52F3D5E3" w:rsidR="004A32FF" w:rsidRDefault="004A32FF" w:rsidP="004A32FF">
            <w:pPr>
              <w:pStyle w:val="ListParagraph"/>
              <w:ind w:left="0"/>
              <w:rPr>
                <w:rFonts w:ascii="Arial" w:hAnsi="Arial" w:cs="Arial"/>
              </w:rPr>
            </w:pPr>
            <w:r>
              <w:rPr>
                <w:rFonts w:ascii="Arial" w:hAnsi="Arial" w:cs="Arial"/>
              </w:rPr>
              <w:sym w:font="Symbol" w:char="F073"/>
            </w:r>
            <w:r>
              <w:rPr>
                <w:rFonts w:ascii="Arial" w:hAnsi="Arial" w:cs="Arial"/>
                <w:vertAlign w:val="subscript"/>
              </w:rPr>
              <w:t>s</w:t>
            </w:r>
          </w:p>
        </w:tc>
        <w:tc>
          <w:tcPr>
            <w:tcW w:w="4508" w:type="dxa"/>
          </w:tcPr>
          <w:p w14:paraId="220D6D9D" w14:textId="59A51F0A" w:rsidR="004A32FF" w:rsidRDefault="004A32FF" w:rsidP="0037479C">
            <w:pPr>
              <w:pStyle w:val="ListParagraph"/>
              <w:ind w:left="0"/>
              <w:rPr>
                <w:rFonts w:ascii="Arial" w:hAnsi="Arial" w:cs="Arial"/>
              </w:rPr>
            </w:pPr>
            <w:r>
              <w:rPr>
                <w:rFonts w:ascii="Arial" w:hAnsi="Arial" w:cs="Arial"/>
              </w:rPr>
              <w:t>Width of Gaussian for smoothing the structure matrix</w:t>
            </w:r>
          </w:p>
        </w:tc>
        <w:tc>
          <w:tcPr>
            <w:tcW w:w="1980" w:type="dxa"/>
          </w:tcPr>
          <w:p w14:paraId="7832DFA5" w14:textId="6C62B37D" w:rsidR="004A32FF" w:rsidRPr="00465997" w:rsidRDefault="004A32FF" w:rsidP="0037479C">
            <w:pPr>
              <w:jc w:val="center"/>
              <w:rPr>
                <w:rFonts w:ascii="Arial" w:eastAsiaTheme="minorHAnsi" w:hAnsi="Arial" w:cs="Arial"/>
              </w:rPr>
            </w:pPr>
            <w:r w:rsidRPr="006115D8">
              <w:rPr>
                <w:rFonts w:ascii="Arial" w:eastAsiaTheme="minorHAnsi" w:hAnsi="Arial" w:cs="Arial"/>
              </w:rPr>
              <w:t>[</w:t>
            </w:r>
            <w:r w:rsidR="0037479C">
              <w:rPr>
                <w:rFonts w:ascii="Arial" w:eastAsiaTheme="minorHAnsi" w:hAnsi="Arial" w:cs="Arial"/>
              </w:rPr>
              <w:t>1</w:t>
            </w:r>
            <w:r w:rsidRPr="006115D8">
              <w:rPr>
                <w:rFonts w:ascii="Arial" w:eastAsiaTheme="minorHAnsi" w:hAnsi="Arial" w:cs="Arial"/>
              </w:rPr>
              <w:t xml:space="preserve">, </w:t>
            </w:r>
            <w:r w:rsidR="0037479C">
              <w:rPr>
                <w:rFonts w:ascii="Arial" w:eastAsiaTheme="minorHAnsi" w:hAnsi="Arial" w:cs="Arial"/>
              </w:rPr>
              <w:t>2</w:t>
            </w:r>
            <w:r w:rsidRPr="006115D8">
              <w:rPr>
                <w:rFonts w:ascii="Arial" w:eastAsiaTheme="minorHAnsi" w:hAnsi="Arial" w:cs="Arial"/>
              </w:rPr>
              <w:t xml:space="preserve">, </w:t>
            </w:r>
            <w:r w:rsidR="0037479C">
              <w:rPr>
                <w:rFonts w:ascii="Arial" w:eastAsiaTheme="minorHAnsi" w:hAnsi="Arial" w:cs="Arial"/>
              </w:rPr>
              <w:t>3</w:t>
            </w:r>
            <w:r w:rsidRPr="006115D8">
              <w:rPr>
                <w:rFonts w:ascii="Arial" w:eastAsiaTheme="minorHAnsi" w:hAnsi="Arial" w:cs="Arial"/>
              </w:rPr>
              <w:t>]</w:t>
            </w:r>
          </w:p>
        </w:tc>
        <w:tc>
          <w:tcPr>
            <w:tcW w:w="2340" w:type="dxa"/>
          </w:tcPr>
          <w:p w14:paraId="52BAC54F" w14:textId="45717A04" w:rsidR="004A32FF" w:rsidRDefault="00E03E52" w:rsidP="0037479C">
            <w:pPr>
              <w:pStyle w:val="ListParagraph"/>
              <w:ind w:left="0"/>
              <w:jc w:val="center"/>
              <w:rPr>
                <w:rFonts w:ascii="Arial" w:hAnsi="Arial" w:cs="Arial"/>
              </w:rPr>
            </w:pPr>
            <w:r>
              <w:rPr>
                <w:rFonts w:ascii="Arial" w:hAnsi="Arial" w:cs="Arial"/>
              </w:rPr>
              <w:t>2</w:t>
            </w:r>
          </w:p>
        </w:tc>
      </w:tr>
      <w:tr w:rsidR="004A32FF" w14:paraId="36B0A907" w14:textId="77777777" w:rsidTr="0037637E">
        <w:tc>
          <w:tcPr>
            <w:tcW w:w="1337" w:type="dxa"/>
          </w:tcPr>
          <w:p w14:paraId="2AE4A585" w14:textId="4B1EE39A" w:rsidR="004A32FF" w:rsidRDefault="004A32FF" w:rsidP="004A32FF">
            <w:pPr>
              <w:pStyle w:val="ListParagraph"/>
              <w:ind w:left="0"/>
              <w:rPr>
                <w:rFonts w:ascii="Arial" w:hAnsi="Arial" w:cs="Arial"/>
              </w:rPr>
            </w:pPr>
            <w:r>
              <w:rPr>
                <w:rFonts w:ascii="Arial" w:hAnsi="Arial" w:cs="Arial"/>
              </w:rPr>
              <w:t>a</w:t>
            </w:r>
            <w:r w:rsidRPr="004A32FF">
              <w:rPr>
                <w:rFonts w:ascii="Arial" w:hAnsi="Arial" w:cs="Arial"/>
                <w:vertAlign w:val="subscript"/>
              </w:rPr>
              <w:t>1</w:t>
            </w:r>
          </w:p>
        </w:tc>
        <w:tc>
          <w:tcPr>
            <w:tcW w:w="4508" w:type="dxa"/>
          </w:tcPr>
          <w:p w14:paraId="295499B2" w14:textId="3B4CDD12" w:rsidR="004A32FF" w:rsidRDefault="00E03E52" w:rsidP="0037479C">
            <w:pPr>
              <w:pStyle w:val="ListParagraph"/>
              <w:ind w:left="0"/>
              <w:rPr>
                <w:rFonts w:ascii="Arial" w:hAnsi="Arial" w:cs="Arial"/>
              </w:rPr>
            </w:pPr>
            <w:r>
              <w:rPr>
                <w:rFonts w:ascii="Arial" w:hAnsi="Arial" w:cs="Arial"/>
              </w:rPr>
              <w:t>Diffusion parameter (</w:t>
            </w:r>
            <w:r w:rsidR="00224DFD">
              <w:rPr>
                <w:rFonts w:ascii="Arial" w:hAnsi="Arial" w:cs="Arial"/>
              </w:rPr>
              <w:t xml:space="preserve">along </w:t>
            </w:r>
            <w:r>
              <w:rPr>
                <w:rFonts w:ascii="Arial" w:hAnsi="Arial" w:cs="Arial"/>
              </w:rPr>
              <w:t>contour)</w:t>
            </w:r>
          </w:p>
        </w:tc>
        <w:tc>
          <w:tcPr>
            <w:tcW w:w="1980" w:type="dxa"/>
          </w:tcPr>
          <w:p w14:paraId="2B261DC2" w14:textId="4832884F" w:rsidR="00E03E52" w:rsidRPr="006115D8" w:rsidRDefault="00E03E52" w:rsidP="0037479C">
            <w:pPr>
              <w:jc w:val="center"/>
              <w:rPr>
                <w:rFonts w:ascii="Arial" w:eastAsiaTheme="minorHAnsi" w:hAnsi="Arial" w:cs="Arial"/>
              </w:rPr>
            </w:pPr>
          </w:p>
          <w:p w14:paraId="62EC9620" w14:textId="6C0C12D3" w:rsidR="004A32FF" w:rsidRPr="006115D8" w:rsidRDefault="00E03E52" w:rsidP="0037479C">
            <w:pPr>
              <w:jc w:val="center"/>
              <w:rPr>
                <w:rFonts w:ascii="Arial" w:eastAsiaTheme="minorHAnsi" w:hAnsi="Arial" w:cs="Arial"/>
              </w:rPr>
            </w:pPr>
            <w:r>
              <w:rPr>
                <w:rFonts w:ascii="Arial" w:eastAsiaTheme="minorHAnsi" w:hAnsi="Arial" w:cs="Arial"/>
              </w:rPr>
              <w:t>-</w:t>
            </w:r>
          </w:p>
        </w:tc>
        <w:tc>
          <w:tcPr>
            <w:tcW w:w="2340" w:type="dxa"/>
          </w:tcPr>
          <w:p w14:paraId="294825B7" w14:textId="22031774" w:rsidR="004A32FF" w:rsidRDefault="00E03E52" w:rsidP="0037479C">
            <w:pPr>
              <w:pStyle w:val="ListParagraph"/>
              <w:ind w:left="0"/>
              <w:jc w:val="center"/>
              <w:rPr>
                <w:rFonts w:ascii="Arial" w:hAnsi="Arial" w:cs="Arial"/>
              </w:rPr>
            </w:pPr>
            <w:r>
              <w:rPr>
                <w:rFonts w:ascii="Arial" w:hAnsi="Arial" w:cs="Arial"/>
              </w:rPr>
              <w:t>0.5</w:t>
            </w:r>
          </w:p>
        </w:tc>
      </w:tr>
      <w:tr w:rsidR="00E03E52" w14:paraId="67D7F40D" w14:textId="77777777" w:rsidTr="0037637E">
        <w:tc>
          <w:tcPr>
            <w:tcW w:w="1337" w:type="dxa"/>
          </w:tcPr>
          <w:p w14:paraId="657BA7B5" w14:textId="6F789802" w:rsidR="00E03E52" w:rsidRDefault="0037479C" w:rsidP="00E03E52">
            <w:pPr>
              <w:pStyle w:val="ListParagraph"/>
              <w:ind w:left="0"/>
              <w:rPr>
                <w:rFonts w:ascii="Arial" w:hAnsi="Arial" w:cs="Arial"/>
              </w:rPr>
            </w:pPr>
            <w:r>
              <w:rPr>
                <w:rFonts w:ascii="Arial" w:hAnsi="Arial" w:cs="Arial"/>
              </w:rPr>
              <w:t>a</w:t>
            </w:r>
            <w:r w:rsidR="00E03E52" w:rsidRPr="0037479C">
              <w:rPr>
                <w:rFonts w:ascii="Arial" w:hAnsi="Arial" w:cs="Arial"/>
                <w:vertAlign w:val="subscript"/>
              </w:rPr>
              <w:t>2</w:t>
            </w:r>
          </w:p>
        </w:tc>
        <w:tc>
          <w:tcPr>
            <w:tcW w:w="4508" w:type="dxa"/>
          </w:tcPr>
          <w:p w14:paraId="00D5DC94" w14:textId="54077664" w:rsidR="00E03E52" w:rsidRDefault="00E03E52" w:rsidP="0037479C">
            <w:pPr>
              <w:pStyle w:val="ListParagraph"/>
              <w:ind w:left="0"/>
              <w:rPr>
                <w:rFonts w:ascii="Arial" w:hAnsi="Arial" w:cs="Arial"/>
              </w:rPr>
            </w:pPr>
            <w:r>
              <w:rPr>
                <w:rFonts w:ascii="Arial" w:hAnsi="Arial" w:cs="Arial"/>
              </w:rPr>
              <w:t>Diffusion parameter (</w:t>
            </w:r>
            <w:r w:rsidR="00BB4539">
              <w:rPr>
                <w:rFonts w:ascii="Arial" w:hAnsi="Arial" w:cs="Arial"/>
              </w:rPr>
              <w:t xml:space="preserve">perpendicular to </w:t>
            </w:r>
            <w:r>
              <w:rPr>
                <w:rFonts w:ascii="Arial" w:hAnsi="Arial" w:cs="Arial"/>
              </w:rPr>
              <w:t>contour)</w:t>
            </w:r>
          </w:p>
        </w:tc>
        <w:tc>
          <w:tcPr>
            <w:tcW w:w="1980" w:type="dxa"/>
          </w:tcPr>
          <w:p w14:paraId="55AB3C1B" w14:textId="263B2B2E" w:rsidR="00E03E52" w:rsidRPr="002F28A0" w:rsidRDefault="00E03E52" w:rsidP="0037479C">
            <w:pPr>
              <w:jc w:val="center"/>
              <w:rPr>
                <w:rFonts w:ascii="Arial" w:eastAsiaTheme="minorHAnsi" w:hAnsi="Arial" w:cs="Arial"/>
              </w:rPr>
            </w:pPr>
            <w:r>
              <w:rPr>
                <w:rFonts w:ascii="Arial" w:eastAsiaTheme="minorHAnsi" w:hAnsi="Arial" w:cs="Arial"/>
              </w:rPr>
              <w:t>-</w:t>
            </w:r>
          </w:p>
        </w:tc>
        <w:tc>
          <w:tcPr>
            <w:tcW w:w="2340" w:type="dxa"/>
          </w:tcPr>
          <w:p w14:paraId="252DC2D8" w14:textId="30C0B5D2" w:rsidR="00E03E52" w:rsidRPr="005F097F" w:rsidRDefault="00E03E52" w:rsidP="0037479C">
            <w:pPr>
              <w:pStyle w:val="ListParagraph"/>
              <w:ind w:left="0"/>
              <w:jc w:val="center"/>
              <w:rPr>
                <w:rFonts w:ascii="Arial" w:hAnsi="Arial" w:cs="Arial"/>
              </w:rPr>
            </w:pPr>
            <w:r>
              <w:rPr>
                <w:rFonts w:ascii="Arial" w:hAnsi="Arial" w:cs="Arial"/>
              </w:rPr>
              <w:t>0.9</w:t>
            </w:r>
          </w:p>
        </w:tc>
      </w:tr>
    </w:tbl>
    <w:p w14:paraId="3BF0CBCC" w14:textId="77777777" w:rsidR="00465997" w:rsidRDefault="00465997" w:rsidP="00465997">
      <w:pPr>
        <w:pStyle w:val="ListParagraph"/>
        <w:ind w:left="360"/>
        <w:rPr>
          <w:rFonts w:ascii="Arial" w:hAnsi="Arial" w:cs="Arial"/>
        </w:rPr>
      </w:pPr>
    </w:p>
    <w:p w14:paraId="0BC58532" w14:textId="77777777" w:rsidR="00465997" w:rsidRPr="00170856" w:rsidRDefault="00465997" w:rsidP="00465997">
      <w:pPr>
        <w:pStyle w:val="ListParagraph"/>
        <w:ind w:left="360"/>
        <w:rPr>
          <w:rFonts w:ascii="Arial" w:hAnsi="Arial" w:cs="Arial"/>
        </w:rPr>
      </w:pPr>
    </w:p>
    <w:p w14:paraId="561F72A9" w14:textId="1B5613EC" w:rsidR="00675735" w:rsidRDefault="00975CAA" w:rsidP="00AF7FAB">
      <w:pPr>
        <w:pStyle w:val="ListParagraph"/>
        <w:numPr>
          <w:ilvl w:val="0"/>
          <w:numId w:val="59"/>
        </w:numPr>
        <w:ind w:left="360"/>
        <w:rPr>
          <w:rFonts w:ascii="Arial" w:hAnsi="Arial" w:cs="Arial"/>
        </w:rPr>
      </w:pPr>
      <w:r>
        <w:rPr>
          <w:rFonts w:ascii="Arial" w:hAnsi="Arial" w:cs="Arial"/>
        </w:rPr>
        <w:t>Different levels of noise are generated (</w:t>
      </w:r>
      <w:proofErr w:type="spellStart"/>
      <w:r w:rsidRPr="00E80714">
        <w:rPr>
          <w:rFonts w:ascii="Arial" w:hAnsi="Arial" w:cs="Arial"/>
          <w:b/>
          <w:bCs/>
        </w:rPr>
        <w:t>applyNoise</w:t>
      </w:r>
      <w:proofErr w:type="spellEnd"/>
      <w:r w:rsidRPr="00975CAA">
        <w:rPr>
          <w:rFonts w:ascii="Arial" w:hAnsi="Arial" w:cs="Arial"/>
        </w:rPr>
        <w:t>)</w:t>
      </w:r>
      <w:r>
        <w:rPr>
          <w:rFonts w:ascii="Arial" w:hAnsi="Arial" w:cs="Arial"/>
        </w:rPr>
        <w:t xml:space="preserve"> with </w:t>
      </w:r>
      <w:r w:rsidR="00B13455">
        <w:rPr>
          <w:rFonts w:ascii="Arial" w:hAnsi="Arial" w:cs="Arial"/>
        </w:rPr>
        <w:t xml:space="preserve">different </w:t>
      </w:r>
      <w:r w:rsidR="006578D9">
        <w:rPr>
          <w:rFonts w:ascii="Arial" w:hAnsi="Arial" w:cs="Arial"/>
        </w:rPr>
        <w:t>scale leve</w:t>
      </w:r>
      <w:r w:rsidR="00AF7FAB">
        <w:rPr>
          <w:rFonts w:ascii="Arial" w:hAnsi="Arial" w:cs="Arial"/>
        </w:rPr>
        <w:t>l</w:t>
      </w:r>
      <w:r w:rsidR="006578D9">
        <w:rPr>
          <w:rFonts w:ascii="Arial" w:hAnsi="Arial" w:cs="Arial"/>
        </w:rPr>
        <w:t>s</w:t>
      </w:r>
      <w:r w:rsidR="00B64A43">
        <w:rPr>
          <w:rFonts w:ascii="Arial" w:hAnsi="Arial" w:cs="Arial"/>
        </w:rPr>
        <w:t>:</w:t>
      </w:r>
      <w:r w:rsidR="006578D9">
        <w:rPr>
          <w:rFonts w:ascii="Arial" w:hAnsi="Arial" w:cs="Arial"/>
        </w:rPr>
        <w:t xml:space="preserve"> 10,20 and 30.</w:t>
      </w:r>
      <w:r w:rsidR="00E80714">
        <w:rPr>
          <w:rFonts w:ascii="Arial" w:hAnsi="Arial" w:cs="Arial"/>
        </w:rPr>
        <w:t xml:space="preserve"> Noisy slices, 102 and 119 are plotted with their noise levels. (Fig. 1)</w:t>
      </w:r>
    </w:p>
    <w:p w14:paraId="100533E7" w14:textId="77777777" w:rsidR="00E80714" w:rsidRDefault="00E80714" w:rsidP="00E80714">
      <w:pPr>
        <w:pStyle w:val="ListParagraph"/>
        <w:ind w:left="360"/>
        <w:rPr>
          <w:rFonts w:ascii="Arial" w:hAnsi="Arial" w:cs="Arial"/>
        </w:rPr>
      </w:pPr>
    </w:p>
    <w:p w14:paraId="5FE29B94" w14:textId="3CCEEDAA" w:rsidR="00E80714" w:rsidRDefault="00E80714" w:rsidP="00E80714">
      <w:pPr>
        <w:pStyle w:val="ListParagraph"/>
        <w:ind w:left="360"/>
        <w:rPr>
          <w:rFonts w:ascii="Arial" w:hAnsi="Arial" w:cs="Arial"/>
        </w:rPr>
      </w:pPr>
      <w:r>
        <w:rPr>
          <w:rFonts w:ascii="Arial" w:hAnsi="Arial" w:cs="Arial"/>
          <w:noProof/>
        </w:rPr>
        <w:lastRenderedPageBreak/>
        <w:drawing>
          <wp:inline distT="0" distB="0" distL="0" distR="0" wp14:anchorId="69807177" wp14:editId="51D119E9">
            <wp:extent cx="6393050" cy="4350826"/>
            <wp:effectExtent l="0" t="0" r="0" b="5715"/>
            <wp:docPr id="1031672053"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2053" name="Picture 1" descr="A close-up of a brai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9519" cy="4355228"/>
                    </a:xfrm>
                    <a:prstGeom prst="rect">
                      <a:avLst/>
                    </a:prstGeom>
                  </pic:spPr>
                </pic:pic>
              </a:graphicData>
            </a:graphic>
          </wp:inline>
        </w:drawing>
      </w:r>
    </w:p>
    <w:p w14:paraId="465C6A9E" w14:textId="77777777" w:rsidR="00E80714" w:rsidRDefault="00E80714" w:rsidP="00E80714">
      <w:pPr>
        <w:pStyle w:val="ListParagraph"/>
        <w:ind w:left="360"/>
        <w:rPr>
          <w:rFonts w:ascii="Arial" w:hAnsi="Arial" w:cs="Arial"/>
        </w:rPr>
      </w:pPr>
      <w:r w:rsidRPr="00FF267F">
        <w:rPr>
          <w:rFonts w:ascii="Arial" w:hAnsi="Arial" w:cs="Arial"/>
          <w:b/>
          <w:bCs/>
        </w:rPr>
        <w:t>Fig.1:</w:t>
      </w:r>
      <w:r>
        <w:rPr>
          <w:rFonts w:ascii="Arial" w:hAnsi="Arial" w:cs="Arial"/>
        </w:rPr>
        <w:t xml:space="preserve"> slices 102 and 119 with different noise levels (10,20 and 30).</w:t>
      </w:r>
    </w:p>
    <w:p w14:paraId="605365CB" w14:textId="77777777" w:rsidR="00E80714" w:rsidRDefault="00E80714" w:rsidP="00E80714">
      <w:pPr>
        <w:pStyle w:val="ListParagraph"/>
        <w:ind w:left="360"/>
        <w:rPr>
          <w:rFonts w:ascii="Arial" w:hAnsi="Arial" w:cs="Arial"/>
        </w:rPr>
      </w:pPr>
    </w:p>
    <w:p w14:paraId="70D84EA7" w14:textId="77777777" w:rsidR="00B23711" w:rsidRDefault="00B23711" w:rsidP="003B1821">
      <w:pPr>
        <w:pStyle w:val="ListParagraph"/>
        <w:numPr>
          <w:ilvl w:val="0"/>
          <w:numId w:val="59"/>
        </w:numPr>
        <w:rPr>
          <w:rFonts w:ascii="Arial" w:hAnsi="Arial" w:cs="Arial"/>
        </w:rPr>
      </w:pPr>
      <w:r>
        <w:rPr>
          <w:rFonts w:ascii="Arial" w:hAnsi="Arial" w:cs="Arial"/>
        </w:rPr>
        <w:t>The brain MRI image is smoothed using the GPAD filter.</w:t>
      </w:r>
    </w:p>
    <w:p w14:paraId="76DC211D" w14:textId="1DF6F294" w:rsidR="00B23711" w:rsidRPr="00B23711" w:rsidRDefault="00B23711" w:rsidP="00B23711">
      <w:pPr>
        <w:pStyle w:val="ListParagraph"/>
        <w:numPr>
          <w:ilvl w:val="0"/>
          <w:numId w:val="63"/>
        </w:numPr>
        <w:rPr>
          <w:rFonts w:ascii="Arial" w:hAnsi="Arial" w:cs="Arial"/>
          <w:b/>
          <w:bCs/>
        </w:rPr>
      </w:pPr>
      <w:proofErr w:type="spellStart"/>
      <w:r>
        <w:rPr>
          <w:rFonts w:ascii="Arial" w:hAnsi="Arial" w:cs="Arial"/>
        </w:rPr>
        <w:t>TschumperleDeriche</w:t>
      </w:r>
      <w:proofErr w:type="spellEnd"/>
      <w:r>
        <w:rPr>
          <w:rFonts w:ascii="Arial" w:hAnsi="Arial" w:cs="Arial"/>
        </w:rPr>
        <w:t xml:space="preserve"> Filter </w:t>
      </w:r>
      <w:r w:rsidR="0042667A" w:rsidRPr="00A5150C">
        <w:rPr>
          <w:rFonts w:ascii="Arial" w:hAnsi="Arial" w:cs="Arial"/>
        </w:rPr>
        <w:t xml:space="preserve">is implemented in the function </w:t>
      </w:r>
      <w:proofErr w:type="spellStart"/>
      <w:r w:rsidRPr="00B23711">
        <w:rPr>
          <w:rFonts w:ascii="Arial" w:hAnsi="Arial" w:cs="Arial"/>
          <w:b/>
          <w:bCs/>
        </w:rPr>
        <w:t>GeometryPreservingAnisotropicDiffFilter</w:t>
      </w:r>
      <w:proofErr w:type="spellEnd"/>
      <w:r w:rsidR="00A04956" w:rsidRPr="00B23711">
        <w:rPr>
          <w:rFonts w:ascii="Arial" w:hAnsi="Arial" w:cs="Arial"/>
          <w:b/>
          <w:bCs/>
        </w:rPr>
        <w:t xml:space="preserve">, </w:t>
      </w:r>
      <w:r w:rsidR="00A04956" w:rsidRPr="00B23711">
        <w:rPr>
          <w:rFonts w:ascii="Arial" w:hAnsi="Arial" w:cs="Arial"/>
        </w:rPr>
        <w:t>which</w:t>
      </w:r>
      <w:r w:rsidR="0042667A" w:rsidRPr="00B23711">
        <w:rPr>
          <w:rFonts w:ascii="Arial" w:hAnsi="Arial" w:cs="Arial"/>
        </w:rPr>
        <w:t xml:space="preserve"> takes as input parameters</w:t>
      </w:r>
      <w:r w:rsidRPr="00B23711">
        <w:rPr>
          <w:rFonts w:ascii="Arial" w:hAnsi="Arial" w:cs="Arial"/>
        </w:rPr>
        <w:t>:</w:t>
      </w:r>
    </w:p>
    <w:p w14:paraId="642C6414" w14:textId="5D09AEE6" w:rsidR="00B23711" w:rsidRDefault="00A979D6" w:rsidP="00B23711">
      <w:pPr>
        <w:pStyle w:val="ListParagraph"/>
        <w:numPr>
          <w:ilvl w:val="1"/>
          <w:numId w:val="63"/>
        </w:numPr>
        <w:rPr>
          <w:rFonts w:ascii="Arial" w:hAnsi="Arial" w:cs="Arial"/>
        </w:rPr>
      </w:pPr>
      <w:r>
        <w:rPr>
          <w:rFonts w:ascii="Arial" w:hAnsi="Arial" w:cs="Arial"/>
        </w:rPr>
        <w:t xml:space="preserve">I: </w:t>
      </w:r>
      <w:r w:rsidR="0042667A" w:rsidRPr="00A5150C">
        <w:rPr>
          <w:rFonts w:ascii="Arial" w:hAnsi="Arial" w:cs="Arial"/>
        </w:rPr>
        <w:t>a 2D image</w:t>
      </w:r>
    </w:p>
    <w:p w14:paraId="1A89A431" w14:textId="0E6C5DAD" w:rsidR="00B23711" w:rsidRDefault="00B23711" w:rsidP="00B23711">
      <w:pPr>
        <w:pStyle w:val="ListParagraph"/>
        <w:numPr>
          <w:ilvl w:val="1"/>
          <w:numId w:val="63"/>
        </w:numPr>
        <w:rPr>
          <w:rFonts w:ascii="Arial" w:hAnsi="Arial" w:cs="Arial"/>
        </w:rPr>
      </w:pPr>
      <w:r>
        <w:rPr>
          <w:rFonts w:ascii="Arial" w:hAnsi="Arial" w:cs="Arial"/>
        </w:rPr>
        <w:t>dt: time increment</w:t>
      </w:r>
    </w:p>
    <w:p w14:paraId="491F4964" w14:textId="5DC4E0E9" w:rsidR="00B23711" w:rsidRDefault="00B64A43" w:rsidP="00B23711">
      <w:pPr>
        <w:pStyle w:val="ListParagraph"/>
        <w:numPr>
          <w:ilvl w:val="1"/>
          <w:numId w:val="63"/>
        </w:numPr>
        <w:rPr>
          <w:rFonts w:ascii="Arial" w:hAnsi="Arial" w:cs="Arial"/>
        </w:rPr>
      </w:pPr>
      <w:r>
        <w:rPr>
          <w:rFonts w:ascii="Arial" w:hAnsi="Arial" w:cs="Arial"/>
        </w:rPr>
        <w:sym w:font="Symbol" w:char="F073"/>
      </w:r>
      <w:r w:rsidRPr="004A32FF">
        <w:rPr>
          <w:rFonts w:ascii="Arial" w:hAnsi="Arial" w:cs="Arial"/>
          <w:vertAlign w:val="subscript"/>
        </w:rPr>
        <w:t>g</w:t>
      </w:r>
      <w:r w:rsidR="00B23711">
        <w:rPr>
          <w:rFonts w:ascii="Arial" w:hAnsi="Arial" w:cs="Arial"/>
        </w:rPr>
        <w:t>: width of Gaussian for smoothing the gradient</w:t>
      </w:r>
    </w:p>
    <w:p w14:paraId="27EFECEF" w14:textId="6E079C7F" w:rsidR="00B23711" w:rsidRDefault="00B64A43" w:rsidP="00B23711">
      <w:pPr>
        <w:pStyle w:val="ListParagraph"/>
        <w:numPr>
          <w:ilvl w:val="1"/>
          <w:numId w:val="63"/>
        </w:numPr>
        <w:rPr>
          <w:rFonts w:ascii="Arial" w:hAnsi="Arial" w:cs="Arial"/>
        </w:rPr>
      </w:pPr>
      <w:r>
        <w:rPr>
          <w:rFonts w:ascii="Arial" w:hAnsi="Arial" w:cs="Arial"/>
        </w:rPr>
        <w:sym w:font="Symbol" w:char="F073"/>
      </w:r>
      <w:r>
        <w:rPr>
          <w:rFonts w:ascii="Arial" w:hAnsi="Arial" w:cs="Arial"/>
          <w:vertAlign w:val="subscript"/>
        </w:rPr>
        <w:t>s</w:t>
      </w:r>
      <w:r w:rsidR="00B23711">
        <w:rPr>
          <w:rFonts w:ascii="Arial" w:hAnsi="Arial" w:cs="Arial"/>
        </w:rPr>
        <w:t>: width of Gaussian for smoothing the structure matrix G</w:t>
      </w:r>
    </w:p>
    <w:p w14:paraId="5F7D5C41" w14:textId="7B2D4626" w:rsidR="00B23711" w:rsidRDefault="00B64A43" w:rsidP="00B23711">
      <w:pPr>
        <w:pStyle w:val="ListParagraph"/>
        <w:numPr>
          <w:ilvl w:val="1"/>
          <w:numId w:val="63"/>
        </w:numPr>
        <w:rPr>
          <w:rFonts w:ascii="Arial" w:hAnsi="Arial" w:cs="Arial"/>
        </w:rPr>
      </w:pPr>
      <w:r>
        <w:rPr>
          <w:rFonts w:ascii="Arial" w:hAnsi="Arial" w:cs="Arial"/>
        </w:rPr>
        <w:t>a</w:t>
      </w:r>
      <w:r w:rsidRPr="004A32FF">
        <w:rPr>
          <w:rFonts w:ascii="Arial" w:hAnsi="Arial" w:cs="Arial"/>
          <w:vertAlign w:val="subscript"/>
        </w:rPr>
        <w:t>1</w:t>
      </w:r>
      <w:r>
        <w:rPr>
          <w:rFonts w:ascii="Arial" w:hAnsi="Arial" w:cs="Arial"/>
          <w:vertAlign w:val="subscript"/>
        </w:rPr>
        <w:t xml:space="preserve"> </w:t>
      </w:r>
      <w:r w:rsidRPr="007139C6">
        <w:rPr>
          <w:rFonts w:ascii="Arial" w:hAnsi="Arial" w:cs="Arial"/>
        </w:rPr>
        <w:t>and</w:t>
      </w:r>
      <w:r>
        <w:rPr>
          <w:rFonts w:ascii="Arial" w:hAnsi="Arial" w:cs="Arial"/>
          <w:vertAlign w:val="subscript"/>
        </w:rPr>
        <w:t xml:space="preserve"> </w:t>
      </w:r>
      <w:r>
        <w:rPr>
          <w:rFonts w:ascii="Arial" w:hAnsi="Arial" w:cs="Arial"/>
        </w:rPr>
        <w:t>a</w:t>
      </w:r>
      <w:r>
        <w:rPr>
          <w:rFonts w:ascii="Arial" w:hAnsi="Arial" w:cs="Arial"/>
          <w:vertAlign w:val="subscript"/>
        </w:rPr>
        <w:t>2</w:t>
      </w:r>
      <w:r w:rsidR="00B23711">
        <w:rPr>
          <w:rFonts w:ascii="Arial" w:hAnsi="Arial" w:cs="Arial"/>
        </w:rPr>
        <w:t>: diffusion parameters for direction of min//mx variations</w:t>
      </w:r>
    </w:p>
    <w:p w14:paraId="1186E09E" w14:textId="77777777" w:rsidR="00B64A43" w:rsidRDefault="00B64A43" w:rsidP="00B64A43">
      <w:pPr>
        <w:pStyle w:val="ListParagraph"/>
        <w:ind w:left="1080"/>
        <w:rPr>
          <w:rFonts w:ascii="Arial" w:hAnsi="Arial" w:cs="Arial"/>
        </w:rPr>
      </w:pPr>
    </w:p>
    <w:p w14:paraId="70CEB7A6" w14:textId="6B4D5741" w:rsidR="00E70CA3" w:rsidRDefault="00B64A43" w:rsidP="00BF649A">
      <w:pPr>
        <w:pStyle w:val="ListParagraph"/>
        <w:ind w:left="360"/>
        <w:rPr>
          <w:rFonts w:ascii="Arial" w:hAnsi="Arial" w:cs="Arial"/>
        </w:rPr>
      </w:pPr>
      <w:r>
        <w:rPr>
          <w:rFonts w:ascii="Arial" w:hAnsi="Arial" w:cs="Arial"/>
        </w:rPr>
        <w:t xml:space="preserve">The algorithm </w:t>
      </w:r>
      <w:r w:rsidR="00B23711">
        <w:rPr>
          <w:rFonts w:ascii="Arial" w:hAnsi="Arial" w:cs="Arial"/>
        </w:rPr>
        <w:t>returns the modified image I.</w:t>
      </w:r>
    </w:p>
    <w:p w14:paraId="759C68A0" w14:textId="77777777" w:rsidR="00BF649A" w:rsidRDefault="00BF649A" w:rsidP="00BF649A">
      <w:pPr>
        <w:rPr>
          <w:rFonts w:ascii="Arial" w:hAnsi="Arial" w:cs="Arial"/>
        </w:rPr>
      </w:pPr>
    </w:p>
    <w:p w14:paraId="044671FE" w14:textId="77777777" w:rsidR="00BF649A" w:rsidRDefault="00BF649A" w:rsidP="00BF649A">
      <w:pPr>
        <w:rPr>
          <w:rFonts w:ascii="Arial" w:hAnsi="Arial" w:cs="Arial"/>
        </w:rPr>
      </w:pPr>
    </w:p>
    <w:p w14:paraId="315C4685" w14:textId="77777777" w:rsidR="00BF649A" w:rsidRDefault="00BF649A" w:rsidP="00BF649A">
      <w:pPr>
        <w:rPr>
          <w:rFonts w:ascii="Arial" w:hAnsi="Arial" w:cs="Arial"/>
        </w:rPr>
      </w:pPr>
    </w:p>
    <w:p w14:paraId="6A6880C4" w14:textId="77777777" w:rsidR="00BF649A" w:rsidRDefault="00BF649A" w:rsidP="00BF649A">
      <w:pPr>
        <w:rPr>
          <w:rFonts w:ascii="Arial" w:hAnsi="Arial" w:cs="Arial"/>
        </w:rPr>
      </w:pPr>
    </w:p>
    <w:p w14:paraId="76190B19" w14:textId="77777777" w:rsidR="00BF649A" w:rsidRDefault="00BF649A" w:rsidP="00BF649A">
      <w:pPr>
        <w:rPr>
          <w:rFonts w:ascii="Arial" w:hAnsi="Arial" w:cs="Arial"/>
        </w:rPr>
      </w:pPr>
    </w:p>
    <w:p w14:paraId="5595479E" w14:textId="77777777" w:rsidR="00BF649A" w:rsidRDefault="00BF649A" w:rsidP="00BF649A">
      <w:pPr>
        <w:rPr>
          <w:rFonts w:ascii="Arial" w:hAnsi="Arial" w:cs="Arial"/>
        </w:rPr>
      </w:pPr>
    </w:p>
    <w:p w14:paraId="448BD9C1" w14:textId="77777777" w:rsidR="00BF649A" w:rsidRDefault="00BF649A" w:rsidP="00BF649A">
      <w:pPr>
        <w:rPr>
          <w:rFonts w:ascii="Arial" w:hAnsi="Arial" w:cs="Arial"/>
        </w:rPr>
      </w:pPr>
    </w:p>
    <w:p w14:paraId="24453853" w14:textId="77777777" w:rsidR="00BF649A" w:rsidRDefault="00BF649A" w:rsidP="00BF649A">
      <w:pPr>
        <w:rPr>
          <w:rFonts w:ascii="Arial" w:hAnsi="Arial" w:cs="Arial"/>
        </w:rPr>
      </w:pPr>
    </w:p>
    <w:p w14:paraId="0CFE2C15" w14:textId="77777777" w:rsidR="00BF649A" w:rsidRDefault="00BF649A" w:rsidP="00BF649A">
      <w:pPr>
        <w:rPr>
          <w:rFonts w:ascii="Arial" w:hAnsi="Arial" w:cs="Arial"/>
        </w:rPr>
      </w:pPr>
    </w:p>
    <w:p w14:paraId="7AD57ECB" w14:textId="77777777" w:rsidR="00BF649A" w:rsidRDefault="00BF649A" w:rsidP="00BF649A">
      <w:pPr>
        <w:rPr>
          <w:rFonts w:ascii="Arial" w:hAnsi="Arial" w:cs="Arial"/>
        </w:rPr>
      </w:pPr>
    </w:p>
    <w:p w14:paraId="7B993EF4" w14:textId="77777777" w:rsidR="00BF649A" w:rsidRPr="00BF649A" w:rsidRDefault="00BF649A" w:rsidP="00BF649A">
      <w:pPr>
        <w:rPr>
          <w:rFonts w:ascii="Arial" w:hAnsi="Arial" w:cs="Arial"/>
        </w:rPr>
      </w:pPr>
    </w:p>
    <w:p w14:paraId="611D94F1" w14:textId="77F3E847" w:rsidR="00BF649A" w:rsidRPr="00BF649A" w:rsidRDefault="00BF649A" w:rsidP="00BF649A">
      <w:pPr>
        <w:pStyle w:val="ListParagraph"/>
        <w:ind w:left="360"/>
        <w:jc w:val="center"/>
        <w:rPr>
          <w:rFonts w:ascii="Arial" w:hAnsi="Arial" w:cs="Arial"/>
        </w:rPr>
      </w:pPr>
      <w:r w:rsidRPr="00B23711">
        <w:rPr>
          <w:rFonts w:ascii="Arial" w:hAnsi="Arial" w:cs="Arial"/>
          <w:b/>
          <w:bCs/>
        </w:rPr>
        <w:t>Geometry</w:t>
      </w:r>
      <w:r>
        <w:rPr>
          <w:rFonts w:ascii="Arial" w:hAnsi="Arial" w:cs="Arial"/>
          <w:b/>
          <w:bCs/>
        </w:rPr>
        <w:t xml:space="preserve"> </w:t>
      </w:r>
      <w:r w:rsidRPr="00B23711">
        <w:rPr>
          <w:rFonts w:ascii="Arial" w:hAnsi="Arial" w:cs="Arial"/>
          <w:b/>
          <w:bCs/>
        </w:rPr>
        <w:t>Preserving</w:t>
      </w:r>
      <w:r>
        <w:rPr>
          <w:rFonts w:ascii="Arial" w:hAnsi="Arial" w:cs="Arial"/>
          <w:b/>
          <w:bCs/>
        </w:rPr>
        <w:t xml:space="preserve"> </w:t>
      </w:r>
      <w:r w:rsidRPr="00B23711">
        <w:rPr>
          <w:rFonts w:ascii="Arial" w:hAnsi="Arial" w:cs="Arial"/>
          <w:b/>
          <w:bCs/>
        </w:rPr>
        <w:t>Anisotropic</w:t>
      </w:r>
      <w:r>
        <w:rPr>
          <w:rFonts w:ascii="Arial" w:hAnsi="Arial" w:cs="Arial"/>
          <w:b/>
          <w:bCs/>
        </w:rPr>
        <w:t xml:space="preserve"> Diffusion </w:t>
      </w:r>
      <w:r w:rsidRPr="00B23711">
        <w:rPr>
          <w:rFonts w:ascii="Arial" w:hAnsi="Arial" w:cs="Arial"/>
          <w:b/>
          <w:bCs/>
        </w:rPr>
        <w:t>Filter</w:t>
      </w:r>
      <w:r>
        <w:rPr>
          <w:rFonts w:ascii="Arial" w:hAnsi="Arial" w:cs="Arial"/>
        </w:rPr>
        <w:t xml:space="preserve"> </w:t>
      </w:r>
      <w:r w:rsidR="00E70CA3" w:rsidRPr="00BF649A">
        <w:rPr>
          <w:rFonts w:ascii="Arial" w:hAnsi="Arial" w:cs="Arial"/>
          <w:b/>
          <w:bCs/>
        </w:rPr>
        <w:t>Algorithm</w:t>
      </w:r>
    </w:p>
    <w:p w14:paraId="47092F17" w14:textId="6118C93F" w:rsidR="00BF649A" w:rsidRDefault="00BF649A" w:rsidP="00BF649A">
      <w:pPr>
        <w:pStyle w:val="ListParagraph"/>
        <w:ind w:left="360"/>
        <w:jc w:val="center"/>
        <w:rPr>
          <w:rFonts w:ascii="Arial" w:hAnsi="Arial" w:cs="Arial"/>
        </w:rPr>
      </w:pPr>
      <w:r>
        <w:rPr>
          <w:rFonts w:ascii="Arial" w:hAnsi="Arial" w:cs="Arial"/>
          <w:noProof/>
        </w:rPr>
        <w:drawing>
          <wp:inline distT="0" distB="0" distL="0" distR="0" wp14:anchorId="19057E15" wp14:editId="5EC60186">
            <wp:extent cx="4653915" cy="5722091"/>
            <wp:effectExtent l="0" t="0" r="0" b="5715"/>
            <wp:docPr id="215001480" name="Picture 1" descr="A paper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1480" name="Picture 1" descr="A paper with text and image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2422"/>
                    <a:stretch/>
                  </pic:blipFill>
                  <pic:spPr bwMode="auto">
                    <a:xfrm>
                      <a:off x="0" y="0"/>
                      <a:ext cx="4672340" cy="5744745"/>
                    </a:xfrm>
                    <a:prstGeom prst="rect">
                      <a:avLst/>
                    </a:prstGeom>
                    <a:ln>
                      <a:noFill/>
                    </a:ln>
                    <a:extLst>
                      <a:ext uri="{53640926-AAD7-44D8-BBD7-CCE9431645EC}">
                        <a14:shadowObscured xmlns:a14="http://schemas.microsoft.com/office/drawing/2010/main"/>
                      </a:ext>
                    </a:extLst>
                  </pic:spPr>
                </pic:pic>
              </a:graphicData>
            </a:graphic>
          </wp:inline>
        </w:drawing>
      </w:r>
    </w:p>
    <w:p w14:paraId="79593C88" w14:textId="6673DD21" w:rsidR="00BF649A" w:rsidRDefault="00BF649A" w:rsidP="00A5150C">
      <w:pPr>
        <w:pStyle w:val="ListParagraph"/>
        <w:ind w:left="360"/>
        <w:rPr>
          <w:rFonts w:ascii="Arial" w:hAnsi="Arial" w:cs="Arial"/>
        </w:rPr>
      </w:pPr>
    </w:p>
    <w:p w14:paraId="4C5D2E8D" w14:textId="47E91DCA" w:rsidR="00BF649A" w:rsidRPr="00B64A43" w:rsidRDefault="00BF649A" w:rsidP="00B64A43">
      <w:pPr>
        <w:pStyle w:val="ListParagraph"/>
        <w:ind w:left="360"/>
        <w:rPr>
          <w:rFonts w:ascii="Arial" w:hAnsi="Arial" w:cs="Arial"/>
        </w:rPr>
      </w:pPr>
      <w:r>
        <w:rPr>
          <w:rFonts w:ascii="Arial" w:hAnsi="Arial" w:cs="Arial"/>
        </w:rPr>
        <w:t xml:space="preserve">Notice </w:t>
      </w:r>
      <w:r w:rsidR="00907CDB">
        <w:rPr>
          <w:rFonts w:ascii="Arial" w:hAnsi="Arial" w:cs="Arial"/>
        </w:rPr>
        <w:t>that</w:t>
      </w:r>
      <w:r>
        <w:rPr>
          <w:rFonts w:ascii="Arial" w:hAnsi="Arial" w:cs="Arial"/>
        </w:rPr>
        <w:t xml:space="preserve"> A and H are two symmetric matrices, thus we can take advantage of MATLAB vectorization to compute the trace</w:t>
      </w:r>
      <w:r w:rsidR="0092393D">
        <w:rPr>
          <w:rFonts w:ascii="Arial" w:hAnsi="Arial" w:cs="Arial"/>
        </w:rPr>
        <w:t xml:space="preserve"> using</w:t>
      </w:r>
      <w:r>
        <w:rPr>
          <w:rFonts w:ascii="Arial" w:hAnsi="Arial" w:cs="Arial"/>
        </w:rPr>
        <w:t xml:space="preserve"> elementwise </w:t>
      </w:r>
      <w:r w:rsidR="0092393D">
        <w:rPr>
          <w:rFonts w:ascii="Arial" w:hAnsi="Arial" w:cs="Arial"/>
        </w:rPr>
        <w:t xml:space="preserve">multiplication </w:t>
      </w:r>
      <w:r w:rsidR="00B64A43">
        <w:rPr>
          <w:rFonts w:ascii="Arial" w:hAnsi="Arial" w:cs="Arial"/>
        </w:rPr>
        <w:t xml:space="preserve">(see </w:t>
      </w:r>
      <w:proofErr w:type="spellStart"/>
      <w:r w:rsidR="00B64A43" w:rsidRPr="00B64A43">
        <w:rPr>
          <w:rFonts w:ascii="Arial" w:hAnsi="Arial" w:cs="Arial"/>
          <w:b/>
          <w:bCs/>
        </w:rPr>
        <w:t>computeBAndBetaMax</w:t>
      </w:r>
      <w:proofErr w:type="spellEnd"/>
      <w:r w:rsidR="00B64A43">
        <w:rPr>
          <w:rFonts w:ascii="Arial" w:hAnsi="Arial" w:cs="Arial"/>
        </w:rPr>
        <w:t xml:space="preserve"> function):</w:t>
      </w:r>
    </w:p>
    <w:p w14:paraId="31B7860F" w14:textId="0EED6DDA" w:rsidR="00BF649A" w:rsidRDefault="00BF649A" w:rsidP="00BF649A">
      <w:pPr>
        <w:pStyle w:val="ListParagraph"/>
        <w:ind w:left="360"/>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8EA80C8" wp14:editId="459BF041">
                <wp:simplePos x="0" y="0"/>
                <wp:positionH relativeFrom="column">
                  <wp:posOffset>1179984</wp:posOffset>
                </wp:positionH>
                <wp:positionV relativeFrom="paragraph">
                  <wp:posOffset>62341</wp:posOffset>
                </wp:positionV>
                <wp:extent cx="3826276" cy="435006"/>
                <wp:effectExtent l="0" t="0" r="9525" b="9525"/>
                <wp:wrapNone/>
                <wp:docPr id="1006112492" name="Rounded Rectangle 3"/>
                <wp:cNvGraphicFramePr/>
                <a:graphic xmlns:a="http://schemas.openxmlformats.org/drawingml/2006/main">
                  <a:graphicData uri="http://schemas.microsoft.com/office/word/2010/wordprocessingShape">
                    <wps:wsp>
                      <wps:cNvSpPr/>
                      <wps:spPr>
                        <a:xfrm>
                          <a:off x="0" y="0"/>
                          <a:ext cx="3826276" cy="435006"/>
                        </a:xfrm>
                        <a:prstGeom prst="round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C0505" id="Rounded Rectangle 3" o:spid="_x0000_s1026" style="position:absolute;margin-left:92.9pt;margin-top:4.9pt;width:301.3pt;height:3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" filled="f" strokecolor="white [3212]" strokeweight="1pt">
                <v:stroke joinstyle="miter"/>
              </v:roundrect>
            </w:pict>
          </mc:Fallback>
        </mc:AlternateContent>
      </w:r>
    </w:p>
    <w:p w14:paraId="40EE61EF" w14:textId="0616BF5A" w:rsidR="00BF649A" w:rsidRPr="00BF649A" w:rsidRDefault="00BF649A" w:rsidP="00BF649A">
      <w:pPr>
        <w:pStyle w:val="ListParagraph"/>
        <w:ind w:left="360"/>
        <w:jc w:val="center"/>
        <w:rPr>
          <w:rFonts w:ascii="Arial" w:hAnsi="Arial" w:cs="Arial"/>
        </w:rPr>
      </w:pPr>
      <w:proofErr w:type="gramStart"/>
      <w:r w:rsidRPr="00BF649A">
        <w:rPr>
          <w:rFonts w:ascii="Arial" w:hAnsi="Arial" w:cs="Arial"/>
        </w:rPr>
        <w:t>B(</w:t>
      </w:r>
      <w:proofErr w:type="gramEnd"/>
      <w:r w:rsidRPr="00BF649A">
        <w:rPr>
          <w:rFonts w:ascii="Arial" w:hAnsi="Arial" w:cs="Arial"/>
        </w:rPr>
        <w:t>k, :, :) = A11 .* H11 + 2 * A12 .* H12 + A22 .* H22;</w:t>
      </w:r>
    </w:p>
    <w:p w14:paraId="142FE678" w14:textId="00B4C1BD" w:rsidR="00BF649A" w:rsidRPr="00BF649A" w:rsidRDefault="00BF649A" w:rsidP="00BF649A">
      <w:pPr>
        <w:rPr>
          <w:rFonts w:ascii="Arial" w:eastAsiaTheme="minorHAnsi" w:hAnsi="Arial" w:cs="Arial"/>
        </w:rPr>
      </w:pPr>
    </w:p>
    <w:p w14:paraId="296189EE" w14:textId="77777777" w:rsidR="00A91029" w:rsidRDefault="00A91029" w:rsidP="00E80714">
      <w:pPr>
        <w:pStyle w:val="ListParagraph"/>
        <w:ind w:left="360"/>
        <w:rPr>
          <w:rFonts w:ascii="Arial" w:hAnsi="Arial" w:cs="Arial"/>
        </w:rPr>
      </w:pPr>
    </w:p>
    <w:p w14:paraId="7EDC7D60" w14:textId="77777777" w:rsidR="0076512D" w:rsidRDefault="0076512D" w:rsidP="00E80714">
      <w:pPr>
        <w:pStyle w:val="ListParagraph"/>
        <w:ind w:left="360"/>
        <w:rPr>
          <w:rFonts w:ascii="Arial" w:hAnsi="Arial" w:cs="Arial"/>
        </w:rPr>
      </w:pPr>
    </w:p>
    <w:p w14:paraId="793FEFE5" w14:textId="77777777" w:rsidR="00100A51" w:rsidRDefault="00100A51" w:rsidP="00E80714">
      <w:pPr>
        <w:pStyle w:val="ListParagraph"/>
        <w:ind w:left="360"/>
        <w:rPr>
          <w:rFonts w:ascii="Arial" w:hAnsi="Arial" w:cs="Arial"/>
        </w:rPr>
      </w:pPr>
    </w:p>
    <w:p w14:paraId="27F7113A" w14:textId="77777777" w:rsidR="0076512D" w:rsidRDefault="0076512D" w:rsidP="00E80714">
      <w:pPr>
        <w:pStyle w:val="ListParagraph"/>
        <w:ind w:left="360"/>
        <w:rPr>
          <w:rFonts w:ascii="Arial" w:hAnsi="Arial" w:cs="Arial"/>
        </w:rPr>
      </w:pPr>
    </w:p>
    <w:p w14:paraId="3EEB43CA" w14:textId="19DFDFB7" w:rsidR="00E80714" w:rsidRDefault="00F35AFA" w:rsidP="00BF649A">
      <w:pPr>
        <w:pStyle w:val="ListParagraph"/>
        <w:numPr>
          <w:ilvl w:val="0"/>
          <w:numId w:val="59"/>
        </w:numPr>
        <w:rPr>
          <w:rFonts w:ascii="Arial" w:hAnsi="Arial" w:cs="Arial"/>
        </w:rPr>
      </w:pPr>
      <w:r>
        <w:rPr>
          <w:rFonts w:ascii="Arial" w:hAnsi="Arial" w:cs="Arial"/>
        </w:rPr>
        <w:lastRenderedPageBreak/>
        <w:t>We e</w:t>
      </w:r>
      <w:r w:rsidR="006070AE">
        <w:rPr>
          <w:rFonts w:ascii="Arial" w:hAnsi="Arial" w:cs="Arial"/>
        </w:rPr>
        <w:t xml:space="preserve">xamine effects of smoothing on edges </w:t>
      </w:r>
    </w:p>
    <w:p w14:paraId="3BCB6792" w14:textId="7E4C461C" w:rsidR="00AF7FAB" w:rsidRPr="00142049" w:rsidRDefault="00BF649A" w:rsidP="00AF7FAB">
      <w:pPr>
        <w:pStyle w:val="ListParagraph"/>
        <w:numPr>
          <w:ilvl w:val="0"/>
          <w:numId w:val="82"/>
        </w:numPr>
        <w:rPr>
          <w:rFonts w:ascii="Arial" w:hAnsi="Arial" w:cs="Arial"/>
        </w:rPr>
      </w:pPr>
      <w:r>
        <w:rPr>
          <w:rFonts w:ascii="Arial" w:hAnsi="Arial" w:cs="Arial"/>
        </w:rPr>
        <w:t>We e</w:t>
      </w:r>
      <w:r w:rsidRPr="00BF649A">
        <w:rPr>
          <w:rFonts w:ascii="Arial" w:hAnsi="Arial" w:cs="Arial"/>
        </w:rPr>
        <w:t xml:space="preserve">xamine the effects of smoothing on edges by </w:t>
      </w:r>
      <w:r w:rsidR="00741B6B">
        <w:rPr>
          <w:rFonts w:ascii="Arial" w:hAnsi="Arial" w:cs="Arial"/>
        </w:rPr>
        <w:t>extracting</w:t>
      </w:r>
      <w:r w:rsidRPr="00BF649A">
        <w:rPr>
          <w:rFonts w:ascii="Arial" w:hAnsi="Arial" w:cs="Arial"/>
        </w:rPr>
        <w:t xml:space="preserve"> a small Region of Interest (ROI) using slices 102 and 119</w:t>
      </w:r>
      <w:r>
        <w:rPr>
          <w:rFonts w:ascii="Arial" w:hAnsi="Arial" w:cs="Arial"/>
        </w:rPr>
        <w:t xml:space="preserve">. We </w:t>
      </w:r>
      <w:r w:rsidR="00741B6B">
        <w:rPr>
          <w:rFonts w:ascii="Arial" w:hAnsi="Arial" w:cs="Arial"/>
        </w:rPr>
        <w:t>call</w:t>
      </w:r>
      <w:r>
        <w:rPr>
          <w:rFonts w:ascii="Arial" w:hAnsi="Arial" w:cs="Arial"/>
        </w:rPr>
        <w:t xml:space="preserve"> the function </w:t>
      </w:r>
      <w:proofErr w:type="spellStart"/>
      <w:r w:rsidRPr="00741B6B">
        <w:rPr>
          <w:rFonts w:ascii="Arial" w:hAnsi="Arial" w:cs="Arial"/>
          <w:b/>
          <w:bCs/>
        </w:rPr>
        <w:t>getROI</w:t>
      </w:r>
      <w:proofErr w:type="spellEnd"/>
      <w:r>
        <w:rPr>
          <w:rFonts w:ascii="Arial" w:hAnsi="Arial" w:cs="Arial"/>
        </w:rPr>
        <w:t xml:space="preserve"> to retrieve the ROIs for slices 102 and 119 from the noise images (level 10, 20 and 30) and </w:t>
      </w:r>
      <w:r w:rsidR="00741B6B">
        <w:rPr>
          <w:rFonts w:ascii="Arial" w:hAnsi="Arial" w:cs="Arial"/>
        </w:rPr>
        <w:t xml:space="preserve">from </w:t>
      </w:r>
      <w:r>
        <w:rPr>
          <w:rFonts w:ascii="Arial" w:hAnsi="Arial" w:cs="Arial"/>
        </w:rPr>
        <w:t xml:space="preserve">the smoothed image </w:t>
      </w:r>
      <w:r w:rsidR="00142049">
        <w:rPr>
          <w:rFonts w:ascii="Arial" w:hAnsi="Arial" w:cs="Arial"/>
        </w:rPr>
        <w:t xml:space="preserve">generated by the </w:t>
      </w:r>
      <w:r w:rsidR="00142049" w:rsidRPr="00142049">
        <w:rPr>
          <w:rFonts w:ascii="Arial" w:hAnsi="Arial" w:cs="Arial"/>
        </w:rPr>
        <w:t>GPAD filter.</w:t>
      </w:r>
    </w:p>
    <w:p w14:paraId="23812CCC" w14:textId="7AF76A49" w:rsidR="00AF7FAB" w:rsidRDefault="00142049" w:rsidP="00741B6B">
      <w:pPr>
        <w:ind w:left="360"/>
        <w:rPr>
          <w:rFonts w:ascii="Arial" w:hAnsi="Arial" w:cs="Arial"/>
        </w:rPr>
      </w:pPr>
      <w:r>
        <w:rPr>
          <w:rFonts w:ascii="Arial" w:hAnsi="Arial" w:cs="Arial"/>
        </w:rPr>
        <w:t xml:space="preserve">We </w:t>
      </w:r>
      <w:r w:rsidR="00741B6B">
        <w:rPr>
          <w:rFonts w:ascii="Arial" w:hAnsi="Arial" w:cs="Arial"/>
        </w:rPr>
        <w:t xml:space="preserve">then, </w:t>
      </w:r>
      <w:r>
        <w:rPr>
          <w:rFonts w:ascii="Arial" w:hAnsi="Arial" w:cs="Arial"/>
        </w:rPr>
        <w:t xml:space="preserve">display the ROIS at </w:t>
      </w:r>
      <w:r w:rsidR="00050F20" w:rsidRPr="00050F20">
        <w:rPr>
          <w:rFonts w:ascii="Arial" w:hAnsi="Arial" w:cs="Arial"/>
        </w:rPr>
        <w:t>each noise level</w:t>
      </w:r>
      <w:r>
        <w:rPr>
          <w:rFonts w:ascii="Arial" w:hAnsi="Arial" w:cs="Arial"/>
        </w:rPr>
        <w:t xml:space="preserve"> and their smoothed equivalent from the image </w:t>
      </w:r>
      <w:r w:rsidR="00055EC6">
        <w:rPr>
          <w:rFonts w:ascii="Arial" w:hAnsi="Arial" w:cs="Arial"/>
        </w:rPr>
        <w:t>processed</w:t>
      </w:r>
      <w:r>
        <w:rPr>
          <w:rFonts w:ascii="Arial" w:hAnsi="Arial" w:cs="Arial"/>
        </w:rPr>
        <w:t xml:space="preserve"> </w:t>
      </w:r>
      <w:r w:rsidR="00786288">
        <w:rPr>
          <w:rFonts w:ascii="Arial" w:hAnsi="Arial" w:cs="Arial"/>
        </w:rPr>
        <w:t>using</w:t>
      </w:r>
      <w:r>
        <w:rPr>
          <w:rFonts w:ascii="Arial" w:hAnsi="Arial" w:cs="Arial"/>
        </w:rPr>
        <w:t xml:space="preserve"> the GPAD filter </w:t>
      </w:r>
      <w:r w:rsidR="00050F20" w:rsidRPr="00050F20">
        <w:rPr>
          <w:rFonts w:ascii="Arial" w:hAnsi="Arial" w:cs="Arial"/>
        </w:rPr>
        <w:t>for slices 102 and 119</w:t>
      </w:r>
      <w:r w:rsidR="005F506C">
        <w:rPr>
          <w:rFonts w:ascii="Arial" w:hAnsi="Arial" w:cs="Arial"/>
        </w:rPr>
        <w:t xml:space="preserve"> (Fig. 2,3 and 4)</w:t>
      </w:r>
      <w:r w:rsidR="00050F20" w:rsidRPr="00050F20">
        <w:rPr>
          <w:rFonts w:ascii="Arial" w:hAnsi="Arial" w:cs="Arial"/>
        </w:rPr>
        <w:t>.</w:t>
      </w:r>
    </w:p>
    <w:p w14:paraId="2A56A118" w14:textId="77777777" w:rsidR="0089364A" w:rsidRDefault="0089364A" w:rsidP="00AF7FAB">
      <w:pPr>
        <w:rPr>
          <w:rFonts w:ascii="Arial" w:hAnsi="Arial" w:cs="Arial"/>
        </w:rPr>
      </w:pPr>
    </w:p>
    <w:p w14:paraId="3DFE4501" w14:textId="0C68E868" w:rsidR="00AF7FAB" w:rsidRDefault="0089364A" w:rsidP="00741B6B">
      <w:pPr>
        <w:jc w:val="center"/>
        <w:rPr>
          <w:rFonts w:ascii="Arial" w:hAnsi="Arial" w:cs="Arial"/>
        </w:rPr>
      </w:pPr>
      <w:r>
        <w:rPr>
          <w:rFonts w:ascii="Arial" w:hAnsi="Arial" w:cs="Arial"/>
          <w:noProof/>
        </w:rPr>
        <w:drawing>
          <wp:inline distT="0" distB="0" distL="0" distR="0" wp14:anchorId="2FA8A650" wp14:editId="053D4708">
            <wp:extent cx="4695404" cy="3613211"/>
            <wp:effectExtent l="0" t="0" r="3810" b="0"/>
            <wp:docPr id="1910941846"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1846" name="Picture 4" descr="A close-up of a brain&#10;&#10;Description automatically generated"/>
                    <pic:cNvPicPr/>
                  </pic:nvPicPr>
                  <pic:blipFill rotWithShape="1">
                    <a:blip r:embed="rId10" cstate="print">
                      <a:extLst>
                        <a:ext uri="{28A0092B-C50C-407E-A947-70E740481C1C}">
                          <a14:useLocalDpi xmlns:a14="http://schemas.microsoft.com/office/drawing/2010/main" val="0"/>
                        </a:ext>
                      </a:extLst>
                    </a:blip>
                    <a:srcRect l="12398" r="10077"/>
                    <a:stretch/>
                  </pic:blipFill>
                  <pic:spPr bwMode="auto">
                    <a:xfrm>
                      <a:off x="0" y="0"/>
                      <a:ext cx="4732700" cy="3641911"/>
                    </a:xfrm>
                    <a:prstGeom prst="rect">
                      <a:avLst/>
                    </a:prstGeom>
                    <a:ln>
                      <a:noFill/>
                    </a:ln>
                    <a:extLst>
                      <a:ext uri="{53640926-AAD7-44D8-BBD7-CCE9431645EC}">
                        <a14:shadowObscured xmlns:a14="http://schemas.microsoft.com/office/drawing/2010/main"/>
                      </a:ext>
                    </a:extLst>
                  </pic:spPr>
                </pic:pic>
              </a:graphicData>
            </a:graphic>
          </wp:inline>
        </w:drawing>
      </w:r>
    </w:p>
    <w:p w14:paraId="1738EA92" w14:textId="6CE9DE69" w:rsidR="00FF267F" w:rsidRDefault="00FF267F" w:rsidP="00AF7FAB">
      <w:pPr>
        <w:rPr>
          <w:rFonts w:ascii="Arial" w:hAnsi="Arial" w:cs="Arial"/>
        </w:rPr>
      </w:pPr>
    </w:p>
    <w:p w14:paraId="57B1B225" w14:textId="025EFD8F" w:rsidR="00DF12E5" w:rsidRDefault="005F506C" w:rsidP="00741B6B">
      <w:pPr>
        <w:ind w:left="720"/>
        <w:rPr>
          <w:rFonts w:ascii="Arial" w:hAnsi="Arial" w:cs="Arial"/>
        </w:rPr>
      </w:pPr>
      <w:r w:rsidRPr="00E76CB2">
        <w:rPr>
          <w:rFonts w:ascii="Arial" w:hAnsi="Arial" w:cs="Arial"/>
          <w:b/>
          <w:bCs/>
        </w:rPr>
        <w:t>Fig. 2:</w:t>
      </w:r>
      <w:r>
        <w:rPr>
          <w:rFonts w:ascii="Arial" w:hAnsi="Arial" w:cs="Arial"/>
        </w:rPr>
        <w:t xml:space="preserve"> </w:t>
      </w:r>
      <w:r w:rsidR="00DF12E5" w:rsidRPr="00DF12E5">
        <w:rPr>
          <w:rFonts w:ascii="Arial" w:hAnsi="Arial" w:cs="Arial"/>
        </w:rPr>
        <w:t xml:space="preserve">At Noise Level 10: The first row displays the noisy ROI of slice 102 on the </w:t>
      </w:r>
      <w:r w:rsidR="00741B6B">
        <w:rPr>
          <w:rFonts w:ascii="Arial" w:hAnsi="Arial" w:cs="Arial"/>
        </w:rPr>
        <w:t>left</w:t>
      </w:r>
      <w:r w:rsidR="00DF12E5" w:rsidRPr="00DF12E5">
        <w:rPr>
          <w:rFonts w:ascii="Arial" w:hAnsi="Arial" w:cs="Arial"/>
        </w:rPr>
        <w:t>, followed by its filtered versions using the</w:t>
      </w:r>
      <w:r w:rsidR="0089364A">
        <w:rPr>
          <w:rFonts w:ascii="Arial" w:hAnsi="Arial" w:cs="Arial"/>
        </w:rPr>
        <w:t xml:space="preserve"> GPAD filter on the </w:t>
      </w:r>
      <w:r w:rsidR="00741B6B">
        <w:rPr>
          <w:rFonts w:ascii="Arial" w:hAnsi="Arial" w:cs="Arial"/>
        </w:rPr>
        <w:t>right</w:t>
      </w:r>
      <w:r w:rsidR="00DF12E5" w:rsidRPr="00DF12E5">
        <w:rPr>
          <w:rFonts w:ascii="Arial" w:hAnsi="Arial" w:cs="Arial"/>
        </w:rPr>
        <w:t>. The second row shows the noisy ROI of slice 119 on the left, along with its filtered versions using the same filter.</w:t>
      </w:r>
    </w:p>
    <w:p w14:paraId="47737B65" w14:textId="77777777" w:rsidR="00741B6B" w:rsidRDefault="00741B6B" w:rsidP="00AF7FAB">
      <w:pPr>
        <w:rPr>
          <w:rFonts w:ascii="Arial" w:hAnsi="Arial" w:cs="Arial"/>
        </w:rPr>
      </w:pPr>
    </w:p>
    <w:p w14:paraId="3E00E273" w14:textId="11320842" w:rsidR="00AF7FAB" w:rsidRDefault="00DF12E5" w:rsidP="00741B6B">
      <w:pPr>
        <w:rPr>
          <w:rFonts w:ascii="Arial" w:hAnsi="Arial" w:cs="Arial"/>
        </w:rPr>
      </w:pPr>
      <w:r w:rsidRPr="00DF12E5">
        <w:rPr>
          <w:rFonts w:ascii="Arial" w:hAnsi="Arial" w:cs="Arial"/>
        </w:rPr>
        <w:t>The subsequent plots illustrate similar information for ROIs at noise levels 20 and 30.</w:t>
      </w:r>
    </w:p>
    <w:p w14:paraId="67FB85B2" w14:textId="190EFF6E" w:rsidR="00AC5CBC" w:rsidRDefault="0089364A" w:rsidP="00741B6B">
      <w:pPr>
        <w:jc w:val="center"/>
        <w:rPr>
          <w:rFonts w:ascii="Arial" w:hAnsi="Arial" w:cs="Arial"/>
        </w:rPr>
      </w:pPr>
      <w:r>
        <w:rPr>
          <w:rFonts w:ascii="Arial" w:hAnsi="Arial" w:cs="Arial"/>
          <w:noProof/>
        </w:rPr>
        <w:lastRenderedPageBreak/>
        <w:drawing>
          <wp:inline distT="0" distB="0" distL="0" distR="0" wp14:anchorId="6F69DA14" wp14:editId="6EBDDFBD">
            <wp:extent cx="4247121" cy="3293616"/>
            <wp:effectExtent l="0" t="0" r="0" b="0"/>
            <wp:docPr id="1485152728"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2728" name="Picture 5" descr="A close-up of a brain&#10;&#10;Description automatically generated"/>
                    <pic:cNvPicPr/>
                  </pic:nvPicPr>
                  <pic:blipFill rotWithShape="1">
                    <a:blip r:embed="rId11" cstate="print">
                      <a:extLst>
                        <a:ext uri="{28A0092B-C50C-407E-A947-70E740481C1C}">
                          <a14:useLocalDpi xmlns:a14="http://schemas.microsoft.com/office/drawing/2010/main" val="0"/>
                        </a:ext>
                      </a:extLst>
                    </a:blip>
                    <a:srcRect l="12696" r="10374"/>
                    <a:stretch/>
                  </pic:blipFill>
                  <pic:spPr bwMode="auto">
                    <a:xfrm>
                      <a:off x="0" y="0"/>
                      <a:ext cx="4265716" cy="3308036"/>
                    </a:xfrm>
                    <a:prstGeom prst="rect">
                      <a:avLst/>
                    </a:prstGeom>
                    <a:ln>
                      <a:noFill/>
                    </a:ln>
                    <a:extLst>
                      <a:ext uri="{53640926-AAD7-44D8-BBD7-CCE9431645EC}">
                        <a14:shadowObscured xmlns:a14="http://schemas.microsoft.com/office/drawing/2010/main"/>
                      </a:ext>
                    </a:extLst>
                  </pic:spPr>
                </pic:pic>
              </a:graphicData>
            </a:graphic>
          </wp:inline>
        </w:drawing>
      </w:r>
    </w:p>
    <w:p w14:paraId="35FEC3C7" w14:textId="77777777" w:rsidR="00741B6B" w:rsidRDefault="005F506C" w:rsidP="00741B6B">
      <w:pPr>
        <w:jc w:val="center"/>
        <w:rPr>
          <w:rFonts w:ascii="Arial" w:hAnsi="Arial" w:cs="Arial"/>
        </w:rPr>
      </w:pPr>
      <w:r w:rsidRPr="005F506C">
        <w:rPr>
          <w:rFonts w:ascii="Arial" w:hAnsi="Arial" w:cs="Arial"/>
          <w:b/>
          <w:bCs/>
        </w:rPr>
        <w:t>Fig. 3.:</w:t>
      </w:r>
      <w:r>
        <w:rPr>
          <w:rFonts w:ascii="Arial" w:hAnsi="Arial" w:cs="Arial"/>
        </w:rPr>
        <w:t xml:space="preserve"> noisy ROIS at level 20, and </w:t>
      </w:r>
      <w:r w:rsidR="00F24E2C">
        <w:rPr>
          <w:rFonts w:ascii="Arial" w:hAnsi="Arial" w:cs="Arial"/>
        </w:rPr>
        <w:t xml:space="preserve">its </w:t>
      </w:r>
      <w:r>
        <w:rPr>
          <w:rFonts w:ascii="Arial" w:hAnsi="Arial" w:cs="Arial"/>
        </w:rPr>
        <w:t>smoothed ROIS using</w:t>
      </w:r>
    </w:p>
    <w:p w14:paraId="30385853" w14:textId="0AF6B808" w:rsidR="005F506C" w:rsidRDefault="0089364A" w:rsidP="00741B6B">
      <w:pPr>
        <w:ind w:left="720" w:firstLine="720"/>
        <w:rPr>
          <w:rFonts w:ascii="Arial" w:hAnsi="Arial" w:cs="Arial"/>
        </w:rPr>
      </w:pPr>
      <w:r>
        <w:rPr>
          <w:rFonts w:ascii="Arial" w:hAnsi="Arial" w:cs="Arial"/>
        </w:rPr>
        <w:t xml:space="preserve">GPAD </w:t>
      </w:r>
      <w:r w:rsidR="005F506C">
        <w:rPr>
          <w:rFonts w:ascii="Arial" w:hAnsi="Arial" w:cs="Arial"/>
        </w:rPr>
        <w:t>filter.</w:t>
      </w:r>
    </w:p>
    <w:p w14:paraId="60AF1AC2" w14:textId="77777777" w:rsidR="005F506C" w:rsidRDefault="005F506C" w:rsidP="00AF7FAB">
      <w:pPr>
        <w:rPr>
          <w:rFonts w:ascii="Arial" w:hAnsi="Arial" w:cs="Arial"/>
        </w:rPr>
      </w:pPr>
    </w:p>
    <w:p w14:paraId="3DB4DA17" w14:textId="22C06167" w:rsidR="00025C30" w:rsidRDefault="0089364A" w:rsidP="00741B6B">
      <w:pPr>
        <w:jc w:val="center"/>
        <w:rPr>
          <w:rFonts w:ascii="Arial" w:hAnsi="Arial" w:cs="Arial"/>
        </w:rPr>
      </w:pPr>
      <w:r>
        <w:rPr>
          <w:rFonts w:ascii="Arial" w:hAnsi="Arial" w:cs="Arial"/>
          <w:noProof/>
        </w:rPr>
        <w:drawing>
          <wp:inline distT="0" distB="0" distL="0" distR="0" wp14:anchorId="496573E7" wp14:editId="45F54DFE">
            <wp:extent cx="4305670" cy="3248633"/>
            <wp:effectExtent l="0" t="0" r="0" b="3175"/>
            <wp:docPr id="1591412413" name="Picture 6"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2413" name="Picture 6" descr="A close-up of a brain&#10;&#10;Description automatically generated"/>
                    <pic:cNvPicPr/>
                  </pic:nvPicPr>
                  <pic:blipFill rotWithShape="1">
                    <a:blip r:embed="rId12" cstate="print">
                      <a:extLst>
                        <a:ext uri="{28A0092B-C50C-407E-A947-70E740481C1C}">
                          <a14:useLocalDpi xmlns:a14="http://schemas.microsoft.com/office/drawing/2010/main" val="0"/>
                        </a:ext>
                      </a:extLst>
                    </a:blip>
                    <a:srcRect l="12249" r="11720" b="3841"/>
                    <a:stretch/>
                  </pic:blipFill>
                  <pic:spPr bwMode="auto">
                    <a:xfrm>
                      <a:off x="0" y="0"/>
                      <a:ext cx="4347032" cy="3279841"/>
                    </a:xfrm>
                    <a:prstGeom prst="rect">
                      <a:avLst/>
                    </a:prstGeom>
                    <a:ln>
                      <a:noFill/>
                    </a:ln>
                    <a:extLst>
                      <a:ext uri="{53640926-AAD7-44D8-BBD7-CCE9431645EC}">
                        <a14:shadowObscured xmlns:a14="http://schemas.microsoft.com/office/drawing/2010/main"/>
                      </a:ext>
                    </a:extLst>
                  </pic:spPr>
                </pic:pic>
              </a:graphicData>
            </a:graphic>
          </wp:inline>
        </w:drawing>
      </w:r>
    </w:p>
    <w:p w14:paraId="6B35A7B0" w14:textId="25D5B911" w:rsidR="0089364A" w:rsidRDefault="005F506C" w:rsidP="00741B6B">
      <w:pPr>
        <w:ind w:left="720" w:firstLine="720"/>
        <w:rPr>
          <w:rFonts w:ascii="Arial" w:hAnsi="Arial" w:cs="Arial"/>
        </w:rPr>
      </w:pPr>
      <w:r w:rsidRPr="005F506C">
        <w:rPr>
          <w:rFonts w:ascii="Arial" w:hAnsi="Arial" w:cs="Arial"/>
          <w:b/>
          <w:bCs/>
        </w:rPr>
        <w:t xml:space="preserve">Fig. </w:t>
      </w:r>
      <w:r>
        <w:rPr>
          <w:rFonts w:ascii="Arial" w:hAnsi="Arial" w:cs="Arial"/>
          <w:b/>
          <w:bCs/>
        </w:rPr>
        <w:t>4</w:t>
      </w:r>
      <w:r w:rsidRPr="005F506C">
        <w:rPr>
          <w:rFonts w:ascii="Arial" w:hAnsi="Arial" w:cs="Arial"/>
          <w:b/>
          <w:bCs/>
        </w:rPr>
        <w:t>.:</w:t>
      </w:r>
      <w:r>
        <w:rPr>
          <w:rFonts w:ascii="Arial" w:hAnsi="Arial" w:cs="Arial"/>
        </w:rPr>
        <w:t xml:space="preserve"> </w:t>
      </w:r>
      <w:r w:rsidR="0089364A">
        <w:rPr>
          <w:rFonts w:ascii="Arial" w:hAnsi="Arial" w:cs="Arial"/>
        </w:rPr>
        <w:t xml:space="preserve">noisy ROIS at level 30, and its smoothed ROIS using </w:t>
      </w:r>
    </w:p>
    <w:p w14:paraId="046EF1F8" w14:textId="77777777" w:rsidR="0089364A" w:rsidRDefault="0089364A" w:rsidP="00741B6B">
      <w:pPr>
        <w:ind w:left="720" w:firstLine="720"/>
        <w:rPr>
          <w:rFonts w:ascii="Arial" w:hAnsi="Arial" w:cs="Arial"/>
        </w:rPr>
      </w:pPr>
      <w:r>
        <w:rPr>
          <w:rFonts w:ascii="Arial" w:hAnsi="Arial" w:cs="Arial"/>
        </w:rPr>
        <w:t>GPAD filter.</w:t>
      </w:r>
    </w:p>
    <w:p w14:paraId="7E771C65" w14:textId="2F456148" w:rsidR="005F506C" w:rsidRDefault="005F506C" w:rsidP="00AF7FAB">
      <w:pPr>
        <w:rPr>
          <w:rFonts w:ascii="Arial" w:hAnsi="Arial" w:cs="Arial"/>
        </w:rPr>
      </w:pPr>
    </w:p>
    <w:p w14:paraId="01326F3E" w14:textId="77777777" w:rsidR="00C1541C" w:rsidRPr="008C4DB9" w:rsidRDefault="00C1541C" w:rsidP="002A52D3">
      <w:pPr>
        <w:numPr>
          <w:ilvl w:val="0"/>
          <w:numId w:val="84"/>
        </w:numPr>
        <w:rPr>
          <w:rFonts w:ascii="Arial" w:hAnsi="Arial" w:cs="Arial"/>
        </w:rPr>
      </w:pPr>
      <w:r w:rsidRPr="008C4DB9">
        <w:rPr>
          <w:rFonts w:ascii="Arial" w:hAnsi="Arial" w:cs="Arial"/>
        </w:rPr>
        <w:t>Both slices (102 and 119) display similar patterns with each filter; however, the variation in structure between the two slices highlights the filters' differential impacts on distinct anatomical features.</w:t>
      </w:r>
    </w:p>
    <w:p w14:paraId="06E243BE" w14:textId="5D8359F8" w:rsidR="00C1541C" w:rsidRPr="002A52D3" w:rsidRDefault="00C1541C" w:rsidP="002A52D3">
      <w:pPr>
        <w:pStyle w:val="ListParagraph"/>
        <w:numPr>
          <w:ilvl w:val="0"/>
          <w:numId w:val="84"/>
        </w:numPr>
        <w:rPr>
          <w:rFonts w:ascii="Arial" w:hAnsi="Arial" w:cs="Arial"/>
        </w:rPr>
      </w:pPr>
      <w:r w:rsidRPr="002A52D3">
        <w:rPr>
          <w:rFonts w:ascii="Arial" w:hAnsi="Arial" w:cs="Arial"/>
        </w:rPr>
        <w:lastRenderedPageBreak/>
        <w:t>Slice 119 ROI have more complex structures that test the filters' ability to preserve edges without introducing artifacts, especially at higher noise levels.</w:t>
      </w:r>
    </w:p>
    <w:p w14:paraId="7482BF92" w14:textId="77777777" w:rsidR="0020304C" w:rsidRDefault="0020304C" w:rsidP="002A52D3">
      <w:pPr>
        <w:rPr>
          <w:rFonts w:ascii="Arial" w:hAnsi="Arial" w:cs="Arial"/>
        </w:rPr>
      </w:pPr>
    </w:p>
    <w:p w14:paraId="27EF638B" w14:textId="20555CAC" w:rsidR="0020304C" w:rsidRDefault="0020304C" w:rsidP="0020304C">
      <w:pPr>
        <w:rPr>
          <w:rFonts w:ascii="Arial" w:hAnsi="Arial" w:cs="Arial"/>
        </w:rPr>
      </w:pPr>
      <w:r>
        <w:rPr>
          <w:rFonts w:ascii="Arial" w:hAnsi="Arial" w:cs="Arial"/>
        </w:rPr>
        <w:t>Examining these different images of slices 102 and 119, we observe:</w:t>
      </w:r>
    </w:p>
    <w:p w14:paraId="2DAEAFDF" w14:textId="272F4B8A" w:rsidR="0020304C" w:rsidRPr="002A52D3" w:rsidRDefault="0020304C" w:rsidP="002A52D3">
      <w:pPr>
        <w:pStyle w:val="ListParagraph"/>
        <w:numPr>
          <w:ilvl w:val="0"/>
          <w:numId w:val="85"/>
        </w:numPr>
        <w:rPr>
          <w:rFonts w:ascii="Arial" w:hAnsi="Arial" w:cs="Arial"/>
        </w:rPr>
      </w:pPr>
      <w:r w:rsidRPr="002A52D3">
        <w:rPr>
          <w:rFonts w:ascii="Arial" w:hAnsi="Arial" w:cs="Arial"/>
        </w:rPr>
        <w:t xml:space="preserve">That the filter </w:t>
      </w:r>
      <w:r w:rsidR="004E2B99" w:rsidRPr="002A52D3">
        <w:rPr>
          <w:rFonts w:ascii="Arial" w:hAnsi="Arial" w:cs="Arial"/>
        </w:rPr>
        <w:t>successfully maintains clear and well-defined edges, even at higher noise levels like 30 while preventing significant blurring of edges.</w:t>
      </w:r>
    </w:p>
    <w:p w14:paraId="1A0F5EA4" w14:textId="40344FF7" w:rsidR="004E2B99" w:rsidRPr="002A52D3" w:rsidRDefault="004E2B99" w:rsidP="002A52D3">
      <w:pPr>
        <w:pStyle w:val="ListParagraph"/>
        <w:numPr>
          <w:ilvl w:val="0"/>
          <w:numId w:val="85"/>
        </w:numPr>
        <w:rPr>
          <w:rFonts w:ascii="Arial" w:hAnsi="Arial" w:cs="Arial"/>
        </w:rPr>
      </w:pPr>
      <w:r w:rsidRPr="002A52D3">
        <w:rPr>
          <w:rFonts w:ascii="Arial" w:hAnsi="Arial" w:cs="Arial"/>
        </w:rPr>
        <w:t>T</w:t>
      </w:r>
      <w:r w:rsidRPr="002A52D3">
        <w:rPr>
          <w:rFonts w:ascii="Arial" w:hAnsi="Arial" w:cs="Arial"/>
        </w:rPr>
        <w:t>he filter smooths regions with uniform intensity while keeping the essential structural features intact.</w:t>
      </w:r>
    </w:p>
    <w:p w14:paraId="3D730924" w14:textId="77777777" w:rsidR="00C1541C" w:rsidRDefault="00C1541C" w:rsidP="002A52D3">
      <w:pPr>
        <w:rPr>
          <w:rFonts w:ascii="Arial" w:hAnsi="Arial" w:cs="Arial"/>
        </w:rPr>
      </w:pPr>
    </w:p>
    <w:p w14:paraId="4E68C62D" w14:textId="5FB71EF0" w:rsidR="005714D9" w:rsidRDefault="00725A68" w:rsidP="00725A68">
      <w:pPr>
        <w:pStyle w:val="ListParagraph"/>
        <w:numPr>
          <w:ilvl w:val="0"/>
          <w:numId w:val="59"/>
        </w:numPr>
        <w:rPr>
          <w:rFonts w:ascii="Arial" w:hAnsi="Arial" w:cs="Arial"/>
        </w:rPr>
      </w:pPr>
      <w:r>
        <w:rPr>
          <w:rFonts w:ascii="Arial" w:hAnsi="Arial" w:cs="Arial"/>
        </w:rPr>
        <w:t>Quality Performance Analysis</w:t>
      </w:r>
    </w:p>
    <w:p w14:paraId="57FABE03" w14:textId="77777777" w:rsidR="00146249" w:rsidRPr="00725A68" w:rsidRDefault="00146249" w:rsidP="00146249">
      <w:pPr>
        <w:pStyle w:val="ListParagraph"/>
        <w:rPr>
          <w:rFonts w:ascii="Arial" w:hAnsi="Arial" w:cs="Arial"/>
        </w:rPr>
      </w:pPr>
    </w:p>
    <w:p w14:paraId="4FF6242F" w14:textId="74C11942" w:rsidR="00852579" w:rsidRDefault="00852579" w:rsidP="00182FBB">
      <w:pPr>
        <w:rPr>
          <w:rFonts w:ascii="Arial" w:hAnsi="Arial" w:cs="Arial"/>
        </w:rPr>
      </w:pPr>
      <w:r>
        <w:rPr>
          <w:rFonts w:ascii="Arial" w:hAnsi="Arial" w:cs="Arial"/>
        </w:rPr>
        <w:t>5.1) Voxel Squared Error Difference</w:t>
      </w:r>
    </w:p>
    <w:p w14:paraId="2A53A19C" w14:textId="385D2CD3" w:rsidR="00AD6B70" w:rsidRDefault="00AD6B70" w:rsidP="00182FBB">
      <w:pPr>
        <w:rPr>
          <w:rFonts w:ascii="Arial" w:hAnsi="Arial" w:cs="Arial"/>
        </w:rPr>
      </w:pPr>
      <w:r>
        <w:rPr>
          <w:rFonts w:ascii="Arial" w:hAnsi="Arial" w:cs="Arial"/>
        </w:rPr>
        <w:t>We compute the voxel squared error difference between the original brain image and the denoised image by the GPAD filter (</w:t>
      </w:r>
      <w:proofErr w:type="spellStart"/>
      <w:r w:rsidRPr="006B09ED">
        <w:rPr>
          <w:rFonts w:ascii="Arial" w:hAnsi="Arial" w:cs="Arial"/>
          <w:b/>
          <w:bCs/>
        </w:rPr>
        <w:t>getVoxelSquaredErrorDifference</w:t>
      </w:r>
      <w:proofErr w:type="spellEnd"/>
      <w:r>
        <w:rPr>
          <w:rFonts w:ascii="Arial" w:hAnsi="Arial" w:cs="Arial"/>
        </w:rPr>
        <w:t xml:space="preserve">) for each level of noise (10,20 and 30). </w:t>
      </w:r>
      <w:r w:rsidR="0049011B">
        <w:rPr>
          <w:rFonts w:ascii="Arial" w:hAnsi="Arial" w:cs="Arial"/>
        </w:rPr>
        <w:t>Then, w</w:t>
      </w:r>
      <w:r>
        <w:rPr>
          <w:rFonts w:ascii="Arial" w:hAnsi="Arial" w:cs="Arial"/>
        </w:rPr>
        <w:t xml:space="preserve">e </w:t>
      </w:r>
      <w:r w:rsidR="0049011B">
        <w:rPr>
          <w:rFonts w:ascii="Arial" w:hAnsi="Arial" w:cs="Arial"/>
        </w:rPr>
        <w:t>plot</w:t>
      </w:r>
      <w:r>
        <w:rPr>
          <w:rFonts w:ascii="Arial" w:hAnsi="Arial" w:cs="Arial"/>
        </w:rPr>
        <w:t xml:space="preserve"> the voxel squared error difference for each level of noise and slice 102 and 119 (</w:t>
      </w:r>
      <w:proofErr w:type="spellStart"/>
      <w:r w:rsidRPr="00AD6B70">
        <w:rPr>
          <w:rFonts w:ascii="Arial" w:hAnsi="Arial" w:cs="Arial"/>
          <w:b/>
          <w:bCs/>
        </w:rPr>
        <w:t>plotVoxelSquaredErrorDifference</w:t>
      </w:r>
      <w:proofErr w:type="spellEnd"/>
      <w:r>
        <w:rPr>
          <w:rFonts w:ascii="Arial" w:hAnsi="Arial" w:cs="Arial"/>
        </w:rPr>
        <w:t>).</w:t>
      </w:r>
    </w:p>
    <w:p w14:paraId="381C0F00" w14:textId="1384D74F" w:rsidR="00F92E0A" w:rsidRDefault="006159E5" w:rsidP="00182FBB">
      <w:pPr>
        <w:rPr>
          <w:rFonts w:ascii="Arial" w:hAnsi="Arial" w:cs="Arial"/>
        </w:rPr>
      </w:pPr>
      <w:r>
        <w:rPr>
          <w:rFonts w:ascii="Arial" w:hAnsi="Arial" w:cs="Arial"/>
        </w:rPr>
        <w:t>W</w:t>
      </w:r>
      <w:r w:rsidR="004A3C0A">
        <w:rPr>
          <w:rFonts w:ascii="Arial" w:hAnsi="Arial" w:cs="Arial"/>
        </w:rPr>
        <w:t xml:space="preserve">e </w:t>
      </w:r>
      <w:r w:rsidR="00DC2972">
        <w:rPr>
          <w:rFonts w:ascii="Arial" w:hAnsi="Arial" w:cs="Arial"/>
        </w:rPr>
        <w:t xml:space="preserve">show the error difference using a </w:t>
      </w:r>
      <w:r w:rsidR="004A3C0A">
        <w:rPr>
          <w:rFonts w:ascii="Arial" w:hAnsi="Arial" w:cs="Arial"/>
        </w:rPr>
        <w:t xml:space="preserve">color map with a </w:t>
      </w:r>
      <w:r w:rsidR="00DC2972">
        <w:rPr>
          <w:rFonts w:ascii="Arial" w:hAnsi="Arial" w:cs="Arial"/>
        </w:rPr>
        <w:t xml:space="preserve">gradient color </w:t>
      </w:r>
      <w:r w:rsidR="004A3C0A">
        <w:rPr>
          <w:rFonts w:ascii="Arial" w:hAnsi="Arial" w:cs="Arial"/>
        </w:rPr>
        <w:t xml:space="preserve">defined as </w:t>
      </w:r>
      <w:r w:rsidR="00DC2972">
        <w:rPr>
          <w:rFonts w:ascii="Arial" w:hAnsi="Arial" w:cs="Arial"/>
        </w:rPr>
        <w:t>red being the highest squared error and blue the lowest.</w:t>
      </w:r>
      <w:r w:rsidR="004A3C0A">
        <w:rPr>
          <w:rFonts w:ascii="Arial" w:hAnsi="Arial" w:cs="Arial"/>
        </w:rPr>
        <w:t xml:space="preserve"> It allows us to visually compare the performance of the </w:t>
      </w:r>
      <w:r>
        <w:rPr>
          <w:rFonts w:ascii="Arial" w:hAnsi="Arial" w:cs="Arial"/>
        </w:rPr>
        <w:t xml:space="preserve">GPAD </w:t>
      </w:r>
      <w:r w:rsidR="004A3C0A">
        <w:rPr>
          <w:rFonts w:ascii="Arial" w:hAnsi="Arial" w:cs="Arial"/>
        </w:rPr>
        <w:t>filter under various noise levels</w:t>
      </w:r>
      <w:r>
        <w:rPr>
          <w:rFonts w:ascii="Arial" w:hAnsi="Arial" w:cs="Arial"/>
        </w:rPr>
        <w:t xml:space="preserve"> </w:t>
      </w:r>
      <w:r w:rsidR="00561060">
        <w:rPr>
          <w:rFonts w:ascii="Arial" w:hAnsi="Arial" w:cs="Arial"/>
        </w:rPr>
        <w:t>(</w:t>
      </w:r>
      <w:r w:rsidR="00561060" w:rsidRPr="006159E5">
        <w:rPr>
          <w:rFonts w:ascii="Arial" w:hAnsi="Arial" w:cs="Arial"/>
          <w:b/>
          <w:bCs/>
        </w:rPr>
        <w:t>Fig. 5</w:t>
      </w:r>
      <w:r w:rsidR="00561060">
        <w:rPr>
          <w:rFonts w:ascii="Arial" w:hAnsi="Arial" w:cs="Arial"/>
        </w:rPr>
        <w:t>)</w:t>
      </w:r>
      <w:r w:rsidR="004A3C0A">
        <w:rPr>
          <w:rFonts w:ascii="Arial" w:hAnsi="Arial" w:cs="Arial"/>
        </w:rPr>
        <w:t>.</w:t>
      </w:r>
    </w:p>
    <w:p w14:paraId="2222C0D8" w14:textId="77777777" w:rsidR="00DA0BC4" w:rsidRDefault="00DA0BC4" w:rsidP="00182FBB">
      <w:pPr>
        <w:rPr>
          <w:rFonts w:ascii="Arial" w:hAnsi="Arial" w:cs="Arial"/>
        </w:rPr>
      </w:pPr>
    </w:p>
    <w:p w14:paraId="6724513D" w14:textId="02055F24" w:rsidR="00AE7286" w:rsidRDefault="006159E5" w:rsidP="006159E5">
      <w:pPr>
        <w:jc w:val="center"/>
        <w:rPr>
          <w:rFonts w:ascii="Arial" w:hAnsi="Arial" w:cs="Arial"/>
        </w:rPr>
      </w:pPr>
      <w:r>
        <w:rPr>
          <w:rFonts w:ascii="Arial" w:hAnsi="Arial" w:cs="Arial"/>
          <w:noProof/>
        </w:rPr>
        <w:drawing>
          <wp:inline distT="0" distB="0" distL="0" distR="0" wp14:anchorId="231FA3F3" wp14:editId="6A449A9C">
            <wp:extent cx="4412202" cy="3545522"/>
            <wp:effectExtent l="0" t="0" r="0" b="0"/>
            <wp:docPr id="431146658"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46658" name="Picture 2" descr="A blue squares with white text&#10;&#10;Description automatically generated"/>
                    <pic:cNvPicPr/>
                  </pic:nvPicPr>
                  <pic:blipFill rotWithShape="1">
                    <a:blip r:embed="rId13" cstate="print">
                      <a:extLst>
                        <a:ext uri="{28A0092B-C50C-407E-A947-70E740481C1C}">
                          <a14:useLocalDpi xmlns:a14="http://schemas.microsoft.com/office/drawing/2010/main" val="0"/>
                        </a:ext>
                      </a:extLst>
                    </a:blip>
                    <a:srcRect l="13294" r="12465"/>
                    <a:stretch/>
                  </pic:blipFill>
                  <pic:spPr bwMode="auto">
                    <a:xfrm>
                      <a:off x="0" y="0"/>
                      <a:ext cx="4412598" cy="3545840"/>
                    </a:xfrm>
                    <a:prstGeom prst="rect">
                      <a:avLst/>
                    </a:prstGeom>
                    <a:ln>
                      <a:noFill/>
                    </a:ln>
                    <a:extLst>
                      <a:ext uri="{53640926-AAD7-44D8-BBD7-CCE9431645EC}">
                        <a14:shadowObscured xmlns:a14="http://schemas.microsoft.com/office/drawing/2010/main"/>
                      </a:ext>
                    </a:extLst>
                  </pic:spPr>
                </pic:pic>
              </a:graphicData>
            </a:graphic>
          </wp:inline>
        </w:drawing>
      </w:r>
    </w:p>
    <w:p w14:paraId="5F1BAC46" w14:textId="77777777" w:rsidR="0003166A" w:rsidRDefault="00146249" w:rsidP="006159E5">
      <w:pPr>
        <w:ind w:left="1440"/>
        <w:rPr>
          <w:rFonts w:ascii="Arial" w:hAnsi="Arial" w:cs="Arial"/>
        </w:rPr>
      </w:pPr>
      <w:r w:rsidRPr="00146249">
        <w:rPr>
          <w:rFonts w:ascii="Arial" w:hAnsi="Arial" w:cs="Arial"/>
          <w:b/>
          <w:bCs/>
        </w:rPr>
        <w:t>Fig. 5:</w:t>
      </w:r>
      <w:r>
        <w:rPr>
          <w:rFonts w:ascii="Arial" w:hAnsi="Arial" w:cs="Arial"/>
        </w:rPr>
        <w:t xml:space="preserve"> </w:t>
      </w:r>
      <w:r w:rsidR="006159E5">
        <w:rPr>
          <w:rFonts w:ascii="Arial" w:hAnsi="Arial" w:cs="Arial"/>
        </w:rPr>
        <w:t xml:space="preserve">The first row is the voxel squared error difference for slice </w:t>
      </w:r>
    </w:p>
    <w:p w14:paraId="790687D0" w14:textId="77777777" w:rsidR="009A6A52" w:rsidRDefault="006159E5" w:rsidP="006159E5">
      <w:pPr>
        <w:ind w:left="1440"/>
        <w:rPr>
          <w:rFonts w:ascii="Arial" w:hAnsi="Arial" w:cs="Arial"/>
        </w:rPr>
      </w:pPr>
      <w:r>
        <w:rPr>
          <w:rFonts w:ascii="Arial" w:hAnsi="Arial" w:cs="Arial"/>
        </w:rPr>
        <w:t xml:space="preserve">102 and 119. Subsequent rows </w:t>
      </w:r>
      <w:r w:rsidR="000F5BA5">
        <w:rPr>
          <w:rFonts w:ascii="Arial" w:hAnsi="Arial" w:cs="Arial"/>
        </w:rPr>
        <w:t>have</w:t>
      </w:r>
      <w:r>
        <w:rPr>
          <w:rFonts w:ascii="Arial" w:hAnsi="Arial" w:cs="Arial"/>
        </w:rPr>
        <w:t xml:space="preserve"> similar </w:t>
      </w:r>
      <w:r w:rsidR="000F5BA5">
        <w:rPr>
          <w:rFonts w:ascii="Arial" w:hAnsi="Arial" w:cs="Arial"/>
        </w:rPr>
        <w:t xml:space="preserve">content </w:t>
      </w:r>
      <w:r>
        <w:rPr>
          <w:rFonts w:ascii="Arial" w:hAnsi="Arial" w:cs="Arial"/>
        </w:rPr>
        <w:t>for noise level</w:t>
      </w:r>
    </w:p>
    <w:p w14:paraId="304819BB" w14:textId="0A952529" w:rsidR="00DA0BC4" w:rsidRDefault="006159E5" w:rsidP="006159E5">
      <w:pPr>
        <w:ind w:left="1440"/>
        <w:rPr>
          <w:rFonts w:ascii="Arial" w:hAnsi="Arial" w:cs="Arial"/>
        </w:rPr>
      </w:pPr>
      <w:r>
        <w:rPr>
          <w:rFonts w:ascii="Arial" w:hAnsi="Arial" w:cs="Arial"/>
        </w:rPr>
        <w:t>20 and 30.</w:t>
      </w:r>
    </w:p>
    <w:p w14:paraId="5F1EBF32" w14:textId="590FF632" w:rsidR="00DA0BC4" w:rsidRDefault="00DA0BC4" w:rsidP="00DA0BC4">
      <w:pPr>
        <w:rPr>
          <w:rFonts w:ascii="Arial" w:hAnsi="Arial" w:cs="Arial"/>
        </w:rPr>
      </w:pPr>
    </w:p>
    <w:p w14:paraId="502F7CD1" w14:textId="6679F906" w:rsidR="0095319D" w:rsidRPr="0095319D" w:rsidRDefault="0095319D" w:rsidP="0095319D">
      <w:pPr>
        <w:rPr>
          <w:rFonts w:ascii="Arial" w:hAnsi="Arial" w:cs="Arial"/>
        </w:rPr>
      </w:pPr>
      <w:r w:rsidRPr="0095319D">
        <w:rPr>
          <w:rFonts w:ascii="Arial" w:hAnsi="Arial" w:cs="Arial"/>
        </w:rPr>
        <w:t xml:space="preserve">Overall, these plots are predominantly blue with some lighter dots, indicating that the GPAD filter maintains a generally low squared error difference per voxel, demonstrating </w:t>
      </w:r>
      <w:r w:rsidRPr="0095319D">
        <w:rPr>
          <w:rFonts w:ascii="Arial" w:hAnsi="Arial" w:cs="Arial"/>
        </w:rPr>
        <w:lastRenderedPageBreak/>
        <w:t xml:space="preserve">its effective noise suppression, especially at lower noise levels. The color bar range </w:t>
      </w:r>
      <w:r w:rsidR="0006080C">
        <w:rPr>
          <w:rFonts w:ascii="Arial" w:hAnsi="Arial" w:cs="Arial"/>
        </w:rPr>
        <w:t xml:space="preserve">increases </w:t>
      </w:r>
      <w:r w:rsidR="0006080C" w:rsidRPr="0095319D">
        <w:rPr>
          <w:rFonts w:ascii="Arial" w:hAnsi="Arial" w:cs="Arial"/>
        </w:rPr>
        <w:t>significantly</w:t>
      </w:r>
      <w:r w:rsidRPr="0095319D">
        <w:rPr>
          <w:rFonts w:ascii="Arial" w:hAnsi="Arial" w:cs="Arial"/>
        </w:rPr>
        <w:t xml:space="preserve"> as noise levels increase, revealing more pronounced voxel error differences:</w:t>
      </w:r>
    </w:p>
    <w:p w14:paraId="48D43418" w14:textId="77777777" w:rsidR="0095319D" w:rsidRPr="0095319D" w:rsidRDefault="0095319D" w:rsidP="0095319D">
      <w:pPr>
        <w:numPr>
          <w:ilvl w:val="0"/>
          <w:numId w:val="87"/>
        </w:numPr>
        <w:rPr>
          <w:rFonts w:ascii="Arial" w:hAnsi="Arial" w:cs="Arial"/>
        </w:rPr>
      </w:pPr>
      <w:r w:rsidRPr="0095319D">
        <w:rPr>
          <w:rFonts w:ascii="Arial" w:hAnsi="Arial" w:cs="Arial"/>
        </w:rPr>
        <w:t xml:space="preserve">For </w:t>
      </w:r>
      <w:r w:rsidRPr="0095319D">
        <w:rPr>
          <w:rFonts w:ascii="Arial" w:hAnsi="Arial" w:cs="Arial"/>
          <w:b/>
          <w:bCs/>
        </w:rPr>
        <w:t>slice 102</w:t>
      </w:r>
      <w:r w:rsidRPr="0095319D">
        <w:rPr>
          <w:rFonts w:ascii="Arial" w:hAnsi="Arial" w:cs="Arial"/>
        </w:rPr>
        <w:t xml:space="preserve">, the maximum voxel squared error difference starts at approximately </w:t>
      </w:r>
      <w:r w:rsidRPr="0095319D">
        <w:rPr>
          <w:rFonts w:ascii="Arial" w:hAnsi="Arial" w:cs="Arial"/>
          <w:b/>
          <w:bCs/>
        </w:rPr>
        <w:t>2000</w:t>
      </w:r>
      <w:r w:rsidRPr="0095319D">
        <w:rPr>
          <w:rFonts w:ascii="Arial" w:hAnsi="Arial" w:cs="Arial"/>
        </w:rPr>
        <w:t xml:space="preserve"> for noise level 10 and rises to nearly </w:t>
      </w:r>
      <w:r w:rsidRPr="0095319D">
        <w:rPr>
          <w:rFonts w:ascii="Arial" w:hAnsi="Arial" w:cs="Arial"/>
          <w:b/>
          <w:bCs/>
        </w:rPr>
        <w:t>20,000</w:t>
      </w:r>
      <w:r w:rsidRPr="0095319D">
        <w:rPr>
          <w:rFonts w:ascii="Arial" w:hAnsi="Arial" w:cs="Arial"/>
        </w:rPr>
        <w:t xml:space="preserve"> at noise level 30.</w:t>
      </w:r>
    </w:p>
    <w:p w14:paraId="0FDF5237" w14:textId="77777777" w:rsidR="0095319D" w:rsidRPr="0095319D" w:rsidRDefault="0095319D" w:rsidP="0095319D">
      <w:pPr>
        <w:numPr>
          <w:ilvl w:val="0"/>
          <w:numId w:val="87"/>
        </w:numPr>
        <w:rPr>
          <w:rFonts w:ascii="Arial" w:hAnsi="Arial" w:cs="Arial"/>
        </w:rPr>
      </w:pPr>
      <w:r w:rsidRPr="0095319D">
        <w:rPr>
          <w:rFonts w:ascii="Arial" w:hAnsi="Arial" w:cs="Arial"/>
        </w:rPr>
        <w:t xml:space="preserve">For </w:t>
      </w:r>
      <w:r w:rsidRPr="0095319D">
        <w:rPr>
          <w:rFonts w:ascii="Arial" w:hAnsi="Arial" w:cs="Arial"/>
          <w:b/>
          <w:bCs/>
        </w:rPr>
        <w:t>slice 119</w:t>
      </w:r>
      <w:r w:rsidRPr="0095319D">
        <w:rPr>
          <w:rFonts w:ascii="Arial" w:hAnsi="Arial" w:cs="Arial"/>
        </w:rPr>
        <w:t xml:space="preserve">, the maximum error at noise level 10 is about </w:t>
      </w:r>
      <w:r w:rsidRPr="0095319D">
        <w:rPr>
          <w:rFonts w:ascii="Arial" w:hAnsi="Arial" w:cs="Arial"/>
          <w:b/>
          <w:bCs/>
        </w:rPr>
        <w:t>1800</w:t>
      </w:r>
      <w:r w:rsidRPr="0095319D">
        <w:rPr>
          <w:rFonts w:ascii="Arial" w:hAnsi="Arial" w:cs="Arial"/>
        </w:rPr>
        <w:t xml:space="preserve">, escalating to around </w:t>
      </w:r>
      <w:r w:rsidRPr="0095319D">
        <w:rPr>
          <w:rFonts w:ascii="Arial" w:hAnsi="Arial" w:cs="Arial"/>
          <w:b/>
          <w:bCs/>
        </w:rPr>
        <w:t>18,000</w:t>
      </w:r>
      <w:r w:rsidRPr="0095319D">
        <w:rPr>
          <w:rFonts w:ascii="Arial" w:hAnsi="Arial" w:cs="Arial"/>
        </w:rPr>
        <w:t xml:space="preserve"> at noise level 20.</w:t>
      </w:r>
    </w:p>
    <w:p w14:paraId="24FC5AFB" w14:textId="5FF50663" w:rsidR="0095319D" w:rsidRDefault="0006080C" w:rsidP="00182FBB">
      <w:pPr>
        <w:rPr>
          <w:rFonts w:ascii="Arial" w:hAnsi="Arial" w:cs="Arial"/>
        </w:rPr>
      </w:pPr>
      <w:r>
        <w:rPr>
          <w:rFonts w:ascii="Arial" w:hAnsi="Arial" w:cs="Arial"/>
        </w:rPr>
        <w:t>Th</w:t>
      </w:r>
      <w:r w:rsidRPr="0006080C">
        <w:rPr>
          <w:rFonts w:ascii="Arial" w:hAnsi="Arial" w:cs="Arial"/>
        </w:rPr>
        <w:t xml:space="preserve">ese observations </w:t>
      </w:r>
      <w:r>
        <w:rPr>
          <w:rFonts w:ascii="Arial" w:hAnsi="Arial" w:cs="Arial"/>
        </w:rPr>
        <w:t>indicate</w:t>
      </w:r>
      <w:r w:rsidRPr="0006080C">
        <w:rPr>
          <w:rFonts w:ascii="Arial" w:hAnsi="Arial" w:cs="Arial"/>
        </w:rPr>
        <w:t xml:space="preserve"> the challenge faced by the GPAD filter as noise levels rise, highlighting its limitations when handling high-noise images.</w:t>
      </w:r>
    </w:p>
    <w:p w14:paraId="394944E5" w14:textId="77777777" w:rsidR="0006080C" w:rsidRDefault="0006080C" w:rsidP="00182FBB">
      <w:pPr>
        <w:rPr>
          <w:rFonts w:ascii="Arial" w:hAnsi="Arial" w:cs="Arial"/>
        </w:rPr>
      </w:pPr>
    </w:p>
    <w:p w14:paraId="290FD52B" w14:textId="19E2F127" w:rsidR="0006080C" w:rsidRPr="0006080C" w:rsidRDefault="0006080C" w:rsidP="0006080C">
      <w:pPr>
        <w:rPr>
          <w:rFonts w:ascii="Arial" w:hAnsi="Arial" w:cs="Arial"/>
        </w:rPr>
      </w:pPr>
      <w:r w:rsidRPr="0006080C">
        <w:rPr>
          <w:rFonts w:ascii="Arial" w:hAnsi="Arial" w:cs="Arial"/>
        </w:rPr>
        <w:t>Despite these differences, the voxel squared error difference range being similar for both slices suggests that the GPAD filter handles various edge types consistently. This indicates that it preserves structural detail effectively</w:t>
      </w:r>
      <w:r w:rsidR="00470D3C">
        <w:rPr>
          <w:rFonts w:ascii="Arial" w:hAnsi="Arial" w:cs="Arial"/>
        </w:rPr>
        <w:t>.</w:t>
      </w:r>
    </w:p>
    <w:p w14:paraId="5F719502" w14:textId="72F7F98E" w:rsidR="0006080C" w:rsidRPr="0006080C" w:rsidRDefault="0006080C" w:rsidP="0006080C">
      <w:pPr>
        <w:rPr>
          <w:rFonts w:ascii="Arial" w:hAnsi="Arial" w:cs="Arial"/>
        </w:rPr>
      </w:pPr>
      <w:r w:rsidRPr="0006080C">
        <w:rPr>
          <w:rFonts w:ascii="Arial" w:hAnsi="Arial" w:cs="Arial"/>
        </w:rPr>
        <w:t>To improve performance, further parameter tuning or the incorporation of additional filtering steps might be necessary.</w:t>
      </w:r>
    </w:p>
    <w:p w14:paraId="29DBFEFC" w14:textId="77777777" w:rsidR="0095319D" w:rsidRDefault="0095319D" w:rsidP="00182FBB">
      <w:pPr>
        <w:rPr>
          <w:rFonts w:ascii="Arial" w:hAnsi="Arial" w:cs="Arial"/>
        </w:rPr>
      </w:pPr>
    </w:p>
    <w:p w14:paraId="259534E5" w14:textId="77777777" w:rsidR="0049011B" w:rsidRDefault="0049011B" w:rsidP="00182FBB">
      <w:pPr>
        <w:rPr>
          <w:rFonts w:ascii="Arial" w:hAnsi="Arial" w:cs="Arial"/>
        </w:rPr>
      </w:pPr>
    </w:p>
    <w:p w14:paraId="3900BA76" w14:textId="64427D7B" w:rsidR="00852579" w:rsidRDefault="00852579" w:rsidP="00182FBB">
      <w:pPr>
        <w:rPr>
          <w:rFonts w:ascii="Arial" w:hAnsi="Arial" w:cs="Arial"/>
        </w:rPr>
      </w:pPr>
      <w:r>
        <w:rPr>
          <w:rFonts w:ascii="Arial" w:hAnsi="Arial" w:cs="Arial"/>
        </w:rPr>
        <w:t>5.2) Mean Square Error</w:t>
      </w:r>
    </w:p>
    <w:p w14:paraId="6D31B550" w14:textId="77777777" w:rsidR="00EC0F9C" w:rsidRDefault="00EC0F9C" w:rsidP="00182FBB">
      <w:pPr>
        <w:rPr>
          <w:rFonts w:ascii="Arial" w:hAnsi="Arial" w:cs="Arial"/>
        </w:rPr>
      </w:pPr>
    </w:p>
    <w:p w14:paraId="63718C29" w14:textId="72D8B055" w:rsidR="00852579" w:rsidRDefault="00EE5051" w:rsidP="00182FBB">
      <w:pPr>
        <w:rPr>
          <w:rFonts w:ascii="Arial" w:hAnsi="Arial" w:cs="Arial"/>
        </w:rPr>
      </w:pPr>
      <w:r>
        <w:rPr>
          <w:rFonts w:ascii="Arial" w:hAnsi="Arial" w:cs="Arial"/>
        </w:rPr>
        <w:t xml:space="preserve">We compute the Mean Square errors for the three noise levels and the </w:t>
      </w:r>
      <w:r w:rsidR="00D77797">
        <w:rPr>
          <w:rFonts w:ascii="Arial" w:hAnsi="Arial" w:cs="Arial"/>
        </w:rPr>
        <w:t>five</w:t>
      </w:r>
      <w:r>
        <w:rPr>
          <w:rFonts w:ascii="Arial" w:hAnsi="Arial" w:cs="Arial"/>
        </w:rPr>
        <w:t xml:space="preserve"> filters (</w:t>
      </w:r>
      <w:proofErr w:type="spellStart"/>
      <w:r w:rsidRPr="00C01D70">
        <w:rPr>
          <w:rFonts w:ascii="Arial" w:hAnsi="Arial" w:cs="Arial"/>
          <w:b/>
          <w:bCs/>
        </w:rPr>
        <w:t>getRMSE</w:t>
      </w:r>
      <w:proofErr w:type="spellEnd"/>
      <w:r>
        <w:rPr>
          <w:rFonts w:ascii="Arial" w:hAnsi="Arial" w:cs="Arial"/>
        </w:rPr>
        <w:t>) and plot it (</w:t>
      </w:r>
      <w:proofErr w:type="spellStart"/>
      <w:r w:rsidRPr="00C01D70">
        <w:rPr>
          <w:rFonts w:ascii="Arial" w:hAnsi="Arial" w:cs="Arial"/>
          <w:b/>
          <w:bCs/>
        </w:rPr>
        <w:t>plotRMSE</w:t>
      </w:r>
      <w:proofErr w:type="spellEnd"/>
      <w:r>
        <w:rPr>
          <w:rFonts w:ascii="Arial" w:hAnsi="Arial" w:cs="Arial"/>
        </w:rPr>
        <w:t>)</w:t>
      </w:r>
      <w:r w:rsidR="00A35EEF">
        <w:rPr>
          <w:rFonts w:ascii="Arial" w:hAnsi="Arial" w:cs="Arial"/>
        </w:rPr>
        <w:t xml:space="preserve"> (Fig.</w:t>
      </w:r>
      <w:r w:rsidR="003B5405">
        <w:rPr>
          <w:rFonts w:ascii="Arial" w:hAnsi="Arial" w:cs="Arial"/>
        </w:rPr>
        <w:t>6</w:t>
      </w:r>
      <w:r w:rsidR="00A35EEF">
        <w:rPr>
          <w:rFonts w:ascii="Arial" w:hAnsi="Arial" w:cs="Arial"/>
        </w:rPr>
        <w:t>)</w:t>
      </w:r>
      <w:r>
        <w:rPr>
          <w:rFonts w:ascii="Arial" w:hAnsi="Arial" w:cs="Arial"/>
        </w:rPr>
        <w:t>.</w:t>
      </w:r>
    </w:p>
    <w:p w14:paraId="18656DEE" w14:textId="7C2B3012" w:rsidR="00FC1CB5" w:rsidRDefault="00FC1CB5" w:rsidP="00182FBB">
      <w:pPr>
        <w:rPr>
          <w:rFonts w:ascii="Arial" w:hAnsi="Arial" w:cs="Arial"/>
        </w:rPr>
      </w:pPr>
      <w:r>
        <w:rPr>
          <w:rFonts w:ascii="Arial" w:hAnsi="Arial" w:cs="Arial"/>
        </w:rPr>
        <w:t>This plot that show</w:t>
      </w:r>
      <w:r w:rsidR="003B5405">
        <w:rPr>
          <w:rFonts w:ascii="Arial" w:hAnsi="Arial" w:cs="Arial"/>
        </w:rPr>
        <w:t>s:</w:t>
      </w:r>
    </w:p>
    <w:p w14:paraId="3B9DEF8C" w14:textId="4B2B41AA" w:rsidR="003B5405" w:rsidRPr="003B5405" w:rsidRDefault="003D3167" w:rsidP="003B5405">
      <w:pPr>
        <w:pStyle w:val="ListParagraph"/>
        <w:numPr>
          <w:ilvl w:val="0"/>
          <w:numId w:val="68"/>
        </w:numPr>
        <w:rPr>
          <w:rFonts w:ascii="Arial" w:hAnsi="Arial" w:cs="Arial"/>
        </w:rPr>
      </w:pPr>
      <w:r w:rsidRPr="005F506C">
        <w:rPr>
          <w:rFonts w:ascii="Arial" w:hAnsi="Arial" w:cs="Arial"/>
        </w:rPr>
        <w:t>Overall, as the noise level increases, the MSE values for all filters increase, indicating that higher noise levels result in greater errors, regardless of the filter used.</w:t>
      </w:r>
    </w:p>
    <w:p w14:paraId="57205E47" w14:textId="43626642" w:rsidR="00A33071" w:rsidRDefault="00A33071" w:rsidP="005F506C">
      <w:pPr>
        <w:pStyle w:val="ListParagraph"/>
        <w:numPr>
          <w:ilvl w:val="0"/>
          <w:numId w:val="68"/>
        </w:numPr>
        <w:rPr>
          <w:rFonts w:ascii="Arial" w:hAnsi="Arial" w:cs="Arial"/>
        </w:rPr>
      </w:pPr>
      <w:r>
        <w:rPr>
          <w:rFonts w:ascii="Arial" w:hAnsi="Arial" w:cs="Arial"/>
        </w:rPr>
        <w:t xml:space="preserve">At </w:t>
      </w:r>
      <w:r w:rsidR="00B579C5">
        <w:rPr>
          <w:rFonts w:ascii="Arial" w:hAnsi="Arial" w:cs="Arial"/>
        </w:rPr>
        <w:t xml:space="preserve">the </w:t>
      </w:r>
      <w:r>
        <w:rPr>
          <w:rFonts w:ascii="Arial" w:hAnsi="Arial" w:cs="Arial"/>
        </w:rPr>
        <w:t>lowest noise level (10), the bilateral</w:t>
      </w:r>
      <w:r w:rsidR="003B5405">
        <w:rPr>
          <w:rFonts w:ascii="Arial" w:hAnsi="Arial" w:cs="Arial"/>
        </w:rPr>
        <w:t xml:space="preserve">, </w:t>
      </w:r>
      <w:proofErr w:type="spellStart"/>
      <w:r>
        <w:rPr>
          <w:rFonts w:ascii="Arial" w:hAnsi="Arial" w:cs="Arial"/>
        </w:rPr>
        <w:t>Perona</w:t>
      </w:r>
      <w:proofErr w:type="spellEnd"/>
      <w:r>
        <w:rPr>
          <w:rFonts w:ascii="Arial" w:hAnsi="Arial" w:cs="Arial"/>
        </w:rPr>
        <w:t xml:space="preserve">-malik </w:t>
      </w:r>
      <w:r w:rsidR="003B5405">
        <w:rPr>
          <w:rFonts w:ascii="Arial" w:hAnsi="Arial" w:cs="Arial"/>
        </w:rPr>
        <w:t xml:space="preserve">and GPAD </w:t>
      </w:r>
      <w:r>
        <w:rPr>
          <w:rFonts w:ascii="Arial" w:hAnsi="Arial" w:cs="Arial"/>
        </w:rPr>
        <w:t xml:space="preserve">filters have the lowest MSE </w:t>
      </w:r>
      <w:r w:rsidR="0006212A">
        <w:rPr>
          <w:rFonts w:ascii="Arial" w:hAnsi="Arial" w:cs="Arial"/>
        </w:rPr>
        <w:t>(</w:t>
      </w:r>
      <w:r w:rsidR="0006212A" w:rsidRPr="0006212A">
        <w:rPr>
          <w:rFonts w:ascii="Arial" w:hAnsi="Arial" w:cs="Arial"/>
          <w:b/>
          <w:bCs/>
        </w:rPr>
        <w:t>~0</w:t>
      </w:r>
      <w:r w:rsidR="0006212A">
        <w:rPr>
          <w:rFonts w:ascii="Arial" w:hAnsi="Arial" w:cs="Arial"/>
        </w:rPr>
        <w:t xml:space="preserve">) </w:t>
      </w:r>
      <w:r>
        <w:rPr>
          <w:rFonts w:ascii="Arial" w:hAnsi="Arial" w:cs="Arial"/>
        </w:rPr>
        <w:t xml:space="preserve">followed by the Gaussian </w:t>
      </w:r>
      <w:r w:rsidR="003B5405">
        <w:rPr>
          <w:rFonts w:ascii="Arial" w:hAnsi="Arial" w:cs="Arial"/>
        </w:rPr>
        <w:t>and median filters</w:t>
      </w:r>
      <w:r>
        <w:rPr>
          <w:rFonts w:ascii="Arial" w:hAnsi="Arial" w:cs="Arial"/>
        </w:rPr>
        <w:t>.</w:t>
      </w:r>
    </w:p>
    <w:p w14:paraId="03192EB8" w14:textId="6D67F449" w:rsidR="00723661" w:rsidRDefault="00644A28" w:rsidP="00723661">
      <w:pPr>
        <w:pStyle w:val="ListParagraph"/>
        <w:numPr>
          <w:ilvl w:val="0"/>
          <w:numId w:val="68"/>
        </w:numPr>
        <w:rPr>
          <w:rFonts w:ascii="Arial" w:hAnsi="Arial" w:cs="Arial"/>
        </w:rPr>
      </w:pPr>
      <w:r>
        <w:rPr>
          <w:rFonts w:ascii="Arial" w:hAnsi="Arial" w:cs="Arial"/>
        </w:rPr>
        <w:t xml:space="preserve">The </w:t>
      </w:r>
      <w:r w:rsidRPr="007B0AF6">
        <w:rPr>
          <w:rFonts w:ascii="Arial" w:hAnsi="Arial" w:cs="Arial"/>
          <w:b/>
          <w:bCs/>
        </w:rPr>
        <w:t>GPAD</w:t>
      </w:r>
      <w:r>
        <w:rPr>
          <w:rFonts w:ascii="Arial" w:hAnsi="Arial" w:cs="Arial"/>
        </w:rPr>
        <w:t xml:space="preserve"> filter MSE increases significantly with the level of noise</w:t>
      </w:r>
      <w:r w:rsidR="00E61E65">
        <w:rPr>
          <w:rFonts w:ascii="Arial" w:hAnsi="Arial" w:cs="Arial"/>
        </w:rPr>
        <w:t>;</w:t>
      </w:r>
      <w:r>
        <w:rPr>
          <w:rFonts w:ascii="Arial" w:hAnsi="Arial" w:cs="Arial"/>
        </w:rPr>
        <w:t xml:space="preserve"> finishing with the worst MSE </w:t>
      </w:r>
      <w:r w:rsidR="0006212A">
        <w:rPr>
          <w:rFonts w:ascii="Arial" w:hAnsi="Arial" w:cs="Arial"/>
        </w:rPr>
        <w:t>(</w:t>
      </w:r>
      <w:r w:rsidR="0006212A" w:rsidRPr="0006212A">
        <w:rPr>
          <w:rFonts w:ascii="Arial" w:hAnsi="Arial" w:cs="Arial"/>
          <w:b/>
          <w:bCs/>
        </w:rPr>
        <w:t>3</w:t>
      </w:r>
      <w:r w:rsidR="00257BD6">
        <w:rPr>
          <w:rFonts w:ascii="Arial" w:hAnsi="Arial" w:cs="Arial"/>
          <w:b/>
          <w:bCs/>
        </w:rPr>
        <w:t>7</w:t>
      </w:r>
      <w:r w:rsidR="0006212A">
        <w:rPr>
          <w:rFonts w:ascii="Arial" w:hAnsi="Arial" w:cs="Arial"/>
        </w:rPr>
        <w:t xml:space="preserve">) </w:t>
      </w:r>
      <w:r>
        <w:rPr>
          <w:rFonts w:ascii="Arial" w:hAnsi="Arial" w:cs="Arial"/>
        </w:rPr>
        <w:t>among all the filters; indicating that it is not handling the noise efficiently with its current parameter configuration and may need more tuning</w:t>
      </w:r>
      <w:r w:rsidR="004D11E0">
        <w:rPr>
          <w:rFonts w:ascii="Arial" w:hAnsi="Arial" w:cs="Arial"/>
        </w:rPr>
        <w:t xml:space="preserve"> (</w:t>
      </w:r>
      <w:proofErr w:type="spellStart"/>
      <w:proofErr w:type="gramStart"/>
      <w:r w:rsidR="004D11E0">
        <w:rPr>
          <w:rFonts w:ascii="Arial" w:hAnsi="Arial" w:cs="Arial"/>
        </w:rPr>
        <w:t>T,dt</w:t>
      </w:r>
      <w:proofErr w:type="spellEnd"/>
      <w:proofErr w:type="gramEnd"/>
      <w:r w:rsidR="004D11E0">
        <w:rPr>
          <w:rFonts w:ascii="Arial" w:hAnsi="Arial" w:cs="Arial"/>
        </w:rPr>
        <w:t xml:space="preserve">, </w:t>
      </w:r>
      <w:r w:rsidR="004D11E0">
        <w:rPr>
          <w:rFonts w:ascii="Arial" w:hAnsi="Arial" w:cs="Arial"/>
        </w:rPr>
        <w:sym w:font="Symbol" w:char="F073"/>
      </w:r>
      <w:r w:rsidR="004D11E0" w:rsidRPr="004A32FF">
        <w:rPr>
          <w:rFonts w:ascii="Arial" w:hAnsi="Arial" w:cs="Arial"/>
          <w:vertAlign w:val="subscript"/>
        </w:rPr>
        <w:t>g</w:t>
      </w:r>
      <w:r w:rsidR="004D11E0">
        <w:rPr>
          <w:rFonts w:ascii="Arial" w:hAnsi="Arial" w:cs="Arial"/>
          <w:vertAlign w:val="subscript"/>
        </w:rPr>
        <w:t>,</w:t>
      </w:r>
      <w:r w:rsidR="004D11E0" w:rsidRPr="004D11E0">
        <w:rPr>
          <w:rFonts w:ascii="Arial" w:hAnsi="Arial" w:cs="Arial"/>
        </w:rPr>
        <w:t xml:space="preserve"> </w:t>
      </w:r>
      <w:r w:rsidR="004D11E0">
        <w:rPr>
          <w:rFonts w:ascii="Arial" w:hAnsi="Arial" w:cs="Arial"/>
        </w:rPr>
        <w:sym w:font="Symbol" w:char="F073"/>
      </w:r>
      <w:r w:rsidR="004D11E0">
        <w:rPr>
          <w:rFonts w:ascii="Arial" w:hAnsi="Arial" w:cs="Arial"/>
          <w:vertAlign w:val="subscript"/>
        </w:rPr>
        <w:t>s</w:t>
      </w:r>
      <w:r w:rsidR="004D11E0" w:rsidRPr="004D11E0">
        <w:rPr>
          <w:rFonts w:ascii="Arial" w:hAnsi="Arial" w:cs="Arial"/>
        </w:rPr>
        <w:t>)</w:t>
      </w:r>
      <w:r>
        <w:rPr>
          <w:rFonts w:ascii="Arial" w:hAnsi="Arial" w:cs="Arial"/>
        </w:rPr>
        <w:t>.</w:t>
      </w:r>
    </w:p>
    <w:p w14:paraId="3CE10821" w14:textId="078319CD" w:rsidR="00644A28" w:rsidRPr="00723661" w:rsidRDefault="00644A28" w:rsidP="00723661">
      <w:pPr>
        <w:pStyle w:val="ListParagraph"/>
        <w:numPr>
          <w:ilvl w:val="0"/>
          <w:numId w:val="68"/>
        </w:numPr>
        <w:rPr>
          <w:rFonts w:ascii="Arial" w:hAnsi="Arial" w:cs="Arial"/>
        </w:rPr>
      </w:pPr>
      <w:r w:rsidRPr="00723661">
        <w:rPr>
          <w:rFonts w:ascii="Arial" w:hAnsi="Arial" w:cs="Arial"/>
        </w:rPr>
        <w:t xml:space="preserve">By comparison, the </w:t>
      </w:r>
      <w:r w:rsidRPr="007B0AF6">
        <w:rPr>
          <w:rFonts w:ascii="Arial" w:hAnsi="Arial" w:cs="Arial"/>
          <w:b/>
          <w:bCs/>
        </w:rPr>
        <w:t>bilateral filte</w:t>
      </w:r>
      <w:r w:rsidRPr="00723661">
        <w:rPr>
          <w:rFonts w:ascii="Arial" w:hAnsi="Arial" w:cs="Arial"/>
        </w:rPr>
        <w:t>r has a low MSE</w:t>
      </w:r>
      <w:r w:rsidR="0006212A">
        <w:rPr>
          <w:rFonts w:ascii="Arial" w:hAnsi="Arial" w:cs="Arial"/>
        </w:rPr>
        <w:t xml:space="preserve"> (</w:t>
      </w:r>
      <w:r w:rsidR="0006212A" w:rsidRPr="0006212A">
        <w:rPr>
          <w:rFonts w:ascii="Arial" w:hAnsi="Arial" w:cs="Arial"/>
          <w:b/>
          <w:bCs/>
        </w:rPr>
        <w:t>0</w:t>
      </w:r>
      <w:r w:rsidR="0006212A">
        <w:rPr>
          <w:rFonts w:ascii="Arial" w:hAnsi="Arial" w:cs="Arial"/>
        </w:rPr>
        <w:t>)</w:t>
      </w:r>
      <w:r w:rsidRPr="00723661">
        <w:rPr>
          <w:rFonts w:ascii="Arial" w:hAnsi="Arial" w:cs="Arial"/>
        </w:rPr>
        <w:t xml:space="preserve"> at noise level 10 and its MSE increases the less among all the filters</w:t>
      </w:r>
      <w:r w:rsidR="0006212A">
        <w:rPr>
          <w:rFonts w:ascii="Arial" w:hAnsi="Arial" w:cs="Arial"/>
        </w:rPr>
        <w:t xml:space="preserve"> (</w:t>
      </w:r>
      <w:r w:rsidR="0006212A" w:rsidRPr="0006212A">
        <w:rPr>
          <w:rFonts w:ascii="Arial" w:hAnsi="Arial" w:cs="Arial"/>
          <w:b/>
          <w:bCs/>
        </w:rPr>
        <w:t>MSE:33 at noise level 30</w:t>
      </w:r>
      <w:r w:rsidR="0006212A">
        <w:rPr>
          <w:rFonts w:ascii="Arial" w:hAnsi="Arial" w:cs="Arial"/>
        </w:rPr>
        <w:t>)</w:t>
      </w:r>
      <w:r w:rsidR="00E61E65">
        <w:rPr>
          <w:rFonts w:ascii="Arial" w:hAnsi="Arial" w:cs="Arial"/>
        </w:rPr>
        <w:t>;</w:t>
      </w:r>
      <w:r w:rsidRPr="00723661">
        <w:rPr>
          <w:rFonts w:ascii="Arial" w:hAnsi="Arial" w:cs="Arial"/>
        </w:rPr>
        <w:t xml:space="preserve"> suggesting it is better </w:t>
      </w:r>
      <w:r w:rsidR="00E61E65">
        <w:rPr>
          <w:rFonts w:ascii="Arial" w:hAnsi="Arial" w:cs="Arial"/>
        </w:rPr>
        <w:t>at</w:t>
      </w:r>
      <w:r w:rsidRPr="00723661">
        <w:rPr>
          <w:rFonts w:ascii="Arial" w:hAnsi="Arial" w:cs="Arial"/>
        </w:rPr>
        <w:t xml:space="preserve"> handling increased level of noise and the smoothed image quality is closest to the original </w:t>
      </w:r>
      <w:r w:rsidR="00E61E65">
        <w:rPr>
          <w:rFonts w:ascii="Arial" w:hAnsi="Arial" w:cs="Arial"/>
        </w:rPr>
        <w:t>image</w:t>
      </w:r>
      <w:r w:rsidRPr="00723661">
        <w:rPr>
          <w:rFonts w:ascii="Arial" w:hAnsi="Arial" w:cs="Arial"/>
        </w:rPr>
        <w:t xml:space="preserve"> even at higher noise levels.</w:t>
      </w:r>
    </w:p>
    <w:p w14:paraId="70ED5088" w14:textId="47EEA9E0" w:rsidR="00644A28" w:rsidRPr="00644A28" w:rsidRDefault="00FC2584" w:rsidP="00644A28">
      <w:pPr>
        <w:pStyle w:val="ListParagraph"/>
        <w:numPr>
          <w:ilvl w:val="0"/>
          <w:numId w:val="68"/>
        </w:numPr>
        <w:rPr>
          <w:rFonts w:ascii="Arial" w:hAnsi="Arial" w:cs="Arial"/>
        </w:rPr>
      </w:pPr>
      <w:r>
        <w:rPr>
          <w:rFonts w:ascii="Arial" w:hAnsi="Arial" w:cs="Arial"/>
        </w:rPr>
        <w:t>Th</w:t>
      </w:r>
      <w:r w:rsidRPr="00FC2584">
        <w:rPr>
          <w:rFonts w:ascii="Arial" w:hAnsi="Arial" w:cs="Arial"/>
        </w:rPr>
        <w:t xml:space="preserve">e </w:t>
      </w:r>
      <w:r w:rsidRPr="00FC2584">
        <w:rPr>
          <w:rFonts w:ascii="Arial" w:hAnsi="Arial" w:cs="Arial"/>
          <w:b/>
          <w:bCs/>
        </w:rPr>
        <w:t>Gaussian Filter</w:t>
      </w:r>
      <w:r w:rsidRPr="00FC2584">
        <w:rPr>
          <w:rFonts w:ascii="Arial" w:hAnsi="Arial" w:cs="Arial"/>
        </w:rPr>
        <w:t xml:space="preserve"> maintains a moderate MSE increase and appears to be competitive, especially at higher noise levels</w:t>
      </w:r>
      <w:r w:rsidR="00644A28">
        <w:rPr>
          <w:rFonts w:ascii="Arial" w:hAnsi="Arial" w:cs="Arial"/>
        </w:rPr>
        <w:t>, being at the same MSE than the bilateral filter</w:t>
      </w:r>
      <w:r w:rsidR="00E61E65">
        <w:rPr>
          <w:rFonts w:ascii="Arial" w:hAnsi="Arial" w:cs="Arial"/>
        </w:rPr>
        <w:t xml:space="preserve"> at noise level 30</w:t>
      </w:r>
      <w:r w:rsidR="00257BD6">
        <w:rPr>
          <w:rFonts w:ascii="Arial" w:hAnsi="Arial" w:cs="Arial"/>
        </w:rPr>
        <w:t xml:space="preserve"> (</w:t>
      </w:r>
      <w:r w:rsidR="00257BD6" w:rsidRPr="00257BD6">
        <w:rPr>
          <w:rFonts w:ascii="Arial" w:hAnsi="Arial" w:cs="Arial"/>
          <w:b/>
          <w:bCs/>
        </w:rPr>
        <w:t>MSE:33</w:t>
      </w:r>
      <w:r w:rsidR="00257BD6">
        <w:rPr>
          <w:rFonts w:ascii="Arial" w:hAnsi="Arial" w:cs="Arial"/>
        </w:rPr>
        <w:t>)</w:t>
      </w:r>
      <w:r w:rsidR="00644A28">
        <w:rPr>
          <w:rFonts w:ascii="Arial" w:hAnsi="Arial" w:cs="Arial"/>
        </w:rPr>
        <w:t>.</w:t>
      </w:r>
    </w:p>
    <w:p w14:paraId="4F445DF0" w14:textId="6248E96F" w:rsidR="00644A28" w:rsidRPr="00644A28" w:rsidRDefault="00740897" w:rsidP="00F059F1">
      <w:pPr>
        <w:pStyle w:val="ListParagraph"/>
        <w:numPr>
          <w:ilvl w:val="0"/>
          <w:numId w:val="68"/>
        </w:numPr>
        <w:rPr>
          <w:rFonts w:ascii="Arial" w:hAnsi="Arial" w:cs="Arial"/>
        </w:rPr>
      </w:pPr>
      <w:r w:rsidRPr="00644A28">
        <w:rPr>
          <w:rFonts w:ascii="Arial" w:hAnsi="Arial" w:cs="Arial"/>
        </w:rPr>
        <w:t xml:space="preserve">The </w:t>
      </w:r>
      <w:r w:rsidRPr="00644A28">
        <w:rPr>
          <w:rFonts w:ascii="Arial" w:hAnsi="Arial" w:cs="Arial"/>
          <w:b/>
          <w:bCs/>
        </w:rPr>
        <w:t>median filter</w:t>
      </w:r>
      <w:r w:rsidRPr="00644A28">
        <w:rPr>
          <w:rFonts w:ascii="Arial" w:hAnsi="Arial" w:cs="Arial"/>
        </w:rPr>
        <w:t xml:space="preserve"> </w:t>
      </w:r>
      <w:r w:rsidR="00FC2584" w:rsidRPr="00644A28">
        <w:rPr>
          <w:rFonts w:ascii="Arial" w:hAnsi="Arial" w:cs="Arial"/>
        </w:rPr>
        <w:t xml:space="preserve">initially </w:t>
      </w:r>
      <w:r w:rsidRPr="00644A28">
        <w:rPr>
          <w:rFonts w:ascii="Arial" w:hAnsi="Arial" w:cs="Arial"/>
        </w:rPr>
        <w:t xml:space="preserve">performs </w:t>
      </w:r>
      <w:r w:rsidR="00EB256F" w:rsidRPr="00644A28">
        <w:rPr>
          <w:rFonts w:ascii="Arial" w:hAnsi="Arial" w:cs="Arial"/>
        </w:rPr>
        <w:t>worse</w:t>
      </w:r>
      <w:r w:rsidRPr="00644A28">
        <w:rPr>
          <w:rFonts w:ascii="Arial" w:hAnsi="Arial" w:cs="Arial"/>
        </w:rPr>
        <w:t xml:space="preserve"> than the Gaussian filter</w:t>
      </w:r>
      <w:r w:rsidR="00FC2584" w:rsidRPr="00644A28">
        <w:rPr>
          <w:rFonts w:ascii="Arial" w:hAnsi="Arial" w:cs="Arial"/>
        </w:rPr>
        <w:t xml:space="preserve"> (</w:t>
      </w:r>
      <w:r w:rsidR="00257BD6" w:rsidRPr="00257BD6">
        <w:rPr>
          <w:rFonts w:ascii="Arial" w:hAnsi="Arial" w:cs="Arial"/>
          <w:b/>
          <w:bCs/>
        </w:rPr>
        <w:t xml:space="preserve">MSE: 22 at </w:t>
      </w:r>
      <w:r w:rsidR="00FC2584" w:rsidRPr="00257BD6">
        <w:rPr>
          <w:rFonts w:ascii="Arial" w:hAnsi="Arial" w:cs="Arial"/>
          <w:b/>
          <w:bCs/>
        </w:rPr>
        <w:t>noise level 10</w:t>
      </w:r>
      <w:r w:rsidR="00FC2584" w:rsidRPr="00644A28">
        <w:rPr>
          <w:rFonts w:ascii="Arial" w:hAnsi="Arial" w:cs="Arial"/>
        </w:rPr>
        <w:t>)</w:t>
      </w:r>
      <w:r w:rsidRPr="00644A28">
        <w:rPr>
          <w:rFonts w:ascii="Arial" w:hAnsi="Arial" w:cs="Arial"/>
        </w:rPr>
        <w:t xml:space="preserve"> but still shows a </w:t>
      </w:r>
      <w:r w:rsidR="00FC2584" w:rsidRPr="00644A28">
        <w:rPr>
          <w:rFonts w:ascii="Arial" w:hAnsi="Arial" w:cs="Arial"/>
        </w:rPr>
        <w:t>less severe</w:t>
      </w:r>
      <w:r w:rsidRPr="00644A28">
        <w:rPr>
          <w:rFonts w:ascii="Arial" w:hAnsi="Arial" w:cs="Arial"/>
        </w:rPr>
        <w:t xml:space="preserve"> increase in MSE </w:t>
      </w:r>
      <w:r w:rsidR="00257BD6">
        <w:rPr>
          <w:rFonts w:ascii="Arial" w:hAnsi="Arial" w:cs="Arial"/>
        </w:rPr>
        <w:t>(</w:t>
      </w:r>
      <w:r w:rsidR="00257BD6" w:rsidRPr="00257BD6">
        <w:rPr>
          <w:rFonts w:ascii="Arial" w:hAnsi="Arial" w:cs="Arial"/>
          <w:b/>
          <w:bCs/>
        </w:rPr>
        <w:t>34</w:t>
      </w:r>
      <w:r w:rsidR="00257BD6">
        <w:rPr>
          <w:rFonts w:ascii="Arial" w:hAnsi="Arial" w:cs="Arial"/>
        </w:rPr>
        <w:t xml:space="preserve">) </w:t>
      </w:r>
      <w:r w:rsidR="00EB256F" w:rsidRPr="00644A28">
        <w:rPr>
          <w:rFonts w:ascii="Arial" w:hAnsi="Arial" w:cs="Arial"/>
        </w:rPr>
        <w:t>at</w:t>
      </w:r>
      <w:r w:rsidRPr="00644A28">
        <w:rPr>
          <w:rFonts w:ascii="Arial" w:hAnsi="Arial" w:cs="Arial"/>
        </w:rPr>
        <w:t xml:space="preserve"> noise level </w:t>
      </w:r>
      <w:r w:rsidR="00FC2584" w:rsidRPr="00644A28">
        <w:rPr>
          <w:rFonts w:ascii="Arial" w:hAnsi="Arial" w:cs="Arial"/>
        </w:rPr>
        <w:t xml:space="preserve">30 compared to the </w:t>
      </w:r>
      <w:proofErr w:type="spellStart"/>
      <w:r w:rsidR="00644A28">
        <w:rPr>
          <w:rFonts w:ascii="Arial" w:hAnsi="Arial" w:cs="Arial"/>
        </w:rPr>
        <w:t>Perona</w:t>
      </w:r>
      <w:proofErr w:type="spellEnd"/>
      <w:r w:rsidR="00644A28">
        <w:rPr>
          <w:rFonts w:ascii="Arial" w:hAnsi="Arial" w:cs="Arial"/>
        </w:rPr>
        <w:t>-Malik</w:t>
      </w:r>
      <w:r w:rsidR="00644A28">
        <w:rPr>
          <w:rFonts w:ascii="Arial" w:hAnsi="Arial" w:cs="Arial"/>
        </w:rPr>
        <w:t xml:space="preserve"> and GPAD</w:t>
      </w:r>
      <w:r w:rsidR="00644A28">
        <w:rPr>
          <w:rFonts w:ascii="Arial" w:hAnsi="Arial" w:cs="Arial"/>
        </w:rPr>
        <w:t xml:space="preserve"> </w:t>
      </w:r>
      <w:r w:rsidR="00644A28" w:rsidRPr="005F506C">
        <w:rPr>
          <w:rFonts w:ascii="Arial" w:hAnsi="Arial" w:cs="Arial"/>
        </w:rPr>
        <w:t>filters</w:t>
      </w:r>
      <w:r w:rsidR="00644A28" w:rsidRPr="00644A28">
        <w:rPr>
          <w:rFonts w:ascii="Arial" w:hAnsi="Arial" w:cs="Arial"/>
          <w:b/>
          <w:bCs/>
        </w:rPr>
        <w:t xml:space="preserve"> </w:t>
      </w:r>
    </w:p>
    <w:p w14:paraId="4972670C" w14:textId="67278C48" w:rsidR="00FC2584" w:rsidRDefault="00FC2584" w:rsidP="00FC2584">
      <w:pPr>
        <w:pStyle w:val="ListParagraph"/>
        <w:numPr>
          <w:ilvl w:val="0"/>
          <w:numId w:val="68"/>
        </w:numPr>
        <w:rPr>
          <w:rFonts w:ascii="Arial" w:hAnsi="Arial" w:cs="Arial"/>
        </w:rPr>
      </w:pPr>
      <w:r w:rsidRPr="005B0C3A">
        <w:rPr>
          <w:rFonts w:ascii="Arial" w:hAnsi="Arial" w:cs="Arial"/>
          <w:b/>
          <w:bCs/>
        </w:rPr>
        <w:t xml:space="preserve">The </w:t>
      </w:r>
      <w:proofErr w:type="spellStart"/>
      <w:r w:rsidRPr="005B0C3A">
        <w:rPr>
          <w:rFonts w:ascii="Arial" w:hAnsi="Arial" w:cs="Arial"/>
          <w:b/>
          <w:bCs/>
        </w:rPr>
        <w:t>Perona</w:t>
      </w:r>
      <w:proofErr w:type="spellEnd"/>
      <w:r w:rsidRPr="005B0C3A">
        <w:rPr>
          <w:rFonts w:ascii="Arial" w:hAnsi="Arial" w:cs="Arial"/>
          <w:b/>
          <w:bCs/>
        </w:rPr>
        <w:t>-Malik filter</w:t>
      </w:r>
      <w:r w:rsidRPr="004B6FDE">
        <w:rPr>
          <w:rFonts w:ascii="Arial" w:hAnsi="Arial" w:cs="Arial"/>
        </w:rPr>
        <w:t xml:space="preserve"> shows the lowest MSE at noise level 10</w:t>
      </w:r>
      <w:r w:rsidR="00257BD6">
        <w:rPr>
          <w:rFonts w:ascii="Arial" w:hAnsi="Arial" w:cs="Arial"/>
        </w:rPr>
        <w:t xml:space="preserve"> (</w:t>
      </w:r>
      <w:r w:rsidR="00257BD6" w:rsidRPr="00257BD6">
        <w:rPr>
          <w:rFonts w:ascii="Arial" w:hAnsi="Arial" w:cs="Arial"/>
          <w:b/>
          <w:bCs/>
        </w:rPr>
        <w:t>0</w:t>
      </w:r>
      <w:r w:rsidR="00257BD6">
        <w:rPr>
          <w:rFonts w:ascii="Arial" w:hAnsi="Arial" w:cs="Arial"/>
        </w:rPr>
        <w:t>)</w:t>
      </w:r>
      <w:r w:rsidRPr="004B6FDE">
        <w:rPr>
          <w:rFonts w:ascii="Arial" w:hAnsi="Arial" w:cs="Arial"/>
        </w:rPr>
        <w:t xml:space="preserve">, demonstrating its effectiveness in edge preservation and noise reduction at lower noise levels. However, its MSE increases rapidly </w:t>
      </w:r>
      <w:r w:rsidR="00E61E65">
        <w:rPr>
          <w:rFonts w:ascii="Arial" w:hAnsi="Arial" w:cs="Arial"/>
        </w:rPr>
        <w:t>like the GPAD filter</w:t>
      </w:r>
      <w:r w:rsidR="00257BD6">
        <w:rPr>
          <w:rFonts w:ascii="Arial" w:hAnsi="Arial" w:cs="Arial"/>
        </w:rPr>
        <w:t xml:space="preserve"> (</w:t>
      </w:r>
      <w:r w:rsidR="00257BD6" w:rsidRPr="00257BD6">
        <w:rPr>
          <w:rFonts w:ascii="Arial" w:hAnsi="Arial" w:cs="Arial"/>
          <w:b/>
          <w:bCs/>
        </w:rPr>
        <w:t>MSE:36 at noise level 30</w:t>
      </w:r>
      <w:r w:rsidR="00257BD6">
        <w:rPr>
          <w:rFonts w:ascii="Arial" w:hAnsi="Arial" w:cs="Arial"/>
        </w:rPr>
        <w:t>)</w:t>
      </w:r>
      <w:r w:rsidR="00E61E65">
        <w:rPr>
          <w:rFonts w:ascii="Arial" w:hAnsi="Arial" w:cs="Arial"/>
        </w:rPr>
        <w:t>. Again, t</w:t>
      </w:r>
      <w:r w:rsidRPr="004B6FDE">
        <w:rPr>
          <w:rFonts w:ascii="Arial" w:hAnsi="Arial" w:cs="Arial"/>
        </w:rPr>
        <w:t xml:space="preserve">his suggests that while the </w:t>
      </w:r>
      <w:proofErr w:type="spellStart"/>
      <w:r w:rsidRPr="004B6FDE">
        <w:rPr>
          <w:rFonts w:ascii="Arial" w:hAnsi="Arial" w:cs="Arial"/>
        </w:rPr>
        <w:t>Perona</w:t>
      </w:r>
      <w:proofErr w:type="spellEnd"/>
      <w:r w:rsidRPr="004B6FDE">
        <w:rPr>
          <w:rFonts w:ascii="Arial" w:hAnsi="Arial" w:cs="Arial"/>
        </w:rPr>
        <w:t xml:space="preserve">-Malik filter is initially effective, it may not </w:t>
      </w:r>
      <w:r w:rsidRPr="004B6FDE">
        <w:rPr>
          <w:rFonts w:ascii="Arial" w:hAnsi="Arial" w:cs="Arial"/>
        </w:rPr>
        <w:lastRenderedPageBreak/>
        <w:t>handle high noise levels as efficiently, when using the current parameter configuration</w:t>
      </w:r>
      <w:r w:rsidR="009D2933">
        <w:rPr>
          <w:rFonts w:ascii="Arial" w:hAnsi="Arial" w:cs="Arial"/>
        </w:rPr>
        <w:t xml:space="preserve"> (</w:t>
      </w:r>
      <w:r w:rsidR="009D2933">
        <w:rPr>
          <w:rFonts w:ascii="Arial" w:hAnsi="Arial" w:cs="Arial"/>
        </w:rPr>
        <w:sym w:font="Symbol" w:char="F061"/>
      </w:r>
      <w:r w:rsidR="009D2933">
        <w:rPr>
          <w:rFonts w:ascii="Arial" w:hAnsi="Arial" w:cs="Arial"/>
        </w:rPr>
        <w:t xml:space="preserve">, </w:t>
      </w:r>
      <w:r w:rsidR="009D2933">
        <w:rPr>
          <w:rFonts w:ascii="Arial" w:hAnsi="Arial" w:cs="Arial"/>
        </w:rPr>
        <w:sym w:font="Symbol" w:char="F06B"/>
      </w:r>
      <w:r w:rsidR="009D2933">
        <w:rPr>
          <w:rFonts w:ascii="Arial" w:hAnsi="Arial" w:cs="Arial"/>
        </w:rPr>
        <w:t>, T)</w:t>
      </w:r>
      <w:r>
        <w:rPr>
          <w:rFonts w:ascii="Arial" w:hAnsi="Arial" w:cs="Arial"/>
        </w:rPr>
        <w:t>.</w:t>
      </w:r>
    </w:p>
    <w:p w14:paraId="5E6F8B3C" w14:textId="77777777" w:rsidR="005B0248" w:rsidRPr="00FC2584" w:rsidRDefault="005B0248" w:rsidP="00FC2584">
      <w:pPr>
        <w:rPr>
          <w:rFonts w:ascii="Arial" w:hAnsi="Arial" w:cs="Arial"/>
        </w:rPr>
      </w:pPr>
    </w:p>
    <w:p w14:paraId="272A071D" w14:textId="7631C161" w:rsidR="005F506C" w:rsidRDefault="003D36D1" w:rsidP="00A35EEF">
      <w:pPr>
        <w:jc w:val="center"/>
        <w:rPr>
          <w:rFonts w:ascii="Arial" w:hAnsi="Arial" w:cs="Arial"/>
        </w:rPr>
      </w:pPr>
      <w:r>
        <w:rPr>
          <w:rFonts w:ascii="Arial" w:hAnsi="Arial" w:cs="Arial"/>
          <w:noProof/>
        </w:rPr>
        <w:drawing>
          <wp:inline distT="0" distB="0" distL="0" distR="0" wp14:anchorId="6DD49A60" wp14:editId="5F9C5EB7">
            <wp:extent cx="3238567" cy="2799715"/>
            <wp:effectExtent l="0" t="0" r="0" b="0"/>
            <wp:docPr id="650990188" name="Picture 4" descr="A graph with colored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0188" name="Picture 4" descr="A graph with colored lines and text&#10;&#10;Description automatically generated"/>
                    <pic:cNvPicPr/>
                  </pic:nvPicPr>
                  <pic:blipFill rotWithShape="1">
                    <a:blip r:embed="rId14" cstate="print">
                      <a:extLst>
                        <a:ext uri="{28A0092B-C50C-407E-A947-70E740481C1C}">
                          <a14:useLocalDpi xmlns:a14="http://schemas.microsoft.com/office/drawing/2010/main" val="0"/>
                        </a:ext>
                      </a:extLst>
                    </a:blip>
                    <a:srcRect l="9057" r="8946" b="5486"/>
                    <a:stretch/>
                  </pic:blipFill>
                  <pic:spPr bwMode="auto">
                    <a:xfrm>
                      <a:off x="0" y="0"/>
                      <a:ext cx="3299168" cy="2852104"/>
                    </a:xfrm>
                    <a:prstGeom prst="rect">
                      <a:avLst/>
                    </a:prstGeom>
                    <a:ln>
                      <a:noFill/>
                    </a:ln>
                    <a:extLst>
                      <a:ext uri="{53640926-AAD7-44D8-BBD7-CCE9431645EC}">
                        <a14:shadowObscured xmlns:a14="http://schemas.microsoft.com/office/drawing/2010/main"/>
                      </a:ext>
                    </a:extLst>
                  </pic:spPr>
                </pic:pic>
              </a:graphicData>
            </a:graphic>
          </wp:inline>
        </w:drawing>
      </w:r>
    </w:p>
    <w:p w14:paraId="5203DAD9" w14:textId="77777777" w:rsidR="003D36D1" w:rsidRDefault="00A35EEF" w:rsidP="00A35EEF">
      <w:pPr>
        <w:ind w:left="720"/>
        <w:rPr>
          <w:rFonts w:ascii="Arial" w:hAnsi="Arial" w:cs="Arial"/>
        </w:rPr>
      </w:pPr>
      <w:r w:rsidRPr="00A35EEF">
        <w:rPr>
          <w:rFonts w:ascii="Arial" w:hAnsi="Arial" w:cs="Arial"/>
          <w:b/>
          <w:bCs/>
        </w:rPr>
        <w:t xml:space="preserve">    </w:t>
      </w:r>
      <w:r w:rsidR="005B0248">
        <w:rPr>
          <w:rFonts w:ascii="Arial" w:hAnsi="Arial" w:cs="Arial"/>
          <w:b/>
          <w:bCs/>
        </w:rPr>
        <w:tab/>
      </w:r>
      <w:r w:rsidR="00D77797">
        <w:rPr>
          <w:rFonts w:ascii="Arial" w:hAnsi="Arial" w:cs="Arial"/>
          <w:b/>
          <w:bCs/>
        </w:rPr>
        <w:tab/>
      </w:r>
      <w:r w:rsidRPr="00A35EEF">
        <w:rPr>
          <w:rFonts w:ascii="Arial" w:hAnsi="Arial" w:cs="Arial"/>
          <w:b/>
          <w:bCs/>
        </w:rPr>
        <w:t xml:space="preserve">Fig. </w:t>
      </w:r>
      <w:r w:rsidR="00D77797">
        <w:rPr>
          <w:rFonts w:ascii="Arial" w:hAnsi="Arial" w:cs="Arial"/>
          <w:b/>
          <w:bCs/>
        </w:rPr>
        <w:t>6</w:t>
      </w:r>
      <w:r w:rsidRPr="00A35EEF">
        <w:rPr>
          <w:rFonts w:ascii="Arial" w:hAnsi="Arial" w:cs="Arial"/>
          <w:b/>
          <w:bCs/>
        </w:rPr>
        <w:t>:</w:t>
      </w:r>
      <w:r>
        <w:rPr>
          <w:rFonts w:ascii="Arial" w:hAnsi="Arial" w:cs="Arial"/>
        </w:rPr>
        <w:t xml:space="preserve"> MSE for Different Levels of Noise and </w:t>
      </w:r>
    </w:p>
    <w:p w14:paraId="363957BC" w14:textId="77777777" w:rsidR="003D36D1" w:rsidRDefault="00A35EEF" w:rsidP="003D36D1">
      <w:pPr>
        <w:ind w:left="1440" w:firstLine="720"/>
        <w:rPr>
          <w:rFonts w:ascii="Arial" w:hAnsi="Arial" w:cs="Arial"/>
        </w:rPr>
      </w:pPr>
      <w:r>
        <w:rPr>
          <w:rFonts w:ascii="Arial" w:hAnsi="Arial" w:cs="Arial"/>
        </w:rPr>
        <w:t>filters:</w:t>
      </w:r>
      <w:r w:rsidR="003D36D1">
        <w:rPr>
          <w:rFonts w:ascii="Arial" w:hAnsi="Arial" w:cs="Arial"/>
        </w:rPr>
        <w:t xml:space="preserve"> </w:t>
      </w:r>
      <w:r>
        <w:rPr>
          <w:rFonts w:ascii="Arial" w:hAnsi="Arial" w:cs="Arial"/>
        </w:rPr>
        <w:t>Gaussia</w:t>
      </w:r>
      <w:r w:rsidR="005113B1">
        <w:rPr>
          <w:rFonts w:ascii="Arial" w:hAnsi="Arial" w:cs="Arial"/>
        </w:rPr>
        <w:t xml:space="preserve">n, </w:t>
      </w:r>
      <w:r>
        <w:rPr>
          <w:rFonts w:ascii="Arial" w:hAnsi="Arial" w:cs="Arial"/>
        </w:rPr>
        <w:t>Median, Bilateral</w:t>
      </w:r>
      <w:r w:rsidR="00D77797">
        <w:rPr>
          <w:rFonts w:ascii="Arial" w:hAnsi="Arial" w:cs="Arial"/>
        </w:rPr>
        <w:t xml:space="preserve">, </w:t>
      </w:r>
      <w:proofErr w:type="spellStart"/>
      <w:r>
        <w:rPr>
          <w:rFonts w:ascii="Arial" w:hAnsi="Arial" w:cs="Arial"/>
        </w:rPr>
        <w:t>Perona</w:t>
      </w:r>
      <w:proofErr w:type="spellEnd"/>
      <w:r>
        <w:rPr>
          <w:rFonts w:ascii="Arial" w:hAnsi="Arial" w:cs="Arial"/>
        </w:rPr>
        <w:t>-Malik</w:t>
      </w:r>
      <w:r w:rsidR="00D77797">
        <w:rPr>
          <w:rFonts w:ascii="Arial" w:hAnsi="Arial" w:cs="Arial"/>
        </w:rPr>
        <w:t xml:space="preserve"> </w:t>
      </w:r>
    </w:p>
    <w:p w14:paraId="07C914AD" w14:textId="50E79718" w:rsidR="00A35EEF" w:rsidRDefault="00D77797" w:rsidP="003D36D1">
      <w:pPr>
        <w:ind w:left="1440" w:firstLine="720"/>
        <w:rPr>
          <w:rFonts w:ascii="Arial" w:hAnsi="Arial" w:cs="Arial"/>
        </w:rPr>
      </w:pPr>
      <w:r>
        <w:rPr>
          <w:rFonts w:ascii="Arial" w:hAnsi="Arial" w:cs="Arial"/>
        </w:rPr>
        <w:t>and GPAD Filter</w:t>
      </w:r>
      <w:r w:rsidR="00FC2584">
        <w:rPr>
          <w:rFonts w:ascii="Arial" w:hAnsi="Arial" w:cs="Arial"/>
        </w:rPr>
        <w:t>.</w:t>
      </w:r>
    </w:p>
    <w:p w14:paraId="0F5C8799" w14:textId="105C25EA" w:rsidR="005714D9" w:rsidRDefault="00F92E0A" w:rsidP="00C163C8">
      <w:pPr>
        <w:pStyle w:val="Heading1"/>
      </w:pPr>
      <w:r>
        <w:t>Challenges</w:t>
      </w:r>
    </w:p>
    <w:p w14:paraId="71B63CD0" w14:textId="4A2A1685" w:rsidR="00B4118D" w:rsidRPr="00B4118D" w:rsidRDefault="007B0AF6" w:rsidP="00B4118D">
      <w:pPr>
        <w:pStyle w:val="ListParagraph"/>
        <w:numPr>
          <w:ilvl w:val="0"/>
          <w:numId w:val="58"/>
        </w:numPr>
        <w:rPr>
          <w:rFonts w:ascii="Arial" w:hAnsi="Arial" w:cs="Arial"/>
        </w:rPr>
      </w:pPr>
      <w:r>
        <w:rPr>
          <w:rFonts w:ascii="Arial" w:hAnsi="Arial" w:cs="Arial"/>
        </w:rPr>
        <w:t xml:space="preserve">The Geometry Preserving Anisotropic Diffusion filter is a complicated filter </w:t>
      </w:r>
      <w:r w:rsidR="0087516C">
        <w:rPr>
          <w:rFonts w:ascii="Arial" w:hAnsi="Arial" w:cs="Arial"/>
        </w:rPr>
        <w:t xml:space="preserve">complex </w:t>
      </w:r>
      <w:r>
        <w:rPr>
          <w:rFonts w:ascii="Arial" w:hAnsi="Arial" w:cs="Arial"/>
        </w:rPr>
        <w:t>to implement</w:t>
      </w:r>
      <w:r w:rsidR="00B4118D">
        <w:rPr>
          <w:rFonts w:ascii="Arial" w:hAnsi="Arial" w:cs="Arial"/>
        </w:rPr>
        <w:t>. It</w:t>
      </w:r>
      <w:r>
        <w:rPr>
          <w:rFonts w:ascii="Arial" w:hAnsi="Arial" w:cs="Arial"/>
        </w:rPr>
        <w:t xml:space="preserve"> has a larger number of critical sections quite </w:t>
      </w:r>
      <w:r w:rsidR="00B4118D">
        <w:rPr>
          <w:rFonts w:ascii="Arial" w:hAnsi="Arial" w:cs="Arial"/>
        </w:rPr>
        <w:t>intricated</w:t>
      </w:r>
      <w:r w:rsidR="00593903">
        <w:rPr>
          <w:rFonts w:ascii="Arial" w:hAnsi="Arial" w:cs="Arial"/>
        </w:rPr>
        <w:t xml:space="preserve">, </w:t>
      </w:r>
      <w:r>
        <w:rPr>
          <w:rFonts w:ascii="Arial" w:hAnsi="Arial" w:cs="Arial"/>
        </w:rPr>
        <w:t xml:space="preserve">and </w:t>
      </w:r>
      <w:r w:rsidR="00B4118D">
        <w:rPr>
          <w:rFonts w:ascii="Arial" w:hAnsi="Arial" w:cs="Arial"/>
        </w:rPr>
        <w:t>c</w:t>
      </w:r>
      <w:r w:rsidR="00B4118D" w:rsidRPr="00B4118D">
        <w:rPr>
          <w:rFonts w:ascii="Arial" w:hAnsi="Arial" w:cs="Arial"/>
        </w:rPr>
        <w:t xml:space="preserve">areful attention to detail is essential to ensure the accuracy and effectiveness of </w:t>
      </w:r>
      <w:r w:rsidR="00B4118D" w:rsidRPr="00B4118D">
        <w:rPr>
          <w:rFonts w:ascii="Arial" w:hAnsi="Arial" w:cs="Arial"/>
        </w:rPr>
        <w:t>its</w:t>
      </w:r>
      <w:r w:rsidR="00B4118D" w:rsidRPr="00B4118D">
        <w:rPr>
          <w:rFonts w:ascii="Arial" w:hAnsi="Arial" w:cs="Arial"/>
        </w:rPr>
        <w:t xml:space="preserve"> implementation.</w:t>
      </w:r>
    </w:p>
    <w:p w14:paraId="5FFFAC1D" w14:textId="0E094B60" w:rsidR="00B4118D" w:rsidRPr="007B0AF6" w:rsidRDefault="00B4118D" w:rsidP="007B0AF6">
      <w:pPr>
        <w:pStyle w:val="ListParagraph"/>
        <w:numPr>
          <w:ilvl w:val="0"/>
          <w:numId w:val="58"/>
        </w:numPr>
        <w:rPr>
          <w:rFonts w:ascii="Arial" w:hAnsi="Arial" w:cs="Arial"/>
        </w:rPr>
      </w:pPr>
      <w:r>
        <w:rPr>
          <w:rFonts w:ascii="Arial" w:hAnsi="Arial" w:cs="Arial"/>
        </w:rPr>
        <w:t>It was slow to run and needed some code optimization</w:t>
      </w:r>
      <w:r w:rsidR="005D29C4">
        <w:rPr>
          <w:rFonts w:ascii="Arial" w:hAnsi="Arial" w:cs="Arial"/>
        </w:rPr>
        <w:t xml:space="preserve">s </w:t>
      </w:r>
      <w:r w:rsidR="007019E1">
        <w:rPr>
          <w:rFonts w:ascii="Arial" w:hAnsi="Arial" w:cs="Arial"/>
        </w:rPr>
        <w:t>to</w:t>
      </w:r>
      <w:r>
        <w:rPr>
          <w:rFonts w:ascii="Arial" w:hAnsi="Arial" w:cs="Arial"/>
        </w:rPr>
        <w:t xml:space="preserve"> increase </w:t>
      </w:r>
      <w:r w:rsidR="005D29C4">
        <w:rPr>
          <w:rFonts w:ascii="Arial" w:hAnsi="Arial" w:cs="Arial"/>
        </w:rPr>
        <w:t>its</w:t>
      </w:r>
      <w:r>
        <w:rPr>
          <w:rFonts w:ascii="Arial" w:hAnsi="Arial" w:cs="Arial"/>
        </w:rPr>
        <w:t xml:space="preserve"> processing time</w:t>
      </w:r>
      <w:r w:rsidR="005D29C4">
        <w:rPr>
          <w:rFonts w:ascii="Arial" w:hAnsi="Arial" w:cs="Arial"/>
        </w:rPr>
        <w:t xml:space="preserve"> and overall efficiency</w:t>
      </w:r>
      <w:r>
        <w:rPr>
          <w:rFonts w:ascii="Arial" w:hAnsi="Arial" w:cs="Arial"/>
        </w:rPr>
        <w:t>.</w:t>
      </w:r>
    </w:p>
    <w:p w14:paraId="7F462689" w14:textId="019B5887" w:rsidR="00DC12B2" w:rsidRDefault="00DC12B2" w:rsidP="00DC12B2">
      <w:pPr>
        <w:pStyle w:val="Heading1"/>
      </w:pPr>
      <w:r>
        <w:t>Future Directions</w:t>
      </w:r>
    </w:p>
    <w:p w14:paraId="730A81B1" w14:textId="1970D725" w:rsidR="00FD523E" w:rsidRDefault="00FD523E" w:rsidP="00FD523E">
      <w:pPr>
        <w:pStyle w:val="ListParagraph"/>
        <w:numPr>
          <w:ilvl w:val="0"/>
          <w:numId w:val="57"/>
        </w:numPr>
        <w:rPr>
          <w:rFonts w:ascii="Arial" w:hAnsi="Arial" w:cs="Arial"/>
        </w:rPr>
      </w:pPr>
      <w:r>
        <w:rPr>
          <w:rFonts w:ascii="Arial" w:hAnsi="Arial" w:cs="Arial"/>
        </w:rPr>
        <w:t xml:space="preserve">The different filter parameters could be tuned </w:t>
      </w:r>
      <w:r w:rsidR="00FC2584">
        <w:rPr>
          <w:rFonts w:ascii="Arial" w:hAnsi="Arial" w:cs="Arial"/>
        </w:rPr>
        <w:t xml:space="preserve">further </w:t>
      </w:r>
      <w:r>
        <w:rPr>
          <w:rFonts w:ascii="Arial" w:hAnsi="Arial" w:cs="Arial"/>
        </w:rPr>
        <w:t>using a grid search and for lo</w:t>
      </w:r>
      <w:r w:rsidR="002528A4">
        <w:rPr>
          <w:rFonts w:ascii="Arial" w:hAnsi="Arial" w:cs="Arial"/>
        </w:rPr>
        <w:t>s</w:t>
      </w:r>
      <w:r>
        <w:rPr>
          <w:rFonts w:ascii="Arial" w:hAnsi="Arial" w:cs="Arial"/>
        </w:rPr>
        <w:t xml:space="preserve">s function the voxel squared error difference, or other loss functions related to </w:t>
      </w:r>
      <w:r w:rsidRPr="00FD523E">
        <w:rPr>
          <w:rFonts w:ascii="Arial" w:hAnsi="Arial" w:cs="Arial"/>
        </w:rPr>
        <w:t>image quality assessment (IQA) metrics</w:t>
      </w:r>
      <w:r>
        <w:rPr>
          <w:rFonts w:ascii="Arial" w:hAnsi="Arial" w:cs="Arial"/>
        </w:rPr>
        <w:t xml:space="preserve"> (for ex.</w:t>
      </w:r>
      <w:r w:rsidR="00F10246">
        <w:rPr>
          <w:rFonts w:ascii="Arial" w:hAnsi="Arial" w:cs="Arial"/>
        </w:rPr>
        <w:t xml:space="preserve">, </w:t>
      </w:r>
      <w:r w:rsidRPr="00FD523E">
        <w:rPr>
          <w:rFonts w:ascii="Arial" w:hAnsi="Arial" w:cs="Arial"/>
        </w:rPr>
        <w:t>Peak Signal to Noise Ratio (PSNR), Mean Absolute Error (MAE), and Structural Similarity</w:t>
      </w:r>
      <w:r>
        <w:rPr>
          <w:rFonts w:ascii="Arial" w:hAnsi="Arial" w:cs="Arial"/>
        </w:rPr>
        <w:t xml:space="preserve"> </w:t>
      </w:r>
      <w:r w:rsidRPr="00FD523E">
        <w:rPr>
          <w:rFonts w:ascii="Arial" w:hAnsi="Arial" w:cs="Arial"/>
        </w:rPr>
        <w:t>Index (SSIM)</w:t>
      </w:r>
      <w:r w:rsidR="0086457A">
        <w:rPr>
          <w:rFonts w:ascii="Arial" w:hAnsi="Arial" w:cs="Arial"/>
        </w:rPr>
        <w:t>).</w:t>
      </w:r>
    </w:p>
    <w:p w14:paraId="5EB0F541" w14:textId="6F659D8A" w:rsidR="006C339A" w:rsidRPr="006C339A" w:rsidRDefault="006C339A" w:rsidP="006C339A">
      <w:pPr>
        <w:pStyle w:val="ListParagraph"/>
        <w:numPr>
          <w:ilvl w:val="0"/>
          <w:numId w:val="57"/>
        </w:numPr>
        <w:rPr>
          <w:rFonts w:ascii="Arial" w:hAnsi="Arial" w:cs="Arial"/>
          <w:b/>
          <w:bCs/>
        </w:rPr>
      </w:pPr>
      <w:r>
        <w:rPr>
          <w:rFonts w:ascii="Arial" w:hAnsi="Arial" w:cs="Arial"/>
        </w:rPr>
        <w:t>Among a variety of specific improvement that can be made, we highlight the following:</w:t>
      </w:r>
    </w:p>
    <w:p w14:paraId="403CCB38" w14:textId="4306A146" w:rsidR="00165275" w:rsidRPr="00FC2584" w:rsidRDefault="006C339A" w:rsidP="00FC2584">
      <w:pPr>
        <w:pStyle w:val="ListParagraph"/>
        <w:numPr>
          <w:ilvl w:val="0"/>
          <w:numId w:val="73"/>
        </w:numPr>
        <w:rPr>
          <w:rFonts w:ascii="Arial" w:hAnsi="Arial" w:cs="Arial"/>
        </w:rPr>
      </w:pPr>
      <w:r w:rsidRPr="006C339A">
        <w:rPr>
          <w:rFonts w:ascii="Arial" w:hAnsi="Arial" w:cs="Arial"/>
          <w:b/>
          <w:bCs/>
        </w:rPr>
        <w:t>Adaptive Gaussian Filtering</w:t>
      </w:r>
      <w:r w:rsidRPr="006C339A">
        <w:rPr>
          <w:rFonts w:ascii="Arial" w:hAnsi="Arial" w:cs="Arial"/>
        </w:rPr>
        <w:t xml:space="preserve">: Instead of using a fixed standard deviation (sigma) across the image, an adaptive approach can be employed where sigma varies depending on local image characteristics (e.g., intensity gradient). </w:t>
      </w:r>
    </w:p>
    <w:p w14:paraId="000DCF62" w14:textId="5A8E5D0F" w:rsidR="006C339A" w:rsidRPr="006C339A" w:rsidRDefault="006C339A" w:rsidP="006C339A">
      <w:pPr>
        <w:pStyle w:val="ListParagraph"/>
        <w:numPr>
          <w:ilvl w:val="0"/>
          <w:numId w:val="73"/>
        </w:numPr>
        <w:rPr>
          <w:rFonts w:ascii="Arial" w:hAnsi="Arial" w:cs="Arial"/>
        </w:rPr>
      </w:pPr>
      <w:r w:rsidRPr="006C339A">
        <w:rPr>
          <w:rFonts w:ascii="Arial" w:hAnsi="Arial" w:cs="Arial"/>
          <w:b/>
          <w:bCs/>
        </w:rPr>
        <w:t>Median Filter</w:t>
      </w:r>
    </w:p>
    <w:p w14:paraId="2CD98598" w14:textId="1178D567" w:rsidR="006C339A" w:rsidRPr="006C339A" w:rsidRDefault="006C339A" w:rsidP="006C339A">
      <w:pPr>
        <w:pStyle w:val="ListParagraph"/>
        <w:numPr>
          <w:ilvl w:val="0"/>
          <w:numId w:val="80"/>
        </w:numPr>
        <w:rPr>
          <w:rFonts w:ascii="Arial" w:hAnsi="Arial" w:cs="Arial"/>
        </w:rPr>
      </w:pPr>
      <w:r w:rsidRPr="006C339A">
        <w:rPr>
          <w:rFonts w:ascii="Arial" w:hAnsi="Arial" w:cs="Arial"/>
          <w:b/>
          <w:bCs/>
        </w:rPr>
        <w:t>Adaptive Window Size</w:t>
      </w:r>
      <w:r w:rsidRPr="006C339A">
        <w:rPr>
          <w:rFonts w:ascii="Arial" w:hAnsi="Arial" w:cs="Arial"/>
        </w:rPr>
        <w:t>: The standard median filter uses a fixed window size, which may not be ideal for all regions of the image. An adaptive approach that adjusts the window size based on noise levels or edge presence can improve its ability to reduce noise while maintaining image details.</w:t>
      </w:r>
    </w:p>
    <w:p w14:paraId="2FE6EB64" w14:textId="77777777" w:rsidR="006C339A" w:rsidRPr="006C339A" w:rsidRDefault="006C339A" w:rsidP="006C339A">
      <w:pPr>
        <w:pStyle w:val="ListParagraph"/>
        <w:numPr>
          <w:ilvl w:val="0"/>
          <w:numId w:val="80"/>
        </w:numPr>
        <w:rPr>
          <w:rFonts w:ascii="Arial" w:hAnsi="Arial" w:cs="Arial"/>
        </w:rPr>
      </w:pPr>
      <w:r w:rsidRPr="006C339A">
        <w:rPr>
          <w:rFonts w:ascii="Arial" w:hAnsi="Arial" w:cs="Arial"/>
          <w:b/>
          <w:bCs/>
        </w:rPr>
        <w:lastRenderedPageBreak/>
        <w:t>Weighted Median Filter</w:t>
      </w:r>
      <w:r w:rsidRPr="006C339A">
        <w:rPr>
          <w:rFonts w:ascii="Arial" w:hAnsi="Arial" w:cs="Arial"/>
        </w:rPr>
        <w:t>: Instead of treating all pixels in the window equally, a weighted median filter can prioritize pixels closer in intensity to the central pixel. This modification can help maintain edges more effectively while still reducing noise.</w:t>
      </w:r>
    </w:p>
    <w:p w14:paraId="16E12873" w14:textId="765638D3" w:rsidR="006C339A" w:rsidRPr="006C339A" w:rsidRDefault="006C339A" w:rsidP="006C339A">
      <w:pPr>
        <w:pStyle w:val="ListParagraph"/>
        <w:numPr>
          <w:ilvl w:val="0"/>
          <w:numId w:val="80"/>
        </w:numPr>
        <w:rPr>
          <w:rFonts w:ascii="Arial" w:hAnsi="Arial" w:cs="Arial"/>
        </w:rPr>
      </w:pPr>
      <w:r w:rsidRPr="006C339A">
        <w:rPr>
          <w:rFonts w:ascii="Arial" w:hAnsi="Arial" w:cs="Arial"/>
          <w:b/>
          <w:bCs/>
        </w:rPr>
        <w:t>Edge-Preserving Variants</w:t>
      </w:r>
      <w:r w:rsidRPr="006C339A">
        <w:rPr>
          <w:rFonts w:ascii="Arial" w:hAnsi="Arial" w:cs="Arial"/>
        </w:rPr>
        <w:t xml:space="preserve">: </w:t>
      </w:r>
      <w:r w:rsidR="007420D0">
        <w:rPr>
          <w:rFonts w:ascii="Arial" w:hAnsi="Arial" w:cs="Arial"/>
        </w:rPr>
        <w:t>Developing</w:t>
      </w:r>
      <w:r w:rsidRPr="006C339A">
        <w:rPr>
          <w:rFonts w:ascii="Arial" w:hAnsi="Arial" w:cs="Arial"/>
        </w:rPr>
        <w:t xml:space="preserve"> an edge-preserving median filter that incorporates information about local image gradients.</w:t>
      </w:r>
    </w:p>
    <w:p w14:paraId="029F05D9" w14:textId="04FE6A83" w:rsidR="006C339A" w:rsidRPr="006C339A" w:rsidRDefault="006C339A" w:rsidP="006C339A">
      <w:pPr>
        <w:pStyle w:val="ListParagraph"/>
        <w:numPr>
          <w:ilvl w:val="0"/>
          <w:numId w:val="73"/>
        </w:numPr>
        <w:rPr>
          <w:rFonts w:ascii="Arial" w:hAnsi="Arial" w:cs="Arial"/>
        </w:rPr>
      </w:pPr>
      <w:r w:rsidRPr="006C339A">
        <w:rPr>
          <w:rFonts w:ascii="Arial" w:hAnsi="Arial" w:cs="Arial"/>
          <w:b/>
          <w:bCs/>
        </w:rPr>
        <w:t>Bilateral Filter</w:t>
      </w:r>
    </w:p>
    <w:p w14:paraId="29B013F3" w14:textId="15448B15" w:rsidR="006C339A" w:rsidRPr="006C339A" w:rsidRDefault="006C339A" w:rsidP="006C339A">
      <w:pPr>
        <w:pStyle w:val="ListParagraph"/>
        <w:numPr>
          <w:ilvl w:val="0"/>
          <w:numId w:val="78"/>
        </w:numPr>
        <w:rPr>
          <w:rFonts w:ascii="Arial" w:hAnsi="Arial" w:cs="Arial"/>
        </w:rPr>
      </w:pPr>
      <w:r w:rsidRPr="006C339A">
        <w:rPr>
          <w:rFonts w:ascii="Arial" w:hAnsi="Arial" w:cs="Arial"/>
          <w:b/>
          <w:bCs/>
        </w:rPr>
        <w:t>Optimization of Parameters (Domain and Range Sigma)</w:t>
      </w:r>
      <w:r w:rsidRPr="006C339A">
        <w:rPr>
          <w:rFonts w:ascii="Arial" w:hAnsi="Arial" w:cs="Arial"/>
        </w:rPr>
        <w:t>: Fine-tuning the domain (spatial) and range (intensity) parameters based on image characteristics</w:t>
      </w:r>
      <w:r w:rsidR="00DC15F0">
        <w:rPr>
          <w:rFonts w:ascii="Arial" w:hAnsi="Arial" w:cs="Arial"/>
        </w:rPr>
        <w:t>.</w:t>
      </w:r>
      <w:r w:rsidRPr="006C339A">
        <w:rPr>
          <w:rFonts w:ascii="Arial" w:hAnsi="Arial" w:cs="Arial"/>
        </w:rPr>
        <w:t xml:space="preserve"> </w:t>
      </w:r>
      <w:r w:rsidR="00DC15F0">
        <w:rPr>
          <w:rFonts w:ascii="Arial" w:hAnsi="Arial" w:cs="Arial"/>
        </w:rPr>
        <w:t>A</w:t>
      </w:r>
      <w:r w:rsidR="00165275" w:rsidRPr="006C339A">
        <w:rPr>
          <w:rFonts w:ascii="Arial" w:hAnsi="Arial" w:cs="Arial"/>
        </w:rPr>
        <w:t>n</w:t>
      </w:r>
      <w:r w:rsidRPr="006C339A">
        <w:rPr>
          <w:rFonts w:ascii="Arial" w:hAnsi="Arial" w:cs="Arial"/>
        </w:rPr>
        <w:t xml:space="preserve"> automated or adaptive parameter selection mechanism could dynamically adjust these values for different regions of the image.</w:t>
      </w:r>
    </w:p>
    <w:p w14:paraId="00DB8D9E" w14:textId="4CC1348A" w:rsidR="006C339A" w:rsidRDefault="006C339A" w:rsidP="006C339A">
      <w:pPr>
        <w:pStyle w:val="ListParagraph"/>
        <w:numPr>
          <w:ilvl w:val="0"/>
          <w:numId w:val="78"/>
        </w:numPr>
        <w:rPr>
          <w:rFonts w:ascii="Arial" w:hAnsi="Arial" w:cs="Arial"/>
        </w:rPr>
      </w:pPr>
      <w:r w:rsidRPr="006C339A">
        <w:rPr>
          <w:rFonts w:ascii="Arial" w:hAnsi="Arial" w:cs="Arial"/>
          <w:b/>
          <w:bCs/>
        </w:rPr>
        <w:t xml:space="preserve">Bilateral </w:t>
      </w:r>
      <w:r w:rsidR="00FF7E3D">
        <w:rPr>
          <w:rFonts w:ascii="Arial" w:hAnsi="Arial" w:cs="Arial"/>
          <w:b/>
          <w:bCs/>
        </w:rPr>
        <w:t>Guiding</w:t>
      </w:r>
      <w:r w:rsidRPr="006C339A">
        <w:rPr>
          <w:rFonts w:ascii="Arial" w:hAnsi="Arial" w:cs="Arial"/>
        </w:rPr>
        <w:t xml:space="preserve">: This method uses a guidance image (e.g., an edge map or an image with enhanced contrast) in addition to the original image for filtering. </w:t>
      </w:r>
    </w:p>
    <w:p w14:paraId="65C7173B" w14:textId="79121640" w:rsidR="006C339A" w:rsidRPr="006C339A" w:rsidRDefault="006C339A" w:rsidP="006C339A">
      <w:pPr>
        <w:pStyle w:val="ListParagraph"/>
        <w:numPr>
          <w:ilvl w:val="0"/>
          <w:numId w:val="73"/>
        </w:numPr>
        <w:rPr>
          <w:rFonts w:ascii="Arial" w:hAnsi="Arial" w:cs="Arial"/>
        </w:rPr>
      </w:pPr>
      <w:proofErr w:type="spellStart"/>
      <w:r w:rsidRPr="006C339A">
        <w:rPr>
          <w:rFonts w:ascii="Arial" w:hAnsi="Arial" w:cs="Arial"/>
          <w:b/>
          <w:bCs/>
        </w:rPr>
        <w:t>Perona</w:t>
      </w:r>
      <w:proofErr w:type="spellEnd"/>
      <w:r w:rsidRPr="006C339A">
        <w:rPr>
          <w:rFonts w:ascii="Arial" w:hAnsi="Arial" w:cs="Arial"/>
          <w:b/>
          <w:bCs/>
        </w:rPr>
        <w:t>-Malik Filter</w:t>
      </w:r>
    </w:p>
    <w:p w14:paraId="21D32407" w14:textId="77777777" w:rsidR="006C339A" w:rsidRPr="006C339A" w:rsidRDefault="006C339A" w:rsidP="006C339A">
      <w:pPr>
        <w:pStyle w:val="ListParagraph"/>
        <w:numPr>
          <w:ilvl w:val="0"/>
          <w:numId w:val="77"/>
        </w:numPr>
        <w:rPr>
          <w:rFonts w:ascii="Arial" w:hAnsi="Arial" w:cs="Arial"/>
        </w:rPr>
      </w:pPr>
      <w:r w:rsidRPr="006C339A">
        <w:rPr>
          <w:rFonts w:ascii="Arial" w:hAnsi="Arial" w:cs="Arial"/>
          <w:b/>
          <w:bCs/>
        </w:rPr>
        <w:t>Dynamic Parameter Adjustment</w:t>
      </w:r>
      <w:r w:rsidRPr="006C339A">
        <w:rPr>
          <w:rFonts w:ascii="Arial" w:hAnsi="Arial" w:cs="Arial"/>
        </w:rPr>
        <w:t xml:space="preserve">: The </w:t>
      </w:r>
      <w:proofErr w:type="spellStart"/>
      <w:r w:rsidRPr="006C339A">
        <w:rPr>
          <w:rFonts w:ascii="Arial" w:hAnsi="Arial" w:cs="Arial"/>
        </w:rPr>
        <w:t>Perona</w:t>
      </w:r>
      <w:proofErr w:type="spellEnd"/>
      <w:r w:rsidRPr="006C339A">
        <w:rPr>
          <w:rFonts w:ascii="Arial" w:hAnsi="Arial" w:cs="Arial"/>
        </w:rPr>
        <w:t>-Malik filter uses parameters like kappa and alpha that control diffusion rates. Introducing an adaptive mechanism that adjusts these parameters based on local image characteristics (e.g., gradient magnitude) can prevent over-smoothing and reduce artifacts.</w:t>
      </w:r>
    </w:p>
    <w:p w14:paraId="3C19E21B" w14:textId="77777777" w:rsidR="006C339A" w:rsidRPr="006C339A" w:rsidRDefault="006C339A" w:rsidP="006C339A">
      <w:pPr>
        <w:pStyle w:val="ListParagraph"/>
        <w:numPr>
          <w:ilvl w:val="0"/>
          <w:numId w:val="77"/>
        </w:numPr>
        <w:rPr>
          <w:rFonts w:ascii="Arial" w:hAnsi="Arial" w:cs="Arial"/>
        </w:rPr>
      </w:pPr>
      <w:r w:rsidRPr="006C339A">
        <w:rPr>
          <w:rFonts w:ascii="Arial" w:hAnsi="Arial" w:cs="Arial"/>
          <w:b/>
          <w:bCs/>
        </w:rPr>
        <w:t>Stopping Criterion</w:t>
      </w:r>
      <w:r w:rsidRPr="006C339A">
        <w:rPr>
          <w:rFonts w:ascii="Arial" w:hAnsi="Arial" w:cs="Arial"/>
        </w:rPr>
        <w:t>: The filter is iterative and often runs for a set number of iterations (T). A more sophisticated stopping criterion that halts the process when a convergence or stability condition is met (such as when the rate of change in the image error becomes minimal) can minimize artifacts and over-processing.</w:t>
      </w:r>
    </w:p>
    <w:p w14:paraId="4803FD2D" w14:textId="0C113629" w:rsidR="006C339A" w:rsidRPr="006C339A" w:rsidRDefault="006C339A" w:rsidP="006C339A">
      <w:pPr>
        <w:pStyle w:val="ListParagraph"/>
        <w:numPr>
          <w:ilvl w:val="0"/>
          <w:numId w:val="77"/>
        </w:numPr>
        <w:rPr>
          <w:rFonts w:ascii="Arial" w:hAnsi="Arial" w:cs="Arial"/>
        </w:rPr>
      </w:pPr>
      <w:r w:rsidRPr="006C339A">
        <w:rPr>
          <w:rFonts w:ascii="Arial" w:hAnsi="Arial" w:cs="Arial"/>
          <w:b/>
          <w:bCs/>
        </w:rPr>
        <w:t>Alternative Diffusion Functions</w:t>
      </w:r>
      <w:r w:rsidRPr="006C339A">
        <w:rPr>
          <w:rFonts w:ascii="Arial" w:hAnsi="Arial" w:cs="Arial"/>
        </w:rPr>
        <w:t xml:space="preserve">: Modifying the diffusion function used in the </w:t>
      </w:r>
      <w:proofErr w:type="spellStart"/>
      <w:r w:rsidRPr="006C339A">
        <w:rPr>
          <w:rFonts w:ascii="Arial" w:hAnsi="Arial" w:cs="Arial"/>
        </w:rPr>
        <w:t>Perona</w:t>
      </w:r>
      <w:proofErr w:type="spellEnd"/>
      <w:r w:rsidRPr="006C339A">
        <w:rPr>
          <w:rFonts w:ascii="Arial" w:hAnsi="Arial" w:cs="Arial"/>
        </w:rPr>
        <w:t>-Malik equation to incorporate additional edge-preserving terms (e.g., incorporating curvature information)</w:t>
      </w:r>
      <w:r w:rsidR="007B1934">
        <w:rPr>
          <w:rFonts w:ascii="Arial" w:hAnsi="Arial" w:cs="Arial"/>
        </w:rPr>
        <w:t>;</w:t>
      </w:r>
      <w:r w:rsidRPr="006C339A">
        <w:rPr>
          <w:rFonts w:ascii="Arial" w:hAnsi="Arial" w:cs="Arial"/>
        </w:rPr>
        <w:t xml:space="preserve"> can improve the filter’s ability to reduce noise while retaining fine structures.</w:t>
      </w:r>
    </w:p>
    <w:p w14:paraId="5C14793E" w14:textId="719B08FA" w:rsidR="006C339A" w:rsidRPr="006C339A" w:rsidRDefault="006C339A" w:rsidP="006C339A">
      <w:pPr>
        <w:pStyle w:val="ListParagraph"/>
        <w:numPr>
          <w:ilvl w:val="0"/>
          <w:numId w:val="77"/>
        </w:numPr>
        <w:rPr>
          <w:rFonts w:ascii="Arial" w:hAnsi="Arial" w:cs="Arial"/>
        </w:rPr>
      </w:pPr>
      <w:r w:rsidRPr="006C339A">
        <w:rPr>
          <w:rFonts w:ascii="Arial" w:hAnsi="Arial" w:cs="Arial"/>
          <w:b/>
          <w:bCs/>
        </w:rPr>
        <w:t>Hybrid Diffusion Models</w:t>
      </w:r>
      <w:r w:rsidRPr="006C339A">
        <w:rPr>
          <w:rFonts w:ascii="Arial" w:hAnsi="Arial" w:cs="Arial"/>
        </w:rPr>
        <w:t xml:space="preserve">: Combining the </w:t>
      </w:r>
      <w:proofErr w:type="spellStart"/>
      <w:r w:rsidRPr="006C339A">
        <w:rPr>
          <w:rFonts w:ascii="Arial" w:hAnsi="Arial" w:cs="Arial"/>
        </w:rPr>
        <w:t>Perona</w:t>
      </w:r>
      <w:proofErr w:type="spellEnd"/>
      <w:r w:rsidRPr="006C339A">
        <w:rPr>
          <w:rFonts w:ascii="Arial" w:hAnsi="Arial" w:cs="Arial"/>
        </w:rPr>
        <w:t xml:space="preserve">-Malik filter with other edge-preserving methods, like the bilateral filter, could result in a hybrid model that leverages the strengths of both techniques to minimize noise while maximizing </w:t>
      </w:r>
      <w:r w:rsidR="00701E9D">
        <w:rPr>
          <w:rFonts w:ascii="Arial" w:hAnsi="Arial" w:cs="Arial"/>
        </w:rPr>
        <w:t>edge</w:t>
      </w:r>
      <w:r w:rsidRPr="006C339A">
        <w:rPr>
          <w:rFonts w:ascii="Arial" w:hAnsi="Arial" w:cs="Arial"/>
        </w:rPr>
        <w:t xml:space="preserve"> </w:t>
      </w:r>
      <w:r w:rsidR="00701E9D">
        <w:rPr>
          <w:rFonts w:ascii="Arial" w:hAnsi="Arial" w:cs="Arial"/>
        </w:rPr>
        <w:t>preservation</w:t>
      </w:r>
      <w:r w:rsidRPr="006C339A">
        <w:rPr>
          <w:rFonts w:ascii="Arial" w:hAnsi="Arial" w:cs="Arial"/>
        </w:rPr>
        <w:t>.</w:t>
      </w:r>
    </w:p>
    <w:p w14:paraId="4D0BEA6D" w14:textId="2C043083" w:rsidR="002B62C7" w:rsidRPr="00182FBB" w:rsidRDefault="002B62C7" w:rsidP="00182FBB">
      <w:pPr>
        <w:rPr>
          <w:rFonts w:ascii="Arial" w:hAnsi="Arial" w:cs="Arial"/>
        </w:rPr>
      </w:pPr>
    </w:p>
    <w:sectPr w:rsidR="002B62C7" w:rsidRPr="00182FBB" w:rsidSect="00CE50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B9E15" w14:textId="77777777" w:rsidR="00416531" w:rsidRDefault="00416531" w:rsidP="00E42CFE">
      <w:r>
        <w:separator/>
      </w:r>
    </w:p>
  </w:endnote>
  <w:endnote w:type="continuationSeparator" w:id="0">
    <w:p w14:paraId="31067B0D" w14:textId="77777777" w:rsidR="00416531" w:rsidRDefault="00416531"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64D99" w14:textId="77777777" w:rsidR="00416531" w:rsidRDefault="00416531" w:rsidP="00E42CFE">
      <w:r>
        <w:separator/>
      </w:r>
    </w:p>
  </w:footnote>
  <w:footnote w:type="continuationSeparator" w:id="0">
    <w:p w14:paraId="4386ED90" w14:textId="77777777" w:rsidR="00416531" w:rsidRDefault="00416531"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080E33CD"/>
    <w:multiLevelType w:val="hybridMultilevel"/>
    <w:tmpl w:val="3C004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16D71"/>
    <w:multiLevelType w:val="hybridMultilevel"/>
    <w:tmpl w:val="256CFD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854BED"/>
    <w:multiLevelType w:val="hybridMultilevel"/>
    <w:tmpl w:val="2BF4B9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91F4346"/>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0E4948"/>
    <w:multiLevelType w:val="hybridMultilevel"/>
    <w:tmpl w:val="49A24C9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657488"/>
    <w:multiLevelType w:val="hybridMultilevel"/>
    <w:tmpl w:val="E258F7BC"/>
    <w:lvl w:ilvl="0" w:tplc="112890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85D739A"/>
    <w:multiLevelType w:val="multilevel"/>
    <w:tmpl w:val="390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4"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FF97CC1"/>
    <w:multiLevelType w:val="multilevel"/>
    <w:tmpl w:val="AAD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984D1B"/>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76"/>
  </w:num>
  <w:num w:numId="2" w16cid:durableId="133370997">
    <w:abstractNumId w:val="7"/>
  </w:num>
  <w:num w:numId="3" w16cid:durableId="1097752581">
    <w:abstractNumId w:val="3"/>
  </w:num>
  <w:num w:numId="4" w16cid:durableId="1633974033">
    <w:abstractNumId w:val="47"/>
  </w:num>
  <w:num w:numId="5" w16cid:durableId="1344013940">
    <w:abstractNumId w:val="36"/>
  </w:num>
  <w:num w:numId="6" w16cid:durableId="395012634">
    <w:abstractNumId w:val="80"/>
  </w:num>
  <w:num w:numId="7" w16cid:durableId="951326616">
    <w:abstractNumId w:val="34"/>
  </w:num>
  <w:num w:numId="8" w16cid:durableId="1233931840">
    <w:abstractNumId w:val="43"/>
  </w:num>
  <w:num w:numId="9" w16cid:durableId="1250965529">
    <w:abstractNumId w:val="16"/>
  </w:num>
  <w:num w:numId="10" w16cid:durableId="1694191537">
    <w:abstractNumId w:val="86"/>
  </w:num>
  <w:num w:numId="11" w16cid:durableId="1918443478">
    <w:abstractNumId w:val="81"/>
  </w:num>
  <w:num w:numId="12" w16cid:durableId="1037698301">
    <w:abstractNumId w:val="0"/>
  </w:num>
  <w:num w:numId="13" w16cid:durableId="491330979">
    <w:abstractNumId w:val="37"/>
  </w:num>
  <w:num w:numId="14" w16cid:durableId="441919138">
    <w:abstractNumId w:val="83"/>
  </w:num>
  <w:num w:numId="15" w16cid:durableId="179510703">
    <w:abstractNumId w:val="2"/>
  </w:num>
  <w:num w:numId="16" w16cid:durableId="638533165">
    <w:abstractNumId w:val="22"/>
  </w:num>
  <w:num w:numId="17" w16cid:durableId="1919047837">
    <w:abstractNumId w:val="17"/>
  </w:num>
  <w:num w:numId="18" w16cid:durableId="1672833298">
    <w:abstractNumId w:val="6"/>
  </w:num>
  <w:num w:numId="19" w16cid:durableId="589779244">
    <w:abstractNumId w:val="77"/>
  </w:num>
  <w:num w:numId="20" w16cid:durableId="1678187624">
    <w:abstractNumId w:val="13"/>
  </w:num>
  <w:num w:numId="21" w16cid:durableId="1212107984">
    <w:abstractNumId w:val="40"/>
  </w:num>
  <w:num w:numId="22" w16cid:durableId="754784430">
    <w:abstractNumId w:val="61"/>
  </w:num>
  <w:num w:numId="23" w16cid:durableId="284703170">
    <w:abstractNumId w:val="31"/>
  </w:num>
  <w:num w:numId="24" w16cid:durableId="67776856">
    <w:abstractNumId w:val="64"/>
  </w:num>
  <w:num w:numId="25" w16cid:durableId="1969775875">
    <w:abstractNumId w:val="14"/>
  </w:num>
  <w:num w:numId="26" w16cid:durableId="392775139">
    <w:abstractNumId w:val="24"/>
  </w:num>
  <w:num w:numId="27" w16cid:durableId="1359968157">
    <w:abstractNumId w:val="18"/>
  </w:num>
  <w:num w:numId="28" w16cid:durableId="2093818591">
    <w:abstractNumId w:val="75"/>
  </w:num>
  <w:num w:numId="29" w16cid:durableId="1176918667">
    <w:abstractNumId w:val="67"/>
  </w:num>
  <w:num w:numId="30" w16cid:durableId="63142479">
    <w:abstractNumId w:val="11"/>
  </w:num>
  <w:num w:numId="31" w16cid:durableId="1535539115">
    <w:abstractNumId w:val="19"/>
  </w:num>
  <w:num w:numId="32" w16cid:durableId="2082293646">
    <w:abstractNumId w:val="62"/>
  </w:num>
  <w:num w:numId="33" w16cid:durableId="986128604">
    <w:abstractNumId w:val="32"/>
  </w:num>
  <w:num w:numId="34" w16cid:durableId="590966363">
    <w:abstractNumId w:val="72"/>
  </w:num>
  <w:num w:numId="35" w16cid:durableId="1986348154">
    <w:abstractNumId w:val="35"/>
  </w:num>
  <w:num w:numId="36" w16cid:durableId="432285728">
    <w:abstractNumId w:val="1"/>
  </w:num>
  <w:num w:numId="37" w16cid:durableId="1645696577">
    <w:abstractNumId w:val="58"/>
  </w:num>
  <w:num w:numId="38" w16cid:durableId="191652466">
    <w:abstractNumId w:val="8"/>
  </w:num>
  <w:num w:numId="39" w16cid:durableId="1553535835">
    <w:abstractNumId w:val="46"/>
  </w:num>
  <w:num w:numId="40" w16cid:durableId="2008820616">
    <w:abstractNumId w:val="54"/>
  </w:num>
  <w:num w:numId="41" w16cid:durableId="335111675">
    <w:abstractNumId w:val="66"/>
  </w:num>
  <w:num w:numId="42" w16cid:durableId="556821746">
    <w:abstractNumId w:val="45"/>
  </w:num>
  <w:num w:numId="43" w16cid:durableId="159278872">
    <w:abstractNumId w:val="57"/>
  </w:num>
  <w:num w:numId="44" w16cid:durableId="305162849">
    <w:abstractNumId w:val="49"/>
  </w:num>
  <w:num w:numId="45" w16cid:durableId="212549219">
    <w:abstractNumId w:val="28"/>
  </w:num>
  <w:num w:numId="46" w16cid:durableId="580911199">
    <w:abstractNumId w:val="68"/>
  </w:num>
  <w:num w:numId="47" w16cid:durableId="1109937027">
    <w:abstractNumId w:val="65"/>
  </w:num>
  <w:num w:numId="48" w16cid:durableId="424962311">
    <w:abstractNumId w:val="12"/>
  </w:num>
  <w:num w:numId="49" w16cid:durableId="787235182">
    <w:abstractNumId w:val="69"/>
  </w:num>
  <w:num w:numId="50" w16cid:durableId="1398671958">
    <w:abstractNumId w:val="33"/>
  </w:num>
  <w:num w:numId="51" w16cid:durableId="373189467">
    <w:abstractNumId w:val="59"/>
  </w:num>
  <w:num w:numId="52" w16cid:durableId="582181393">
    <w:abstractNumId w:val="84"/>
  </w:num>
  <w:num w:numId="53" w16cid:durableId="1615625439">
    <w:abstractNumId w:val="4"/>
  </w:num>
  <w:num w:numId="54" w16cid:durableId="1293251678">
    <w:abstractNumId w:val="55"/>
  </w:num>
  <w:num w:numId="55" w16cid:durableId="1813935734">
    <w:abstractNumId w:val="63"/>
  </w:num>
  <w:num w:numId="56" w16cid:durableId="178348727">
    <w:abstractNumId w:val="60"/>
  </w:num>
  <w:num w:numId="57" w16cid:durableId="1310012857">
    <w:abstractNumId w:val="25"/>
  </w:num>
  <w:num w:numId="58" w16cid:durableId="1415468649">
    <w:abstractNumId w:val="39"/>
  </w:num>
  <w:num w:numId="59" w16cid:durableId="1916745394">
    <w:abstractNumId w:val="9"/>
  </w:num>
  <w:num w:numId="60" w16cid:durableId="1115292120">
    <w:abstractNumId w:val="70"/>
  </w:num>
  <w:num w:numId="61" w16cid:durableId="21053436">
    <w:abstractNumId w:val="78"/>
  </w:num>
  <w:num w:numId="62" w16cid:durableId="940524476">
    <w:abstractNumId w:val="42"/>
  </w:num>
  <w:num w:numId="63" w16cid:durableId="156919481">
    <w:abstractNumId w:val="15"/>
  </w:num>
  <w:num w:numId="64" w16cid:durableId="1993756604">
    <w:abstractNumId w:val="27"/>
  </w:num>
  <w:num w:numId="65" w16cid:durableId="1803845108">
    <w:abstractNumId w:val="82"/>
  </w:num>
  <w:num w:numId="66" w16cid:durableId="1503474612">
    <w:abstractNumId w:val="50"/>
  </w:num>
  <w:num w:numId="67" w16cid:durableId="99226275">
    <w:abstractNumId w:val="38"/>
  </w:num>
  <w:num w:numId="68" w16cid:durableId="629016554">
    <w:abstractNumId w:val="10"/>
  </w:num>
  <w:num w:numId="69" w16cid:durableId="337511491">
    <w:abstractNumId w:val="30"/>
  </w:num>
  <w:num w:numId="70" w16cid:durableId="2093623982">
    <w:abstractNumId w:val="23"/>
  </w:num>
  <w:num w:numId="71" w16cid:durableId="2071150514">
    <w:abstractNumId w:val="5"/>
  </w:num>
  <w:num w:numId="72" w16cid:durableId="1491209588">
    <w:abstractNumId w:val="41"/>
  </w:num>
  <w:num w:numId="73" w16cid:durableId="1848861268">
    <w:abstractNumId w:val="51"/>
  </w:num>
  <w:num w:numId="74" w16cid:durableId="1269629278">
    <w:abstractNumId w:val="29"/>
  </w:num>
  <w:num w:numId="75" w16cid:durableId="140003368">
    <w:abstractNumId w:val="74"/>
  </w:num>
  <w:num w:numId="76" w16cid:durableId="1875462534">
    <w:abstractNumId w:val="53"/>
  </w:num>
  <w:num w:numId="77" w16cid:durableId="1912735515">
    <w:abstractNumId w:val="48"/>
  </w:num>
  <w:num w:numId="78" w16cid:durableId="324747353">
    <w:abstractNumId w:val="21"/>
  </w:num>
  <w:num w:numId="79" w16cid:durableId="946542703">
    <w:abstractNumId w:val="73"/>
  </w:num>
  <w:num w:numId="80" w16cid:durableId="1511329790">
    <w:abstractNumId w:val="44"/>
  </w:num>
  <w:num w:numId="81" w16cid:durableId="1276596229">
    <w:abstractNumId w:val="56"/>
  </w:num>
  <w:num w:numId="82" w16cid:durableId="437066046">
    <w:abstractNumId w:val="52"/>
  </w:num>
  <w:num w:numId="83" w16cid:durableId="1425345747">
    <w:abstractNumId w:val="71"/>
  </w:num>
  <w:num w:numId="84" w16cid:durableId="1096318264">
    <w:abstractNumId w:val="85"/>
  </w:num>
  <w:num w:numId="85" w16cid:durableId="1336037502">
    <w:abstractNumId w:val="26"/>
  </w:num>
  <w:num w:numId="86" w16cid:durableId="395512025">
    <w:abstractNumId w:val="20"/>
  </w:num>
  <w:num w:numId="87" w16cid:durableId="1785231202">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4192"/>
    <w:rsid w:val="00025650"/>
    <w:rsid w:val="00025C30"/>
    <w:rsid w:val="00025E26"/>
    <w:rsid w:val="0003041A"/>
    <w:rsid w:val="0003166A"/>
    <w:rsid w:val="00034014"/>
    <w:rsid w:val="00037092"/>
    <w:rsid w:val="0004018C"/>
    <w:rsid w:val="000405CD"/>
    <w:rsid w:val="00043ADE"/>
    <w:rsid w:val="00043D15"/>
    <w:rsid w:val="00046CFA"/>
    <w:rsid w:val="00050F20"/>
    <w:rsid w:val="000514BB"/>
    <w:rsid w:val="00055EC6"/>
    <w:rsid w:val="0006080C"/>
    <w:rsid w:val="0006101B"/>
    <w:rsid w:val="0006212A"/>
    <w:rsid w:val="00063408"/>
    <w:rsid w:val="000655E9"/>
    <w:rsid w:val="00066263"/>
    <w:rsid w:val="000748F9"/>
    <w:rsid w:val="00080EA5"/>
    <w:rsid w:val="00085B2C"/>
    <w:rsid w:val="000876CD"/>
    <w:rsid w:val="00090441"/>
    <w:rsid w:val="00092DFF"/>
    <w:rsid w:val="00092E4E"/>
    <w:rsid w:val="00094596"/>
    <w:rsid w:val="000949F0"/>
    <w:rsid w:val="000A1924"/>
    <w:rsid w:val="000A2486"/>
    <w:rsid w:val="000B221B"/>
    <w:rsid w:val="000B60D3"/>
    <w:rsid w:val="000B719B"/>
    <w:rsid w:val="000D161E"/>
    <w:rsid w:val="000D1E31"/>
    <w:rsid w:val="000D2A4C"/>
    <w:rsid w:val="000D2C50"/>
    <w:rsid w:val="000D44AA"/>
    <w:rsid w:val="000D5F14"/>
    <w:rsid w:val="000D661D"/>
    <w:rsid w:val="000E107C"/>
    <w:rsid w:val="000E1B67"/>
    <w:rsid w:val="000E217C"/>
    <w:rsid w:val="000E3123"/>
    <w:rsid w:val="000F0326"/>
    <w:rsid w:val="000F09FD"/>
    <w:rsid w:val="000F5BA5"/>
    <w:rsid w:val="000F686D"/>
    <w:rsid w:val="000F76EF"/>
    <w:rsid w:val="00100A51"/>
    <w:rsid w:val="001040AC"/>
    <w:rsid w:val="00110EB9"/>
    <w:rsid w:val="00111086"/>
    <w:rsid w:val="001142CE"/>
    <w:rsid w:val="00120BC6"/>
    <w:rsid w:val="00130EA5"/>
    <w:rsid w:val="00132ABD"/>
    <w:rsid w:val="0013596B"/>
    <w:rsid w:val="00135D5C"/>
    <w:rsid w:val="00141D88"/>
    <w:rsid w:val="00142049"/>
    <w:rsid w:val="00142355"/>
    <w:rsid w:val="00146249"/>
    <w:rsid w:val="0014756E"/>
    <w:rsid w:val="00153EFA"/>
    <w:rsid w:val="00154FCB"/>
    <w:rsid w:val="00156022"/>
    <w:rsid w:val="00157935"/>
    <w:rsid w:val="001631EA"/>
    <w:rsid w:val="00165275"/>
    <w:rsid w:val="00165378"/>
    <w:rsid w:val="00166A2D"/>
    <w:rsid w:val="00170856"/>
    <w:rsid w:val="0017476B"/>
    <w:rsid w:val="00174FEA"/>
    <w:rsid w:val="00182FBB"/>
    <w:rsid w:val="00183A7E"/>
    <w:rsid w:val="001874BC"/>
    <w:rsid w:val="00187EBB"/>
    <w:rsid w:val="00194F9F"/>
    <w:rsid w:val="00195993"/>
    <w:rsid w:val="00195C84"/>
    <w:rsid w:val="00195F51"/>
    <w:rsid w:val="001A59A3"/>
    <w:rsid w:val="001A6BEA"/>
    <w:rsid w:val="001B223D"/>
    <w:rsid w:val="001C12C7"/>
    <w:rsid w:val="001C621D"/>
    <w:rsid w:val="001C685D"/>
    <w:rsid w:val="001C746A"/>
    <w:rsid w:val="001D0BEF"/>
    <w:rsid w:val="001D0EEA"/>
    <w:rsid w:val="001D4905"/>
    <w:rsid w:val="001D4FC8"/>
    <w:rsid w:val="001E6D95"/>
    <w:rsid w:val="001F4F00"/>
    <w:rsid w:val="001F6D33"/>
    <w:rsid w:val="0020304C"/>
    <w:rsid w:val="0020314B"/>
    <w:rsid w:val="00216CD1"/>
    <w:rsid w:val="00224DFD"/>
    <w:rsid w:val="00226C44"/>
    <w:rsid w:val="00227B94"/>
    <w:rsid w:val="0023008A"/>
    <w:rsid w:val="00233481"/>
    <w:rsid w:val="00236A35"/>
    <w:rsid w:val="0023760C"/>
    <w:rsid w:val="00243F65"/>
    <w:rsid w:val="00246E68"/>
    <w:rsid w:val="002528A4"/>
    <w:rsid w:val="00253568"/>
    <w:rsid w:val="002545BB"/>
    <w:rsid w:val="00257BD6"/>
    <w:rsid w:val="00261093"/>
    <w:rsid w:val="002620EF"/>
    <w:rsid w:val="00262B5B"/>
    <w:rsid w:val="002644CB"/>
    <w:rsid w:val="002843B1"/>
    <w:rsid w:val="00286A5C"/>
    <w:rsid w:val="0029395D"/>
    <w:rsid w:val="00295929"/>
    <w:rsid w:val="00296125"/>
    <w:rsid w:val="002A0AA4"/>
    <w:rsid w:val="002A1A0E"/>
    <w:rsid w:val="002A296D"/>
    <w:rsid w:val="002A30D2"/>
    <w:rsid w:val="002A4992"/>
    <w:rsid w:val="002A52D3"/>
    <w:rsid w:val="002B39D0"/>
    <w:rsid w:val="002B62C7"/>
    <w:rsid w:val="002B7E9C"/>
    <w:rsid w:val="002C0265"/>
    <w:rsid w:val="002C20D7"/>
    <w:rsid w:val="002C2D63"/>
    <w:rsid w:val="002C6A0B"/>
    <w:rsid w:val="002D0AAB"/>
    <w:rsid w:val="002D6025"/>
    <w:rsid w:val="002D7C14"/>
    <w:rsid w:val="002F1451"/>
    <w:rsid w:val="002F2879"/>
    <w:rsid w:val="002F28A0"/>
    <w:rsid w:val="002F3E1E"/>
    <w:rsid w:val="002F484B"/>
    <w:rsid w:val="002F5243"/>
    <w:rsid w:val="00301563"/>
    <w:rsid w:val="003025F1"/>
    <w:rsid w:val="00302C00"/>
    <w:rsid w:val="00303219"/>
    <w:rsid w:val="00304DBE"/>
    <w:rsid w:val="00307030"/>
    <w:rsid w:val="003070A2"/>
    <w:rsid w:val="00335736"/>
    <w:rsid w:val="00343E9A"/>
    <w:rsid w:val="0034659B"/>
    <w:rsid w:val="00354619"/>
    <w:rsid w:val="00357A27"/>
    <w:rsid w:val="0036421C"/>
    <w:rsid w:val="00365AC4"/>
    <w:rsid w:val="00365C48"/>
    <w:rsid w:val="00367550"/>
    <w:rsid w:val="00372100"/>
    <w:rsid w:val="003735ED"/>
    <w:rsid w:val="0037479C"/>
    <w:rsid w:val="00374E50"/>
    <w:rsid w:val="00376208"/>
    <w:rsid w:val="0037637E"/>
    <w:rsid w:val="0038305D"/>
    <w:rsid w:val="00386990"/>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B5405"/>
    <w:rsid w:val="003C4B72"/>
    <w:rsid w:val="003C6989"/>
    <w:rsid w:val="003C6C80"/>
    <w:rsid w:val="003C7D09"/>
    <w:rsid w:val="003D2AFF"/>
    <w:rsid w:val="003D3167"/>
    <w:rsid w:val="003D36D1"/>
    <w:rsid w:val="003E00E5"/>
    <w:rsid w:val="003E0F71"/>
    <w:rsid w:val="003E2FAC"/>
    <w:rsid w:val="003E3D14"/>
    <w:rsid w:val="003E505E"/>
    <w:rsid w:val="003E5D1F"/>
    <w:rsid w:val="003E6479"/>
    <w:rsid w:val="003F5071"/>
    <w:rsid w:val="003F7B1D"/>
    <w:rsid w:val="00400F91"/>
    <w:rsid w:val="0040123A"/>
    <w:rsid w:val="00402BFD"/>
    <w:rsid w:val="00402EBD"/>
    <w:rsid w:val="00403579"/>
    <w:rsid w:val="00407547"/>
    <w:rsid w:val="00413A08"/>
    <w:rsid w:val="00413DF3"/>
    <w:rsid w:val="004150DD"/>
    <w:rsid w:val="00415425"/>
    <w:rsid w:val="00416531"/>
    <w:rsid w:val="004211E0"/>
    <w:rsid w:val="00426231"/>
    <w:rsid w:val="0042667A"/>
    <w:rsid w:val="00426F77"/>
    <w:rsid w:val="0043136B"/>
    <w:rsid w:val="00431AD2"/>
    <w:rsid w:val="004340A2"/>
    <w:rsid w:val="00437436"/>
    <w:rsid w:val="00437989"/>
    <w:rsid w:val="00452536"/>
    <w:rsid w:val="0045293B"/>
    <w:rsid w:val="00460266"/>
    <w:rsid w:val="00464257"/>
    <w:rsid w:val="00465997"/>
    <w:rsid w:val="00470D3C"/>
    <w:rsid w:val="00483165"/>
    <w:rsid w:val="00486EE1"/>
    <w:rsid w:val="0049011B"/>
    <w:rsid w:val="00490B12"/>
    <w:rsid w:val="00491ED1"/>
    <w:rsid w:val="00493FCE"/>
    <w:rsid w:val="00495FEA"/>
    <w:rsid w:val="00496528"/>
    <w:rsid w:val="004A0F10"/>
    <w:rsid w:val="004A1E5E"/>
    <w:rsid w:val="004A32FF"/>
    <w:rsid w:val="004A3C0A"/>
    <w:rsid w:val="004A586E"/>
    <w:rsid w:val="004B0322"/>
    <w:rsid w:val="004B0D0D"/>
    <w:rsid w:val="004B2A30"/>
    <w:rsid w:val="004B51F5"/>
    <w:rsid w:val="004B61CA"/>
    <w:rsid w:val="004B6FDE"/>
    <w:rsid w:val="004C04E8"/>
    <w:rsid w:val="004C12EE"/>
    <w:rsid w:val="004C608C"/>
    <w:rsid w:val="004C6778"/>
    <w:rsid w:val="004C6E3C"/>
    <w:rsid w:val="004D0E7E"/>
    <w:rsid w:val="004D11E0"/>
    <w:rsid w:val="004D2E23"/>
    <w:rsid w:val="004D576B"/>
    <w:rsid w:val="004D79CD"/>
    <w:rsid w:val="004E1124"/>
    <w:rsid w:val="004E1725"/>
    <w:rsid w:val="004E2856"/>
    <w:rsid w:val="004E2B99"/>
    <w:rsid w:val="004E6685"/>
    <w:rsid w:val="004F245E"/>
    <w:rsid w:val="004F2A8A"/>
    <w:rsid w:val="004F32D9"/>
    <w:rsid w:val="004F4342"/>
    <w:rsid w:val="004F5FC9"/>
    <w:rsid w:val="004F6ACD"/>
    <w:rsid w:val="004F7928"/>
    <w:rsid w:val="00500B56"/>
    <w:rsid w:val="00505D96"/>
    <w:rsid w:val="00506077"/>
    <w:rsid w:val="00507144"/>
    <w:rsid w:val="00510439"/>
    <w:rsid w:val="005113B1"/>
    <w:rsid w:val="00512F33"/>
    <w:rsid w:val="00516B6D"/>
    <w:rsid w:val="00520403"/>
    <w:rsid w:val="00530C24"/>
    <w:rsid w:val="00535C1F"/>
    <w:rsid w:val="00542E57"/>
    <w:rsid w:val="00542E79"/>
    <w:rsid w:val="0054640B"/>
    <w:rsid w:val="0054736F"/>
    <w:rsid w:val="00554286"/>
    <w:rsid w:val="00555FFA"/>
    <w:rsid w:val="00561060"/>
    <w:rsid w:val="0056779D"/>
    <w:rsid w:val="00567CC8"/>
    <w:rsid w:val="005714D9"/>
    <w:rsid w:val="00580DB8"/>
    <w:rsid w:val="00582D40"/>
    <w:rsid w:val="00590979"/>
    <w:rsid w:val="00593903"/>
    <w:rsid w:val="00594672"/>
    <w:rsid w:val="00595B0D"/>
    <w:rsid w:val="00597BD8"/>
    <w:rsid w:val="005A2625"/>
    <w:rsid w:val="005A30E3"/>
    <w:rsid w:val="005A6AE1"/>
    <w:rsid w:val="005A722B"/>
    <w:rsid w:val="005B0248"/>
    <w:rsid w:val="005B0C3A"/>
    <w:rsid w:val="005B2CFE"/>
    <w:rsid w:val="005B4E7C"/>
    <w:rsid w:val="005B4F90"/>
    <w:rsid w:val="005B57C7"/>
    <w:rsid w:val="005B6968"/>
    <w:rsid w:val="005C04A6"/>
    <w:rsid w:val="005C15A8"/>
    <w:rsid w:val="005C6C86"/>
    <w:rsid w:val="005D29C4"/>
    <w:rsid w:val="005D3DEF"/>
    <w:rsid w:val="005D4317"/>
    <w:rsid w:val="005E214F"/>
    <w:rsid w:val="005E39DC"/>
    <w:rsid w:val="005E5455"/>
    <w:rsid w:val="005E6C65"/>
    <w:rsid w:val="005F097F"/>
    <w:rsid w:val="005F0BF8"/>
    <w:rsid w:val="005F2B74"/>
    <w:rsid w:val="005F2F4A"/>
    <w:rsid w:val="005F506C"/>
    <w:rsid w:val="005F6205"/>
    <w:rsid w:val="005F73D8"/>
    <w:rsid w:val="006024D2"/>
    <w:rsid w:val="00602785"/>
    <w:rsid w:val="00603BC2"/>
    <w:rsid w:val="006070AE"/>
    <w:rsid w:val="006115D8"/>
    <w:rsid w:val="00612425"/>
    <w:rsid w:val="0061398F"/>
    <w:rsid w:val="006159E5"/>
    <w:rsid w:val="00621A1A"/>
    <w:rsid w:val="006263BB"/>
    <w:rsid w:val="00626ACA"/>
    <w:rsid w:val="006365C3"/>
    <w:rsid w:val="00640213"/>
    <w:rsid w:val="00640DFE"/>
    <w:rsid w:val="00643D53"/>
    <w:rsid w:val="00644A28"/>
    <w:rsid w:val="0064606E"/>
    <w:rsid w:val="00646E8D"/>
    <w:rsid w:val="0065279A"/>
    <w:rsid w:val="006561D3"/>
    <w:rsid w:val="006578D9"/>
    <w:rsid w:val="0067230C"/>
    <w:rsid w:val="0067346D"/>
    <w:rsid w:val="00675735"/>
    <w:rsid w:val="006844F6"/>
    <w:rsid w:val="0068568B"/>
    <w:rsid w:val="00690ADF"/>
    <w:rsid w:val="006924CF"/>
    <w:rsid w:val="006927E7"/>
    <w:rsid w:val="006943F9"/>
    <w:rsid w:val="00694B07"/>
    <w:rsid w:val="006A21C3"/>
    <w:rsid w:val="006A5AB4"/>
    <w:rsid w:val="006B09ED"/>
    <w:rsid w:val="006B2F62"/>
    <w:rsid w:val="006B62B1"/>
    <w:rsid w:val="006B6D40"/>
    <w:rsid w:val="006B710E"/>
    <w:rsid w:val="006B7BBA"/>
    <w:rsid w:val="006C30F8"/>
    <w:rsid w:val="006C3116"/>
    <w:rsid w:val="006C339A"/>
    <w:rsid w:val="006C6465"/>
    <w:rsid w:val="006C6B6D"/>
    <w:rsid w:val="006C7F94"/>
    <w:rsid w:val="006D006A"/>
    <w:rsid w:val="006D6F3A"/>
    <w:rsid w:val="006E1EB8"/>
    <w:rsid w:val="006E2D52"/>
    <w:rsid w:val="006E5035"/>
    <w:rsid w:val="006E5D37"/>
    <w:rsid w:val="006E7BA6"/>
    <w:rsid w:val="006F448F"/>
    <w:rsid w:val="00700D6A"/>
    <w:rsid w:val="007019E1"/>
    <w:rsid w:val="00701B1E"/>
    <w:rsid w:val="00701E9D"/>
    <w:rsid w:val="00702438"/>
    <w:rsid w:val="007026E8"/>
    <w:rsid w:val="00710E2D"/>
    <w:rsid w:val="00713814"/>
    <w:rsid w:val="007139C6"/>
    <w:rsid w:val="00713CE1"/>
    <w:rsid w:val="007161A1"/>
    <w:rsid w:val="007211D5"/>
    <w:rsid w:val="00723661"/>
    <w:rsid w:val="00723DE9"/>
    <w:rsid w:val="00725A68"/>
    <w:rsid w:val="00730C33"/>
    <w:rsid w:val="00740897"/>
    <w:rsid w:val="00741955"/>
    <w:rsid w:val="00741B6B"/>
    <w:rsid w:val="007420D0"/>
    <w:rsid w:val="007422DC"/>
    <w:rsid w:val="00742FD5"/>
    <w:rsid w:val="00744221"/>
    <w:rsid w:val="007512BD"/>
    <w:rsid w:val="0076292E"/>
    <w:rsid w:val="0076512D"/>
    <w:rsid w:val="00765819"/>
    <w:rsid w:val="007679CF"/>
    <w:rsid w:val="007805A2"/>
    <w:rsid w:val="007807F7"/>
    <w:rsid w:val="00780B35"/>
    <w:rsid w:val="00781B9A"/>
    <w:rsid w:val="00782AAD"/>
    <w:rsid w:val="00784A72"/>
    <w:rsid w:val="00786288"/>
    <w:rsid w:val="00787393"/>
    <w:rsid w:val="00792BE3"/>
    <w:rsid w:val="00793FD8"/>
    <w:rsid w:val="007A0AF0"/>
    <w:rsid w:val="007A225E"/>
    <w:rsid w:val="007A3C33"/>
    <w:rsid w:val="007A5F12"/>
    <w:rsid w:val="007B0AF6"/>
    <w:rsid w:val="007B1934"/>
    <w:rsid w:val="007B6931"/>
    <w:rsid w:val="007B73CF"/>
    <w:rsid w:val="007D0C40"/>
    <w:rsid w:val="007D32E7"/>
    <w:rsid w:val="007D3A23"/>
    <w:rsid w:val="007E06DF"/>
    <w:rsid w:val="007E0B70"/>
    <w:rsid w:val="007E6B04"/>
    <w:rsid w:val="007F35B2"/>
    <w:rsid w:val="007F416E"/>
    <w:rsid w:val="007F64BC"/>
    <w:rsid w:val="00802E64"/>
    <w:rsid w:val="00803BE6"/>
    <w:rsid w:val="00803C01"/>
    <w:rsid w:val="00811458"/>
    <w:rsid w:val="00811796"/>
    <w:rsid w:val="00812CBC"/>
    <w:rsid w:val="00814B89"/>
    <w:rsid w:val="00816671"/>
    <w:rsid w:val="00824B6B"/>
    <w:rsid w:val="0082693A"/>
    <w:rsid w:val="00833BCB"/>
    <w:rsid w:val="0083605E"/>
    <w:rsid w:val="00843A97"/>
    <w:rsid w:val="00852579"/>
    <w:rsid w:val="00854319"/>
    <w:rsid w:val="00855636"/>
    <w:rsid w:val="008604E7"/>
    <w:rsid w:val="008619C2"/>
    <w:rsid w:val="00863058"/>
    <w:rsid w:val="00863970"/>
    <w:rsid w:val="0086457A"/>
    <w:rsid w:val="008713B1"/>
    <w:rsid w:val="00871AFA"/>
    <w:rsid w:val="00872B50"/>
    <w:rsid w:val="008732BD"/>
    <w:rsid w:val="00873509"/>
    <w:rsid w:val="0087516C"/>
    <w:rsid w:val="00877C3B"/>
    <w:rsid w:val="00882430"/>
    <w:rsid w:val="00891282"/>
    <w:rsid w:val="008920DC"/>
    <w:rsid w:val="00892A55"/>
    <w:rsid w:val="0089364A"/>
    <w:rsid w:val="0089519E"/>
    <w:rsid w:val="00897FBA"/>
    <w:rsid w:val="008A158C"/>
    <w:rsid w:val="008A3E65"/>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07CDB"/>
    <w:rsid w:val="00910283"/>
    <w:rsid w:val="0091399D"/>
    <w:rsid w:val="009147B5"/>
    <w:rsid w:val="00914B16"/>
    <w:rsid w:val="00921E86"/>
    <w:rsid w:val="0092393D"/>
    <w:rsid w:val="009241B1"/>
    <w:rsid w:val="00926388"/>
    <w:rsid w:val="009265D6"/>
    <w:rsid w:val="00931543"/>
    <w:rsid w:val="00931A38"/>
    <w:rsid w:val="00935D25"/>
    <w:rsid w:val="00943F20"/>
    <w:rsid w:val="00945E37"/>
    <w:rsid w:val="00946716"/>
    <w:rsid w:val="00950C78"/>
    <w:rsid w:val="0095319D"/>
    <w:rsid w:val="00962A5F"/>
    <w:rsid w:val="00966A9E"/>
    <w:rsid w:val="00974CBA"/>
    <w:rsid w:val="00975BAB"/>
    <w:rsid w:val="00975CAA"/>
    <w:rsid w:val="00976310"/>
    <w:rsid w:val="00981759"/>
    <w:rsid w:val="00984A72"/>
    <w:rsid w:val="00991B02"/>
    <w:rsid w:val="009A1714"/>
    <w:rsid w:val="009A56F4"/>
    <w:rsid w:val="009A6A52"/>
    <w:rsid w:val="009B5D6C"/>
    <w:rsid w:val="009C18C0"/>
    <w:rsid w:val="009C44C0"/>
    <w:rsid w:val="009C7403"/>
    <w:rsid w:val="009C76D3"/>
    <w:rsid w:val="009D2933"/>
    <w:rsid w:val="009D52CD"/>
    <w:rsid w:val="009E0FA5"/>
    <w:rsid w:val="009E1D60"/>
    <w:rsid w:val="009E2863"/>
    <w:rsid w:val="009E5699"/>
    <w:rsid w:val="009E5A51"/>
    <w:rsid w:val="009E5D54"/>
    <w:rsid w:val="009F2A42"/>
    <w:rsid w:val="00A01993"/>
    <w:rsid w:val="00A03A79"/>
    <w:rsid w:val="00A04956"/>
    <w:rsid w:val="00A05B36"/>
    <w:rsid w:val="00A06BC4"/>
    <w:rsid w:val="00A07898"/>
    <w:rsid w:val="00A12EE4"/>
    <w:rsid w:val="00A15E8F"/>
    <w:rsid w:val="00A20751"/>
    <w:rsid w:val="00A26F10"/>
    <w:rsid w:val="00A2752D"/>
    <w:rsid w:val="00A301FA"/>
    <w:rsid w:val="00A33071"/>
    <w:rsid w:val="00A33DBE"/>
    <w:rsid w:val="00A35EEF"/>
    <w:rsid w:val="00A36FB0"/>
    <w:rsid w:val="00A40D69"/>
    <w:rsid w:val="00A461CB"/>
    <w:rsid w:val="00A50F8E"/>
    <w:rsid w:val="00A5150C"/>
    <w:rsid w:val="00A52499"/>
    <w:rsid w:val="00A5276E"/>
    <w:rsid w:val="00A55120"/>
    <w:rsid w:val="00A5564A"/>
    <w:rsid w:val="00A568D7"/>
    <w:rsid w:val="00A57AC8"/>
    <w:rsid w:val="00A65F76"/>
    <w:rsid w:val="00A717C4"/>
    <w:rsid w:val="00A71C0C"/>
    <w:rsid w:val="00A75688"/>
    <w:rsid w:val="00A759B0"/>
    <w:rsid w:val="00A865A6"/>
    <w:rsid w:val="00A90293"/>
    <w:rsid w:val="00A91029"/>
    <w:rsid w:val="00A91484"/>
    <w:rsid w:val="00A979D6"/>
    <w:rsid w:val="00A97A17"/>
    <w:rsid w:val="00AB4CB8"/>
    <w:rsid w:val="00AB5100"/>
    <w:rsid w:val="00AB54A9"/>
    <w:rsid w:val="00AB5834"/>
    <w:rsid w:val="00AB60FF"/>
    <w:rsid w:val="00AC0C49"/>
    <w:rsid w:val="00AC28C8"/>
    <w:rsid w:val="00AC4198"/>
    <w:rsid w:val="00AC475D"/>
    <w:rsid w:val="00AC5CBC"/>
    <w:rsid w:val="00AD0F0C"/>
    <w:rsid w:val="00AD142B"/>
    <w:rsid w:val="00AD3E79"/>
    <w:rsid w:val="00AD5FBC"/>
    <w:rsid w:val="00AD6B70"/>
    <w:rsid w:val="00AE1B03"/>
    <w:rsid w:val="00AE1D53"/>
    <w:rsid w:val="00AE32AB"/>
    <w:rsid w:val="00AE574E"/>
    <w:rsid w:val="00AE7286"/>
    <w:rsid w:val="00AE76C0"/>
    <w:rsid w:val="00AF118D"/>
    <w:rsid w:val="00AF2058"/>
    <w:rsid w:val="00AF2407"/>
    <w:rsid w:val="00AF7FAB"/>
    <w:rsid w:val="00B0075D"/>
    <w:rsid w:val="00B01505"/>
    <w:rsid w:val="00B02442"/>
    <w:rsid w:val="00B026A2"/>
    <w:rsid w:val="00B1195E"/>
    <w:rsid w:val="00B13455"/>
    <w:rsid w:val="00B13D46"/>
    <w:rsid w:val="00B14DF7"/>
    <w:rsid w:val="00B1614B"/>
    <w:rsid w:val="00B21E99"/>
    <w:rsid w:val="00B23711"/>
    <w:rsid w:val="00B31285"/>
    <w:rsid w:val="00B3400B"/>
    <w:rsid w:val="00B355DC"/>
    <w:rsid w:val="00B366C9"/>
    <w:rsid w:val="00B4118D"/>
    <w:rsid w:val="00B4313B"/>
    <w:rsid w:val="00B440F4"/>
    <w:rsid w:val="00B44BF1"/>
    <w:rsid w:val="00B46B4D"/>
    <w:rsid w:val="00B527DB"/>
    <w:rsid w:val="00B555BE"/>
    <w:rsid w:val="00B579C5"/>
    <w:rsid w:val="00B64302"/>
    <w:rsid w:val="00B64A43"/>
    <w:rsid w:val="00B65301"/>
    <w:rsid w:val="00B67D43"/>
    <w:rsid w:val="00B67E8E"/>
    <w:rsid w:val="00B70D36"/>
    <w:rsid w:val="00B71467"/>
    <w:rsid w:val="00B71E6C"/>
    <w:rsid w:val="00B75831"/>
    <w:rsid w:val="00B7584C"/>
    <w:rsid w:val="00B8210F"/>
    <w:rsid w:val="00B82442"/>
    <w:rsid w:val="00B929C5"/>
    <w:rsid w:val="00B94606"/>
    <w:rsid w:val="00B9554A"/>
    <w:rsid w:val="00B95CD8"/>
    <w:rsid w:val="00B96290"/>
    <w:rsid w:val="00BA200D"/>
    <w:rsid w:val="00BB1AEB"/>
    <w:rsid w:val="00BB4539"/>
    <w:rsid w:val="00BB58CE"/>
    <w:rsid w:val="00BC2987"/>
    <w:rsid w:val="00BC3B5B"/>
    <w:rsid w:val="00BD00B7"/>
    <w:rsid w:val="00BD4A81"/>
    <w:rsid w:val="00BE7503"/>
    <w:rsid w:val="00BE7AB9"/>
    <w:rsid w:val="00BE7E14"/>
    <w:rsid w:val="00BE7F3C"/>
    <w:rsid w:val="00BF158A"/>
    <w:rsid w:val="00BF2DA5"/>
    <w:rsid w:val="00BF2F35"/>
    <w:rsid w:val="00BF398C"/>
    <w:rsid w:val="00BF649A"/>
    <w:rsid w:val="00C01D70"/>
    <w:rsid w:val="00C0410C"/>
    <w:rsid w:val="00C11CAE"/>
    <w:rsid w:val="00C1541C"/>
    <w:rsid w:val="00C161E3"/>
    <w:rsid w:val="00C163C8"/>
    <w:rsid w:val="00C245B8"/>
    <w:rsid w:val="00C25F26"/>
    <w:rsid w:val="00C265AF"/>
    <w:rsid w:val="00C33492"/>
    <w:rsid w:val="00C4215B"/>
    <w:rsid w:val="00C517B4"/>
    <w:rsid w:val="00C635CC"/>
    <w:rsid w:val="00C651FD"/>
    <w:rsid w:val="00C653C4"/>
    <w:rsid w:val="00C733B4"/>
    <w:rsid w:val="00C7595E"/>
    <w:rsid w:val="00C76EE8"/>
    <w:rsid w:val="00C81ECC"/>
    <w:rsid w:val="00C82255"/>
    <w:rsid w:val="00C82F67"/>
    <w:rsid w:val="00C8395B"/>
    <w:rsid w:val="00C90EBF"/>
    <w:rsid w:val="00C9111B"/>
    <w:rsid w:val="00C91252"/>
    <w:rsid w:val="00C93638"/>
    <w:rsid w:val="00C97FAE"/>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70C9"/>
    <w:rsid w:val="00D126C0"/>
    <w:rsid w:val="00D24A29"/>
    <w:rsid w:val="00D25D70"/>
    <w:rsid w:val="00D27554"/>
    <w:rsid w:val="00D3024E"/>
    <w:rsid w:val="00D32306"/>
    <w:rsid w:val="00D32CCF"/>
    <w:rsid w:val="00D34D9A"/>
    <w:rsid w:val="00D3547B"/>
    <w:rsid w:val="00D3555A"/>
    <w:rsid w:val="00D36945"/>
    <w:rsid w:val="00D37277"/>
    <w:rsid w:val="00D4134B"/>
    <w:rsid w:val="00D443A7"/>
    <w:rsid w:val="00D468F9"/>
    <w:rsid w:val="00D471F4"/>
    <w:rsid w:val="00D56D30"/>
    <w:rsid w:val="00D5761F"/>
    <w:rsid w:val="00D60E8D"/>
    <w:rsid w:val="00D6160D"/>
    <w:rsid w:val="00D66CB6"/>
    <w:rsid w:val="00D66DDF"/>
    <w:rsid w:val="00D740EA"/>
    <w:rsid w:val="00D77797"/>
    <w:rsid w:val="00D81C26"/>
    <w:rsid w:val="00D81D05"/>
    <w:rsid w:val="00D86927"/>
    <w:rsid w:val="00D86B25"/>
    <w:rsid w:val="00D86F64"/>
    <w:rsid w:val="00D915FF"/>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3E52"/>
    <w:rsid w:val="00E05D83"/>
    <w:rsid w:val="00E101D6"/>
    <w:rsid w:val="00E126DC"/>
    <w:rsid w:val="00E13E2F"/>
    <w:rsid w:val="00E148A3"/>
    <w:rsid w:val="00E15C26"/>
    <w:rsid w:val="00E172DB"/>
    <w:rsid w:val="00E22A77"/>
    <w:rsid w:val="00E257B3"/>
    <w:rsid w:val="00E26FBF"/>
    <w:rsid w:val="00E30CD6"/>
    <w:rsid w:val="00E31971"/>
    <w:rsid w:val="00E35479"/>
    <w:rsid w:val="00E40610"/>
    <w:rsid w:val="00E40959"/>
    <w:rsid w:val="00E40EDD"/>
    <w:rsid w:val="00E41CA0"/>
    <w:rsid w:val="00E4251D"/>
    <w:rsid w:val="00E42CFE"/>
    <w:rsid w:val="00E460CC"/>
    <w:rsid w:val="00E466E9"/>
    <w:rsid w:val="00E52DDE"/>
    <w:rsid w:val="00E5350C"/>
    <w:rsid w:val="00E54A0B"/>
    <w:rsid w:val="00E55CB2"/>
    <w:rsid w:val="00E61E65"/>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3DCA"/>
    <w:rsid w:val="00E94BF1"/>
    <w:rsid w:val="00E96047"/>
    <w:rsid w:val="00EA3835"/>
    <w:rsid w:val="00EA49F9"/>
    <w:rsid w:val="00EA68EB"/>
    <w:rsid w:val="00EB256F"/>
    <w:rsid w:val="00EB3D2B"/>
    <w:rsid w:val="00EB6D3B"/>
    <w:rsid w:val="00EB6FE5"/>
    <w:rsid w:val="00EC0F9C"/>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3EC4"/>
    <w:rsid w:val="00F16DCE"/>
    <w:rsid w:val="00F24E2C"/>
    <w:rsid w:val="00F261B2"/>
    <w:rsid w:val="00F31E7A"/>
    <w:rsid w:val="00F35AFA"/>
    <w:rsid w:val="00F3684E"/>
    <w:rsid w:val="00F439A6"/>
    <w:rsid w:val="00F45343"/>
    <w:rsid w:val="00F559F4"/>
    <w:rsid w:val="00F622BA"/>
    <w:rsid w:val="00F62EAB"/>
    <w:rsid w:val="00F65803"/>
    <w:rsid w:val="00F66378"/>
    <w:rsid w:val="00F72F64"/>
    <w:rsid w:val="00F74123"/>
    <w:rsid w:val="00F7573F"/>
    <w:rsid w:val="00F7634C"/>
    <w:rsid w:val="00F80280"/>
    <w:rsid w:val="00F84386"/>
    <w:rsid w:val="00F84403"/>
    <w:rsid w:val="00F84AC5"/>
    <w:rsid w:val="00F863F0"/>
    <w:rsid w:val="00F92E0A"/>
    <w:rsid w:val="00F931B8"/>
    <w:rsid w:val="00F96BA2"/>
    <w:rsid w:val="00FA2215"/>
    <w:rsid w:val="00FB12EC"/>
    <w:rsid w:val="00FB18AF"/>
    <w:rsid w:val="00FB3D1E"/>
    <w:rsid w:val="00FB6FBA"/>
    <w:rsid w:val="00FC1CB5"/>
    <w:rsid w:val="00FC2584"/>
    <w:rsid w:val="00FC3F53"/>
    <w:rsid w:val="00FD0E7A"/>
    <w:rsid w:val="00FD4A07"/>
    <w:rsid w:val="00FD523E"/>
    <w:rsid w:val="00FE067C"/>
    <w:rsid w:val="00FE098A"/>
    <w:rsid w:val="00FE4E19"/>
    <w:rsid w:val="00FE6BE9"/>
    <w:rsid w:val="00FF267F"/>
    <w:rsid w:val="00FF3208"/>
    <w:rsid w:val="00FF3CC7"/>
    <w:rsid w:val="00FF3E51"/>
    <w:rsid w:val="00FF68B4"/>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A43"/>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17778958">
      <w:bodyDiv w:val="1"/>
      <w:marLeft w:val="0"/>
      <w:marRight w:val="0"/>
      <w:marTop w:val="0"/>
      <w:marBottom w:val="0"/>
      <w:divBdr>
        <w:top w:val="none" w:sz="0" w:space="0" w:color="auto"/>
        <w:left w:val="none" w:sz="0" w:space="0" w:color="auto"/>
        <w:bottom w:val="none" w:sz="0" w:space="0" w:color="auto"/>
        <w:right w:val="none" w:sz="0" w:space="0" w:color="auto"/>
      </w:divBdr>
      <w:divsChild>
        <w:div w:id="1480075250">
          <w:marLeft w:val="0"/>
          <w:marRight w:val="0"/>
          <w:marTop w:val="0"/>
          <w:marBottom w:val="0"/>
          <w:divBdr>
            <w:top w:val="none" w:sz="0" w:space="0" w:color="auto"/>
            <w:left w:val="none" w:sz="0" w:space="0" w:color="auto"/>
            <w:bottom w:val="none" w:sz="0" w:space="0" w:color="auto"/>
            <w:right w:val="none" w:sz="0" w:space="0" w:color="auto"/>
          </w:divBdr>
          <w:divsChild>
            <w:div w:id="1399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644">
      <w:bodyDiv w:val="1"/>
      <w:marLeft w:val="0"/>
      <w:marRight w:val="0"/>
      <w:marTop w:val="0"/>
      <w:marBottom w:val="0"/>
      <w:divBdr>
        <w:top w:val="none" w:sz="0" w:space="0" w:color="auto"/>
        <w:left w:val="none" w:sz="0" w:space="0" w:color="auto"/>
        <w:bottom w:val="none" w:sz="0" w:space="0" w:color="auto"/>
        <w:right w:val="none" w:sz="0" w:space="0" w:color="auto"/>
      </w:divBdr>
      <w:divsChild>
        <w:div w:id="546379040">
          <w:marLeft w:val="0"/>
          <w:marRight w:val="0"/>
          <w:marTop w:val="0"/>
          <w:marBottom w:val="0"/>
          <w:divBdr>
            <w:top w:val="none" w:sz="0" w:space="0" w:color="auto"/>
            <w:left w:val="none" w:sz="0" w:space="0" w:color="auto"/>
            <w:bottom w:val="none" w:sz="0" w:space="0" w:color="auto"/>
            <w:right w:val="none" w:sz="0" w:space="0" w:color="auto"/>
          </w:divBdr>
          <w:divsChild>
            <w:div w:id="87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41831231">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2634">
      <w:bodyDiv w:val="1"/>
      <w:marLeft w:val="0"/>
      <w:marRight w:val="0"/>
      <w:marTop w:val="0"/>
      <w:marBottom w:val="0"/>
      <w:divBdr>
        <w:top w:val="none" w:sz="0" w:space="0" w:color="auto"/>
        <w:left w:val="none" w:sz="0" w:space="0" w:color="auto"/>
        <w:bottom w:val="none" w:sz="0" w:space="0" w:color="auto"/>
        <w:right w:val="none" w:sz="0" w:space="0" w:color="auto"/>
      </w:divBdr>
      <w:divsChild>
        <w:div w:id="2074739883">
          <w:marLeft w:val="0"/>
          <w:marRight w:val="0"/>
          <w:marTop w:val="0"/>
          <w:marBottom w:val="0"/>
          <w:divBdr>
            <w:top w:val="none" w:sz="0" w:space="0" w:color="auto"/>
            <w:left w:val="none" w:sz="0" w:space="0" w:color="auto"/>
            <w:bottom w:val="none" w:sz="0" w:space="0" w:color="auto"/>
            <w:right w:val="none" w:sz="0" w:space="0" w:color="auto"/>
          </w:divBdr>
          <w:divsChild>
            <w:div w:id="2069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410">
      <w:bodyDiv w:val="1"/>
      <w:marLeft w:val="0"/>
      <w:marRight w:val="0"/>
      <w:marTop w:val="0"/>
      <w:marBottom w:val="0"/>
      <w:divBdr>
        <w:top w:val="none" w:sz="0" w:space="0" w:color="auto"/>
        <w:left w:val="none" w:sz="0" w:space="0" w:color="auto"/>
        <w:bottom w:val="none" w:sz="0" w:space="0" w:color="auto"/>
        <w:right w:val="none" w:sz="0" w:space="0" w:color="auto"/>
      </w:divBdr>
      <w:divsChild>
        <w:div w:id="138765705">
          <w:marLeft w:val="0"/>
          <w:marRight w:val="0"/>
          <w:marTop w:val="0"/>
          <w:marBottom w:val="0"/>
          <w:divBdr>
            <w:top w:val="none" w:sz="0" w:space="0" w:color="auto"/>
            <w:left w:val="none" w:sz="0" w:space="0" w:color="auto"/>
            <w:bottom w:val="none" w:sz="0" w:space="0" w:color="auto"/>
            <w:right w:val="none" w:sz="0" w:space="0" w:color="auto"/>
          </w:divBdr>
          <w:divsChild>
            <w:div w:id="1310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230">
      <w:bodyDiv w:val="1"/>
      <w:marLeft w:val="0"/>
      <w:marRight w:val="0"/>
      <w:marTop w:val="0"/>
      <w:marBottom w:val="0"/>
      <w:divBdr>
        <w:top w:val="none" w:sz="0" w:space="0" w:color="auto"/>
        <w:left w:val="none" w:sz="0" w:space="0" w:color="auto"/>
        <w:bottom w:val="none" w:sz="0" w:space="0" w:color="auto"/>
        <w:right w:val="none" w:sz="0" w:space="0" w:color="auto"/>
      </w:divBdr>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1964214">
      <w:bodyDiv w:val="1"/>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sChild>
            <w:div w:id="211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37083787">
      <w:bodyDiv w:val="1"/>
      <w:marLeft w:val="0"/>
      <w:marRight w:val="0"/>
      <w:marTop w:val="0"/>
      <w:marBottom w:val="0"/>
      <w:divBdr>
        <w:top w:val="none" w:sz="0" w:space="0" w:color="auto"/>
        <w:left w:val="none" w:sz="0" w:space="0" w:color="auto"/>
        <w:bottom w:val="none" w:sz="0" w:space="0" w:color="auto"/>
        <w:right w:val="none" w:sz="0" w:space="0" w:color="auto"/>
      </w:divBdr>
      <w:divsChild>
        <w:div w:id="403066059">
          <w:marLeft w:val="0"/>
          <w:marRight w:val="0"/>
          <w:marTop w:val="0"/>
          <w:marBottom w:val="0"/>
          <w:divBdr>
            <w:top w:val="none" w:sz="0" w:space="0" w:color="auto"/>
            <w:left w:val="none" w:sz="0" w:space="0" w:color="auto"/>
            <w:bottom w:val="none" w:sz="0" w:space="0" w:color="auto"/>
            <w:right w:val="none" w:sz="0" w:space="0" w:color="auto"/>
          </w:divBdr>
          <w:divsChild>
            <w:div w:id="15901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38557919">
      <w:bodyDiv w:val="1"/>
      <w:marLeft w:val="0"/>
      <w:marRight w:val="0"/>
      <w:marTop w:val="0"/>
      <w:marBottom w:val="0"/>
      <w:divBdr>
        <w:top w:val="none" w:sz="0" w:space="0" w:color="auto"/>
        <w:left w:val="none" w:sz="0" w:space="0" w:color="auto"/>
        <w:bottom w:val="none" w:sz="0" w:space="0" w:color="auto"/>
        <w:right w:val="none" w:sz="0" w:space="0" w:color="auto"/>
      </w:divBdr>
      <w:divsChild>
        <w:div w:id="1213225985">
          <w:marLeft w:val="0"/>
          <w:marRight w:val="0"/>
          <w:marTop w:val="0"/>
          <w:marBottom w:val="0"/>
          <w:divBdr>
            <w:top w:val="none" w:sz="0" w:space="0" w:color="auto"/>
            <w:left w:val="none" w:sz="0" w:space="0" w:color="auto"/>
            <w:bottom w:val="none" w:sz="0" w:space="0" w:color="auto"/>
            <w:right w:val="none" w:sz="0" w:space="0" w:color="auto"/>
          </w:divBdr>
          <w:divsChild>
            <w:div w:id="657029436">
              <w:marLeft w:val="0"/>
              <w:marRight w:val="0"/>
              <w:marTop w:val="0"/>
              <w:marBottom w:val="0"/>
              <w:divBdr>
                <w:top w:val="none" w:sz="0" w:space="0" w:color="auto"/>
                <w:left w:val="none" w:sz="0" w:space="0" w:color="auto"/>
                <w:bottom w:val="none" w:sz="0" w:space="0" w:color="auto"/>
                <w:right w:val="none" w:sz="0" w:space="0" w:color="auto"/>
              </w:divBdr>
            </w:div>
            <w:div w:id="261451615">
              <w:marLeft w:val="0"/>
              <w:marRight w:val="0"/>
              <w:marTop w:val="0"/>
              <w:marBottom w:val="0"/>
              <w:divBdr>
                <w:top w:val="none" w:sz="0" w:space="0" w:color="auto"/>
                <w:left w:val="none" w:sz="0" w:space="0" w:color="auto"/>
                <w:bottom w:val="none" w:sz="0" w:space="0" w:color="auto"/>
                <w:right w:val="none" w:sz="0" w:space="0" w:color="auto"/>
              </w:divBdr>
            </w:div>
            <w:div w:id="1230775446">
              <w:marLeft w:val="0"/>
              <w:marRight w:val="0"/>
              <w:marTop w:val="0"/>
              <w:marBottom w:val="0"/>
              <w:divBdr>
                <w:top w:val="none" w:sz="0" w:space="0" w:color="auto"/>
                <w:left w:val="none" w:sz="0" w:space="0" w:color="auto"/>
                <w:bottom w:val="none" w:sz="0" w:space="0" w:color="auto"/>
                <w:right w:val="none" w:sz="0" w:space="0" w:color="auto"/>
              </w:divBdr>
            </w:div>
            <w:div w:id="588736395">
              <w:marLeft w:val="0"/>
              <w:marRight w:val="0"/>
              <w:marTop w:val="0"/>
              <w:marBottom w:val="0"/>
              <w:divBdr>
                <w:top w:val="none" w:sz="0" w:space="0" w:color="auto"/>
                <w:left w:val="none" w:sz="0" w:space="0" w:color="auto"/>
                <w:bottom w:val="none" w:sz="0" w:space="0" w:color="auto"/>
                <w:right w:val="none" w:sz="0" w:space="0" w:color="auto"/>
              </w:divBdr>
            </w:div>
            <w:div w:id="1841658286">
              <w:marLeft w:val="0"/>
              <w:marRight w:val="0"/>
              <w:marTop w:val="0"/>
              <w:marBottom w:val="0"/>
              <w:divBdr>
                <w:top w:val="none" w:sz="0" w:space="0" w:color="auto"/>
                <w:left w:val="none" w:sz="0" w:space="0" w:color="auto"/>
                <w:bottom w:val="none" w:sz="0" w:space="0" w:color="auto"/>
                <w:right w:val="none" w:sz="0" w:space="0" w:color="auto"/>
              </w:divBdr>
            </w:div>
            <w:div w:id="580480743">
              <w:marLeft w:val="0"/>
              <w:marRight w:val="0"/>
              <w:marTop w:val="0"/>
              <w:marBottom w:val="0"/>
              <w:divBdr>
                <w:top w:val="none" w:sz="0" w:space="0" w:color="auto"/>
                <w:left w:val="none" w:sz="0" w:space="0" w:color="auto"/>
                <w:bottom w:val="none" w:sz="0" w:space="0" w:color="auto"/>
                <w:right w:val="none" w:sz="0" w:space="0" w:color="auto"/>
              </w:divBdr>
            </w:div>
            <w:div w:id="775297630">
              <w:marLeft w:val="0"/>
              <w:marRight w:val="0"/>
              <w:marTop w:val="0"/>
              <w:marBottom w:val="0"/>
              <w:divBdr>
                <w:top w:val="none" w:sz="0" w:space="0" w:color="auto"/>
                <w:left w:val="none" w:sz="0" w:space="0" w:color="auto"/>
                <w:bottom w:val="none" w:sz="0" w:space="0" w:color="auto"/>
                <w:right w:val="none" w:sz="0" w:space="0" w:color="auto"/>
              </w:divBdr>
            </w:div>
            <w:div w:id="491140668">
              <w:marLeft w:val="0"/>
              <w:marRight w:val="0"/>
              <w:marTop w:val="0"/>
              <w:marBottom w:val="0"/>
              <w:divBdr>
                <w:top w:val="none" w:sz="0" w:space="0" w:color="auto"/>
                <w:left w:val="none" w:sz="0" w:space="0" w:color="auto"/>
                <w:bottom w:val="none" w:sz="0" w:space="0" w:color="auto"/>
                <w:right w:val="none" w:sz="0" w:space="0" w:color="auto"/>
              </w:divBdr>
            </w:div>
            <w:div w:id="1009605500">
              <w:marLeft w:val="0"/>
              <w:marRight w:val="0"/>
              <w:marTop w:val="0"/>
              <w:marBottom w:val="0"/>
              <w:divBdr>
                <w:top w:val="none" w:sz="0" w:space="0" w:color="auto"/>
                <w:left w:val="none" w:sz="0" w:space="0" w:color="auto"/>
                <w:bottom w:val="none" w:sz="0" w:space="0" w:color="auto"/>
                <w:right w:val="none" w:sz="0" w:space="0" w:color="auto"/>
              </w:divBdr>
            </w:div>
            <w:div w:id="927884880">
              <w:marLeft w:val="0"/>
              <w:marRight w:val="0"/>
              <w:marTop w:val="0"/>
              <w:marBottom w:val="0"/>
              <w:divBdr>
                <w:top w:val="none" w:sz="0" w:space="0" w:color="auto"/>
                <w:left w:val="none" w:sz="0" w:space="0" w:color="auto"/>
                <w:bottom w:val="none" w:sz="0" w:space="0" w:color="auto"/>
                <w:right w:val="none" w:sz="0" w:space="0" w:color="auto"/>
              </w:divBdr>
            </w:div>
            <w:div w:id="743794689">
              <w:marLeft w:val="0"/>
              <w:marRight w:val="0"/>
              <w:marTop w:val="0"/>
              <w:marBottom w:val="0"/>
              <w:divBdr>
                <w:top w:val="none" w:sz="0" w:space="0" w:color="auto"/>
                <w:left w:val="none" w:sz="0" w:space="0" w:color="auto"/>
                <w:bottom w:val="none" w:sz="0" w:space="0" w:color="auto"/>
                <w:right w:val="none" w:sz="0" w:space="0" w:color="auto"/>
              </w:divBdr>
            </w:div>
            <w:div w:id="351108657">
              <w:marLeft w:val="0"/>
              <w:marRight w:val="0"/>
              <w:marTop w:val="0"/>
              <w:marBottom w:val="0"/>
              <w:divBdr>
                <w:top w:val="none" w:sz="0" w:space="0" w:color="auto"/>
                <w:left w:val="none" w:sz="0" w:space="0" w:color="auto"/>
                <w:bottom w:val="none" w:sz="0" w:space="0" w:color="auto"/>
                <w:right w:val="none" w:sz="0" w:space="0" w:color="auto"/>
              </w:divBdr>
            </w:div>
            <w:div w:id="962151452">
              <w:marLeft w:val="0"/>
              <w:marRight w:val="0"/>
              <w:marTop w:val="0"/>
              <w:marBottom w:val="0"/>
              <w:divBdr>
                <w:top w:val="none" w:sz="0" w:space="0" w:color="auto"/>
                <w:left w:val="none" w:sz="0" w:space="0" w:color="auto"/>
                <w:bottom w:val="none" w:sz="0" w:space="0" w:color="auto"/>
                <w:right w:val="none" w:sz="0" w:space="0" w:color="auto"/>
              </w:divBdr>
            </w:div>
            <w:div w:id="2135101537">
              <w:marLeft w:val="0"/>
              <w:marRight w:val="0"/>
              <w:marTop w:val="0"/>
              <w:marBottom w:val="0"/>
              <w:divBdr>
                <w:top w:val="none" w:sz="0" w:space="0" w:color="auto"/>
                <w:left w:val="none" w:sz="0" w:space="0" w:color="auto"/>
                <w:bottom w:val="none" w:sz="0" w:space="0" w:color="auto"/>
                <w:right w:val="none" w:sz="0" w:space="0" w:color="auto"/>
              </w:divBdr>
            </w:div>
            <w:div w:id="1596204916">
              <w:marLeft w:val="0"/>
              <w:marRight w:val="0"/>
              <w:marTop w:val="0"/>
              <w:marBottom w:val="0"/>
              <w:divBdr>
                <w:top w:val="none" w:sz="0" w:space="0" w:color="auto"/>
                <w:left w:val="none" w:sz="0" w:space="0" w:color="auto"/>
                <w:bottom w:val="none" w:sz="0" w:space="0" w:color="auto"/>
                <w:right w:val="none" w:sz="0" w:space="0" w:color="auto"/>
              </w:divBdr>
            </w:div>
            <w:div w:id="524487001">
              <w:marLeft w:val="0"/>
              <w:marRight w:val="0"/>
              <w:marTop w:val="0"/>
              <w:marBottom w:val="0"/>
              <w:divBdr>
                <w:top w:val="none" w:sz="0" w:space="0" w:color="auto"/>
                <w:left w:val="none" w:sz="0" w:space="0" w:color="auto"/>
                <w:bottom w:val="none" w:sz="0" w:space="0" w:color="auto"/>
                <w:right w:val="none" w:sz="0" w:space="0" w:color="auto"/>
              </w:divBdr>
            </w:div>
            <w:div w:id="754975958">
              <w:marLeft w:val="0"/>
              <w:marRight w:val="0"/>
              <w:marTop w:val="0"/>
              <w:marBottom w:val="0"/>
              <w:divBdr>
                <w:top w:val="none" w:sz="0" w:space="0" w:color="auto"/>
                <w:left w:val="none" w:sz="0" w:space="0" w:color="auto"/>
                <w:bottom w:val="none" w:sz="0" w:space="0" w:color="auto"/>
                <w:right w:val="none" w:sz="0" w:space="0" w:color="auto"/>
              </w:divBdr>
            </w:div>
            <w:div w:id="195236922">
              <w:marLeft w:val="0"/>
              <w:marRight w:val="0"/>
              <w:marTop w:val="0"/>
              <w:marBottom w:val="0"/>
              <w:divBdr>
                <w:top w:val="none" w:sz="0" w:space="0" w:color="auto"/>
                <w:left w:val="none" w:sz="0" w:space="0" w:color="auto"/>
                <w:bottom w:val="none" w:sz="0" w:space="0" w:color="auto"/>
                <w:right w:val="none" w:sz="0" w:space="0" w:color="auto"/>
              </w:divBdr>
            </w:div>
            <w:div w:id="2109233309">
              <w:marLeft w:val="0"/>
              <w:marRight w:val="0"/>
              <w:marTop w:val="0"/>
              <w:marBottom w:val="0"/>
              <w:divBdr>
                <w:top w:val="none" w:sz="0" w:space="0" w:color="auto"/>
                <w:left w:val="none" w:sz="0" w:space="0" w:color="auto"/>
                <w:bottom w:val="none" w:sz="0" w:space="0" w:color="auto"/>
                <w:right w:val="none" w:sz="0" w:space="0" w:color="auto"/>
              </w:divBdr>
            </w:div>
            <w:div w:id="482704252">
              <w:marLeft w:val="0"/>
              <w:marRight w:val="0"/>
              <w:marTop w:val="0"/>
              <w:marBottom w:val="0"/>
              <w:divBdr>
                <w:top w:val="none" w:sz="0" w:space="0" w:color="auto"/>
                <w:left w:val="none" w:sz="0" w:space="0" w:color="auto"/>
                <w:bottom w:val="none" w:sz="0" w:space="0" w:color="auto"/>
                <w:right w:val="none" w:sz="0" w:space="0" w:color="auto"/>
              </w:divBdr>
            </w:div>
            <w:div w:id="2075156987">
              <w:marLeft w:val="0"/>
              <w:marRight w:val="0"/>
              <w:marTop w:val="0"/>
              <w:marBottom w:val="0"/>
              <w:divBdr>
                <w:top w:val="none" w:sz="0" w:space="0" w:color="auto"/>
                <w:left w:val="none" w:sz="0" w:space="0" w:color="auto"/>
                <w:bottom w:val="none" w:sz="0" w:space="0" w:color="auto"/>
                <w:right w:val="none" w:sz="0" w:space="0" w:color="auto"/>
              </w:divBdr>
            </w:div>
            <w:div w:id="2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77333828">
      <w:bodyDiv w:val="1"/>
      <w:marLeft w:val="0"/>
      <w:marRight w:val="0"/>
      <w:marTop w:val="0"/>
      <w:marBottom w:val="0"/>
      <w:divBdr>
        <w:top w:val="none" w:sz="0" w:space="0" w:color="auto"/>
        <w:left w:val="none" w:sz="0" w:space="0" w:color="auto"/>
        <w:bottom w:val="none" w:sz="0" w:space="0" w:color="auto"/>
        <w:right w:val="none" w:sz="0" w:space="0" w:color="auto"/>
      </w:divBdr>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sChild>
        <w:div w:id="1952976601">
          <w:marLeft w:val="0"/>
          <w:marRight w:val="0"/>
          <w:marTop w:val="0"/>
          <w:marBottom w:val="0"/>
          <w:divBdr>
            <w:top w:val="none" w:sz="0" w:space="0" w:color="auto"/>
            <w:left w:val="none" w:sz="0" w:space="0" w:color="auto"/>
            <w:bottom w:val="none" w:sz="0" w:space="0" w:color="auto"/>
            <w:right w:val="none" w:sz="0" w:space="0" w:color="auto"/>
          </w:divBdr>
          <w:divsChild>
            <w:div w:id="1624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300">
      <w:bodyDiv w:val="1"/>
      <w:marLeft w:val="0"/>
      <w:marRight w:val="0"/>
      <w:marTop w:val="0"/>
      <w:marBottom w:val="0"/>
      <w:divBdr>
        <w:top w:val="none" w:sz="0" w:space="0" w:color="auto"/>
        <w:left w:val="none" w:sz="0" w:space="0" w:color="auto"/>
        <w:bottom w:val="none" w:sz="0" w:space="0" w:color="auto"/>
        <w:right w:val="none" w:sz="0" w:space="0" w:color="auto"/>
      </w:divBdr>
      <w:divsChild>
        <w:div w:id="1081636837">
          <w:marLeft w:val="0"/>
          <w:marRight w:val="0"/>
          <w:marTop w:val="0"/>
          <w:marBottom w:val="0"/>
          <w:divBdr>
            <w:top w:val="none" w:sz="0" w:space="0" w:color="auto"/>
            <w:left w:val="none" w:sz="0" w:space="0" w:color="auto"/>
            <w:bottom w:val="none" w:sz="0" w:space="0" w:color="auto"/>
            <w:right w:val="none" w:sz="0" w:space="0" w:color="auto"/>
          </w:divBdr>
          <w:divsChild>
            <w:div w:id="13864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486">
      <w:bodyDiv w:val="1"/>
      <w:marLeft w:val="0"/>
      <w:marRight w:val="0"/>
      <w:marTop w:val="0"/>
      <w:marBottom w:val="0"/>
      <w:divBdr>
        <w:top w:val="none" w:sz="0" w:space="0" w:color="auto"/>
        <w:left w:val="none" w:sz="0" w:space="0" w:color="auto"/>
        <w:bottom w:val="none" w:sz="0" w:space="0" w:color="auto"/>
        <w:right w:val="none" w:sz="0" w:space="0" w:color="auto"/>
      </w:divBdr>
      <w:divsChild>
        <w:div w:id="953168798">
          <w:marLeft w:val="0"/>
          <w:marRight w:val="0"/>
          <w:marTop w:val="0"/>
          <w:marBottom w:val="0"/>
          <w:divBdr>
            <w:top w:val="none" w:sz="0" w:space="0" w:color="auto"/>
            <w:left w:val="none" w:sz="0" w:space="0" w:color="auto"/>
            <w:bottom w:val="none" w:sz="0" w:space="0" w:color="auto"/>
            <w:right w:val="none" w:sz="0" w:space="0" w:color="auto"/>
          </w:divBdr>
          <w:divsChild>
            <w:div w:id="20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4228">
      <w:bodyDiv w:val="1"/>
      <w:marLeft w:val="0"/>
      <w:marRight w:val="0"/>
      <w:marTop w:val="0"/>
      <w:marBottom w:val="0"/>
      <w:divBdr>
        <w:top w:val="none" w:sz="0" w:space="0" w:color="auto"/>
        <w:left w:val="none" w:sz="0" w:space="0" w:color="auto"/>
        <w:bottom w:val="none" w:sz="0" w:space="0" w:color="auto"/>
        <w:right w:val="none" w:sz="0" w:space="0" w:color="auto"/>
      </w:divBdr>
      <w:divsChild>
        <w:div w:id="1064990386">
          <w:marLeft w:val="0"/>
          <w:marRight w:val="0"/>
          <w:marTop w:val="0"/>
          <w:marBottom w:val="0"/>
          <w:divBdr>
            <w:top w:val="none" w:sz="0" w:space="0" w:color="auto"/>
            <w:left w:val="none" w:sz="0" w:space="0" w:color="auto"/>
            <w:bottom w:val="none" w:sz="0" w:space="0" w:color="auto"/>
            <w:right w:val="none" w:sz="0" w:space="0" w:color="auto"/>
          </w:divBdr>
          <w:divsChild>
            <w:div w:id="877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09547625">
      <w:bodyDiv w:val="1"/>
      <w:marLeft w:val="0"/>
      <w:marRight w:val="0"/>
      <w:marTop w:val="0"/>
      <w:marBottom w:val="0"/>
      <w:divBdr>
        <w:top w:val="none" w:sz="0" w:space="0" w:color="auto"/>
        <w:left w:val="none" w:sz="0" w:space="0" w:color="auto"/>
        <w:bottom w:val="none" w:sz="0" w:space="0" w:color="auto"/>
        <w:right w:val="none" w:sz="0" w:space="0" w:color="auto"/>
      </w:divBdr>
      <w:divsChild>
        <w:div w:id="1430665058">
          <w:marLeft w:val="0"/>
          <w:marRight w:val="0"/>
          <w:marTop w:val="0"/>
          <w:marBottom w:val="0"/>
          <w:divBdr>
            <w:top w:val="none" w:sz="0" w:space="0" w:color="auto"/>
            <w:left w:val="none" w:sz="0" w:space="0" w:color="auto"/>
            <w:bottom w:val="none" w:sz="0" w:space="0" w:color="auto"/>
            <w:right w:val="none" w:sz="0" w:space="0" w:color="auto"/>
          </w:divBdr>
          <w:divsChild>
            <w:div w:id="14649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524">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2">
          <w:marLeft w:val="0"/>
          <w:marRight w:val="0"/>
          <w:marTop w:val="0"/>
          <w:marBottom w:val="0"/>
          <w:divBdr>
            <w:top w:val="none" w:sz="0" w:space="0" w:color="auto"/>
            <w:left w:val="none" w:sz="0" w:space="0" w:color="auto"/>
            <w:bottom w:val="none" w:sz="0" w:space="0" w:color="auto"/>
            <w:right w:val="none" w:sz="0" w:space="0" w:color="auto"/>
          </w:divBdr>
          <w:divsChild>
            <w:div w:id="20588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412">
      <w:bodyDiv w:val="1"/>
      <w:marLeft w:val="0"/>
      <w:marRight w:val="0"/>
      <w:marTop w:val="0"/>
      <w:marBottom w:val="0"/>
      <w:divBdr>
        <w:top w:val="none" w:sz="0" w:space="0" w:color="auto"/>
        <w:left w:val="none" w:sz="0" w:space="0" w:color="auto"/>
        <w:bottom w:val="none" w:sz="0" w:space="0" w:color="auto"/>
        <w:right w:val="none" w:sz="0" w:space="0" w:color="auto"/>
      </w:divBdr>
      <w:divsChild>
        <w:div w:id="1606034089">
          <w:marLeft w:val="0"/>
          <w:marRight w:val="0"/>
          <w:marTop w:val="0"/>
          <w:marBottom w:val="0"/>
          <w:divBdr>
            <w:top w:val="none" w:sz="0" w:space="0" w:color="auto"/>
            <w:left w:val="none" w:sz="0" w:space="0" w:color="auto"/>
            <w:bottom w:val="none" w:sz="0" w:space="0" w:color="auto"/>
            <w:right w:val="none" w:sz="0" w:space="0" w:color="auto"/>
          </w:divBdr>
          <w:divsChild>
            <w:div w:id="144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5819556">
      <w:bodyDiv w:val="1"/>
      <w:marLeft w:val="0"/>
      <w:marRight w:val="0"/>
      <w:marTop w:val="0"/>
      <w:marBottom w:val="0"/>
      <w:divBdr>
        <w:top w:val="none" w:sz="0" w:space="0" w:color="auto"/>
        <w:left w:val="none" w:sz="0" w:space="0" w:color="auto"/>
        <w:bottom w:val="none" w:sz="0" w:space="0" w:color="auto"/>
        <w:right w:val="none" w:sz="0" w:space="0" w:color="auto"/>
      </w:divBdr>
      <w:divsChild>
        <w:div w:id="2143619295">
          <w:marLeft w:val="0"/>
          <w:marRight w:val="0"/>
          <w:marTop w:val="0"/>
          <w:marBottom w:val="0"/>
          <w:divBdr>
            <w:top w:val="none" w:sz="0" w:space="0" w:color="auto"/>
            <w:left w:val="none" w:sz="0" w:space="0" w:color="auto"/>
            <w:bottom w:val="none" w:sz="0" w:space="0" w:color="auto"/>
            <w:right w:val="none" w:sz="0" w:space="0" w:color="auto"/>
          </w:divBdr>
          <w:divsChild>
            <w:div w:id="1749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22333419">
      <w:bodyDiv w:val="1"/>
      <w:marLeft w:val="0"/>
      <w:marRight w:val="0"/>
      <w:marTop w:val="0"/>
      <w:marBottom w:val="0"/>
      <w:divBdr>
        <w:top w:val="none" w:sz="0" w:space="0" w:color="auto"/>
        <w:left w:val="none" w:sz="0" w:space="0" w:color="auto"/>
        <w:bottom w:val="none" w:sz="0" w:space="0" w:color="auto"/>
        <w:right w:val="none" w:sz="0" w:space="0" w:color="auto"/>
      </w:divBdr>
      <w:divsChild>
        <w:div w:id="1140851584">
          <w:marLeft w:val="0"/>
          <w:marRight w:val="0"/>
          <w:marTop w:val="0"/>
          <w:marBottom w:val="0"/>
          <w:divBdr>
            <w:top w:val="none" w:sz="0" w:space="0" w:color="auto"/>
            <w:left w:val="none" w:sz="0" w:space="0" w:color="auto"/>
            <w:bottom w:val="none" w:sz="0" w:space="0" w:color="auto"/>
            <w:right w:val="none" w:sz="0" w:space="0" w:color="auto"/>
          </w:divBdr>
          <w:divsChild>
            <w:div w:id="515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5053">
      <w:bodyDiv w:val="1"/>
      <w:marLeft w:val="0"/>
      <w:marRight w:val="0"/>
      <w:marTop w:val="0"/>
      <w:marBottom w:val="0"/>
      <w:divBdr>
        <w:top w:val="none" w:sz="0" w:space="0" w:color="auto"/>
        <w:left w:val="none" w:sz="0" w:space="0" w:color="auto"/>
        <w:bottom w:val="none" w:sz="0" w:space="0" w:color="auto"/>
        <w:right w:val="none" w:sz="0" w:space="0" w:color="auto"/>
      </w:divBdr>
      <w:divsChild>
        <w:div w:id="1957835094">
          <w:marLeft w:val="0"/>
          <w:marRight w:val="0"/>
          <w:marTop w:val="0"/>
          <w:marBottom w:val="0"/>
          <w:divBdr>
            <w:top w:val="none" w:sz="0" w:space="0" w:color="auto"/>
            <w:left w:val="none" w:sz="0" w:space="0" w:color="auto"/>
            <w:bottom w:val="none" w:sz="0" w:space="0" w:color="auto"/>
            <w:right w:val="none" w:sz="0" w:space="0" w:color="auto"/>
          </w:divBdr>
          <w:divsChild>
            <w:div w:id="1467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221">
      <w:bodyDiv w:val="1"/>
      <w:marLeft w:val="0"/>
      <w:marRight w:val="0"/>
      <w:marTop w:val="0"/>
      <w:marBottom w:val="0"/>
      <w:divBdr>
        <w:top w:val="none" w:sz="0" w:space="0" w:color="auto"/>
        <w:left w:val="none" w:sz="0" w:space="0" w:color="auto"/>
        <w:bottom w:val="none" w:sz="0" w:space="0" w:color="auto"/>
        <w:right w:val="none" w:sz="0" w:space="0" w:color="auto"/>
      </w:divBdr>
      <w:divsChild>
        <w:div w:id="935481472">
          <w:marLeft w:val="0"/>
          <w:marRight w:val="0"/>
          <w:marTop w:val="0"/>
          <w:marBottom w:val="0"/>
          <w:divBdr>
            <w:top w:val="none" w:sz="0" w:space="0" w:color="auto"/>
            <w:left w:val="none" w:sz="0" w:space="0" w:color="auto"/>
            <w:bottom w:val="none" w:sz="0" w:space="0" w:color="auto"/>
            <w:right w:val="none" w:sz="0" w:space="0" w:color="auto"/>
          </w:divBdr>
          <w:divsChild>
            <w:div w:id="786897895">
              <w:marLeft w:val="0"/>
              <w:marRight w:val="0"/>
              <w:marTop w:val="0"/>
              <w:marBottom w:val="0"/>
              <w:divBdr>
                <w:top w:val="none" w:sz="0" w:space="0" w:color="auto"/>
                <w:left w:val="none" w:sz="0" w:space="0" w:color="auto"/>
                <w:bottom w:val="none" w:sz="0" w:space="0" w:color="auto"/>
                <w:right w:val="none" w:sz="0" w:space="0" w:color="auto"/>
              </w:divBdr>
            </w:div>
            <w:div w:id="1837453204">
              <w:marLeft w:val="0"/>
              <w:marRight w:val="0"/>
              <w:marTop w:val="0"/>
              <w:marBottom w:val="0"/>
              <w:divBdr>
                <w:top w:val="none" w:sz="0" w:space="0" w:color="auto"/>
                <w:left w:val="none" w:sz="0" w:space="0" w:color="auto"/>
                <w:bottom w:val="none" w:sz="0" w:space="0" w:color="auto"/>
                <w:right w:val="none" w:sz="0" w:space="0" w:color="auto"/>
              </w:divBdr>
            </w:div>
            <w:div w:id="198858585">
              <w:marLeft w:val="0"/>
              <w:marRight w:val="0"/>
              <w:marTop w:val="0"/>
              <w:marBottom w:val="0"/>
              <w:divBdr>
                <w:top w:val="none" w:sz="0" w:space="0" w:color="auto"/>
                <w:left w:val="none" w:sz="0" w:space="0" w:color="auto"/>
                <w:bottom w:val="none" w:sz="0" w:space="0" w:color="auto"/>
                <w:right w:val="none" w:sz="0" w:space="0" w:color="auto"/>
              </w:divBdr>
            </w:div>
            <w:div w:id="425007302">
              <w:marLeft w:val="0"/>
              <w:marRight w:val="0"/>
              <w:marTop w:val="0"/>
              <w:marBottom w:val="0"/>
              <w:divBdr>
                <w:top w:val="none" w:sz="0" w:space="0" w:color="auto"/>
                <w:left w:val="none" w:sz="0" w:space="0" w:color="auto"/>
                <w:bottom w:val="none" w:sz="0" w:space="0" w:color="auto"/>
                <w:right w:val="none" w:sz="0" w:space="0" w:color="auto"/>
              </w:divBdr>
            </w:div>
            <w:div w:id="1786577462">
              <w:marLeft w:val="0"/>
              <w:marRight w:val="0"/>
              <w:marTop w:val="0"/>
              <w:marBottom w:val="0"/>
              <w:divBdr>
                <w:top w:val="none" w:sz="0" w:space="0" w:color="auto"/>
                <w:left w:val="none" w:sz="0" w:space="0" w:color="auto"/>
                <w:bottom w:val="none" w:sz="0" w:space="0" w:color="auto"/>
                <w:right w:val="none" w:sz="0" w:space="0" w:color="auto"/>
              </w:divBdr>
            </w:div>
            <w:div w:id="1537347640">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650280583">
              <w:marLeft w:val="0"/>
              <w:marRight w:val="0"/>
              <w:marTop w:val="0"/>
              <w:marBottom w:val="0"/>
              <w:divBdr>
                <w:top w:val="none" w:sz="0" w:space="0" w:color="auto"/>
                <w:left w:val="none" w:sz="0" w:space="0" w:color="auto"/>
                <w:bottom w:val="none" w:sz="0" w:space="0" w:color="auto"/>
                <w:right w:val="none" w:sz="0" w:space="0" w:color="auto"/>
              </w:divBdr>
            </w:div>
            <w:div w:id="321275621">
              <w:marLeft w:val="0"/>
              <w:marRight w:val="0"/>
              <w:marTop w:val="0"/>
              <w:marBottom w:val="0"/>
              <w:divBdr>
                <w:top w:val="none" w:sz="0" w:space="0" w:color="auto"/>
                <w:left w:val="none" w:sz="0" w:space="0" w:color="auto"/>
                <w:bottom w:val="none" w:sz="0" w:space="0" w:color="auto"/>
                <w:right w:val="none" w:sz="0" w:space="0" w:color="auto"/>
              </w:divBdr>
            </w:div>
            <w:div w:id="1846358679">
              <w:marLeft w:val="0"/>
              <w:marRight w:val="0"/>
              <w:marTop w:val="0"/>
              <w:marBottom w:val="0"/>
              <w:divBdr>
                <w:top w:val="none" w:sz="0" w:space="0" w:color="auto"/>
                <w:left w:val="none" w:sz="0" w:space="0" w:color="auto"/>
                <w:bottom w:val="none" w:sz="0" w:space="0" w:color="auto"/>
                <w:right w:val="none" w:sz="0" w:space="0" w:color="auto"/>
              </w:divBdr>
            </w:div>
            <w:div w:id="1458255399">
              <w:marLeft w:val="0"/>
              <w:marRight w:val="0"/>
              <w:marTop w:val="0"/>
              <w:marBottom w:val="0"/>
              <w:divBdr>
                <w:top w:val="none" w:sz="0" w:space="0" w:color="auto"/>
                <w:left w:val="none" w:sz="0" w:space="0" w:color="auto"/>
                <w:bottom w:val="none" w:sz="0" w:space="0" w:color="auto"/>
                <w:right w:val="none" w:sz="0" w:space="0" w:color="auto"/>
              </w:divBdr>
            </w:div>
            <w:div w:id="166212801">
              <w:marLeft w:val="0"/>
              <w:marRight w:val="0"/>
              <w:marTop w:val="0"/>
              <w:marBottom w:val="0"/>
              <w:divBdr>
                <w:top w:val="none" w:sz="0" w:space="0" w:color="auto"/>
                <w:left w:val="none" w:sz="0" w:space="0" w:color="auto"/>
                <w:bottom w:val="none" w:sz="0" w:space="0" w:color="auto"/>
                <w:right w:val="none" w:sz="0" w:space="0" w:color="auto"/>
              </w:divBdr>
            </w:div>
            <w:div w:id="1757511570">
              <w:marLeft w:val="0"/>
              <w:marRight w:val="0"/>
              <w:marTop w:val="0"/>
              <w:marBottom w:val="0"/>
              <w:divBdr>
                <w:top w:val="none" w:sz="0" w:space="0" w:color="auto"/>
                <w:left w:val="none" w:sz="0" w:space="0" w:color="auto"/>
                <w:bottom w:val="none" w:sz="0" w:space="0" w:color="auto"/>
                <w:right w:val="none" w:sz="0" w:space="0" w:color="auto"/>
              </w:divBdr>
            </w:div>
            <w:div w:id="601425521">
              <w:marLeft w:val="0"/>
              <w:marRight w:val="0"/>
              <w:marTop w:val="0"/>
              <w:marBottom w:val="0"/>
              <w:divBdr>
                <w:top w:val="none" w:sz="0" w:space="0" w:color="auto"/>
                <w:left w:val="none" w:sz="0" w:space="0" w:color="auto"/>
                <w:bottom w:val="none" w:sz="0" w:space="0" w:color="auto"/>
                <w:right w:val="none" w:sz="0" w:space="0" w:color="auto"/>
              </w:divBdr>
            </w:div>
            <w:div w:id="755326661">
              <w:marLeft w:val="0"/>
              <w:marRight w:val="0"/>
              <w:marTop w:val="0"/>
              <w:marBottom w:val="0"/>
              <w:divBdr>
                <w:top w:val="none" w:sz="0" w:space="0" w:color="auto"/>
                <w:left w:val="none" w:sz="0" w:space="0" w:color="auto"/>
                <w:bottom w:val="none" w:sz="0" w:space="0" w:color="auto"/>
                <w:right w:val="none" w:sz="0" w:space="0" w:color="auto"/>
              </w:divBdr>
            </w:div>
            <w:div w:id="1156648065">
              <w:marLeft w:val="0"/>
              <w:marRight w:val="0"/>
              <w:marTop w:val="0"/>
              <w:marBottom w:val="0"/>
              <w:divBdr>
                <w:top w:val="none" w:sz="0" w:space="0" w:color="auto"/>
                <w:left w:val="none" w:sz="0" w:space="0" w:color="auto"/>
                <w:bottom w:val="none" w:sz="0" w:space="0" w:color="auto"/>
                <w:right w:val="none" w:sz="0" w:space="0" w:color="auto"/>
              </w:divBdr>
            </w:div>
            <w:div w:id="1276519838">
              <w:marLeft w:val="0"/>
              <w:marRight w:val="0"/>
              <w:marTop w:val="0"/>
              <w:marBottom w:val="0"/>
              <w:divBdr>
                <w:top w:val="none" w:sz="0" w:space="0" w:color="auto"/>
                <w:left w:val="none" w:sz="0" w:space="0" w:color="auto"/>
                <w:bottom w:val="none" w:sz="0" w:space="0" w:color="auto"/>
                <w:right w:val="none" w:sz="0" w:space="0" w:color="auto"/>
              </w:divBdr>
            </w:div>
            <w:div w:id="111733048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412245674">
              <w:marLeft w:val="0"/>
              <w:marRight w:val="0"/>
              <w:marTop w:val="0"/>
              <w:marBottom w:val="0"/>
              <w:divBdr>
                <w:top w:val="none" w:sz="0" w:space="0" w:color="auto"/>
                <w:left w:val="none" w:sz="0" w:space="0" w:color="auto"/>
                <w:bottom w:val="none" w:sz="0" w:space="0" w:color="auto"/>
                <w:right w:val="none" w:sz="0" w:space="0" w:color="auto"/>
              </w:divBdr>
            </w:div>
            <w:div w:id="1459686212">
              <w:marLeft w:val="0"/>
              <w:marRight w:val="0"/>
              <w:marTop w:val="0"/>
              <w:marBottom w:val="0"/>
              <w:divBdr>
                <w:top w:val="none" w:sz="0" w:space="0" w:color="auto"/>
                <w:left w:val="none" w:sz="0" w:space="0" w:color="auto"/>
                <w:bottom w:val="none" w:sz="0" w:space="0" w:color="auto"/>
                <w:right w:val="none" w:sz="0" w:space="0" w:color="auto"/>
              </w:divBdr>
            </w:div>
            <w:div w:id="8652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311">
      <w:bodyDiv w:val="1"/>
      <w:marLeft w:val="0"/>
      <w:marRight w:val="0"/>
      <w:marTop w:val="0"/>
      <w:marBottom w:val="0"/>
      <w:divBdr>
        <w:top w:val="none" w:sz="0" w:space="0" w:color="auto"/>
        <w:left w:val="none" w:sz="0" w:space="0" w:color="auto"/>
        <w:bottom w:val="none" w:sz="0" w:space="0" w:color="auto"/>
        <w:right w:val="none" w:sz="0" w:space="0" w:color="auto"/>
      </w:divBdr>
    </w:div>
    <w:div w:id="1616671113">
      <w:bodyDiv w:val="1"/>
      <w:marLeft w:val="0"/>
      <w:marRight w:val="0"/>
      <w:marTop w:val="0"/>
      <w:marBottom w:val="0"/>
      <w:divBdr>
        <w:top w:val="none" w:sz="0" w:space="0" w:color="auto"/>
        <w:left w:val="none" w:sz="0" w:space="0" w:color="auto"/>
        <w:bottom w:val="none" w:sz="0" w:space="0" w:color="auto"/>
        <w:right w:val="none" w:sz="0" w:space="0" w:color="auto"/>
      </w:divBdr>
      <w:divsChild>
        <w:div w:id="491797821">
          <w:marLeft w:val="0"/>
          <w:marRight w:val="0"/>
          <w:marTop w:val="0"/>
          <w:marBottom w:val="0"/>
          <w:divBdr>
            <w:top w:val="none" w:sz="0" w:space="0" w:color="auto"/>
            <w:left w:val="none" w:sz="0" w:space="0" w:color="auto"/>
            <w:bottom w:val="none" w:sz="0" w:space="0" w:color="auto"/>
            <w:right w:val="none" w:sz="0" w:space="0" w:color="auto"/>
          </w:divBdr>
          <w:divsChild>
            <w:div w:id="249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378">
      <w:bodyDiv w:val="1"/>
      <w:marLeft w:val="0"/>
      <w:marRight w:val="0"/>
      <w:marTop w:val="0"/>
      <w:marBottom w:val="0"/>
      <w:divBdr>
        <w:top w:val="none" w:sz="0" w:space="0" w:color="auto"/>
        <w:left w:val="none" w:sz="0" w:space="0" w:color="auto"/>
        <w:bottom w:val="none" w:sz="0" w:space="0" w:color="auto"/>
        <w:right w:val="none" w:sz="0" w:space="0" w:color="auto"/>
      </w:divBdr>
      <w:divsChild>
        <w:div w:id="1768843110">
          <w:marLeft w:val="0"/>
          <w:marRight w:val="0"/>
          <w:marTop w:val="0"/>
          <w:marBottom w:val="0"/>
          <w:divBdr>
            <w:top w:val="none" w:sz="0" w:space="0" w:color="auto"/>
            <w:left w:val="none" w:sz="0" w:space="0" w:color="auto"/>
            <w:bottom w:val="none" w:sz="0" w:space="0" w:color="auto"/>
            <w:right w:val="none" w:sz="0" w:space="0" w:color="auto"/>
          </w:divBdr>
          <w:divsChild>
            <w:div w:id="211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2528">
      <w:bodyDiv w:val="1"/>
      <w:marLeft w:val="0"/>
      <w:marRight w:val="0"/>
      <w:marTop w:val="0"/>
      <w:marBottom w:val="0"/>
      <w:divBdr>
        <w:top w:val="none" w:sz="0" w:space="0" w:color="auto"/>
        <w:left w:val="none" w:sz="0" w:space="0" w:color="auto"/>
        <w:bottom w:val="none" w:sz="0" w:space="0" w:color="auto"/>
        <w:right w:val="none" w:sz="0" w:space="0" w:color="auto"/>
      </w:divBdr>
      <w:divsChild>
        <w:div w:id="2016766509">
          <w:marLeft w:val="0"/>
          <w:marRight w:val="0"/>
          <w:marTop w:val="0"/>
          <w:marBottom w:val="0"/>
          <w:divBdr>
            <w:top w:val="none" w:sz="0" w:space="0" w:color="auto"/>
            <w:left w:val="none" w:sz="0" w:space="0" w:color="auto"/>
            <w:bottom w:val="none" w:sz="0" w:space="0" w:color="auto"/>
            <w:right w:val="none" w:sz="0" w:space="0" w:color="auto"/>
          </w:divBdr>
          <w:divsChild>
            <w:div w:id="18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28533636">
          <w:marLeft w:val="0"/>
          <w:marRight w:val="0"/>
          <w:marTop w:val="0"/>
          <w:marBottom w:val="0"/>
          <w:divBdr>
            <w:top w:val="none" w:sz="0" w:space="0" w:color="auto"/>
            <w:left w:val="none" w:sz="0" w:space="0" w:color="auto"/>
            <w:bottom w:val="none" w:sz="0" w:space="0" w:color="auto"/>
            <w:right w:val="none" w:sz="0" w:space="0" w:color="auto"/>
          </w:divBdr>
          <w:divsChild>
            <w:div w:id="1587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2">
      <w:bodyDiv w:val="1"/>
      <w:marLeft w:val="0"/>
      <w:marRight w:val="0"/>
      <w:marTop w:val="0"/>
      <w:marBottom w:val="0"/>
      <w:divBdr>
        <w:top w:val="none" w:sz="0" w:space="0" w:color="auto"/>
        <w:left w:val="none" w:sz="0" w:space="0" w:color="auto"/>
        <w:bottom w:val="none" w:sz="0" w:space="0" w:color="auto"/>
        <w:right w:val="none" w:sz="0" w:space="0" w:color="auto"/>
      </w:divBdr>
      <w:divsChild>
        <w:div w:id="738863520">
          <w:marLeft w:val="0"/>
          <w:marRight w:val="0"/>
          <w:marTop w:val="0"/>
          <w:marBottom w:val="0"/>
          <w:divBdr>
            <w:top w:val="none" w:sz="0" w:space="0" w:color="auto"/>
            <w:left w:val="none" w:sz="0" w:space="0" w:color="auto"/>
            <w:bottom w:val="none" w:sz="0" w:space="0" w:color="auto"/>
            <w:right w:val="none" w:sz="0" w:space="0" w:color="auto"/>
          </w:divBdr>
          <w:divsChild>
            <w:div w:id="1660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86">
      <w:bodyDiv w:val="1"/>
      <w:marLeft w:val="0"/>
      <w:marRight w:val="0"/>
      <w:marTop w:val="0"/>
      <w:marBottom w:val="0"/>
      <w:divBdr>
        <w:top w:val="none" w:sz="0" w:space="0" w:color="auto"/>
        <w:left w:val="none" w:sz="0" w:space="0" w:color="auto"/>
        <w:bottom w:val="none" w:sz="0" w:space="0" w:color="auto"/>
        <w:right w:val="none" w:sz="0" w:space="0" w:color="auto"/>
      </w:divBdr>
      <w:divsChild>
        <w:div w:id="1569730776">
          <w:marLeft w:val="0"/>
          <w:marRight w:val="0"/>
          <w:marTop w:val="0"/>
          <w:marBottom w:val="0"/>
          <w:divBdr>
            <w:top w:val="none" w:sz="0" w:space="0" w:color="auto"/>
            <w:left w:val="none" w:sz="0" w:space="0" w:color="auto"/>
            <w:bottom w:val="none" w:sz="0" w:space="0" w:color="auto"/>
            <w:right w:val="none" w:sz="0" w:space="0" w:color="auto"/>
          </w:divBdr>
          <w:divsChild>
            <w:div w:id="564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931">
      <w:bodyDiv w:val="1"/>
      <w:marLeft w:val="0"/>
      <w:marRight w:val="0"/>
      <w:marTop w:val="0"/>
      <w:marBottom w:val="0"/>
      <w:divBdr>
        <w:top w:val="none" w:sz="0" w:space="0" w:color="auto"/>
        <w:left w:val="none" w:sz="0" w:space="0" w:color="auto"/>
        <w:bottom w:val="none" w:sz="0" w:space="0" w:color="auto"/>
        <w:right w:val="none" w:sz="0" w:space="0" w:color="auto"/>
      </w:divBdr>
      <w:divsChild>
        <w:div w:id="926497787">
          <w:marLeft w:val="0"/>
          <w:marRight w:val="0"/>
          <w:marTop w:val="0"/>
          <w:marBottom w:val="0"/>
          <w:divBdr>
            <w:top w:val="none" w:sz="0" w:space="0" w:color="auto"/>
            <w:left w:val="none" w:sz="0" w:space="0" w:color="auto"/>
            <w:bottom w:val="none" w:sz="0" w:space="0" w:color="auto"/>
            <w:right w:val="none" w:sz="0" w:space="0" w:color="auto"/>
          </w:divBdr>
          <w:divsChild>
            <w:div w:id="137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139">
      <w:bodyDiv w:val="1"/>
      <w:marLeft w:val="0"/>
      <w:marRight w:val="0"/>
      <w:marTop w:val="0"/>
      <w:marBottom w:val="0"/>
      <w:divBdr>
        <w:top w:val="none" w:sz="0" w:space="0" w:color="auto"/>
        <w:left w:val="none" w:sz="0" w:space="0" w:color="auto"/>
        <w:bottom w:val="none" w:sz="0" w:space="0" w:color="auto"/>
        <w:right w:val="none" w:sz="0" w:space="0" w:color="auto"/>
      </w:divBdr>
      <w:divsChild>
        <w:div w:id="1488667726">
          <w:marLeft w:val="0"/>
          <w:marRight w:val="0"/>
          <w:marTop w:val="0"/>
          <w:marBottom w:val="0"/>
          <w:divBdr>
            <w:top w:val="none" w:sz="0" w:space="0" w:color="auto"/>
            <w:left w:val="none" w:sz="0" w:space="0" w:color="auto"/>
            <w:bottom w:val="none" w:sz="0" w:space="0" w:color="auto"/>
            <w:right w:val="none" w:sz="0" w:space="0" w:color="auto"/>
          </w:divBdr>
          <w:divsChild>
            <w:div w:id="1998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7</cp:revision>
  <cp:lastPrinted>2024-11-02T18:46:00Z</cp:lastPrinted>
  <dcterms:created xsi:type="dcterms:W3CDTF">2024-11-02T18:46:00Z</dcterms:created>
  <dcterms:modified xsi:type="dcterms:W3CDTF">2024-11-02T18:53:00Z</dcterms:modified>
</cp:coreProperties>
</file>