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2CB8" w14:textId="338EB6A7" w:rsidR="00CD445B" w:rsidRDefault="00F01C7D" w:rsidP="0059314B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4475E8">
        <w:rPr>
          <w:rFonts w:ascii="Tahoma" w:hAnsi="Tahoma" w:cs="Tahoma"/>
        </w:rPr>
        <w:t>cetylation o</w:t>
      </w:r>
      <w:r w:rsidR="00A36FFF">
        <w:rPr>
          <w:rFonts w:ascii="Tahoma" w:hAnsi="Tahoma" w:cs="Tahoma"/>
        </w:rPr>
        <w:t>r</w:t>
      </w:r>
      <w:r w:rsidR="004475E8">
        <w:rPr>
          <w:rFonts w:ascii="Tahoma" w:hAnsi="Tahoma" w:cs="Tahoma"/>
        </w:rPr>
        <w:t xml:space="preserve"> methylation of </w:t>
      </w:r>
      <w:proofErr w:type="spellStart"/>
      <w:r w:rsidR="004475E8">
        <w:rPr>
          <w:rFonts w:ascii="Tahoma" w:hAnsi="Tahoma" w:cs="Tahoma"/>
        </w:rPr>
        <w:t>lysines</w:t>
      </w:r>
      <w:proofErr w:type="spellEnd"/>
      <w:r w:rsidR="004475E8">
        <w:rPr>
          <w:rFonts w:ascii="Tahoma" w:hAnsi="Tahoma" w:cs="Tahoma"/>
        </w:rPr>
        <w:t xml:space="preserve"> residues of histones</w:t>
      </w:r>
      <w:r w:rsidR="00A36FFF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are among histones post-translational modifications caus</w:t>
      </w:r>
      <w:r w:rsidR="00A36FFF">
        <w:rPr>
          <w:rFonts w:ascii="Tahoma" w:hAnsi="Tahoma" w:cs="Tahoma"/>
        </w:rPr>
        <w:t>ing</w:t>
      </w:r>
      <w:r>
        <w:rPr>
          <w:rFonts w:ascii="Tahoma" w:hAnsi="Tahoma" w:cs="Tahoma"/>
        </w:rPr>
        <w:t xml:space="preserve"> chromatin conformational changes</w:t>
      </w:r>
      <w:r w:rsidR="00692CBB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which </w:t>
      </w:r>
      <w:r w:rsidR="00FD39FE">
        <w:rPr>
          <w:rFonts w:ascii="Tahoma" w:hAnsi="Tahoma" w:cs="Tahoma"/>
        </w:rPr>
        <w:t xml:space="preserve">then </w:t>
      </w:r>
      <w:r>
        <w:rPr>
          <w:rFonts w:ascii="Tahoma" w:hAnsi="Tahoma" w:cs="Tahoma"/>
        </w:rPr>
        <w:t>regulate the recruitment of transcriptional factors and other chromatin binding proteins to DNA.</w:t>
      </w:r>
      <w:r w:rsidR="009341B7">
        <w:rPr>
          <w:rFonts w:ascii="Tahoma" w:hAnsi="Tahoma" w:cs="Tahoma"/>
        </w:rPr>
        <w:t xml:space="preserve"> Histone ace</w:t>
      </w:r>
      <w:r w:rsidR="009341B7" w:rsidRPr="009341B7">
        <w:rPr>
          <w:rFonts w:ascii="Tahoma" w:hAnsi="Tahoma" w:cs="Tahoma"/>
        </w:rPr>
        <w:t>t</w:t>
      </w:r>
      <w:r w:rsidR="009341B7">
        <w:rPr>
          <w:rFonts w:ascii="Tahoma" w:hAnsi="Tahoma" w:cs="Tahoma"/>
        </w:rPr>
        <w:t xml:space="preserve">ylation is </w:t>
      </w:r>
      <w:r w:rsidR="00281E99">
        <w:rPr>
          <w:rFonts w:ascii="Tahoma" w:hAnsi="Tahoma" w:cs="Tahoma"/>
        </w:rPr>
        <w:t>modulated</w:t>
      </w:r>
      <w:r w:rsidR="009341B7">
        <w:rPr>
          <w:rFonts w:ascii="Tahoma" w:hAnsi="Tahoma" w:cs="Tahoma"/>
        </w:rPr>
        <w:t xml:space="preserve"> by two sets of enzymes HATs and </w:t>
      </w:r>
      <w:r w:rsidR="005970C7">
        <w:rPr>
          <w:rFonts w:ascii="Tahoma" w:hAnsi="Tahoma" w:cs="Tahoma"/>
        </w:rPr>
        <w:t>HDACs, both</w:t>
      </w:r>
      <w:r w:rsidR="0022780B">
        <w:rPr>
          <w:rFonts w:ascii="Tahoma" w:hAnsi="Tahoma" w:cs="Tahoma"/>
        </w:rPr>
        <w:t xml:space="preserve"> involved in the regulation of gene transcriptional programs.</w:t>
      </w:r>
      <w:r w:rsidR="00281E99">
        <w:rPr>
          <w:rFonts w:ascii="Tahoma" w:hAnsi="Tahoma" w:cs="Tahoma"/>
        </w:rPr>
        <w:t xml:space="preserve"> Inhibition of HDACS promote </w:t>
      </w:r>
      <w:r w:rsidR="005970C7">
        <w:rPr>
          <w:rFonts w:ascii="Tahoma" w:hAnsi="Tahoma" w:cs="Tahoma"/>
        </w:rPr>
        <w:t>cell proliferation</w:t>
      </w:r>
      <w:r w:rsidR="00281E99">
        <w:rPr>
          <w:rFonts w:ascii="Tahoma" w:hAnsi="Tahoma" w:cs="Tahoma"/>
        </w:rPr>
        <w:t xml:space="preserve"> and </w:t>
      </w:r>
      <w:r w:rsidR="004B67C6">
        <w:rPr>
          <w:rFonts w:ascii="Tahoma" w:hAnsi="Tahoma" w:cs="Tahoma"/>
        </w:rPr>
        <w:t>reprogramming</w:t>
      </w:r>
      <w:r w:rsidR="00281E99">
        <w:rPr>
          <w:rFonts w:ascii="Tahoma" w:hAnsi="Tahoma" w:cs="Tahoma"/>
        </w:rPr>
        <w:t>.</w:t>
      </w:r>
      <w:r w:rsidR="004B67C6">
        <w:rPr>
          <w:rFonts w:ascii="Tahoma" w:hAnsi="Tahoma" w:cs="Tahoma"/>
        </w:rPr>
        <w:t xml:space="preserve"> Class I</w:t>
      </w:r>
      <w:r w:rsidR="00FC3F14">
        <w:rPr>
          <w:rFonts w:ascii="Tahoma" w:hAnsi="Tahoma" w:cs="Tahoma"/>
        </w:rPr>
        <w:t xml:space="preserve">, </w:t>
      </w:r>
      <w:r w:rsidR="006807F9">
        <w:rPr>
          <w:rFonts w:ascii="Tahoma" w:hAnsi="Tahoma" w:cs="Tahoma"/>
        </w:rPr>
        <w:t xml:space="preserve">and </w:t>
      </w:r>
      <w:r w:rsidR="004A5A35">
        <w:rPr>
          <w:rFonts w:ascii="Tahoma" w:hAnsi="Tahoma" w:cs="Tahoma"/>
        </w:rPr>
        <w:t>II</w:t>
      </w:r>
      <w:r w:rsidR="004B67C6">
        <w:rPr>
          <w:rFonts w:ascii="Tahoma" w:hAnsi="Tahoma" w:cs="Tahoma"/>
        </w:rPr>
        <w:t xml:space="preserve"> HDACs</w:t>
      </w:r>
      <w:r w:rsidR="00FC3F14">
        <w:rPr>
          <w:rFonts w:ascii="Tahoma" w:hAnsi="Tahoma" w:cs="Tahoma"/>
        </w:rPr>
        <w:t xml:space="preserve"> including </w:t>
      </w:r>
      <w:r w:rsidR="001A69AB">
        <w:rPr>
          <w:rFonts w:ascii="Tahoma" w:hAnsi="Tahoma" w:cs="Tahoma"/>
        </w:rPr>
        <w:t xml:space="preserve">class </w:t>
      </w:r>
      <w:r w:rsidR="00CB6AFB">
        <w:rPr>
          <w:rFonts w:ascii="Tahoma" w:hAnsi="Tahoma" w:cs="Tahoma"/>
        </w:rPr>
        <w:t xml:space="preserve">II HDAC </w:t>
      </w:r>
      <w:proofErr w:type="spellStart"/>
      <w:r w:rsidR="00FC3F14">
        <w:rPr>
          <w:rFonts w:ascii="Tahoma" w:hAnsi="Tahoma" w:cs="Tahoma"/>
        </w:rPr>
        <w:t>Sirtuins</w:t>
      </w:r>
      <w:proofErr w:type="spellEnd"/>
      <w:r w:rsidR="004B67C6">
        <w:rPr>
          <w:rFonts w:ascii="Tahoma" w:hAnsi="Tahoma" w:cs="Tahoma"/>
        </w:rPr>
        <w:t xml:space="preserve"> play a role in limiting the reprogramming process induced by the transcription factors Nanog, </w:t>
      </w:r>
      <w:r w:rsidR="006807F9">
        <w:rPr>
          <w:rFonts w:ascii="Tahoma" w:hAnsi="Tahoma" w:cs="Tahoma"/>
        </w:rPr>
        <w:t>Sox,</w:t>
      </w:r>
      <w:r w:rsidR="004A5A35">
        <w:rPr>
          <w:rFonts w:ascii="Tahoma" w:hAnsi="Tahoma" w:cs="Tahoma"/>
        </w:rPr>
        <w:t xml:space="preserve"> </w:t>
      </w:r>
      <w:r w:rsidR="004B67C6">
        <w:rPr>
          <w:rFonts w:ascii="Tahoma" w:hAnsi="Tahoma" w:cs="Tahoma"/>
        </w:rPr>
        <w:t>Oct4</w:t>
      </w:r>
      <w:r w:rsidR="004A5A35">
        <w:rPr>
          <w:rFonts w:ascii="Tahoma" w:hAnsi="Tahoma" w:cs="Tahoma"/>
        </w:rPr>
        <w:t>; and HDAC inhibitors such as VPA or TSA significantly enhance differentiation by down-regulating pluripotency genes.</w:t>
      </w:r>
      <w:r w:rsidR="00907E42">
        <w:rPr>
          <w:rFonts w:ascii="Tahoma" w:hAnsi="Tahoma" w:cs="Tahoma"/>
        </w:rPr>
        <w:t xml:space="preserve"> Histone methylation marks of histone H3 are often involved in regulation of gene expression (H3K4me1), transcriptional elongation (H3K36me3) and gene silencing (H3K9me3, H3K27me3).</w:t>
      </w:r>
      <w:r w:rsidR="006C7EC8">
        <w:rPr>
          <w:rFonts w:ascii="Tahoma" w:hAnsi="Tahoma" w:cs="Tahoma"/>
        </w:rPr>
        <w:t xml:space="preserve">  In ESC, bi-valent domains are defined by the simultaneous presence of both H3K27me3 and H3K4me3 marks; genes which have only H3K27me3 or none of these marks are</w:t>
      </w:r>
      <w:r w:rsidR="00F74679">
        <w:rPr>
          <w:rFonts w:ascii="Tahoma" w:hAnsi="Tahoma" w:cs="Tahoma"/>
        </w:rPr>
        <w:t xml:space="preserve"> n</w:t>
      </w:r>
      <w:r w:rsidR="006C7EC8">
        <w:rPr>
          <w:rFonts w:ascii="Tahoma" w:hAnsi="Tahoma" w:cs="Tahoma"/>
        </w:rPr>
        <w:t>ot involved in cell differentiation; and gen</w:t>
      </w:r>
      <w:r w:rsidR="00F74679">
        <w:rPr>
          <w:rFonts w:ascii="Tahoma" w:hAnsi="Tahoma" w:cs="Tahoma"/>
        </w:rPr>
        <w:t>e</w:t>
      </w:r>
      <w:r w:rsidR="006C7EC8">
        <w:rPr>
          <w:rFonts w:ascii="Tahoma" w:hAnsi="Tahoma" w:cs="Tahoma"/>
        </w:rPr>
        <w:t xml:space="preserve">s involved in </w:t>
      </w:r>
      <w:r w:rsidR="00571E3A">
        <w:rPr>
          <w:rFonts w:ascii="Tahoma" w:hAnsi="Tahoma" w:cs="Tahoma"/>
        </w:rPr>
        <w:t xml:space="preserve">cell </w:t>
      </w:r>
      <w:r w:rsidR="00F74679">
        <w:rPr>
          <w:rFonts w:ascii="Tahoma" w:hAnsi="Tahoma" w:cs="Tahoma"/>
        </w:rPr>
        <w:t xml:space="preserve">differentiation </w:t>
      </w:r>
      <w:r w:rsidR="006C7EC8">
        <w:rPr>
          <w:rFonts w:ascii="Tahoma" w:hAnsi="Tahoma" w:cs="Tahoma"/>
        </w:rPr>
        <w:t xml:space="preserve">present only H3K4me3 </w:t>
      </w:r>
      <w:r w:rsidR="00571E3A">
        <w:rPr>
          <w:rFonts w:ascii="Tahoma" w:hAnsi="Tahoma" w:cs="Tahoma"/>
        </w:rPr>
        <w:t xml:space="preserve">mark, </w:t>
      </w:r>
      <w:r w:rsidR="006C7EC8">
        <w:rPr>
          <w:rFonts w:ascii="Tahoma" w:hAnsi="Tahoma" w:cs="Tahoma"/>
        </w:rPr>
        <w:t>and become active.</w:t>
      </w:r>
      <w:r w:rsidR="000E0ED3" w:rsidRPr="000E0ED3">
        <w:rPr>
          <w:rFonts w:ascii="Tahoma" w:hAnsi="Tahoma" w:cs="Tahoma"/>
        </w:rPr>
        <w:t xml:space="preserve"> </w:t>
      </w:r>
      <w:r w:rsidR="000E0ED3">
        <w:rPr>
          <w:rFonts w:ascii="Tahoma" w:hAnsi="Tahoma" w:cs="Tahoma"/>
        </w:rPr>
        <w:t>In ESC and iPSC, H3</w:t>
      </w:r>
      <w:r w:rsidR="00BF29CE">
        <w:rPr>
          <w:rFonts w:ascii="Tahoma" w:hAnsi="Tahoma" w:cs="Tahoma"/>
        </w:rPr>
        <w:t xml:space="preserve">, </w:t>
      </w:r>
      <w:r w:rsidR="000E0ED3">
        <w:rPr>
          <w:rFonts w:ascii="Tahoma" w:hAnsi="Tahoma" w:cs="Tahoma"/>
        </w:rPr>
        <w:t xml:space="preserve">H4 </w:t>
      </w:r>
      <w:proofErr w:type="spellStart"/>
      <w:r w:rsidR="000E0ED3">
        <w:rPr>
          <w:rFonts w:ascii="Tahoma" w:hAnsi="Tahoma" w:cs="Tahoma"/>
        </w:rPr>
        <w:t>acetylation</w:t>
      </w:r>
      <w:r w:rsidR="00BF29CE">
        <w:rPr>
          <w:rFonts w:ascii="Tahoma" w:hAnsi="Tahoma" w:cs="Tahoma"/>
        </w:rPr>
        <w:t>s</w:t>
      </w:r>
      <w:proofErr w:type="spellEnd"/>
      <w:r w:rsidR="000E0ED3">
        <w:rPr>
          <w:rFonts w:ascii="Tahoma" w:hAnsi="Tahoma" w:cs="Tahoma"/>
        </w:rPr>
        <w:t xml:space="preserve">; </w:t>
      </w:r>
      <w:r w:rsidR="00692CBB">
        <w:rPr>
          <w:rFonts w:ascii="Tahoma" w:hAnsi="Tahoma" w:cs="Tahoma"/>
        </w:rPr>
        <w:t xml:space="preserve">and </w:t>
      </w:r>
      <w:r w:rsidR="000E0ED3">
        <w:rPr>
          <w:rFonts w:ascii="Tahoma" w:hAnsi="Tahoma" w:cs="Tahoma"/>
        </w:rPr>
        <w:t>H4K36me2, H3K4me3</w:t>
      </w:r>
      <w:r w:rsidR="0059314B">
        <w:rPr>
          <w:rFonts w:ascii="Tahoma" w:hAnsi="Tahoma" w:cs="Tahoma"/>
        </w:rPr>
        <w:t xml:space="preserve"> l</w:t>
      </w:r>
      <w:r w:rsidR="000E0ED3">
        <w:rPr>
          <w:rFonts w:ascii="Tahoma" w:hAnsi="Tahoma" w:cs="Tahoma"/>
        </w:rPr>
        <w:t>evels are increased whereas heterochromatin is reduced which correlates to a more open chromatin organization important for pluripotency</w:t>
      </w:r>
      <w:r w:rsidR="00CD445B">
        <w:rPr>
          <w:rFonts w:ascii="Tahoma" w:hAnsi="Tahoma" w:cs="Tahoma"/>
        </w:rPr>
        <w:t xml:space="preserve">. Chromosomes in the nucleus, are </w:t>
      </w:r>
      <w:r w:rsidR="00454B47">
        <w:rPr>
          <w:rFonts w:ascii="Tahoma" w:hAnsi="Tahoma" w:cs="Tahoma"/>
        </w:rPr>
        <w:t>organized</w:t>
      </w:r>
      <w:r w:rsidR="00CD445B">
        <w:rPr>
          <w:rFonts w:ascii="Tahoma" w:hAnsi="Tahoma" w:cs="Tahoma"/>
        </w:rPr>
        <w:t xml:space="preserve"> in </w:t>
      </w:r>
      <w:r w:rsidR="001328EF">
        <w:rPr>
          <w:rFonts w:ascii="Tahoma" w:hAnsi="Tahoma" w:cs="Tahoma"/>
        </w:rPr>
        <w:t>~</w:t>
      </w:r>
      <w:r w:rsidR="00454B47">
        <w:rPr>
          <w:rFonts w:ascii="Tahoma" w:hAnsi="Tahoma" w:cs="Tahoma"/>
        </w:rPr>
        <w:t>1Mb</w:t>
      </w:r>
      <w:r w:rsidR="0011236A">
        <w:rPr>
          <w:rFonts w:ascii="Tahoma" w:hAnsi="Tahoma" w:cs="Tahoma"/>
        </w:rPr>
        <w:t xml:space="preserve"> </w:t>
      </w:r>
      <w:r w:rsidR="00CD445B">
        <w:rPr>
          <w:rFonts w:ascii="Tahoma" w:hAnsi="Tahoma" w:cs="Tahoma"/>
        </w:rPr>
        <w:t xml:space="preserve">non-overlapping territories (CT) </w:t>
      </w:r>
      <w:r w:rsidR="001328EF">
        <w:rPr>
          <w:rFonts w:ascii="Tahoma" w:hAnsi="Tahoma" w:cs="Tahoma"/>
        </w:rPr>
        <w:t xml:space="preserve">of </w:t>
      </w:r>
      <w:r w:rsidR="00454B47">
        <w:rPr>
          <w:rFonts w:ascii="Tahoma" w:hAnsi="Tahoma" w:cs="Tahoma"/>
        </w:rPr>
        <w:t>open and closed chromatin domains.</w:t>
      </w:r>
      <w:r w:rsidR="00987055">
        <w:rPr>
          <w:rFonts w:ascii="Tahoma" w:hAnsi="Tahoma" w:cs="Tahoma"/>
        </w:rPr>
        <w:t xml:space="preserve"> Pluripotency genes activation correlate</w:t>
      </w:r>
      <w:r w:rsidR="00B053D6">
        <w:rPr>
          <w:rFonts w:ascii="Tahoma" w:hAnsi="Tahoma" w:cs="Tahoma"/>
        </w:rPr>
        <w:t>s</w:t>
      </w:r>
      <w:r w:rsidR="00987055">
        <w:rPr>
          <w:rFonts w:ascii="Tahoma" w:hAnsi="Tahoma" w:cs="Tahoma"/>
        </w:rPr>
        <w:t xml:space="preserve"> with gene positioning </w:t>
      </w:r>
      <w:r w:rsidR="00B053D6">
        <w:rPr>
          <w:rFonts w:ascii="Tahoma" w:hAnsi="Tahoma" w:cs="Tahoma"/>
        </w:rPr>
        <w:t>within</w:t>
      </w:r>
      <w:r w:rsidR="00987055">
        <w:rPr>
          <w:rFonts w:ascii="Tahoma" w:hAnsi="Tahoma" w:cs="Tahoma"/>
        </w:rPr>
        <w:t xml:space="preserve"> </w:t>
      </w:r>
      <w:r w:rsidR="00B053D6">
        <w:rPr>
          <w:rFonts w:ascii="Tahoma" w:hAnsi="Tahoma" w:cs="Tahoma"/>
        </w:rPr>
        <w:t>CTs</w:t>
      </w:r>
      <w:r w:rsidR="001328EF">
        <w:rPr>
          <w:rFonts w:ascii="Tahoma" w:hAnsi="Tahoma" w:cs="Tahoma"/>
        </w:rPr>
        <w:t>.</w:t>
      </w:r>
      <w:r w:rsidR="00A03C84">
        <w:rPr>
          <w:rFonts w:ascii="Tahoma" w:hAnsi="Tahoma" w:cs="Tahoma"/>
        </w:rPr>
        <w:t xml:space="preserve"> </w:t>
      </w:r>
      <w:r w:rsidR="005A5CF5">
        <w:rPr>
          <w:rFonts w:ascii="Tahoma" w:hAnsi="Tahoma" w:cs="Tahoma"/>
        </w:rPr>
        <w:t>C</w:t>
      </w:r>
      <w:r w:rsidR="00987055">
        <w:rPr>
          <w:rFonts w:ascii="Tahoma" w:hAnsi="Tahoma" w:cs="Tahoma"/>
        </w:rPr>
        <w:t xml:space="preserve">hromatin </w:t>
      </w:r>
      <w:proofErr w:type="spellStart"/>
      <w:r w:rsidR="00987055">
        <w:rPr>
          <w:rFonts w:ascii="Tahoma" w:hAnsi="Tahoma" w:cs="Tahoma"/>
        </w:rPr>
        <w:t>decondensation</w:t>
      </w:r>
      <w:proofErr w:type="spellEnd"/>
      <w:r w:rsidR="00987055">
        <w:rPr>
          <w:rFonts w:ascii="Tahoma" w:hAnsi="Tahoma" w:cs="Tahoma"/>
        </w:rPr>
        <w:t xml:space="preserve"> and chromatin </w:t>
      </w:r>
      <w:r w:rsidR="00C920CB">
        <w:rPr>
          <w:rFonts w:ascii="Tahoma" w:hAnsi="Tahoma" w:cs="Tahoma"/>
        </w:rPr>
        <w:t>looping out of the CT</w:t>
      </w:r>
      <w:r w:rsidR="00174B07">
        <w:rPr>
          <w:rFonts w:ascii="Tahoma" w:hAnsi="Tahoma" w:cs="Tahoma"/>
        </w:rPr>
        <w:t xml:space="preserve"> </w:t>
      </w:r>
      <w:r w:rsidR="005A5CF5">
        <w:rPr>
          <w:rFonts w:ascii="Tahoma" w:hAnsi="Tahoma" w:cs="Tahoma"/>
        </w:rPr>
        <w:t>increase</w:t>
      </w:r>
      <w:r w:rsidR="00CD5444">
        <w:rPr>
          <w:rFonts w:ascii="Tahoma" w:hAnsi="Tahoma" w:cs="Tahoma"/>
        </w:rPr>
        <w:t xml:space="preserve"> </w:t>
      </w:r>
      <w:r w:rsidR="00A03C84">
        <w:rPr>
          <w:rFonts w:ascii="Tahoma" w:hAnsi="Tahoma" w:cs="Tahoma"/>
        </w:rPr>
        <w:t xml:space="preserve">this </w:t>
      </w:r>
      <w:r w:rsidR="00CD5444">
        <w:rPr>
          <w:rFonts w:ascii="Tahoma" w:hAnsi="Tahoma" w:cs="Tahoma"/>
        </w:rPr>
        <w:t>transcriptional activation</w:t>
      </w:r>
      <w:r w:rsidR="001D6F4A">
        <w:rPr>
          <w:rFonts w:ascii="Tahoma" w:hAnsi="Tahoma" w:cs="Tahoma"/>
        </w:rPr>
        <w:t xml:space="preserve">, </w:t>
      </w:r>
      <w:r w:rsidR="00CD5444">
        <w:rPr>
          <w:rFonts w:ascii="Tahoma" w:hAnsi="Tahoma" w:cs="Tahoma"/>
        </w:rPr>
        <w:t xml:space="preserve">and </w:t>
      </w:r>
      <w:r w:rsidR="002C1C48">
        <w:rPr>
          <w:rFonts w:ascii="Tahoma" w:hAnsi="Tahoma" w:cs="Tahoma"/>
        </w:rPr>
        <w:t xml:space="preserve">also, </w:t>
      </w:r>
      <w:r w:rsidR="005A5CF5">
        <w:rPr>
          <w:rFonts w:ascii="Tahoma" w:hAnsi="Tahoma" w:cs="Tahoma"/>
        </w:rPr>
        <w:t>enable</w:t>
      </w:r>
      <w:r w:rsidR="00DB348D">
        <w:rPr>
          <w:rFonts w:ascii="Tahoma" w:hAnsi="Tahoma" w:cs="Tahoma"/>
        </w:rPr>
        <w:t xml:space="preserve"> </w:t>
      </w:r>
      <w:r w:rsidR="00CD5444">
        <w:rPr>
          <w:rFonts w:ascii="Tahoma" w:hAnsi="Tahoma" w:cs="Tahoma"/>
        </w:rPr>
        <w:t>long-range regulatory gene interactions.</w:t>
      </w:r>
      <w:r w:rsidR="00770492">
        <w:rPr>
          <w:rFonts w:ascii="Tahoma" w:hAnsi="Tahoma" w:cs="Tahoma"/>
        </w:rPr>
        <w:t xml:space="preserve"> Nuclear domains </w:t>
      </w:r>
      <w:r w:rsidR="00A621F6">
        <w:rPr>
          <w:rFonts w:ascii="Tahoma" w:hAnsi="Tahoma" w:cs="Tahoma"/>
        </w:rPr>
        <w:t xml:space="preserve">act as barrier against the </w:t>
      </w:r>
      <w:r w:rsidR="00A621F6">
        <w:rPr>
          <w:rFonts w:ascii="Tahoma" w:hAnsi="Tahoma" w:cs="Tahoma"/>
        </w:rPr>
        <w:lastRenderedPageBreak/>
        <w:t xml:space="preserve">spreading of heterochromatin and partition chromatin into transcriptionally active and </w:t>
      </w:r>
      <w:r w:rsidR="00A621F6" w:rsidRPr="00A621F6">
        <w:rPr>
          <w:rFonts w:ascii="Tahoma" w:hAnsi="Tahoma" w:cs="Tahoma"/>
        </w:rPr>
        <w:t>inactive</w:t>
      </w:r>
      <w:r w:rsidR="00A621F6">
        <w:rPr>
          <w:rFonts w:ascii="Tahoma" w:hAnsi="Tahoma" w:cs="Tahoma"/>
        </w:rPr>
        <w:t xml:space="preserve"> chromatin regions. They include</w:t>
      </w:r>
      <w:r w:rsidR="00770492">
        <w:rPr>
          <w:rFonts w:ascii="Tahoma" w:hAnsi="Tahoma" w:cs="Tahoma"/>
        </w:rPr>
        <w:t>:</w:t>
      </w:r>
    </w:p>
    <w:p w14:paraId="5EA7836D" w14:textId="116F232E" w:rsidR="00770492" w:rsidRPr="000A4F91" w:rsidRDefault="00770492" w:rsidP="000A4F91">
      <w:pPr>
        <w:pStyle w:val="ListParagraph"/>
        <w:numPr>
          <w:ilvl w:val="0"/>
          <w:numId w:val="8"/>
        </w:numPr>
        <w:spacing w:line="480" w:lineRule="auto"/>
        <w:rPr>
          <w:rFonts w:ascii="Tahoma" w:hAnsi="Tahoma" w:cs="Tahoma"/>
        </w:rPr>
      </w:pPr>
      <w:r w:rsidRPr="000A4F91">
        <w:rPr>
          <w:rFonts w:ascii="Tahoma" w:hAnsi="Tahoma" w:cs="Tahoma"/>
          <w:b/>
          <w:bCs/>
        </w:rPr>
        <w:t>Replication domains</w:t>
      </w:r>
      <w:r w:rsidRPr="000A4F91">
        <w:rPr>
          <w:rFonts w:ascii="Tahoma" w:hAnsi="Tahoma" w:cs="Tahoma"/>
        </w:rPr>
        <w:t>: large chromosome domains where replication timing is regulated. Upon differentiation</w:t>
      </w:r>
      <w:r w:rsidR="008B39DB" w:rsidRPr="000A4F91">
        <w:rPr>
          <w:rFonts w:ascii="Tahoma" w:hAnsi="Tahoma" w:cs="Tahoma"/>
        </w:rPr>
        <w:t xml:space="preserve"> of</w:t>
      </w:r>
      <w:r w:rsidRPr="000A4F91">
        <w:rPr>
          <w:rFonts w:ascii="Tahoma" w:hAnsi="Tahoma" w:cs="Tahoma"/>
        </w:rPr>
        <w:t xml:space="preserve"> ESCs to NPCs, chromatin domain</w:t>
      </w:r>
      <w:r w:rsidR="0059314B" w:rsidRPr="000A4F91">
        <w:rPr>
          <w:rFonts w:ascii="Tahoma" w:hAnsi="Tahoma" w:cs="Tahoma"/>
        </w:rPr>
        <w:t>s</w:t>
      </w:r>
      <w:r w:rsidRPr="000A4F91">
        <w:rPr>
          <w:rFonts w:ascii="Tahoma" w:hAnsi="Tahoma" w:cs="Tahoma"/>
        </w:rPr>
        <w:t xml:space="preserve"> reorganize switching from early to late and late to early</w:t>
      </w:r>
      <w:r w:rsidR="00957CA9" w:rsidRPr="000A4F91">
        <w:rPr>
          <w:rFonts w:ascii="Tahoma" w:hAnsi="Tahoma" w:cs="Tahoma"/>
        </w:rPr>
        <w:t xml:space="preserve"> replication timing</w:t>
      </w:r>
      <w:r w:rsidRPr="000A4F91">
        <w:rPr>
          <w:rFonts w:ascii="Tahoma" w:hAnsi="Tahoma" w:cs="Tahoma"/>
        </w:rPr>
        <w:t>. Concentration of active histone marks is found at domain boundaries</w:t>
      </w:r>
      <w:r w:rsidR="008B39DB" w:rsidRPr="000A4F91">
        <w:rPr>
          <w:rFonts w:ascii="Tahoma" w:hAnsi="Tahoma" w:cs="Tahoma"/>
        </w:rPr>
        <w:t>: making these domains part of the pluripotency signature.</w:t>
      </w:r>
    </w:p>
    <w:p w14:paraId="4276360A" w14:textId="42920DF3" w:rsidR="000A4F91" w:rsidRPr="008E5689" w:rsidRDefault="0093711F" w:rsidP="00A42433">
      <w:pPr>
        <w:pStyle w:val="ListParagraph"/>
        <w:numPr>
          <w:ilvl w:val="0"/>
          <w:numId w:val="8"/>
        </w:numPr>
        <w:spacing w:line="480" w:lineRule="auto"/>
        <w:rPr>
          <w:rFonts w:ascii="Tahoma" w:hAnsi="Tahoma" w:cs="Tahoma"/>
        </w:rPr>
      </w:pPr>
      <w:r w:rsidRPr="008E5689">
        <w:rPr>
          <w:rFonts w:ascii="Tahoma" w:hAnsi="Tahoma" w:cs="Tahoma"/>
          <w:b/>
          <w:bCs/>
        </w:rPr>
        <w:t>Lamina-associated-domain (LADs)</w:t>
      </w:r>
      <w:r w:rsidR="00904067" w:rsidRPr="008E5689">
        <w:rPr>
          <w:rFonts w:ascii="Tahoma" w:hAnsi="Tahoma" w:cs="Tahoma"/>
          <w:b/>
          <w:bCs/>
        </w:rPr>
        <w:t xml:space="preserve"> and LOCKS domains</w:t>
      </w:r>
      <w:r w:rsidRPr="008E5689">
        <w:rPr>
          <w:rFonts w:ascii="Tahoma" w:hAnsi="Tahoma" w:cs="Tahoma"/>
        </w:rPr>
        <w:t xml:space="preserve">: </w:t>
      </w:r>
      <w:r w:rsidR="008E5689">
        <w:rPr>
          <w:rFonts w:ascii="Tahoma" w:hAnsi="Tahoma" w:cs="Tahoma"/>
        </w:rPr>
        <w:t>i</w:t>
      </w:r>
      <w:r w:rsidR="00904067" w:rsidRPr="008E5689">
        <w:rPr>
          <w:rFonts w:ascii="Tahoma" w:hAnsi="Tahoma" w:cs="Tahoma"/>
        </w:rPr>
        <w:t xml:space="preserve">n differentiated cells, </w:t>
      </w:r>
      <w:r w:rsidR="00313831" w:rsidRPr="008E5689">
        <w:rPr>
          <w:rFonts w:ascii="Tahoma" w:hAnsi="Tahoma" w:cs="Tahoma"/>
        </w:rPr>
        <w:t>LOCK</w:t>
      </w:r>
      <w:r w:rsidR="004D554E" w:rsidRPr="008E5689">
        <w:rPr>
          <w:rFonts w:ascii="Tahoma" w:hAnsi="Tahoma" w:cs="Tahoma"/>
        </w:rPr>
        <w:t>s</w:t>
      </w:r>
      <w:r w:rsidR="00313831" w:rsidRPr="008E5689">
        <w:rPr>
          <w:rFonts w:ascii="Tahoma" w:hAnsi="Tahoma" w:cs="Tahoma"/>
        </w:rPr>
        <w:t xml:space="preserve"> overlap with LAD</w:t>
      </w:r>
      <w:r w:rsidR="004D554E" w:rsidRPr="008E5689">
        <w:rPr>
          <w:rFonts w:ascii="Tahoma" w:hAnsi="Tahoma" w:cs="Tahoma"/>
        </w:rPr>
        <w:t>s</w:t>
      </w:r>
      <w:r w:rsidR="00313831" w:rsidRPr="008E5689">
        <w:rPr>
          <w:rFonts w:ascii="Tahoma" w:hAnsi="Tahoma" w:cs="Tahoma"/>
        </w:rPr>
        <w:t>, and presence of inactive chromatin</w:t>
      </w:r>
    </w:p>
    <w:p w14:paraId="77EE02D8" w14:textId="263460E7" w:rsidR="00313831" w:rsidRDefault="00904067" w:rsidP="000A4F91">
      <w:pPr>
        <w:spacing w:line="48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domains are important in silencing non-lineage-specific genes by facilitating their association with the nuclear lamina.</w:t>
      </w:r>
      <w:r w:rsidR="00313831">
        <w:rPr>
          <w:rFonts w:ascii="Tahoma" w:hAnsi="Tahoma" w:cs="Tahoma"/>
        </w:rPr>
        <w:t xml:space="preserve"> </w:t>
      </w:r>
      <w:r w:rsidR="00A621F6">
        <w:rPr>
          <w:rFonts w:ascii="Tahoma" w:hAnsi="Tahoma" w:cs="Tahoma"/>
        </w:rPr>
        <w:t xml:space="preserve">Both </w:t>
      </w:r>
      <w:r w:rsidR="004D554E">
        <w:rPr>
          <w:rFonts w:ascii="Tahoma" w:hAnsi="Tahoma" w:cs="Tahoma"/>
        </w:rPr>
        <w:t xml:space="preserve">types of </w:t>
      </w:r>
      <w:r w:rsidR="00A621F6">
        <w:rPr>
          <w:rFonts w:ascii="Tahoma" w:hAnsi="Tahoma" w:cs="Tahoma"/>
        </w:rPr>
        <w:t>domains are enriched</w:t>
      </w:r>
      <w:r w:rsidR="004D554E">
        <w:rPr>
          <w:rFonts w:ascii="Tahoma" w:hAnsi="Tahoma" w:cs="Tahoma"/>
        </w:rPr>
        <w:t xml:space="preserve"> in CTF binding sites. </w:t>
      </w:r>
      <w:r w:rsidR="00313831">
        <w:rPr>
          <w:rFonts w:ascii="Tahoma" w:hAnsi="Tahoma" w:cs="Tahoma"/>
        </w:rPr>
        <w:t>Contrary to LADs,</w:t>
      </w:r>
      <w:r w:rsidR="00313831" w:rsidRPr="00313831">
        <w:rPr>
          <w:rFonts w:ascii="Tahoma" w:hAnsi="Tahoma" w:cs="Tahoma"/>
        </w:rPr>
        <w:t xml:space="preserve"> </w:t>
      </w:r>
      <w:r w:rsidR="00313831">
        <w:rPr>
          <w:rFonts w:ascii="Tahoma" w:hAnsi="Tahoma" w:cs="Tahoma"/>
        </w:rPr>
        <w:t>LOCK distribution and abundance changes upon differentiation.</w:t>
      </w:r>
    </w:p>
    <w:p w14:paraId="753F043E" w14:textId="77777777" w:rsidR="004E5A3B" w:rsidRDefault="00A621F6" w:rsidP="005958AF">
      <w:pPr>
        <w:pStyle w:val="ListParagraph"/>
        <w:numPr>
          <w:ilvl w:val="0"/>
          <w:numId w:val="8"/>
        </w:numPr>
        <w:spacing w:line="480" w:lineRule="auto"/>
        <w:rPr>
          <w:rFonts w:ascii="Tahoma" w:hAnsi="Tahoma" w:cs="Tahoma"/>
        </w:rPr>
      </w:pPr>
      <w:r w:rsidRPr="005958AF">
        <w:rPr>
          <w:rFonts w:ascii="Tahoma" w:hAnsi="Tahoma" w:cs="Tahoma"/>
          <w:b/>
          <w:bCs/>
        </w:rPr>
        <w:t>Topological domains</w:t>
      </w:r>
      <w:r w:rsidRPr="005958AF">
        <w:rPr>
          <w:rFonts w:ascii="Tahoma" w:hAnsi="Tahoma" w:cs="Tahoma"/>
        </w:rPr>
        <w:t>:</w:t>
      </w:r>
      <w:r w:rsidR="00FA4C7D" w:rsidRPr="005958AF">
        <w:rPr>
          <w:rFonts w:ascii="Tahoma" w:hAnsi="Tahoma" w:cs="Tahoma"/>
        </w:rPr>
        <w:t xml:space="preserve"> are local chromatin interaction domains enriched with SINE elements, housekeeping and tRNA genes.</w:t>
      </w:r>
      <w:r w:rsidR="00387F45" w:rsidRPr="005958AF">
        <w:rPr>
          <w:rFonts w:ascii="Tahoma" w:hAnsi="Tahoma" w:cs="Tahoma"/>
        </w:rPr>
        <w:t xml:space="preserve"> </w:t>
      </w:r>
    </w:p>
    <w:p w14:paraId="1910BA85" w14:textId="035E0F41" w:rsidR="00A621F6" w:rsidRPr="004E5A3B" w:rsidRDefault="00387F45" w:rsidP="004E5A3B">
      <w:pPr>
        <w:spacing w:line="480" w:lineRule="auto"/>
        <w:rPr>
          <w:rFonts w:ascii="Tahoma" w:hAnsi="Tahoma" w:cs="Tahoma"/>
        </w:rPr>
      </w:pPr>
      <w:r w:rsidRPr="004E5A3B">
        <w:rPr>
          <w:rFonts w:ascii="Tahoma" w:hAnsi="Tahoma" w:cs="Tahoma"/>
        </w:rPr>
        <w:t xml:space="preserve">Upon cellular </w:t>
      </w:r>
      <w:r w:rsidR="00692CBB" w:rsidRPr="004E5A3B">
        <w:rPr>
          <w:rFonts w:ascii="Tahoma" w:hAnsi="Tahoma" w:cs="Tahoma"/>
        </w:rPr>
        <w:t>reprogramming</w:t>
      </w:r>
      <w:r w:rsidRPr="004E5A3B">
        <w:rPr>
          <w:rFonts w:ascii="Tahoma" w:hAnsi="Tahoma" w:cs="Tahoma"/>
        </w:rPr>
        <w:t xml:space="preserve">, these </w:t>
      </w:r>
      <w:r w:rsidR="00282B51">
        <w:rPr>
          <w:rFonts w:ascii="Tahoma" w:hAnsi="Tahoma" w:cs="Tahoma"/>
        </w:rPr>
        <w:t xml:space="preserve">different types of </w:t>
      </w:r>
      <w:r w:rsidRPr="004E5A3B">
        <w:rPr>
          <w:rFonts w:ascii="Tahoma" w:hAnsi="Tahoma" w:cs="Tahoma"/>
        </w:rPr>
        <w:t>nuclear domains revert to the undifferentiated sta</w:t>
      </w:r>
      <w:r w:rsidR="00692CBB" w:rsidRPr="004E5A3B">
        <w:rPr>
          <w:rFonts w:ascii="Tahoma" w:hAnsi="Tahoma" w:cs="Tahoma"/>
        </w:rPr>
        <w:t>t</w:t>
      </w:r>
      <w:r w:rsidRPr="004E5A3B">
        <w:rPr>
          <w:rFonts w:ascii="Tahoma" w:hAnsi="Tahoma" w:cs="Tahoma"/>
        </w:rPr>
        <w:t>e to the e</w:t>
      </w:r>
      <w:r w:rsidR="00692CBB" w:rsidRPr="004E5A3B">
        <w:rPr>
          <w:rFonts w:ascii="Tahoma" w:hAnsi="Tahoma" w:cs="Tahoma"/>
        </w:rPr>
        <w:t>x</w:t>
      </w:r>
      <w:r w:rsidRPr="004E5A3B">
        <w:rPr>
          <w:rFonts w:ascii="Tahoma" w:hAnsi="Tahoma" w:cs="Tahoma"/>
        </w:rPr>
        <w:t>c</w:t>
      </w:r>
      <w:r w:rsidR="00692CBB" w:rsidRPr="004E5A3B">
        <w:rPr>
          <w:rFonts w:ascii="Tahoma" w:hAnsi="Tahoma" w:cs="Tahoma"/>
        </w:rPr>
        <w:t>ep</w:t>
      </w:r>
      <w:r w:rsidRPr="004E5A3B">
        <w:rPr>
          <w:rFonts w:ascii="Tahoma" w:hAnsi="Tahoma" w:cs="Tahoma"/>
        </w:rPr>
        <w:t>tion of ear</w:t>
      </w:r>
      <w:r w:rsidR="00692CBB" w:rsidRPr="004E5A3B">
        <w:rPr>
          <w:rFonts w:ascii="Tahoma" w:hAnsi="Tahoma" w:cs="Tahoma"/>
        </w:rPr>
        <w:t>l</w:t>
      </w:r>
      <w:r w:rsidRPr="004E5A3B">
        <w:rPr>
          <w:rFonts w:ascii="Tahoma" w:hAnsi="Tahoma" w:cs="Tahoma"/>
        </w:rPr>
        <w:t xml:space="preserve">y to </w:t>
      </w:r>
      <w:r w:rsidR="00692CBB" w:rsidRPr="004E5A3B">
        <w:rPr>
          <w:rFonts w:ascii="Tahoma" w:hAnsi="Tahoma" w:cs="Tahoma"/>
        </w:rPr>
        <w:t>l</w:t>
      </w:r>
      <w:r w:rsidRPr="004E5A3B">
        <w:rPr>
          <w:rFonts w:ascii="Tahoma" w:hAnsi="Tahoma" w:cs="Tahoma"/>
        </w:rPr>
        <w:t>ate replicating domains.</w:t>
      </w:r>
    </w:p>
    <w:p w14:paraId="20239681" w14:textId="00F01288" w:rsidR="00904067" w:rsidRDefault="00904067" w:rsidP="0059314B">
      <w:pPr>
        <w:spacing w:line="480" w:lineRule="auto"/>
        <w:rPr>
          <w:rFonts w:ascii="Tahoma" w:hAnsi="Tahoma" w:cs="Tahoma"/>
        </w:rPr>
      </w:pPr>
    </w:p>
    <w:p w14:paraId="10F5226E" w14:textId="11EDEE23" w:rsidR="00EC1CB9" w:rsidRPr="00FA33C5" w:rsidRDefault="00EC1CB9" w:rsidP="00FA33C5">
      <w:pPr>
        <w:rPr>
          <w:rFonts w:ascii="Tahoma" w:hAnsi="Tahoma" w:cs="Tahoma"/>
        </w:rPr>
      </w:pPr>
    </w:p>
    <w:sectPr w:rsidR="00EC1CB9" w:rsidRPr="00FA33C5" w:rsidSect="00B6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625D5" w14:textId="77777777" w:rsidR="00DB4ADA" w:rsidRDefault="00DB4ADA" w:rsidP="002E070F">
      <w:r>
        <w:separator/>
      </w:r>
    </w:p>
  </w:endnote>
  <w:endnote w:type="continuationSeparator" w:id="0">
    <w:p w14:paraId="56D0A44F" w14:textId="77777777" w:rsidR="00DB4ADA" w:rsidRDefault="00DB4ADA" w:rsidP="002E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F4FB4" w14:textId="77777777" w:rsidR="00DB4ADA" w:rsidRDefault="00DB4ADA" w:rsidP="002E070F">
      <w:r>
        <w:separator/>
      </w:r>
    </w:p>
  </w:footnote>
  <w:footnote w:type="continuationSeparator" w:id="0">
    <w:p w14:paraId="48B8A0BB" w14:textId="77777777" w:rsidR="00DB4ADA" w:rsidRDefault="00DB4ADA" w:rsidP="002E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C14"/>
    <w:multiLevelType w:val="hybridMultilevel"/>
    <w:tmpl w:val="8954C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B2C73"/>
    <w:multiLevelType w:val="hybridMultilevel"/>
    <w:tmpl w:val="DB2A82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90EF7"/>
    <w:multiLevelType w:val="hybridMultilevel"/>
    <w:tmpl w:val="954E7C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E20D9E"/>
    <w:multiLevelType w:val="multilevel"/>
    <w:tmpl w:val="C49A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777BF"/>
    <w:multiLevelType w:val="hybridMultilevel"/>
    <w:tmpl w:val="FEF80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E57AE2"/>
    <w:multiLevelType w:val="hybridMultilevel"/>
    <w:tmpl w:val="15325C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B63862"/>
    <w:multiLevelType w:val="hybridMultilevel"/>
    <w:tmpl w:val="962EC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01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0101493">
    <w:abstractNumId w:val="7"/>
  </w:num>
  <w:num w:numId="2" w16cid:durableId="880021419">
    <w:abstractNumId w:val="5"/>
  </w:num>
  <w:num w:numId="3" w16cid:durableId="1477333763">
    <w:abstractNumId w:val="6"/>
  </w:num>
  <w:num w:numId="4" w16cid:durableId="614799014">
    <w:abstractNumId w:val="4"/>
  </w:num>
  <w:num w:numId="5" w16cid:durableId="1499078273">
    <w:abstractNumId w:val="0"/>
  </w:num>
  <w:num w:numId="6" w16cid:durableId="409736330">
    <w:abstractNumId w:val="2"/>
  </w:num>
  <w:num w:numId="7" w16cid:durableId="1946696052">
    <w:abstractNumId w:val="3"/>
  </w:num>
  <w:num w:numId="8" w16cid:durableId="23921527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3"/>
    <w:rsid w:val="000008DA"/>
    <w:rsid w:val="00000D68"/>
    <w:rsid w:val="000015D0"/>
    <w:rsid w:val="00003897"/>
    <w:rsid w:val="00003F01"/>
    <w:rsid w:val="00013E0C"/>
    <w:rsid w:val="000146F7"/>
    <w:rsid w:val="0002148A"/>
    <w:rsid w:val="00022025"/>
    <w:rsid w:val="00025213"/>
    <w:rsid w:val="000262A1"/>
    <w:rsid w:val="00027CC8"/>
    <w:rsid w:val="00030CEC"/>
    <w:rsid w:val="00032BB2"/>
    <w:rsid w:val="00034C5A"/>
    <w:rsid w:val="000358C5"/>
    <w:rsid w:val="00040441"/>
    <w:rsid w:val="0004406D"/>
    <w:rsid w:val="000452E3"/>
    <w:rsid w:val="00046382"/>
    <w:rsid w:val="000551E9"/>
    <w:rsid w:val="00056471"/>
    <w:rsid w:val="00065E1A"/>
    <w:rsid w:val="00067A4C"/>
    <w:rsid w:val="00071AA2"/>
    <w:rsid w:val="0007399A"/>
    <w:rsid w:val="00074F71"/>
    <w:rsid w:val="00075054"/>
    <w:rsid w:val="000753BB"/>
    <w:rsid w:val="000768FB"/>
    <w:rsid w:val="00077C65"/>
    <w:rsid w:val="0008220C"/>
    <w:rsid w:val="00082CED"/>
    <w:rsid w:val="00084653"/>
    <w:rsid w:val="000852C6"/>
    <w:rsid w:val="000855DB"/>
    <w:rsid w:val="0008659D"/>
    <w:rsid w:val="00086E12"/>
    <w:rsid w:val="000922BE"/>
    <w:rsid w:val="00094045"/>
    <w:rsid w:val="000943F5"/>
    <w:rsid w:val="00094CA9"/>
    <w:rsid w:val="000959D7"/>
    <w:rsid w:val="000A3896"/>
    <w:rsid w:val="000A4465"/>
    <w:rsid w:val="000A4A4A"/>
    <w:rsid w:val="000A4F91"/>
    <w:rsid w:val="000A52E2"/>
    <w:rsid w:val="000C06F6"/>
    <w:rsid w:val="000C13BC"/>
    <w:rsid w:val="000C3BE4"/>
    <w:rsid w:val="000C476B"/>
    <w:rsid w:val="000C5FA2"/>
    <w:rsid w:val="000C7EBD"/>
    <w:rsid w:val="000D314C"/>
    <w:rsid w:val="000E00DE"/>
    <w:rsid w:val="000E0A1F"/>
    <w:rsid w:val="000E0E1B"/>
    <w:rsid w:val="000E0ED3"/>
    <w:rsid w:val="000E11C1"/>
    <w:rsid w:val="000E1514"/>
    <w:rsid w:val="000E45AA"/>
    <w:rsid w:val="000E69AF"/>
    <w:rsid w:val="000E7DB4"/>
    <w:rsid w:val="000F08CE"/>
    <w:rsid w:val="000F5E33"/>
    <w:rsid w:val="00103108"/>
    <w:rsid w:val="0011236A"/>
    <w:rsid w:val="00113460"/>
    <w:rsid w:val="00120768"/>
    <w:rsid w:val="00120D4F"/>
    <w:rsid w:val="0012117B"/>
    <w:rsid w:val="001216FC"/>
    <w:rsid w:val="00124878"/>
    <w:rsid w:val="00130402"/>
    <w:rsid w:val="00130CAE"/>
    <w:rsid w:val="00131693"/>
    <w:rsid w:val="001328EF"/>
    <w:rsid w:val="00132916"/>
    <w:rsid w:val="00133871"/>
    <w:rsid w:val="00133CA8"/>
    <w:rsid w:val="001349F0"/>
    <w:rsid w:val="001433F3"/>
    <w:rsid w:val="00145665"/>
    <w:rsid w:val="001467DC"/>
    <w:rsid w:val="001532A6"/>
    <w:rsid w:val="00157F07"/>
    <w:rsid w:val="001639B7"/>
    <w:rsid w:val="00164B30"/>
    <w:rsid w:val="00164E84"/>
    <w:rsid w:val="001710F0"/>
    <w:rsid w:val="00171CB9"/>
    <w:rsid w:val="00171DEE"/>
    <w:rsid w:val="001721AD"/>
    <w:rsid w:val="00173222"/>
    <w:rsid w:val="00173AFC"/>
    <w:rsid w:val="00174B07"/>
    <w:rsid w:val="00176408"/>
    <w:rsid w:val="001767B5"/>
    <w:rsid w:val="00182E7C"/>
    <w:rsid w:val="00182FA8"/>
    <w:rsid w:val="00183C3E"/>
    <w:rsid w:val="001849D6"/>
    <w:rsid w:val="00186354"/>
    <w:rsid w:val="00186AF1"/>
    <w:rsid w:val="001872DF"/>
    <w:rsid w:val="00191849"/>
    <w:rsid w:val="00193271"/>
    <w:rsid w:val="001A0D6F"/>
    <w:rsid w:val="001A13DD"/>
    <w:rsid w:val="001A5F29"/>
    <w:rsid w:val="001A69AB"/>
    <w:rsid w:val="001A7676"/>
    <w:rsid w:val="001B13F5"/>
    <w:rsid w:val="001B2DF8"/>
    <w:rsid w:val="001C09C4"/>
    <w:rsid w:val="001C2819"/>
    <w:rsid w:val="001C345F"/>
    <w:rsid w:val="001D19A9"/>
    <w:rsid w:val="001D2AB5"/>
    <w:rsid w:val="001D2E08"/>
    <w:rsid w:val="001D4BEB"/>
    <w:rsid w:val="001D4CE5"/>
    <w:rsid w:val="001D63D7"/>
    <w:rsid w:val="001D6F4A"/>
    <w:rsid w:val="001E328E"/>
    <w:rsid w:val="001E4AB2"/>
    <w:rsid w:val="001F14CB"/>
    <w:rsid w:val="001F190C"/>
    <w:rsid w:val="001F462C"/>
    <w:rsid w:val="001F4D65"/>
    <w:rsid w:val="00211C07"/>
    <w:rsid w:val="00213154"/>
    <w:rsid w:val="00224A0F"/>
    <w:rsid w:val="00224B78"/>
    <w:rsid w:val="00226AEB"/>
    <w:rsid w:val="0022780B"/>
    <w:rsid w:val="00232E71"/>
    <w:rsid w:val="00234E31"/>
    <w:rsid w:val="002360CB"/>
    <w:rsid w:val="00236DEF"/>
    <w:rsid w:val="0024320C"/>
    <w:rsid w:val="0024332A"/>
    <w:rsid w:val="0024576B"/>
    <w:rsid w:val="002472E2"/>
    <w:rsid w:val="00250728"/>
    <w:rsid w:val="00252666"/>
    <w:rsid w:val="002551D7"/>
    <w:rsid w:val="002559CB"/>
    <w:rsid w:val="00255DFE"/>
    <w:rsid w:val="0025644F"/>
    <w:rsid w:val="002578EB"/>
    <w:rsid w:val="00257EB0"/>
    <w:rsid w:val="0026221A"/>
    <w:rsid w:val="00263D32"/>
    <w:rsid w:val="00264584"/>
    <w:rsid w:val="00267C47"/>
    <w:rsid w:val="00267FE5"/>
    <w:rsid w:val="00272519"/>
    <w:rsid w:val="002730A7"/>
    <w:rsid w:val="002745F9"/>
    <w:rsid w:val="00276F24"/>
    <w:rsid w:val="00280C6C"/>
    <w:rsid w:val="00281BFE"/>
    <w:rsid w:val="00281E99"/>
    <w:rsid w:val="00282321"/>
    <w:rsid w:val="00282B51"/>
    <w:rsid w:val="00283E7F"/>
    <w:rsid w:val="00284473"/>
    <w:rsid w:val="002903D2"/>
    <w:rsid w:val="00291F5B"/>
    <w:rsid w:val="002946DD"/>
    <w:rsid w:val="0029639B"/>
    <w:rsid w:val="002964F2"/>
    <w:rsid w:val="002A0E23"/>
    <w:rsid w:val="002A22EA"/>
    <w:rsid w:val="002A248C"/>
    <w:rsid w:val="002A3E6C"/>
    <w:rsid w:val="002B27C4"/>
    <w:rsid w:val="002B2B83"/>
    <w:rsid w:val="002B2C33"/>
    <w:rsid w:val="002B4BA4"/>
    <w:rsid w:val="002C1C48"/>
    <w:rsid w:val="002C30A0"/>
    <w:rsid w:val="002C374E"/>
    <w:rsid w:val="002C7126"/>
    <w:rsid w:val="002C7EAB"/>
    <w:rsid w:val="002D381C"/>
    <w:rsid w:val="002D419A"/>
    <w:rsid w:val="002D61A5"/>
    <w:rsid w:val="002E070F"/>
    <w:rsid w:val="002E244A"/>
    <w:rsid w:val="002E3A9C"/>
    <w:rsid w:val="002E417C"/>
    <w:rsid w:val="002E54C6"/>
    <w:rsid w:val="002E6140"/>
    <w:rsid w:val="002E6585"/>
    <w:rsid w:val="002E7983"/>
    <w:rsid w:val="002F06AB"/>
    <w:rsid w:val="002F793E"/>
    <w:rsid w:val="003011AF"/>
    <w:rsid w:val="00303FAE"/>
    <w:rsid w:val="00305164"/>
    <w:rsid w:val="00313831"/>
    <w:rsid w:val="003157DB"/>
    <w:rsid w:val="00316CD2"/>
    <w:rsid w:val="00317718"/>
    <w:rsid w:val="00320C7A"/>
    <w:rsid w:val="00325D13"/>
    <w:rsid w:val="00327E82"/>
    <w:rsid w:val="0033041E"/>
    <w:rsid w:val="00337B60"/>
    <w:rsid w:val="00342AB7"/>
    <w:rsid w:val="0034372D"/>
    <w:rsid w:val="00343CA4"/>
    <w:rsid w:val="00347703"/>
    <w:rsid w:val="003507EF"/>
    <w:rsid w:val="00350F17"/>
    <w:rsid w:val="00352DD0"/>
    <w:rsid w:val="00353287"/>
    <w:rsid w:val="0035347A"/>
    <w:rsid w:val="003570A9"/>
    <w:rsid w:val="00360500"/>
    <w:rsid w:val="00360EAA"/>
    <w:rsid w:val="00362450"/>
    <w:rsid w:val="00366CE5"/>
    <w:rsid w:val="003677B7"/>
    <w:rsid w:val="00371ED0"/>
    <w:rsid w:val="003720A6"/>
    <w:rsid w:val="00374200"/>
    <w:rsid w:val="00374278"/>
    <w:rsid w:val="00374CEB"/>
    <w:rsid w:val="003768B4"/>
    <w:rsid w:val="0038442A"/>
    <w:rsid w:val="00387F45"/>
    <w:rsid w:val="00390245"/>
    <w:rsid w:val="00392025"/>
    <w:rsid w:val="0039404F"/>
    <w:rsid w:val="003A0BAD"/>
    <w:rsid w:val="003B21CD"/>
    <w:rsid w:val="003B3B19"/>
    <w:rsid w:val="003B780C"/>
    <w:rsid w:val="003B78E7"/>
    <w:rsid w:val="003C0CC9"/>
    <w:rsid w:val="003C2A5D"/>
    <w:rsid w:val="003C6827"/>
    <w:rsid w:val="003C6BEC"/>
    <w:rsid w:val="003D3461"/>
    <w:rsid w:val="003D41F9"/>
    <w:rsid w:val="003D694C"/>
    <w:rsid w:val="003D7DB4"/>
    <w:rsid w:val="003D7E3F"/>
    <w:rsid w:val="003D7F0A"/>
    <w:rsid w:val="003E0400"/>
    <w:rsid w:val="003E1467"/>
    <w:rsid w:val="003E1A01"/>
    <w:rsid w:val="003E303F"/>
    <w:rsid w:val="003E3B30"/>
    <w:rsid w:val="003E7205"/>
    <w:rsid w:val="003F7C6D"/>
    <w:rsid w:val="00401212"/>
    <w:rsid w:val="00403F56"/>
    <w:rsid w:val="004051DB"/>
    <w:rsid w:val="004073E7"/>
    <w:rsid w:val="0040799F"/>
    <w:rsid w:val="004108F0"/>
    <w:rsid w:val="00415849"/>
    <w:rsid w:val="004166DC"/>
    <w:rsid w:val="004258E0"/>
    <w:rsid w:val="004319C8"/>
    <w:rsid w:val="00431C7C"/>
    <w:rsid w:val="00436E2F"/>
    <w:rsid w:val="004377F0"/>
    <w:rsid w:val="00441338"/>
    <w:rsid w:val="004449FA"/>
    <w:rsid w:val="00444D37"/>
    <w:rsid w:val="004452A2"/>
    <w:rsid w:val="00446B2C"/>
    <w:rsid w:val="004475E8"/>
    <w:rsid w:val="0045128B"/>
    <w:rsid w:val="0045357A"/>
    <w:rsid w:val="00454B47"/>
    <w:rsid w:val="00456D81"/>
    <w:rsid w:val="004573B4"/>
    <w:rsid w:val="00457C58"/>
    <w:rsid w:val="004665CE"/>
    <w:rsid w:val="0047139E"/>
    <w:rsid w:val="004756CC"/>
    <w:rsid w:val="00475F47"/>
    <w:rsid w:val="004761B1"/>
    <w:rsid w:val="0047709F"/>
    <w:rsid w:val="00480775"/>
    <w:rsid w:val="00481492"/>
    <w:rsid w:val="00481CDD"/>
    <w:rsid w:val="00484511"/>
    <w:rsid w:val="00485623"/>
    <w:rsid w:val="00490B26"/>
    <w:rsid w:val="00493F25"/>
    <w:rsid w:val="004946F6"/>
    <w:rsid w:val="004967F6"/>
    <w:rsid w:val="004A5A35"/>
    <w:rsid w:val="004B1BA6"/>
    <w:rsid w:val="004B3199"/>
    <w:rsid w:val="004B3251"/>
    <w:rsid w:val="004B45B7"/>
    <w:rsid w:val="004B67C6"/>
    <w:rsid w:val="004B7319"/>
    <w:rsid w:val="004C24E3"/>
    <w:rsid w:val="004C2C97"/>
    <w:rsid w:val="004C3DB8"/>
    <w:rsid w:val="004C7AF0"/>
    <w:rsid w:val="004C7EF3"/>
    <w:rsid w:val="004D0207"/>
    <w:rsid w:val="004D0783"/>
    <w:rsid w:val="004D17E6"/>
    <w:rsid w:val="004D53F0"/>
    <w:rsid w:val="004D554E"/>
    <w:rsid w:val="004E12B2"/>
    <w:rsid w:val="004E57C0"/>
    <w:rsid w:val="004E5A3B"/>
    <w:rsid w:val="004E5A60"/>
    <w:rsid w:val="004F1EAE"/>
    <w:rsid w:val="004F2CE4"/>
    <w:rsid w:val="004F373F"/>
    <w:rsid w:val="004F3F2E"/>
    <w:rsid w:val="004F45DC"/>
    <w:rsid w:val="00500940"/>
    <w:rsid w:val="005040BB"/>
    <w:rsid w:val="00505AEB"/>
    <w:rsid w:val="00506551"/>
    <w:rsid w:val="005100B6"/>
    <w:rsid w:val="00510DA9"/>
    <w:rsid w:val="00513ACF"/>
    <w:rsid w:val="00513C03"/>
    <w:rsid w:val="00513D7C"/>
    <w:rsid w:val="00520396"/>
    <w:rsid w:val="005204CE"/>
    <w:rsid w:val="00520655"/>
    <w:rsid w:val="00520728"/>
    <w:rsid w:val="00520948"/>
    <w:rsid w:val="005209F2"/>
    <w:rsid w:val="005226CD"/>
    <w:rsid w:val="0052314F"/>
    <w:rsid w:val="005231AE"/>
    <w:rsid w:val="00530D67"/>
    <w:rsid w:val="00532A6A"/>
    <w:rsid w:val="00535653"/>
    <w:rsid w:val="0053759F"/>
    <w:rsid w:val="00540ECF"/>
    <w:rsid w:val="005444D6"/>
    <w:rsid w:val="0054652B"/>
    <w:rsid w:val="005508C9"/>
    <w:rsid w:val="00551FFD"/>
    <w:rsid w:val="005527A7"/>
    <w:rsid w:val="00556C54"/>
    <w:rsid w:val="0056699F"/>
    <w:rsid w:val="00571E3A"/>
    <w:rsid w:val="0057329E"/>
    <w:rsid w:val="0057440A"/>
    <w:rsid w:val="005767D9"/>
    <w:rsid w:val="00577543"/>
    <w:rsid w:val="00584742"/>
    <w:rsid w:val="00584C2D"/>
    <w:rsid w:val="0059090B"/>
    <w:rsid w:val="00590F2E"/>
    <w:rsid w:val="00592748"/>
    <w:rsid w:val="0059314B"/>
    <w:rsid w:val="00593539"/>
    <w:rsid w:val="00594DA6"/>
    <w:rsid w:val="005958AF"/>
    <w:rsid w:val="005970C7"/>
    <w:rsid w:val="005A1DAD"/>
    <w:rsid w:val="005A2446"/>
    <w:rsid w:val="005A598C"/>
    <w:rsid w:val="005A5CF5"/>
    <w:rsid w:val="005A5D44"/>
    <w:rsid w:val="005B0D91"/>
    <w:rsid w:val="005B29F3"/>
    <w:rsid w:val="005B48A7"/>
    <w:rsid w:val="005B5E98"/>
    <w:rsid w:val="005C397A"/>
    <w:rsid w:val="005C3A46"/>
    <w:rsid w:val="005D01AE"/>
    <w:rsid w:val="005D21AE"/>
    <w:rsid w:val="005D72EF"/>
    <w:rsid w:val="005E019D"/>
    <w:rsid w:val="005E0C3B"/>
    <w:rsid w:val="005E1937"/>
    <w:rsid w:val="005E1A8C"/>
    <w:rsid w:val="005E465E"/>
    <w:rsid w:val="005E5352"/>
    <w:rsid w:val="005E5441"/>
    <w:rsid w:val="005E75E0"/>
    <w:rsid w:val="005F01BF"/>
    <w:rsid w:val="005F113D"/>
    <w:rsid w:val="005F2E92"/>
    <w:rsid w:val="005F3084"/>
    <w:rsid w:val="005F465F"/>
    <w:rsid w:val="00600213"/>
    <w:rsid w:val="006019B2"/>
    <w:rsid w:val="00602D58"/>
    <w:rsid w:val="00607517"/>
    <w:rsid w:val="006153AE"/>
    <w:rsid w:val="00615669"/>
    <w:rsid w:val="00616E78"/>
    <w:rsid w:val="0061792F"/>
    <w:rsid w:val="006179D9"/>
    <w:rsid w:val="00623A61"/>
    <w:rsid w:val="006269E1"/>
    <w:rsid w:val="0062794E"/>
    <w:rsid w:val="00634E75"/>
    <w:rsid w:val="006420D2"/>
    <w:rsid w:val="0064382E"/>
    <w:rsid w:val="00643CC8"/>
    <w:rsid w:val="00646C5D"/>
    <w:rsid w:val="00647C18"/>
    <w:rsid w:val="006525E4"/>
    <w:rsid w:val="00654567"/>
    <w:rsid w:val="00660D56"/>
    <w:rsid w:val="00662F38"/>
    <w:rsid w:val="00663D7C"/>
    <w:rsid w:val="00671154"/>
    <w:rsid w:val="00672F10"/>
    <w:rsid w:val="006807F9"/>
    <w:rsid w:val="00684FFD"/>
    <w:rsid w:val="00685A1C"/>
    <w:rsid w:val="00686207"/>
    <w:rsid w:val="006874D2"/>
    <w:rsid w:val="006914CD"/>
    <w:rsid w:val="00692036"/>
    <w:rsid w:val="006924F8"/>
    <w:rsid w:val="00692CBB"/>
    <w:rsid w:val="00693C78"/>
    <w:rsid w:val="006951B1"/>
    <w:rsid w:val="00696C06"/>
    <w:rsid w:val="00697225"/>
    <w:rsid w:val="006A1CCF"/>
    <w:rsid w:val="006A2925"/>
    <w:rsid w:val="006A2F19"/>
    <w:rsid w:val="006A3445"/>
    <w:rsid w:val="006A37C6"/>
    <w:rsid w:val="006A464B"/>
    <w:rsid w:val="006A64E4"/>
    <w:rsid w:val="006B1AEA"/>
    <w:rsid w:val="006B35B7"/>
    <w:rsid w:val="006B4B85"/>
    <w:rsid w:val="006B5527"/>
    <w:rsid w:val="006C0BF9"/>
    <w:rsid w:val="006C0EEC"/>
    <w:rsid w:val="006C1030"/>
    <w:rsid w:val="006C35E4"/>
    <w:rsid w:val="006C47CB"/>
    <w:rsid w:val="006C7EC8"/>
    <w:rsid w:val="006D0D94"/>
    <w:rsid w:val="006D0DF7"/>
    <w:rsid w:val="006D2E68"/>
    <w:rsid w:val="006D5E5C"/>
    <w:rsid w:val="006D5E77"/>
    <w:rsid w:val="006E0111"/>
    <w:rsid w:val="006F0713"/>
    <w:rsid w:val="006F407F"/>
    <w:rsid w:val="006F542B"/>
    <w:rsid w:val="006F5C5F"/>
    <w:rsid w:val="006F64F5"/>
    <w:rsid w:val="00701AB1"/>
    <w:rsid w:val="00702D80"/>
    <w:rsid w:val="00703949"/>
    <w:rsid w:val="00703DF1"/>
    <w:rsid w:val="007043E8"/>
    <w:rsid w:val="00704935"/>
    <w:rsid w:val="00713184"/>
    <w:rsid w:val="0071620F"/>
    <w:rsid w:val="00717AD8"/>
    <w:rsid w:val="0072021E"/>
    <w:rsid w:val="00723A4D"/>
    <w:rsid w:val="00730D87"/>
    <w:rsid w:val="00737893"/>
    <w:rsid w:val="00741701"/>
    <w:rsid w:val="00745A42"/>
    <w:rsid w:val="00746CFC"/>
    <w:rsid w:val="00747E52"/>
    <w:rsid w:val="00754C61"/>
    <w:rsid w:val="007614CB"/>
    <w:rsid w:val="00762754"/>
    <w:rsid w:val="00764E0A"/>
    <w:rsid w:val="0076544F"/>
    <w:rsid w:val="0076777A"/>
    <w:rsid w:val="00770492"/>
    <w:rsid w:val="0077098A"/>
    <w:rsid w:val="00770A60"/>
    <w:rsid w:val="00775544"/>
    <w:rsid w:val="00780B0C"/>
    <w:rsid w:val="00782643"/>
    <w:rsid w:val="007833C4"/>
    <w:rsid w:val="00791017"/>
    <w:rsid w:val="00791CE6"/>
    <w:rsid w:val="00792EFD"/>
    <w:rsid w:val="00796BE5"/>
    <w:rsid w:val="00796F91"/>
    <w:rsid w:val="007977C8"/>
    <w:rsid w:val="007A5512"/>
    <w:rsid w:val="007A5B10"/>
    <w:rsid w:val="007A79DC"/>
    <w:rsid w:val="007B05FF"/>
    <w:rsid w:val="007B1CAB"/>
    <w:rsid w:val="007B3328"/>
    <w:rsid w:val="007B4ED4"/>
    <w:rsid w:val="007B68C5"/>
    <w:rsid w:val="007B7384"/>
    <w:rsid w:val="007C09BF"/>
    <w:rsid w:val="007C1DDA"/>
    <w:rsid w:val="007C27B3"/>
    <w:rsid w:val="007C2BE4"/>
    <w:rsid w:val="007D0075"/>
    <w:rsid w:val="007D3273"/>
    <w:rsid w:val="007D3436"/>
    <w:rsid w:val="007D3BC3"/>
    <w:rsid w:val="007D5010"/>
    <w:rsid w:val="007D57CD"/>
    <w:rsid w:val="007D5E49"/>
    <w:rsid w:val="007D7356"/>
    <w:rsid w:val="007E4779"/>
    <w:rsid w:val="007E4A90"/>
    <w:rsid w:val="007E4C23"/>
    <w:rsid w:val="007E5DE7"/>
    <w:rsid w:val="007E635F"/>
    <w:rsid w:val="007F1B9C"/>
    <w:rsid w:val="007F369D"/>
    <w:rsid w:val="007F50EE"/>
    <w:rsid w:val="008002AA"/>
    <w:rsid w:val="0080304B"/>
    <w:rsid w:val="00810748"/>
    <w:rsid w:val="00813CE4"/>
    <w:rsid w:val="00816933"/>
    <w:rsid w:val="008310FF"/>
    <w:rsid w:val="008362A9"/>
    <w:rsid w:val="008364C5"/>
    <w:rsid w:val="00837BC8"/>
    <w:rsid w:val="00845052"/>
    <w:rsid w:val="00847755"/>
    <w:rsid w:val="00851759"/>
    <w:rsid w:val="00852FC0"/>
    <w:rsid w:val="008546C6"/>
    <w:rsid w:val="0085520A"/>
    <w:rsid w:val="00857393"/>
    <w:rsid w:val="0085750E"/>
    <w:rsid w:val="00862ACE"/>
    <w:rsid w:val="0086429E"/>
    <w:rsid w:val="00866E99"/>
    <w:rsid w:val="0087001F"/>
    <w:rsid w:val="00870DB8"/>
    <w:rsid w:val="00872985"/>
    <w:rsid w:val="00872F24"/>
    <w:rsid w:val="00873E4B"/>
    <w:rsid w:val="00874888"/>
    <w:rsid w:val="00874E72"/>
    <w:rsid w:val="0087555E"/>
    <w:rsid w:val="00876A83"/>
    <w:rsid w:val="008831D7"/>
    <w:rsid w:val="00883334"/>
    <w:rsid w:val="00883E4F"/>
    <w:rsid w:val="00885628"/>
    <w:rsid w:val="00887B2C"/>
    <w:rsid w:val="00890CD0"/>
    <w:rsid w:val="00892376"/>
    <w:rsid w:val="008924EE"/>
    <w:rsid w:val="008929F6"/>
    <w:rsid w:val="00894E05"/>
    <w:rsid w:val="00896784"/>
    <w:rsid w:val="00897CBD"/>
    <w:rsid w:val="008A4289"/>
    <w:rsid w:val="008A50F6"/>
    <w:rsid w:val="008A5B73"/>
    <w:rsid w:val="008A7E7A"/>
    <w:rsid w:val="008B29A2"/>
    <w:rsid w:val="008B39DB"/>
    <w:rsid w:val="008B7ED7"/>
    <w:rsid w:val="008B7FC8"/>
    <w:rsid w:val="008C134D"/>
    <w:rsid w:val="008C41A9"/>
    <w:rsid w:val="008D481D"/>
    <w:rsid w:val="008D76F6"/>
    <w:rsid w:val="008E3800"/>
    <w:rsid w:val="008E4FB1"/>
    <w:rsid w:val="008E5689"/>
    <w:rsid w:val="008E65DF"/>
    <w:rsid w:val="008E6B12"/>
    <w:rsid w:val="008F0EB7"/>
    <w:rsid w:val="008F1617"/>
    <w:rsid w:val="008F4046"/>
    <w:rsid w:val="008F4980"/>
    <w:rsid w:val="008F7908"/>
    <w:rsid w:val="00904067"/>
    <w:rsid w:val="009054F7"/>
    <w:rsid w:val="00907E42"/>
    <w:rsid w:val="00911C3E"/>
    <w:rsid w:val="00912143"/>
    <w:rsid w:val="00913E6C"/>
    <w:rsid w:val="00916976"/>
    <w:rsid w:val="009169B0"/>
    <w:rsid w:val="00921AD3"/>
    <w:rsid w:val="00921C3E"/>
    <w:rsid w:val="00924313"/>
    <w:rsid w:val="00927981"/>
    <w:rsid w:val="00931656"/>
    <w:rsid w:val="00933046"/>
    <w:rsid w:val="009341B7"/>
    <w:rsid w:val="009353C9"/>
    <w:rsid w:val="009359F7"/>
    <w:rsid w:val="00935D1E"/>
    <w:rsid w:val="0093711F"/>
    <w:rsid w:val="0093764E"/>
    <w:rsid w:val="00937AF0"/>
    <w:rsid w:val="00937E05"/>
    <w:rsid w:val="00940E90"/>
    <w:rsid w:val="0094203E"/>
    <w:rsid w:val="00947316"/>
    <w:rsid w:val="00951F66"/>
    <w:rsid w:val="00954894"/>
    <w:rsid w:val="00954BC1"/>
    <w:rsid w:val="00955238"/>
    <w:rsid w:val="0095574C"/>
    <w:rsid w:val="009568FE"/>
    <w:rsid w:val="00957CA9"/>
    <w:rsid w:val="00960D3E"/>
    <w:rsid w:val="00962F6A"/>
    <w:rsid w:val="009654D0"/>
    <w:rsid w:val="00965663"/>
    <w:rsid w:val="009725B0"/>
    <w:rsid w:val="00972B2C"/>
    <w:rsid w:val="009747BB"/>
    <w:rsid w:val="00981216"/>
    <w:rsid w:val="009816F9"/>
    <w:rsid w:val="00987055"/>
    <w:rsid w:val="00990BB1"/>
    <w:rsid w:val="0099386F"/>
    <w:rsid w:val="009959AD"/>
    <w:rsid w:val="00997905"/>
    <w:rsid w:val="009A019C"/>
    <w:rsid w:val="009A063D"/>
    <w:rsid w:val="009A13C1"/>
    <w:rsid w:val="009A15A9"/>
    <w:rsid w:val="009A446B"/>
    <w:rsid w:val="009A53A5"/>
    <w:rsid w:val="009B0866"/>
    <w:rsid w:val="009B355D"/>
    <w:rsid w:val="009B3ADF"/>
    <w:rsid w:val="009B3B89"/>
    <w:rsid w:val="009B3DBE"/>
    <w:rsid w:val="009B4032"/>
    <w:rsid w:val="009B4215"/>
    <w:rsid w:val="009B5C07"/>
    <w:rsid w:val="009B5C7C"/>
    <w:rsid w:val="009B68D9"/>
    <w:rsid w:val="009D0A48"/>
    <w:rsid w:val="009D4617"/>
    <w:rsid w:val="009D59C7"/>
    <w:rsid w:val="009D7D3B"/>
    <w:rsid w:val="009E3CE7"/>
    <w:rsid w:val="009E5120"/>
    <w:rsid w:val="009F1301"/>
    <w:rsid w:val="009F1B6D"/>
    <w:rsid w:val="009F1FBF"/>
    <w:rsid w:val="009F2ADC"/>
    <w:rsid w:val="009F4D90"/>
    <w:rsid w:val="009F54F6"/>
    <w:rsid w:val="009F6AC6"/>
    <w:rsid w:val="00A00348"/>
    <w:rsid w:val="00A016D8"/>
    <w:rsid w:val="00A02332"/>
    <w:rsid w:val="00A02F42"/>
    <w:rsid w:val="00A034C4"/>
    <w:rsid w:val="00A03C84"/>
    <w:rsid w:val="00A0697B"/>
    <w:rsid w:val="00A1315A"/>
    <w:rsid w:val="00A2327F"/>
    <w:rsid w:val="00A25E91"/>
    <w:rsid w:val="00A31654"/>
    <w:rsid w:val="00A3312F"/>
    <w:rsid w:val="00A36FFF"/>
    <w:rsid w:val="00A403E8"/>
    <w:rsid w:val="00A43398"/>
    <w:rsid w:val="00A46CD1"/>
    <w:rsid w:val="00A53DCF"/>
    <w:rsid w:val="00A53EF2"/>
    <w:rsid w:val="00A53F11"/>
    <w:rsid w:val="00A621F6"/>
    <w:rsid w:val="00A64215"/>
    <w:rsid w:val="00A65539"/>
    <w:rsid w:val="00A81640"/>
    <w:rsid w:val="00A906D1"/>
    <w:rsid w:val="00A9254A"/>
    <w:rsid w:val="00A93073"/>
    <w:rsid w:val="00A9649F"/>
    <w:rsid w:val="00AA3202"/>
    <w:rsid w:val="00AA4CE6"/>
    <w:rsid w:val="00AA4E15"/>
    <w:rsid w:val="00AA6155"/>
    <w:rsid w:val="00AA6D43"/>
    <w:rsid w:val="00AA7789"/>
    <w:rsid w:val="00AB0343"/>
    <w:rsid w:val="00AB13F4"/>
    <w:rsid w:val="00AB50D4"/>
    <w:rsid w:val="00AB685E"/>
    <w:rsid w:val="00AB799E"/>
    <w:rsid w:val="00AC15EE"/>
    <w:rsid w:val="00AC26A0"/>
    <w:rsid w:val="00AC3801"/>
    <w:rsid w:val="00AC5723"/>
    <w:rsid w:val="00AC57A2"/>
    <w:rsid w:val="00AC6E92"/>
    <w:rsid w:val="00AC7C55"/>
    <w:rsid w:val="00AD1FEB"/>
    <w:rsid w:val="00AD4D92"/>
    <w:rsid w:val="00AD7F14"/>
    <w:rsid w:val="00AE2234"/>
    <w:rsid w:val="00AE53A1"/>
    <w:rsid w:val="00AE76B9"/>
    <w:rsid w:val="00AF01EE"/>
    <w:rsid w:val="00AF237C"/>
    <w:rsid w:val="00AF528D"/>
    <w:rsid w:val="00B053D6"/>
    <w:rsid w:val="00B07934"/>
    <w:rsid w:val="00B21920"/>
    <w:rsid w:val="00B250F1"/>
    <w:rsid w:val="00B33276"/>
    <w:rsid w:val="00B35365"/>
    <w:rsid w:val="00B35810"/>
    <w:rsid w:val="00B36B63"/>
    <w:rsid w:val="00B37035"/>
    <w:rsid w:val="00B40FFD"/>
    <w:rsid w:val="00B41BD2"/>
    <w:rsid w:val="00B431F0"/>
    <w:rsid w:val="00B44776"/>
    <w:rsid w:val="00B47675"/>
    <w:rsid w:val="00B50F4B"/>
    <w:rsid w:val="00B51696"/>
    <w:rsid w:val="00B52CC9"/>
    <w:rsid w:val="00B5436D"/>
    <w:rsid w:val="00B54C38"/>
    <w:rsid w:val="00B556BE"/>
    <w:rsid w:val="00B603CD"/>
    <w:rsid w:val="00B605EB"/>
    <w:rsid w:val="00B61FC7"/>
    <w:rsid w:val="00B70299"/>
    <w:rsid w:val="00B71F75"/>
    <w:rsid w:val="00B72286"/>
    <w:rsid w:val="00B7317C"/>
    <w:rsid w:val="00B75C73"/>
    <w:rsid w:val="00B768E3"/>
    <w:rsid w:val="00B82019"/>
    <w:rsid w:val="00B824CC"/>
    <w:rsid w:val="00B83C75"/>
    <w:rsid w:val="00B847C1"/>
    <w:rsid w:val="00B851FC"/>
    <w:rsid w:val="00B86780"/>
    <w:rsid w:val="00B87240"/>
    <w:rsid w:val="00B875C2"/>
    <w:rsid w:val="00B9318A"/>
    <w:rsid w:val="00B9440D"/>
    <w:rsid w:val="00B94A92"/>
    <w:rsid w:val="00BA0B8B"/>
    <w:rsid w:val="00BA1281"/>
    <w:rsid w:val="00BA7004"/>
    <w:rsid w:val="00BB2519"/>
    <w:rsid w:val="00BB6BE5"/>
    <w:rsid w:val="00BC1832"/>
    <w:rsid w:val="00BC3CA8"/>
    <w:rsid w:val="00BC44F4"/>
    <w:rsid w:val="00BD074E"/>
    <w:rsid w:val="00BD1DCF"/>
    <w:rsid w:val="00BD2107"/>
    <w:rsid w:val="00BD34D7"/>
    <w:rsid w:val="00BD7820"/>
    <w:rsid w:val="00BE0200"/>
    <w:rsid w:val="00BE1CC9"/>
    <w:rsid w:val="00BE5100"/>
    <w:rsid w:val="00BE5EB4"/>
    <w:rsid w:val="00BF0180"/>
    <w:rsid w:val="00BF29CE"/>
    <w:rsid w:val="00BF7297"/>
    <w:rsid w:val="00C01A3E"/>
    <w:rsid w:val="00C02A38"/>
    <w:rsid w:val="00C02AE8"/>
    <w:rsid w:val="00C031A0"/>
    <w:rsid w:val="00C045A0"/>
    <w:rsid w:val="00C0549E"/>
    <w:rsid w:val="00C103AA"/>
    <w:rsid w:val="00C135A9"/>
    <w:rsid w:val="00C15ADA"/>
    <w:rsid w:val="00C1617F"/>
    <w:rsid w:val="00C17379"/>
    <w:rsid w:val="00C21687"/>
    <w:rsid w:val="00C22A19"/>
    <w:rsid w:val="00C22DDF"/>
    <w:rsid w:val="00C22F8B"/>
    <w:rsid w:val="00C242BC"/>
    <w:rsid w:val="00C246FD"/>
    <w:rsid w:val="00C253C7"/>
    <w:rsid w:val="00C27521"/>
    <w:rsid w:val="00C27DC1"/>
    <w:rsid w:val="00C30432"/>
    <w:rsid w:val="00C34317"/>
    <w:rsid w:val="00C364C1"/>
    <w:rsid w:val="00C367E6"/>
    <w:rsid w:val="00C36C04"/>
    <w:rsid w:val="00C40234"/>
    <w:rsid w:val="00C40696"/>
    <w:rsid w:val="00C40BD9"/>
    <w:rsid w:val="00C451BB"/>
    <w:rsid w:val="00C47105"/>
    <w:rsid w:val="00C4770B"/>
    <w:rsid w:val="00C4797A"/>
    <w:rsid w:val="00C53A24"/>
    <w:rsid w:val="00C612A3"/>
    <w:rsid w:val="00C7004D"/>
    <w:rsid w:val="00C74A6B"/>
    <w:rsid w:val="00C82FF9"/>
    <w:rsid w:val="00C834A3"/>
    <w:rsid w:val="00C84160"/>
    <w:rsid w:val="00C85A9E"/>
    <w:rsid w:val="00C86923"/>
    <w:rsid w:val="00C86FBE"/>
    <w:rsid w:val="00C87976"/>
    <w:rsid w:val="00C91677"/>
    <w:rsid w:val="00C91FD7"/>
    <w:rsid w:val="00C920CB"/>
    <w:rsid w:val="00C9272B"/>
    <w:rsid w:val="00C92E33"/>
    <w:rsid w:val="00C93FB7"/>
    <w:rsid w:val="00C955F7"/>
    <w:rsid w:val="00C95D93"/>
    <w:rsid w:val="00CA0BE2"/>
    <w:rsid w:val="00CA1B72"/>
    <w:rsid w:val="00CA361A"/>
    <w:rsid w:val="00CA5589"/>
    <w:rsid w:val="00CA6752"/>
    <w:rsid w:val="00CB0678"/>
    <w:rsid w:val="00CB09C7"/>
    <w:rsid w:val="00CB2611"/>
    <w:rsid w:val="00CB2D7A"/>
    <w:rsid w:val="00CB5247"/>
    <w:rsid w:val="00CB541B"/>
    <w:rsid w:val="00CB6AFB"/>
    <w:rsid w:val="00CC152B"/>
    <w:rsid w:val="00CC55FC"/>
    <w:rsid w:val="00CC6570"/>
    <w:rsid w:val="00CC7E08"/>
    <w:rsid w:val="00CD0BD7"/>
    <w:rsid w:val="00CD1AF9"/>
    <w:rsid w:val="00CD445B"/>
    <w:rsid w:val="00CD51FD"/>
    <w:rsid w:val="00CD5444"/>
    <w:rsid w:val="00CD6F84"/>
    <w:rsid w:val="00CE0346"/>
    <w:rsid w:val="00CE0C35"/>
    <w:rsid w:val="00CE137A"/>
    <w:rsid w:val="00CE399C"/>
    <w:rsid w:val="00CF628D"/>
    <w:rsid w:val="00D01224"/>
    <w:rsid w:val="00D0581C"/>
    <w:rsid w:val="00D059A4"/>
    <w:rsid w:val="00D0623C"/>
    <w:rsid w:val="00D06593"/>
    <w:rsid w:val="00D068C1"/>
    <w:rsid w:val="00D06B04"/>
    <w:rsid w:val="00D1257F"/>
    <w:rsid w:val="00D125BC"/>
    <w:rsid w:val="00D13A2F"/>
    <w:rsid w:val="00D220A2"/>
    <w:rsid w:val="00D268FC"/>
    <w:rsid w:val="00D277E4"/>
    <w:rsid w:val="00D278EB"/>
    <w:rsid w:val="00D30E62"/>
    <w:rsid w:val="00D32106"/>
    <w:rsid w:val="00D3507D"/>
    <w:rsid w:val="00D41170"/>
    <w:rsid w:val="00D43F2A"/>
    <w:rsid w:val="00D4440A"/>
    <w:rsid w:val="00D45632"/>
    <w:rsid w:val="00D47DBF"/>
    <w:rsid w:val="00D47E80"/>
    <w:rsid w:val="00D51C57"/>
    <w:rsid w:val="00D560D2"/>
    <w:rsid w:val="00D568F0"/>
    <w:rsid w:val="00D619D5"/>
    <w:rsid w:val="00D64A1B"/>
    <w:rsid w:val="00D65210"/>
    <w:rsid w:val="00D67FF3"/>
    <w:rsid w:val="00D70476"/>
    <w:rsid w:val="00D7138E"/>
    <w:rsid w:val="00D752B4"/>
    <w:rsid w:val="00D755DC"/>
    <w:rsid w:val="00D824A0"/>
    <w:rsid w:val="00D82744"/>
    <w:rsid w:val="00D8345B"/>
    <w:rsid w:val="00D8365B"/>
    <w:rsid w:val="00D84E91"/>
    <w:rsid w:val="00D87557"/>
    <w:rsid w:val="00D92C4E"/>
    <w:rsid w:val="00D92D5A"/>
    <w:rsid w:val="00D9456B"/>
    <w:rsid w:val="00D94E9B"/>
    <w:rsid w:val="00D95D3D"/>
    <w:rsid w:val="00D977C0"/>
    <w:rsid w:val="00DA0EED"/>
    <w:rsid w:val="00DA2458"/>
    <w:rsid w:val="00DA288C"/>
    <w:rsid w:val="00DA4C2A"/>
    <w:rsid w:val="00DA59FC"/>
    <w:rsid w:val="00DA705E"/>
    <w:rsid w:val="00DA7213"/>
    <w:rsid w:val="00DB1A7B"/>
    <w:rsid w:val="00DB1B2D"/>
    <w:rsid w:val="00DB348D"/>
    <w:rsid w:val="00DB3A54"/>
    <w:rsid w:val="00DB4ADA"/>
    <w:rsid w:val="00DB51BE"/>
    <w:rsid w:val="00DB70CD"/>
    <w:rsid w:val="00DB70DF"/>
    <w:rsid w:val="00DB74FE"/>
    <w:rsid w:val="00DC10ED"/>
    <w:rsid w:val="00DC3BD4"/>
    <w:rsid w:val="00DC43B7"/>
    <w:rsid w:val="00DC48F3"/>
    <w:rsid w:val="00DC62CA"/>
    <w:rsid w:val="00DC7AA8"/>
    <w:rsid w:val="00DD21F5"/>
    <w:rsid w:val="00DD7183"/>
    <w:rsid w:val="00DE19BF"/>
    <w:rsid w:val="00DE41F0"/>
    <w:rsid w:val="00DE581A"/>
    <w:rsid w:val="00DE7DC3"/>
    <w:rsid w:val="00DF4654"/>
    <w:rsid w:val="00DF6F9D"/>
    <w:rsid w:val="00E023FA"/>
    <w:rsid w:val="00E03BA9"/>
    <w:rsid w:val="00E03FBA"/>
    <w:rsid w:val="00E04723"/>
    <w:rsid w:val="00E06577"/>
    <w:rsid w:val="00E07395"/>
    <w:rsid w:val="00E07B2D"/>
    <w:rsid w:val="00E07E32"/>
    <w:rsid w:val="00E12447"/>
    <w:rsid w:val="00E12B65"/>
    <w:rsid w:val="00E136DF"/>
    <w:rsid w:val="00E1431B"/>
    <w:rsid w:val="00E14E1F"/>
    <w:rsid w:val="00E163BB"/>
    <w:rsid w:val="00E2350B"/>
    <w:rsid w:val="00E2400D"/>
    <w:rsid w:val="00E25247"/>
    <w:rsid w:val="00E253C2"/>
    <w:rsid w:val="00E26E3C"/>
    <w:rsid w:val="00E32707"/>
    <w:rsid w:val="00E328AE"/>
    <w:rsid w:val="00E34D29"/>
    <w:rsid w:val="00E3798D"/>
    <w:rsid w:val="00E4256B"/>
    <w:rsid w:val="00E4316B"/>
    <w:rsid w:val="00E46083"/>
    <w:rsid w:val="00E50D3B"/>
    <w:rsid w:val="00E515A8"/>
    <w:rsid w:val="00E540B6"/>
    <w:rsid w:val="00E54B83"/>
    <w:rsid w:val="00E56EE8"/>
    <w:rsid w:val="00E57640"/>
    <w:rsid w:val="00E62A6B"/>
    <w:rsid w:val="00E63BA5"/>
    <w:rsid w:val="00E643C6"/>
    <w:rsid w:val="00E65D76"/>
    <w:rsid w:val="00E672C6"/>
    <w:rsid w:val="00E77D11"/>
    <w:rsid w:val="00E83D21"/>
    <w:rsid w:val="00E83DE1"/>
    <w:rsid w:val="00E8570E"/>
    <w:rsid w:val="00E913DD"/>
    <w:rsid w:val="00E932FE"/>
    <w:rsid w:val="00E95F31"/>
    <w:rsid w:val="00E969E1"/>
    <w:rsid w:val="00EA25B8"/>
    <w:rsid w:val="00EA2950"/>
    <w:rsid w:val="00EA2F9C"/>
    <w:rsid w:val="00EA7FC5"/>
    <w:rsid w:val="00EB0875"/>
    <w:rsid w:val="00EB5939"/>
    <w:rsid w:val="00EB779E"/>
    <w:rsid w:val="00EC17A1"/>
    <w:rsid w:val="00EC1CB9"/>
    <w:rsid w:val="00EC30E8"/>
    <w:rsid w:val="00EC3BBD"/>
    <w:rsid w:val="00EC3E79"/>
    <w:rsid w:val="00EC4E16"/>
    <w:rsid w:val="00EC6491"/>
    <w:rsid w:val="00ED0CF8"/>
    <w:rsid w:val="00ED0F69"/>
    <w:rsid w:val="00ED100F"/>
    <w:rsid w:val="00ED2024"/>
    <w:rsid w:val="00ED299C"/>
    <w:rsid w:val="00ED46CF"/>
    <w:rsid w:val="00EE3CB1"/>
    <w:rsid w:val="00EE5525"/>
    <w:rsid w:val="00EE569C"/>
    <w:rsid w:val="00EF017E"/>
    <w:rsid w:val="00EF123C"/>
    <w:rsid w:val="00EF142D"/>
    <w:rsid w:val="00EF1A9D"/>
    <w:rsid w:val="00EF327F"/>
    <w:rsid w:val="00F01C7D"/>
    <w:rsid w:val="00F03F63"/>
    <w:rsid w:val="00F043E4"/>
    <w:rsid w:val="00F07552"/>
    <w:rsid w:val="00F11B8C"/>
    <w:rsid w:val="00F11BBF"/>
    <w:rsid w:val="00F133DC"/>
    <w:rsid w:val="00F14993"/>
    <w:rsid w:val="00F153F4"/>
    <w:rsid w:val="00F162F1"/>
    <w:rsid w:val="00F16886"/>
    <w:rsid w:val="00F20F79"/>
    <w:rsid w:val="00F21BDE"/>
    <w:rsid w:val="00F22FB9"/>
    <w:rsid w:val="00F24085"/>
    <w:rsid w:val="00F257E4"/>
    <w:rsid w:val="00F278DC"/>
    <w:rsid w:val="00F326CA"/>
    <w:rsid w:val="00F34F7E"/>
    <w:rsid w:val="00F3539F"/>
    <w:rsid w:val="00F35BE2"/>
    <w:rsid w:val="00F429D3"/>
    <w:rsid w:val="00F43731"/>
    <w:rsid w:val="00F443F2"/>
    <w:rsid w:val="00F51EA0"/>
    <w:rsid w:val="00F52D7D"/>
    <w:rsid w:val="00F53586"/>
    <w:rsid w:val="00F5423A"/>
    <w:rsid w:val="00F55C70"/>
    <w:rsid w:val="00F56F59"/>
    <w:rsid w:val="00F64A1F"/>
    <w:rsid w:val="00F64B98"/>
    <w:rsid w:val="00F65648"/>
    <w:rsid w:val="00F720AB"/>
    <w:rsid w:val="00F74679"/>
    <w:rsid w:val="00F843AF"/>
    <w:rsid w:val="00F85EA7"/>
    <w:rsid w:val="00F85ECF"/>
    <w:rsid w:val="00F8673E"/>
    <w:rsid w:val="00F8774E"/>
    <w:rsid w:val="00F87A6D"/>
    <w:rsid w:val="00F966A2"/>
    <w:rsid w:val="00F97D92"/>
    <w:rsid w:val="00FA33C5"/>
    <w:rsid w:val="00FA4C7D"/>
    <w:rsid w:val="00FA4D4A"/>
    <w:rsid w:val="00FA57D9"/>
    <w:rsid w:val="00FA67FD"/>
    <w:rsid w:val="00FB0770"/>
    <w:rsid w:val="00FB0A48"/>
    <w:rsid w:val="00FB0FF1"/>
    <w:rsid w:val="00FB2D12"/>
    <w:rsid w:val="00FB641F"/>
    <w:rsid w:val="00FB78DE"/>
    <w:rsid w:val="00FC2314"/>
    <w:rsid w:val="00FC3334"/>
    <w:rsid w:val="00FC3F14"/>
    <w:rsid w:val="00FC627C"/>
    <w:rsid w:val="00FD0B32"/>
    <w:rsid w:val="00FD39FE"/>
    <w:rsid w:val="00FD711E"/>
    <w:rsid w:val="00FD75B3"/>
    <w:rsid w:val="00FE1AAA"/>
    <w:rsid w:val="00FE4B7E"/>
    <w:rsid w:val="00FE57DB"/>
    <w:rsid w:val="00FF19DC"/>
    <w:rsid w:val="00FF3149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F6BF"/>
  <w15:chartTrackingRefBased/>
  <w15:docId w15:val="{6E2A7725-790E-2E48-88B5-95208036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264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0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4F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F22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B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070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070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37B60"/>
    <w:pPr>
      <w:tabs>
        <w:tab w:val="left" w:pos="380"/>
      </w:tabs>
      <w:spacing w:line="480" w:lineRule="auto"/>
      <w:ind w:left="720" w:hanging="720"/>
    </w:pPr>
  </w:style>
  <w:style w:type="character" w:styleId="Emphasis">
    <w:name w:val="Emphasis"/>
    <w:basedOn w:val="DefaultParagraphFont"/>
    <w:uiPriority w:val="20"/>
    <w:qFormat/>
    <w:rsid w:val="00703949"/>
    <w:rPr>
      <w:i/>
      <w:iCs/>
    </w:rPr>
  </w:style>
  <w:style w:type="character" w:customStyle="1" w:styleId="container-title">
    <w:name w:val="container-title"/>
    <w:basedOn w:val="DefaultParagraphFont"/>
    <w:rsid w:val="00133CA8"/>
  </w:style>
  <w:style w:type="character" w:customStyle="1" w:styleId="volume">
    <w:name w:val="volume"/>
    <w:basedOn w:val="DefaultParagraphFont"/>
    <w:rsid w:val="00133CA8"/>
  </w:style>
  <w:style w:type="character" w:customStyle="1" w:styleId="hgkelc">
    <w:name w:val="hgkelc"/>
    <w:basedOn w:val="DefaultParagraphFont"/>
    <w:rsid w:val="00133CA8"/>
  </w:style>
  <w:style w:type="character" w:styleId="Hyperlink">
    <w:name w:val="Hyperlink"/>
    <w:basedOn w:val="DefaultParagraphFont"/>
    <w:uiPriority w:val="99"/>
    <w:unhideWhenUsed/>
    <w:rsid w:val="006A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5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E2A6D-F014-3342-ADE5-892A605E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2022-11-13T13:42:00Z</cp:lastPrinted>
  <dcterms:created xsi:type="dcterms:W3CDTF">2022-11-13T13:42:00Z</dcterms:created>
  <dcterms:modified xsi:type="dcterms:W3CDTF">2022-11-13T13:50:00Z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id="Trap5pB3"/&gt;&lt;style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3" name="ZOTERO_PREF_2">
    <vt:lpwstr>prefs&gt;&lt;/data&gt;</vt:lpwstr>
  </property>
</Properties>
</file>