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14B18" w14:textId="77777777" w:rsidR="003B2755" w:rsidRDefault="003B2755" w:rsidP="003B2755">
      <w:pPr>
        <w:pStyle w:val="NormalWeb"/>
        <w:shd w:val="clear" w:color="auto" w:fill="FFFFFF"/>
        <w:spacing w:before="180" w:beforeAutospacing="0" w:after="0" w:afterAutospacing="0"/>
        <w:rPr>
          <w:rFonts w:ascii="Lato" w:hAnsi="Lato"/>
          <w:color w:val="2D3B45"/>
        </w:rPr>
      </w:pPr>
      <w:r>
        <w:rPr>
          <w:rStyle w:val="Strong"/>
          <w:rFonts w:ascii="Lato" w:hAnsi="Lato"/>
          <w:color w:val="2D3B45"/>
        </w:rPr>
        <w:t>Ethical Issues in your CTE Design Projects</w:t>
      </w:r>
    </w:p>
    <w:p w14:paraId="2D4A89D9" w14:textId="77777777" w:rsidR="003B2755" w:rsidRDefault="003B2755" w:rsidP="003B2755">
      <w:pPr>
        <w:numPr>
          <w:ilvl w:val="0"/>
          <w:numId w:val="26"/>
        </w:numPr>
        <w:shd w:val="clear" w:color="auto" w:fill="FFFFFF"/>
        <w:tabs>
          <w:tab w:val="clear" w:pos="720"/>
          <w:tab w:val="num" w:pos="-15"/>
        </w:tabs>
        <w:spacing w:before="100" w:beforeAutospacing="1" w:after="100" w:afterAutospacing="1"/>
        <w:ind w:left="360"/>
        <w:rPr>
          <w:rFonts w:ascii="Lato" w:hAnsi="Lato"/>
          <w:color w:val="2D3B45"/>
        </w:rPr>
      </w:pPr>
      <w:r>
        <w:rPr>
          <w:rFonts w:ascii="Lato" w:hAnsi="Lato"/>
          <w:color w:val="2D3B45"/>
        </w:rPr>
        <w:t>Each person should post an ethical consideration (two posts per project group)</w:t>
      </w:r>
    </w:p>
    <w:p w14:paraId="1F97112B" w14:textId="77777777" w:rsidR="003B2755" w:rsidRDefault="003B2755" w:rsidP="003B2755">
      <w:pPr>
        <w:numPr>
          <w:ilvl w:val="0"/>
          <w:numId w:val="26"/>
        </w:numPr>
        <w:shd w:val="clear" w:color="auto" w:fill="FFFFFF"/>
        <w:tabs>
          <w:tab w:val="clear" w:pos="720"/>
          <w:tab w:val="num" w:pos="-15"/>
        </w:tabs>
        <w:spacing w:before="100" w:beforeAutospacing="1" w:after="100" w:afterAutospacing="1"/>
        <w:ind w:left="360"/>
        <w:rPr>
          <w:rFonts w:ascii="Lato" w:hAnsi="Lato"/>
          <w:color w:val="2D3B45"/>
        </w:rPr>
      </w:pPr>
      <w:r>
        <w:rPr>
          <w:rFonts w:ascii="Lato" w:hAnsi="Lato"/>
          <w:color w:val="2D3B45"/>
        </w:rPr>
        <w:t>In one sentence please describe the problem you are addressing.</w:t>
      </w:r>
    </w:p>
    <w:p w14:paraId="017A4F1B" w14:textId="77777777" w:rsidR="003B2755" w:rsidRDefault="003B2755" w:rsidP="003B2755">
      <w:pPr>
        <w:numPr>
          <w:ilvl w:val="0"/>
          <w:numId w:val="26"/>
        </w:numPr>
        <w:shd w:val="clear" w:color="auto" w:fill="FFFFFF"/>
        <w:tabs>
          <w:tab w:val="clear" w:pos="720"/>
          <w:tab w:val="num" w:pos="-15"/>
        </w:tabs>
        <w:spacing w:before="100" w:beforeAutospacing="1" w:after="100" w:afterAutospacing="1"/>
        <w:ind w:left="360"/>
        <w:rPr>
          <w:rFonts w:ascii="Lato" w:hAnsi="Lato"/>
          <w:color w:val="2D3B45"/>
        </w:rPr>
      </w:pPr>
      <w:r>
        <w:rPr>
          <w:rFonts w:ascii="Lato" w:hAnsi="Lato"/>
          <w:color w:val="2D3B45"/>
        </w:rPr>
        <w:t>In one sentence please describe your solution strategy.</w:t>
      </w:r>
    </w:p>
    <w:p w14:paraId="4C395FED" w14:textId="77777777" w:rsidR="003B2755" w:rsidRDefault="003B2755" w:rsidP="003B2755">
      <w:pPr>
        <w:numPr>
          <w:ilvl w:val="0"/>
          <w:numId w:val="26"/>
        </w:numPr>
        <w:shd w:val="clear" w:color="auto" w:fill="FFFFFF"/>
        <w:tabs>
          <w:tab w:val="clear" w:pos="720"/>
          <w:tab w:val="num" w:pos="-15"/>
        </w:tabs>
        <w:spacing w:before="100" w:beforeAutospacing="1" w:after="100" w:afterAutospacing="1"/>
        <w:ind w:left="360"/>
        <w:rPr>
          <w:rFonts w:ascii="Lato" w:hAnsi="Lato"/>
          <w:color w:val="2D3B45"/>
        </w:rPr>
      </w:pPr>
      <w:r>
        <w:rPr>
          <w:rFonts w:ascii="Lato" w:hAnsi="Lato"/>
          <w:color w:val="2D3B45"/>
        </w:rPr>
        <w:t>Then describe one ethical or future consideration related to your proposed solution. It is ok to think out of the box here!</w:t>
      </w:r>
    </w:p>
    <w:p w14:paraId="5021EBE0" w14:textId="77777777" w:rsidR="003B2755" w:rsidRDefault="003B2755" w:rsidP="003B2755">
      <w:pPr>
        <w:numPr>
          <w:ilvl w:val="0"/>
          <w:numId w:val="26"/>
        </w:numPr>
        <w:shd w:val="clear" w:color="auto" w:fill="FFFFFF"/>
        <w:tabs>
          <w:tab w:val="clear" w:pos="720"/>
          <w:tab w:val="num" w:pos="-15"/>
        </w:tabs>
        <w:spacing w:before="100" w:beforeAutospacing="1"/>
        <w:ind w:left="360"/>
        <w:rPr>
          <w:rFonts w:ascii="Lato" w:hAnsi="Lato"/>
          <w:color w:val="2D3B45"/>
        </w:rPr>
      </w:pPr>
      <w:r>
        <w:rPr>
          <w:rFonts w:ascii="Lato" w:hAnsi="Lato"/>
          <w:color w:val="2D3B45"/>
        </w:rPr>
        <w:t>Respond to at least two of your classmates.</w:t>
      </w:r>
    </w:p>
    <w:p w14:paraId="71C5EC19" w14:textId="6B43D082" w:rsidR="00663D14" w:rsidRDefault="00663D14" w:rsidP="003B2755">
      <w:pPr>
        <w:rPr>
          <w:rFonts w:ascii="Tahoma" w:hAnsi="Tahoma" w:cs="Tahoma"/>
        </w:rPr>
      </w:pPr>
    </w:p>
    <w:p w14:paraId="23A2E943" w14:textId="32141772" w:rsidR="003B2755" w:rsidRDefault="00CE64C8" w:rsidP="003B2755">
      <w:pPr>
        <w:rPr>
          <w:rFonts w:ascii="Tahoma" w:hAnsi="Tahoma" w:cs="Tahoma"/>
        </w:rPr>
      </w:pPr>
      <w:r>
        <w:rPr>
          <w:rFonts w:ascii="Tahoma" w:hAnsi="Tahoma" w:cs="Tahoma"/>
        </w:rPr>
        <w:t>X</w:t>
      </w:r>
      <w:r w:rsidR="00761EB4">
        <w:rPr>
          <w:rFonts w:ascii="Tahoma" w:hAnsi="Tahoma" w:cs="Tahoma"/>
        </w:rPr>
        <w:t xml:space="preserve">enotransplantation </w:t>
      </w:r>
      <w:r w:rsidR="00761EB4">
        <w:rPr>
          <w:rFonts w:ascii="Tahoma" w:hAnsi="Tahoma" w:cs="Tahoma"/>
        </w:rPr>
        <w:t>potential benefits should be balanced with its potential risks in term of immune rejection</w:t>
      </w:r>
      <w:r w:rsidR="001E5DC5">
        <w:rPr>
          <w:rFonts w:ascii="Tahoma" w:hAnsi="Tahoma" w:cs="Tahoma"/>
        </w:rPr>
        <w:t xml:space="preserve"> </w:t>
      </w:r>
      <w:r w:rsidR="001E5DC5">
        <w:rPr>
          <w:rFonts w:ascii="Tahoma" w:hAnsi="Tahoma" w:cs="Tahoma"/>
        </w:rPr>
        <w:fldChar w:fldCharType="begin"/>
      </w:r>
      <w:r w:rsidR="001E5DC5">
        <w:rPr>
          <w:rFonts w:ascii="Tahoma" w:hAnsi="Tahoma" w:cs="Tahoma"/>
        </w:rPr>
        <w:instrText xml:space="preserve"> ADDIN ZOTERO_ITEM CSL_CITATION {"citationID":"AW78huQT","properties":{"formattedCitation":"(Azharuddin et al.)","plainCitation":"(Azharuddin et al.)","noteIndex":0},"citationItems":[{"id":5532,"uris":["http://zotero.org/users/7286058/items/B2SKB7YN"],"itemData":{"id":5532,"type":"article-journal","abstract":"This study examines, classifies and discusses the ethical issues of tissue engineering published in selected online databases from the year 2015 to 2020. In overview, the published literature could be classified according to the type of ethical issues discussed, the phase in development in which the ethical issues are prominently existing and into the type of journal they are published. It proceeds with in-depth discussions on selected relevant issues that deemed to be needing further attention and clarification. It will give the readers a broad mapping of ethical issues currently existing and discussed in the context of tissue engineering and highlights the conventional responses on the issues.","language":"en","page":"15","source":"Zotero","title":"Ethical Issues in Tissue Engineering: A Systematic Review","author":[{"family":"Azharuddin","given":"Nur Syamimi Mohd"},{"family":"Radzi","given":"Muhammad Aa’zamuddin Ahmad"},{"family":"Azhim","given":"Azran"},{"family":"Hashi","given":"Abdurezak Abdulahi"}],"issued":{"date-parts":[["2022"]]}}}],"schema":"https://github.com/citation-style-language/schema/raw/master/csl-citation.json"} </w:instrText>
      </w:r>
      <w:r w:rsidR="001E5DC5">
        <w:rPr>
          <w:rFonts w:ascii="Tahoma" w:hAnsi="Tahoma" w:cs="Tahoma"/>
        </w:rPr>
        <w:fldChar w:fldCharType="separate"/>
      </w:r>
      <w:r w:rsidR="001E5DC5">
        <w:rPr>
          <w:rFonts w:ascii="Tahoma" w:hAnsi="Tahoma" w:cs="Tahoma"/>
          <w:noProof/>
        </w:rPr>
        <w:t>(Azharuddin et al.)</w:t>
      </w:r>
      <w:r w:rsidR="001E5DC5">
        <w:rPr>
          <w:rFonts w:ascii="Tahoma" w:hAnsi="Tahoma" w:cs="Tahoma"/>
        </w:rPr>
        <w:fldChar w:fldCharType="end"/>
      </w:r>
    </w:p>
    <w:p w14:paraId="7A3AC658" w14:textId="351BE797" w:rsidR="00CE64C8" w:rsidRDefault="009934AA" w:rsidP="003B2755">
      <w:pPr>
        <w:rPr>
          <w:rFonts w:ascii="Tahoma" w:hAnsi="Tahoma" w:cs="Tahoma"/>
        </w:rPr>
      </w:pPr>
      <w:r>
        <w:rPr>
          <w:rFonts w:ascii="Tahoma" w:hAnsi="Tahoma" w:cs="Tahoma"/>
        </w:rPr>
        <w:t xml:space="preserve">Application of </w:t>
      </w:r>
      <w:r w:rsidR="00A83FF5">
        <w:rPr>
          <w:rFonts w:ascii="Tahoma" w:hAnsi="Tahoma" w:cs="Tahoma"/>
        </w:rPr>
        <w:t xml:space="preserve">CRISPR/Cas9 </w:t>
      </w:r>
      <w:r>
        <w:rPr>
          <w:rFonts w:ascii="Tahoma" w:hAnsi="Tahoma" w:cs="Tahoma"/>
        </w:rPr>
        <w:t>te</w:t>
      </w:r>
      <w:r w:rsidR="00154AE8">
        <w:rPr>
          <w:rFonts w:ascii="Tahoma" w:hAnsi="Tahoma" w:cs="Tahoma"/>
        </w:rPr>
        <w:t>c</w:t>
      </w:r>
      <w:r>
        <w:rPr>
          <w:rFonts w:ascii="Tahoma" w:hAnsi="Tahoma" w:cs="Tahoma"/>
        </w:rPr>
        <w:t xml:space="preserve">hnology </w:t>
      </w:r>
      <w:r w:rsidR="00A83FF5">
        <w:rPr>
          <w:rFonts w:ascii="Tahoma" w:hAnsi="Tahoma" w:cs="Tahoma"/>
        </w:rPr>
        <w:t xml:space="preserve">offers a promising approach for genetic manipulation aiming to </w:t>
      </w:r>
      <w:r w:rsidR="003406DE">
        <w:rPr>
          <w:rFonts w:ascii="Tahoma" w:hAnsi="Tahoma" w:cs="Tahoma"/>
        </w:rPr>
        <w:t xml:space="preserve">mitigate or </w:t>
      </w:r>
      <w:r w:rsidR="006E1A26">
        <w:rPr>
          <w:rFonts w:ascii="Tahoma" w:hAnsi="Tahoma" w:cs="Tahoma"/>
        </w:rPr>
        <w:t xml:space="preserve">even </w:t>
      </w:r>
      <w:r w:rsidR="00DB1CEE">
        <w:rPr>
          <w:rFonts w:ascii="Tahoma" w:hAnsi="Tahoma" w:cs="Tahoma"/>
        </w:rPr>
        <w:t>perhaps</w:t>
      </w:r>
      <w:r w:rsidR="003406DE">
        <w:rPr>
          <w:rFonts w:ascii="Tahoma" w:hAnsi="Tahoma" w:cs="Tahoma"/>
        </w:rPr>
        <w:t xml:space="preserve"> eliminate</w:t>
      </w:r>
      <w:r w:rsidR="00E01799">
        <w:rPr>
          <w:rFonts w:ascii="Tahoma" w:hAnsi="Tahoma" w:cs="Tahoma"/>
        </w:rPr>
        <w:t>s</w:t>
      </w:r>
      <w:r w:rsidR="003406DE">
        <w:rPr>
          <w:rFonts w:ascii="Tahoma" w:hAnsi="Tahoma" w:cs="Tahoma"/>
        </w:rPr>
        <w:t xml:space="preserve"> the risk of </w:t>
      </w:r>
      <w:r w:rsidR="007C3B2E">
        <w:rPr>
          <w:rFonts w:ascii="Tahoma" w:hAnsi="Tahoma" w:cs="Tahoma"/>
        </w:rPr>
        <w:t xml:space="preserve">immune response increasing the </w:t>
      </w:r>
      <w:r w:rsidR="000F0024">
        <w:rPr>
          <w:rFonts w:ascii="Tahoma" w:hAnsi="Tahoma" w:cs="Tahoma"/>
        </w:rPr>
        <w:t>probabilities</w:t>
      </w:r>
      <w:r w:rsidR="007C3B2E">
        <w:rPr>
          <w:rFonts w:ascii="Tahoma" w:hAnsi="Tahoma" w:cs="Tahoma"/>
        </w:rPr>
        <w:t xml:space="preserve"> of </w:t>
      </w:r>
      <w:r w:rsidR="008F76FF">
        <w:rPr>
          <w:rFonts w:ascii="Tahoma" w:hAnsi="Tahoma" w:cs="Tahoma"/>
        </w:rPr>
        <w:t xml:space="preserve">the </w:t>
      </w:r>
      <w:r w:rsidR="007C3B2E">
        <w:rPr>
          <w:rFonts w:ascii="Tahoma" w:hAnsi="Tahoma" w:cs="Tahoma"/>
        </w:rPr>
        <w:t>desired outcome</w:t>
      </w:r>
      <w:r w:rsidR="00270F96">
        <w:rPr>
          <w:rFonts w:ascii="Tahoma" w:hAnsi="Tahoma" w:cs="Tahoma"/>
        </w:rPr>
        <w:t xml:space="preserve"> </w:t>
      </w:r>
      <w:r w:rsidR="00270F96">
        <w:rPr>
          <w:rFonts w:ascii="Tahoma" w:hAnsi="Tahoma" w:cs="Tahoma"/>
        </w:rPr>
        <w:fldChar w:fldCharType="begin"/>
      </w:r>
      <w:r w:rsidR="00270F96">
        <w:rPr>
          <w:rFonts w:ascii="Tahoma" w:hAnsi="Tahoma" w:cs="Tahoma"/>
        </w:rPr>
        <w:instrText xml:space="preserve"> ADDIN ZOTERO_ITEM CSL_CITATION {"citationID":"DNQi7Uz0","properties":{"formattedCitation":"(Abrahimi et al.)","plainCitation":"(Abrahimi et al.)","noteIndex":0},"citationItems":[{"id":5535,"uris":["http://zotero.org/users/7286058/items/US2NQ7QD"],"itemData":{"id":5535,"type":"article-journal","abstract":"Rationale\nThe participation of endothelial cells (EC) in many physiological and pathological processes is widely modeled using human EC cultures, but genetic manipulation of these untransformed cells has been technically challenging. Clustered regularly interspaced short palindromic repeats (CRISPR)/Cas9 technology offers a promising new approach. However, mutagenized cultured cells require cloning to yield homogeneous populations and the limited replicative lifespan of well-differentiated human EC presents a barrier for doing so.\n\nObjective\nTo create a simple but highly efficient method using CRISPR/Cas9 to generate bi-allelic gene disruption in untransformed human EC.\n\nMethods and Results\nTo demonstrate proof-of-principle we used CRISPR/Cas9 to disrupt the gene for the class II transactivator (CIITA). We used endothelial colony forming cell (ECFC)-derived EC and lentiviral vectors to deliver CRISPR/Cas9 elements to ablate EC expression of class II MHC molecules and with it, the capacity to activate allogeneic CD4+ T cells. We show the observed loss-of-function arises from bi-allelic gene disruption in CIITA that leaves other essential properties of the cells intact, including self-assembly into blood vessels in vivo, and that the altered phenotype can be rescued by re-introduction of CIITA expression.\n\nConclusions\nCRISPR/Cas9-modified human EC provides a powerful platform for vascular research and for regenerative medicine/tissue engineering.","container-title":"Circulation research","DOI":"10.1161/CIRCRESAHA.117.306290","ISSN":"0009-7330","issue":"2","journalAbbreviation":"Circ Res","note":"PMID: 25940550\nPMCID: PMC4490936","page":"121-128","source":"PubMed Central","title":"Efficient Gene Disruption in Cultured Primary Human Endothelial Cells by CRISPR/Cas9","URL":"https://www.ncbi.nlm.nih.gov/pmc/articles/PMC4490936/","volume":"117","author":[{"family":"Abrahimi","given":"Parwiz"},{"family":"Chang","given":"William G."},{"family":"Kluger","given":"Martin S."},{"family":"Qyang","given":"Yibing"},{"family":"Tellides","given":"George"},{"family":"Saltzman","given":"W. Mark"},{"family":"Pober","given":"Jordan S."}],"accessed":{"date-parts":[["2022",11,19]]},"issued":{"date-parts":[["2015",7,3]]}}}],"schema":"https://github.com/citation-style-language/schema/raw/master/csl-citation.json"} </w:instrText>
      </w:r>
      <w:r w:rsidR="00270F96">
        <w:rPr>
          <w:rFonts w:ascii="Tahoma" w:hAnsi="Tahoma" w:cs="Tahoma"/>
        </w:rPr>
        <w:fldChar w:fldCharType="separate"/>
      </w:r>
      <w:r w:rsidR="00270F96">
        <w:rPr>
          <w:rFonts w:ascii="Tahoma" w:hAnsi="Tahoma" w:cs="Tahoma"/>
          <w:noProof/>
        </w:rPr>
        <w:t>(Abrahimi et al.)</w:t>
      </w:r>
      <w:r w:rsidR="00270F96">
        <w:rPr>
          <w:rFonts w:ascii="Tahoma" w:hAnsi="Tahoma" w:cs="Tahoma"/>
        </w:rPr>
        <w:fldChar w:fldCharType="end"/>
      </w:r>
      <w:r w:rsidR="007C3B2E">
        <w:rPr>
          <w:rFonts w:ascii="Tahoma" w:hAnsi="Tahoma" w:cs="Tahoma"/>
        </w:rPr>
        <w:t>.</w:t>
      </w:r>
    </w:p>
    <w:p w14:paraId="7D24931A" w14:textId="31E482D1" w:rsidR="00DB110E" w:rsidRDefault="00DB110E" w:rsidP="003B2755">
      <w:pPr>
        <w:rPr>
          <w:rFonts w:ascii="Tahoma" w:hAnsi="Tahoma" w:cs="Tahoma"/>
        </w:rPr>
      </w:pPr>
      <w:r>
        <w:rPr>
          <w:rFonts w:ascii="Tahoma" w:hAnsi="Tahoma" w:cs="Tahoma"/>
        </w:rPr>
        <w:t xml:space="preserve">While </w:t>
      </w:r>
      <w:r>
        <w:rPr>
          <w:rFonts w:ascii="Tahoma" w:hAnsi="Tahoma" w:cs="Tahoma"/>
        </w:rPr>
        <w:t>CRISPR/Cas9</w:t>
      </w:r>
      <w:r>
        <w:rPr>
          <w:rFonts w:ascii="Tahoma" w:hAnsi="Tahoma" w:cs="Tahoma"/>
        </w:rPr>
        <w:t xml:space="preserve"> </w:t>
      </w:r>
      <w:r w:rsidR="00517E96">
        <w:rPr>
          <w:rFonts w:ascii="Tahoma" w:hAnsi="Tahoma" w:cs="Tahoma"/>
        </w:rPr>
        <w:t xml:space="preserve">technology </w:t>
      </w:r>
      <w:r>
        <w:rPr>
          <w:rFonts w:ascii="Tahoma" w:hAnsi="Tahoma" w:cs="Tahoma"/>
        </w:rPr>
        <w:t>has revolutionized the work of biotechnologies, it has at the same</w:t>
      </w:r>
      <w:proofErr w:type="spellStart"/>
      <w:r>
        <w:rPr>
          <w:rFonts w:ascii="Tahoma" w:hAnsi="Tahoma" w:cs="Tahoma"/>
        </w:rPr>
        <w:t xml:space="preserve"> </w:t>
      </w:r>
      <w:proofErr w:type="spellEnd"/>
      <w:r>
        <w:rPr>
          <w:rFonts w:ascii="Tahoma" w:hAnsi="Tahoma" w:cs="Tahoma"/>
        </w:rPr>
        <w:t>time raised many ethical concerns.</w:t>
      </w:r>
      <w:r w:rsidR="006110E0">
        <w:rPr>
          <w:rFonts w:ascii="Tahoma" w:hAnsi="Tahoma" w:cs="Tahoma"/>
        </w:rPr>
        <w:t xml:space="preserve"> One of its </w:t>
      </w:r>
      <w:r w:rsidR="00971164">
        <w:rPr>
          <w:rFonts w:ascii="Tahoma" w:hAnsi="Tahoma" w:cs="Tahoma"/>
        </w:rPr>
        <w:t>major</w:t>
      </w:r>
      <w:r w:rsidR="006110E0">
        <w:rPr>
          <w:rFonts w:ascii="Tahoma" w:hAnsi="Tahoma" w:cs="Tahoma"/>
        </w:rPr>
        <w:t xml:space="preserve"> shortcomings </w:t>
      </w:r>
      <w:r w:rsidR="00044B5B">
        <w:rPr>
          <w:rFonts w:ascii="Tahoma" w:hAnsi="Tahoma" w:cs="Tahoma"/>
        </w:rPr>
        <w:t>is</w:t>
      </w:r>
      <w:r w:rsidR="006110E0">
        <w:rPr>
          <w:rFonts w:ascii="Tahoma" w:hAnsi="Tahoma" w:cs="Tahoma"/>
        </w:rPr>
        <w:t xml:space="preserve"> the cleavage of DNA segments at off-target sites, which may lead to oncogenic mutations</w:t>
      </w:r>
      <w:r w:rsidR="00630A8C">
        <w:rPr>
          <w:rFonts w:ascii="Tahoma" w:hAnsi="Tahoma" w:cs="Tahoma"/>
        </w:rPr>
        <w:t xml:space="preserve"> or other severe problems in the receiving host.</w:t>
      </w:r>
      <w:r w:rsidR="00971164">
        <w:rPr>
          <w:rFonts w:ascii="Tahoma" w:hAnsi="Tahoma" w:cs="Tahoma"/>
        </w:rPr>
        <w:t xml:space="preserve"> Active research is being conducted to address this drawback.</w:t>
      </w:r>
      <w:r w:rsidR="00044B5B">
        <w:rPr>
          <w:rFonts w:ascii="Tahoma" w:hAnsi="Tahoma" w:cs="Tahoma"/>
        </w:rPr>
        <w:t xml:space="preserve"> Other concerns are gene editing </w:t>
      </w:r>
      <w:r w:rsidR="009D4AA3">
        <w:rPr>
          <w:rFonts w:ascii="Tahoma" w:hAnsi="Tahoma" w:cs="Tahoma"/>
        </w:rPr>
        <w:t>or</w:t>
      </w:r>
      <w:r w:rsidR="00044B5B">
        <w:rPr>
          <w:rFonts w:ascii="Tahoma" w:hAnsi="Tahoma" w:cs="Tahoma"/>
        </w:rPr>
        <w:t xml:space="preserve"> </w:t>
      </w:r>
      <w:r w:rsidR="009D4AA3">
        <w:rPr>
          <w:rFonts w:ascii="Tahoma" w:hAnsi="Tahoma" w:cs="Tahoma"/>
        </w:rPr>
        <w:t>repair</w:t>
      </w:r>
      <w:r w:rsidR="00044B5B">
        <w:rPr>
          <w:rFonts w:ascii="Tahoma" w:hAnsi="Tahoma" w:cs="Tahoma"/>
        </w:rPr>
        <w:t xml:space="preserve"> of human germline cells</w:t>
      </w:r>
      <w:r w:rsidR="009D4AA3">
        <w:rPr>
          <w:rFonts w:ascii="Tahoma" w:hAnsi="Tahoma" w:cs="Tahoma"/>
        </w:rPr>
        <w:t xml:space="preserve">, </w:t>
      </w:r>
      <w:r w:rsidR="001E5DC5">
        <w:rPr>
          <w:rFonts w:ascii="Tahoma" w:hAnsi="Tahoma" w:cs="Tahoma"/>
        </w:rPr>
        <w:t xml:space="preserve">and </w:t>
      </w:r>
      <w:r w:rsidR="009D4AA3">
        <w:rPr>
          <w:rFonts w:ascii="Tahoma" w:hAnsi="Tahoma" w:cs="Tahoma"/>
        </w:rPr>
        <w:t>genome editing for non-therapeutic and enhancement purposes.</w:t>
      </w:r>
    </w:p>
    <w:p w14:paraId="267B6AC9" w14:textId="67BC7935" w:rsidR="001E5DC5" w:rsidRDefault="001E5DC5" w:rsidP="003B2755">
      <w:pPr>
        <w:rPr>
          <w:rFonts w:ascii="Tahoma" w:hAnsi="Tahoma" w:cs="Tahoma"/>
        </w:rPr>
      </w:pPr>
    </w:p>
    <w:p w14:paraId="408B438D" w14:textId="77777777" w:rsidR="00270F96" w:rsidRDefault="00270F96" w:rsidP="00270F96">
      <w:pPr>
        <w:pStyle w:val="Bibliography"/>
        <w:ind w:left="0" w:firstLine="0"/>
        <w:rPr>
          <w:rFonts w:ascii="Tahoma" w:hAnsi="Tahoma" w:cs="Tahoma"/>
        </w:rPr>
      </w:pPr>
    </w:p>
    <w:p w14:paraId="0C494BDE" w14:textId="77777777" w:rsidR="00270F96" w:rsidRPr="00270F96" w:rsidRDefault="00270F96" w:rsidP="00270F96">
      <w:pPr>
        <w:pStyle w:val="Bibliography"/>
        <w:rPr>
          <w:rFonts w:ascii="Tahoma" w:hAnsi="Tahoma" w:cs="Tahoma"/>
        </w:rPr>
      </w:pPr>
      <w:r>
        <w:rPr>
          <w:rFonts w:ascii="Tahoma" w:hAnsi="Tahoma" w:cs="Tahoma"/>
        </w:rPr>
        <w:fldChar w:fldCharType="begin"/>
      </w:r>
      <w:r>
        <w:rPr>
          <w:rFonts w:ascii="Tahoma" w:hAnsi="Tahoma" w:cs="Tahoma"/>
        </w:rPr>
        <w:instrText xml:space="preserve"> ADDIN ZOTERO_BIBL {"uncited":[],"omitted":[],"custom":[]} CSL_BIBLIOGRAPHY </w:instrText>
      </w:r>
      <w:r>
        <w:rPr>
          <w:rFonts w:ascii="Tahoma" w:hAnsi="Tahoma" w:cs="Tahoma"/>
        </w:rPr>
        <w:fldChar w:fldCharType="separate"/>
      </w:r>
      <w:proofErr w:type="spellStart"/>
      <w:r w:rsidRPr="00270F96">
        <w:rPr>
          <w:rFonts w:ascii="Tahoma" w:hAnsi="Tahoma" w:cs="Tahoma"/>
        </w:rPr>
        <w:t>Abrahimi</w:t>
      </w:r>
      <w:proofErr w:type="spellEnd"/>
      <w:r w:rsidRPr="00270F96">
        <w:rPr>
          <w:rFonts w:ascii="Tahoma" w:hAnsi="Tahoma" w:cs="Tahoma"/>
        </w:rPr>
        <w:t xml:space="preserve">, </w:t>
      </w:r>
      <w:proofErr w:type="spellStart"/>
      <w:r w:rsidRPr="00270F96">
        <w:rPr>
          <w:rFonts w:ascii="Tahoma" w:hAnsi="Tahoma" w:cs="Tahoma"/>
        </w:rPr>
        <w:t>Parwiz</w:t>
      </w:r>
      <w:proofErr w:type="spellEnd"/>
      <w:r w:rsidRPr="00270F96">
        <w:rPr>
          <w:rFonts w:ascii="Tahoma" w:hAnsi="Tahoma" w:cs="Tahoma"/>
        </w:rPr>
        <w:t xml:space="preserve">, et al. “Efficient Gene Disruption in Cultured Primary Human Endothelial Cells by CRISPR/Cas9.” </w:t>
      </w:r>
      <w:r w:rsidRPr="00270F96">
        <w:rPr>
          <w:rFonts w:ascii="Tahoma" w:hAnsi="Tahoma" w:cs="Tahoma"/>
          <w:i/>
          <w:iCs/>
        </w:rPr>
        <w:t>Circulation Research</w:t>
      </w:r>
      <w:r w:rsidRPr="00270F96">
        <w:rPr>
          <w:rFonts w:ascii="Tahoma" w:hAnsi="Tahoma" w:cs="Tahoma"/>
        </w:rPr>
        <w:t xml:space="preserve">, vol. 117, no. 2, July 2015, pp. 121–28. </w:t>
      </w:r>
      <w:r w:rsidRPr="00270F96">
        <w:rPr>
          <w:rFonts w:ascii="Tahoma" w:hAnsi="Tahoma" w:cs="Tahoma"/>
          <w:i/>
          <w:iCs/>
        </w:rPr>
        <w:t>PubMed Central</w:t>
      </w:r>
      <w:r w:rsidRPr="00270F96">
        <w:rPr>
          <w:rFonts w:ascii="Tahoma" w:hAnsi="Tahoma" w:cs="Tahoma"/>
        </w:rPr>
        <w:t>, https://doi.org/10.1161/CIRCRESAHA.117.306290.</w:t>
      </w:r>
    </w:p>
    <w:p w14:paraId="72F02BE2" w14:textId="77777777" w:rsidR="00270F96" w:rsidRPr="00270F96" w:rsidRDefault="00270F96" w:rsidP="00270F96">
      <w:pPr>
        <w:pStyle w:val="Bibliography"/>
        <w:rPr>
          <w:rFonts w:ascii="Tahoma" w:hAnsi="Tahoma" w:cs="Tahoma"/>
        </w:rPr>
      </w:pPr>
      <w:r w:rsidRPr="00270F96">
        <w:rPr>
          <w:rFonts w:ascii="Tahoma" w:hAnsi="Tahoma" w:cs="Tahoma"/>
        </w:rPr>
        <w:t xml:space="preserve">Azharuddin, Nur </w:t>
      </w:r>
      <w:proofErr w:type="spellStart"/>
      <w:r w:rsidRPr="00270F96">
        <w:rPr>
          <w:rFonts w:ascii="Tahoma" w:hAnsi="Tahoma" w:cs="Tahoma"/>
        </w:rPr>
        <w:t>Syamimi</w:t>
      </w:r>
      <w:proofErr w:type="spellEnd"/>
      <w:r w:rsidRPr="00270F96">
        <w:rPr>
          <w:rFonts w:ascii="Tahoma" w:hAnsi="Tahoma" w:cs="Tahoma"/>
        </w:rPr>
        <w:t xml:space="preserve"> </w:t>
      </w:r>
      <w:proofErr w:type="spellStart"/>
      <w:r w:rsidRPr="00270F96">
        <w:rPr>
          <w:rFonts w:ascii="Tahoma" w:hAnsi="Tahoma" w:cs="Tahoma"/>
        </w:rPr>
        <w:t>Mohd</w:t>
      </w:r>
      <w:proofErr w:type="spellEnd"/>
      <w:r w:rsidRPr="00270F96">
        <w:rPr>
          <w:rFonts w:ascii="Tahoma" w:hAnsi="Tahoma" w:cs="Tahoma"/>
        </w:rPr>
        <w:t xml:space="preserve">, et al. </w:t>
      </w:r>
      <w:r w:rsidRPr="00270F96">
        <w:rPr>
          <w:rFonts w:ascii="Tahoma" w:hAnsi="Tahoma" w:cs="Tahoma"/>
          <w:i/>
          <w:iCs/>
        </w:rPr>
        <w:t>Ethical Issues in Tissue Engineering: A Systematic Review</w:t>
      </w:r>
      <w:r w:rsidRPr="00270F96">
        <w:rPr>
          <w:rFonts w:ascii="Tahoma" w:hAnsi="Tahoma" w:cs="Tahoma"/>
        </w:rPr>
        <w:t>. 2022, p. 15.</w:t>
      </w:r>
    </w:p>
    <w:p w14:paraId="4482DE70" w14:textId="1B1164C8" w:rsidR="001E5DC5" w:rsidRDefault="00270F96" w:rsidP="003B2755">
      <w:pPr>
        <w:rPr>
          <w:rFonts w:ascii="Tahoma" w:hAnsi="Tahoma" w:cs="Tahoma"/>
        </w:rPr>
      </w:pPr>
      <w:r>
        <w:rPr>
          <w:rFonts w:ascii="Tahoma" w:hAnsi="Tahoma" w:cs="Tahoma"/>
        </w:rPr>
        <w:fldChar w:fldCharType="end"/>
      </w:r>
    </w:p>
    <w:p w14:paraId="66E715E4" w14:textId="4A3FC2F7" w:rsidR="001E5DC5" w:rsidRDefault="001E5DC5" w:rsidP="003B2755">
      <w:pPr>
        <w:rPr>
          <w:rFonts w:ascii="Tahoma" w:hAnsi="Tahoma" w:cs="Tahoma"/>
        </w:rPr>
      </w:pPr>
    </w:p>
    <w:p w14:paraId="0B27503B" w14:textId="7E3D9A62" w:rsidR="001E5DC5" w:rsidRDefault="001E5DC5" w:rsidP="003B2755">
      <w:pPr>
        <w:rPr>
          <w:rFonts w:ascii="Tahoma" w:hAnsi="Tahoma" w:cs="Tahoma"/>
        </w:rPr>
      </w:pPr>
    </w:p>
    <w:p w14:paraId="1C588F39" w14:textId="77777777" w:rsidR="001E5DC5" w:rsidRDefault="001E5DC5" w:rsidP="003B2755">
      <w:pPr>
        <w:rPr>
          <w:rFonts w:ascii="Tahoma" w:hAnsi="Tahoma" w:cs="Tahoma"/>
        </w:rPr>
      </w:pPr>
    </w:p>
    <w:p w14:paraId="2B2E7A86" w14:textId="77777777" w:rsidR="00DB110E" w:rsidRDefault="00DB110E" w:rsidP="003B2755">
      <w:pPr>
        <w:rPr>
          <w:rFonts w:ascii="Tahoma" w:hAnsi="Tahoma" w:cs="Tahoma"/>
        </w:rPr>
      </w:pPr>
    </w:p>
    <w:p w14:paraId="7B878189" w14:textId="77777777" w:rsidR="00CE64C8" w:rsidRPr="00E4424E" w:rsidRDefault="00CE64C8" w:rsidP="003B2755">
      <w:pPr>
        <w:rPr>
          <w:rFonts w:ascii="Tahoma" w:hAnsi="Tahoma" w:cs="Tahoma"/>
        </w:rPr>
      </w:pPr>
    </w:p>
    <w:sectPr w:rsidR="00CE64C8" w:rsidRPr="00E44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Lato">
    <w:panose1 w:val="020F0502020204030203"/>
    <w:charset w:val="00"/>
    <w:family w:val="swiss"/>
    <w:pitch w:val="variable"/>
    <w:sig w:usb0="E10002FF" w:usb1="5000ECF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352"/>
    <w:multiLevelType w:val="multilevel"/>
    <w:tmpl w:val="02F6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18624"/>
    <w:multiLevelType w:val="hybridMultilevel"/>
    <w:tmpl w:val="0E6EFF88"/>
    <w:lvl w:ilvl="0" w:tplc="C09815E8">
      <w:start w:val="1"/>
      <w:numFmt w:val="bullet"/>
      <w:lvlText w:val="-"/>
      <w:lvlJc w:val="left"/>
      <w:pPr>
        <w:ind w:left="720" w:hanging="360"/>
      </w:pPr>
      <w:rPr>
        <w:rFonts w:ascii="Calibri" w:hAnsi="Calibri" w:hint="default"/>
      </w:rPr>
    </w:lvl>
    <w:lvl w:ilvl="1" w:tplc="CA62A72E">
      <w:start w:val="1"/>
      <w:numFmt w:val="bullet"/>
      <w:lvlText w:val="o"/>
      <w:lvlJc w:val="left"/>
      <w:pPr>
        <w:ind w:left="1440" w:hanging="360"/>
      </w:pPr>
      <w:rPr>
        <w:rFonts w:ascii="Courier New" w:hAnsi="Courier New" w:hint="default"/>
      </w:rPr>
    </w:lvl>
    <w:lvl w:ilvl="2" w:tplc="25E063AC">
      <w:start w:val="1"/>
      <w:numFmt w:val="bullet"/>
      <w:lvlText w:val=""/>
      <w:lvlJc w:val="left"/>
      <w:pPr>
        <w:ind w:left="2160" w:hanging="360"/>
      </w:pPr>
      <w:rPr>
        <w:rFonts w:ascii="Wingdings" w:hAnsi="Wingdings" w:hint="default"/>
      </w:rPr>
    </w:lvl>
    <w:lvl w:ilvl="3" w:tplc="3AC26C80">
      <w:start w:val="1"/>
      <w:numFmt w:val="bullet"/>
      <w:lvlText w:val=""/>
      <w:lvlJc w:val="left"/>
      <w:pPr>
        <w:ind w:left="2880" w:hanging="360"/>
      </w:pPr>
      <w:rPr>
        <w:rFonts w:ascii="Symbol" w:hAnsi="Symbol" w:hint="default"/>
      </w:rPr>
    </w:lvl>
    <w:lvl w:ilvl="4" w:tplc="01D25788">
      <w:start w:val="1"/>
      <w:numFmt w:val="bullet"/>
      <w:lvlText w:val="o"/>
      <w:lvlJc w:val="left"/>
      <w:pPr>
        <w:ind w:left="3600" w:hanging="360"/>
      </w:pPr>
      <w:rPr>
        <w:rFonts w:ascii="Courier New" w:hAnsi="Courier New" w:hint="default"/>
      </w:rPr>
    </w:lvl>
    <w:lvl w:ilvl="5" w:tplc="9194448E">
      <w:start w:val="1"/>
      <w:numFmt w:val="bullet"/>
      <w:lvlText w:val=""/>
      <w:lvlJc w:val="left"/>
      <w:pPr>
        <w:ind w:left="4320" w:hanging="360"/>
      </w:pPr>
      <w:rPr>
        <w:rFonts w:ascii="Wingdings" w:hAnsi="Wingdings" w:hint="default"/>
      </w:rPr>
    </w:lvl>
    <w:lvl w:ilvl="6" w:tplc="904658E4">
      <w:start w:val="1"/>
      <w:numFmt w:val="bullet"/>
      <w:lvlText w:val=""/>
      <w:lvlJc w:val="left"/>
      <w:pPr>
        <w:ind w:left="5040" w:hanging="360"/>
      </w:pPr>
      <w:rPr>
        <w:rFonts w:ascii="Symbol" w:hAnsi="Symbol" w:hint="default"/>
      </w:rPr>
    </w:lvl>
    <w:lvl w:ilvl="7" w:tplc="8E0A9418">
      <w:start w:val="1"/>
      <w:numFmt w:val="bullet"/>
      <w:lvlText w:val="o"/>
      <w:lvlJc w:val="left"/>
      <w:pPr>
        <w:ind w:left="5760" w:hanging="360"/>
      </w:pPr>
      <w:rPr>
        <w:rFonts w:ascii="Courier New" w:hAnsi="Courier New" w:hint="default"/>
      </w:rPr>
    </w:lvl>
    <w:lvl w:ilvl="8" w:tplc="E2E61F54">
      <w:start w:val="1"/>
      <w:numFmt w:val="bullet"/>
      <w:lvlText w:val=""/>
      <w:lvlJc w:val="left"/>
      <w:pPr>
        <w:ind w:left="6480" w:hanging="360"/>
      </w:pPr>
      <w:rPr>
        <w:rFonts w:ascii="Wingdings" w:hAnsi="Wingdings" w:hint="default"/>
      </w:rPr>
    </w:lvl>
  </w:abstractNum>
  <w:abstractNum w:abstractNumId="2" w15:restartNumberingAfterBreak="0">
    <w:nsid w:val="07020DFA"/>
    <w:multiLevelType w:val="hybridMultilevel"/>
    <w:tmpl w:val="2472AB90"/>
    <w:lvl w:ilvl="0" w:tplc="EC3A2A10">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83A4C"/>
    <w:multiLevelType w:val="multilevel"/>
    <w:tmpl w:val="8246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23D59"/>
    <w:multiLevelType w:val="hybridMultilevel"/>
    <w:tmpl w:val="625A6A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64888C"/>
    <w:multiLevelType w:val="hybridMultilevel"/>
    <w:tmpl w:val="27927F70"/>
    <w:lvl w:ilvl="0" w:tplc="9086EE34">
      <w:start w:val="1"/>
      <w:numFmt w:val="bullet"/>
      <w:lvlText w:val=""/>
      <w:lvlJc w:val="left"/>
      <w:pPr>
        <w:ind w:left="720" w:hanging="360"/>
      </w:pPr>
      <w:rPr>
        <w:rFonts w:ascii="Symbol" w:hAnsi="Symbol" w:hint="default"/>
      </w:rPr>
    </w:lvl>
    <w:lvl w:ilvl="1" w:tplc="FB98921C">
      <w:start w:val="1"/>
      <w:numFmt w:val="bullet"/>
      <w:lvlText w:val="o"/>
      <w:lvlJc w:val="left"/>
      <w:pPr>
        <w:ind w:left="1440" w:hanging="360"/>
      </w:pPr>
      <w:rPr>
        <w:rFonts w:ascii="Courier New" w:hAnsi="Courier New" w:hint="default"/>
      </w:rPr>
    </w:lvl>
    <w:lvl w:ilvl="2" w:tplc="BF5A8024">
      <w:start w:val="1"/>
      <w:numFmt w:val="bullet"/>
      <w:lvlText w:val=""/>
      <w:lvlJc w:val="left"/>
      <w:pPr>
        <w:ind w:left="2160" w:hanging="360"/>
      </w:pPr>
      <w:rPr>
        <w:rFonts w:ascii="Wingdings" w:hAnsi="Wingdings" w:hint="default"/>
      </w:rPr>
    </w:lvl>
    <w:lvl w:ilvl="3" w:tplc="456E12C8">
      <w:start w:val="1"/>
      <w:numFmt w:val="bullet"/>
      <w:lvlText w:val=""/>
      <w:lvlJc w:val="left"/>
      <w:pPr>
        <w:ind w:left="2880" w:hanging="360"/>
      </w:pPr>
      <w:rPr>
        <w:rFonts w:ascii="Symbol" w:hAnsi="Symbol" w:hint="default"/>
      </w:rPr>
    </w:lvl>
    <w:lvl w:ilvl="4" w:tplc="D66ED108">
      <w:start w:val="1"/>
      <w:numFmt w:val="bullet"/>
      <w:lvlText w:val="o"/>
      <w:lvlJc w:val="left"/>
      <w:pPr>
        <w:ind w:left="3600" w:hanging="360"/>
      </w:pPr>
      <w:rPr>
        <w:rFonts w:ascii="Courier New" w:hAnsi="Courier New" w:hint="default"/>
      </w:rPr>
    </w:lvl>
    <w:lvl w:ilvl="5" w:tplc="D0D86B3E">
      <w:start w:val="1"/>
      <w:numFmt w:val="bullet"/>
      <w:lvlText w:val=""/>
      <w:lvlJc w:val="left"/>
      <w:pPr>
        <w:ind w:left="4320" w:hanging="360"/>
      </w:pPr>
      <w:rPr>
        <w:rFonts w:ascii="Wingdings" w:hAnsi="Wingdings" w:hint="default"/>
      </w:rPr>
    </w:lvl>
    <w:lvl w:ilvl="6" w:tplc="BB949170">
      <w:start w:val="1"/>
      <w:numFmt w:val="bullet"/>
      <w:lvlText w:val=""/>
      <w:lvlJc w:val="left"/>
      <w:pPr>
        <w:ind w:left="5040" w:hanging="360"/>
      </w:pPr>
      <w:rPr>
        <w:rFonts w:ascii="Symbol" w:hAnsi="Symbol" w:hint="default"/>
      </w:rPr>
    </w:lvl>
    <w:lvl w:ilvl="7" w:tplc="F7C28C4E">
      <w:start w:val="1"/>
      <w:numFmt w:val="bullet"/>
      <w:lvlText w:val="o"/>
      <w:lvlJc w:val="left"/>
      <w:pPr>
        <w:ind w:left="5760" w:hanging="360"/>
      </w:pPr>
      <w:rPr>
        <w:rFonts w:ascii="Courier New" w:hAnsi="Courier New" w:hint="default"/>
      </w:rPr>
    </w:lvl>
    <w:lvl w:ilvl="8" w:tplc="32566F9E">
      <w:start w:val="1"/>
      <w:numFmt w:val="bullet"/>
      <w:lvlText w:val=""/>
      <w:lvlJc w:val="left"/>
      <w:pPr>
        <w:ind w:left="6480" w:hanging="360"/>
      </w:pPr>
      <w:rPr>
        <w:rFonts w:ascii="Wingdings" w:hAnsi="Wingdings" w:hint="default"/>
      </w:rPr>
    </w:lvl>
  </w:abstractNum>
  <w:abstractNum w:abstractNumId="6" w15:restartNumberingAfterBreak="0">
    <w:nsid w:val="0DDE227D"/>
    <w:multiLevelType w:val="multilevel"/>
    <w:tmpl w:val="AF90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A414B"/>
    <w:multiLevelType w:val="hybridMultilevel"/>
    <w:tmpl w:val="1E6A43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D255D"/>
    <w:multiLevelType w:val="hybridMultilevel"/>
    <w:tmpl w:val="3F0ABEE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6C12065"/>
    <w:multiLevelType w:val="multilevel"/>
    <w:tmpl w:val="F03EFE4E"/>
    <w:lvl w:ilvl="0">
      <w:start w:val="1"/>
      <w:numFmt w:val="bullet"/>
      <w:lvlText w:val=""/>
      <w:lvlJc w:val="left"/>
      <w:pPr>
        <w:tabs>
          <w:tab w:val="num" w:pos="705"/>
        </w:tabs>
        <w:ind w:left="705" w:hanging="360"/>
      </w:pPr>
      <w:rPr>
        <w:rFonts w:ascii="Symbol" w:hAnsi="Symbol" w:hint="default"/>
        <w:sz w:val="20"/>
      </w:rPr>
    </w:lvl>
    <w:lvl w:ilvl="1" w:tentative="1">
      <w:start w:val="1"/>
      <w:numFmt w:val="bullet"/>
      <w:lvlText w:val="o"/>
      <w:lvlJc w:val="left"/>
      <w:pPr>
        <w:tabs>
          <w:tab w:val="num" w:pos="1425"/>
        </w:tabs>
        <w:ind w:left="1425" w:hanging="360"/>
      </w:pPr>
      <w:rPr>
        <w:rFonts w:ascii="Courier New" w:hAnsi="Courier New" w:hint="default"/>
        <w:sz w:val="20"/>
      </w:rPr>
    </w:lvl>
    <w:lvl w:ilvl="2" w:tentative="1">
      <w:start w:val="1"/>
      <w:numFmt w:val="bullet"/>
      <w:lvlText w:val=""/>
      <w:lvlJc w:val="left"/>
      <w:pPr>
        <w:tabs>
          <w:tab w:val="num" w:pos="2145"/>
        </w:tabs>
        <w:ind w:left="2145" w:hanging="360"/>
      </w:pPr>
      <w:rPr>
        <w:rFonts w:ascii="Wingdings" w:hAnsi="Wingdings" w:hint="default"/>
        <w:sz w:val="20"/>
      </w:rPr>
    </w:lvl>
    <w:lvl w:ilvl="3" w:tentative="1">
      <w:start w:val="1"/>
      <w:numFmt w:val="bullet"/>
      <w:lvlText w:val=""/>
      <w:lvlJc w:val="left"/>
      <w:pPr>
        <w:tabs>
          <w:tab w:val="num" w:pos="2865"/>
        </w:tabs>
        <w:ind w:left="2865" w:hanging="360"/>
      </w:pPr>
      <w:rPr>
        <w:rFonts w:ascii="Wingdings" w:hAnsi="Wingdings" w:hint="default"/>
        <w:sz w:val="20"/>
      </w:rPr>
    </w:lvl>
    <w:lvl w:ilvl="4" w:tentative="1">
      <w:start w:val="1"/>
      <w:numFmt w:val="bullet"/>
      <w:lvlText w:val=""/>
      <w:lvlJc w:val="left"/>
      <w:pPr>
        <w:tabs>
          <w:tab w:val="num" w:pos="3585"/>
        </w:tabs>
        <w:ind w:left="3585" w:hanging="360"/>
      </w:pPr>
      <w:rPr>
        <w:rFonts w:ascii="Wingdings" w:hAnsi="Wingdings" w:hint="default"/>
        <w:sz w:val="20"/>
      </w:rPr>
    </w:lvl>
    <w:lvl w:ilvl="5" w:tentative="1">
      <w:start w:val="1"/>
      <w:numFmt w:val="bullet"/>
      <w:lvlText w:val=""/>
      <w:lvlJc w:val="left"/>
      <w:pPr>
        <w:tabs>
          <w:tab w:val="num" w:pos="4305"/>
        </w:tabs>
        <w:ind w:left="4305" w:hanging="360"/>
      </w:pPr>
      <w:rPr>
        <w:rFonts w:ascii="Wingdings" w:hAnsi="Wingdings" w:hint="default"/>
        <w:sz w:val="20"/>
      </w:rPr>
    </w:lvl>
    <w:lvl w:ilvl="6" w:tentative="1">
      <w:start w:val="1"/>
      <w:numFmt w:val="bullet"/>
      <w:lvlText w:val=""/>
      <w:lvlJc w:val="left"/>
      <w:pPr>
        <w:tabs>
          <w:tab w:val="num" w:pos="5025"/>
        </w:tabs>
        <w:ind w:left="5025" w:hanging="360"/>
      </w:pPr>
      <w:rPr>
        <w:rFonts w:ascii="Wingdings" w:hAnsi="Wingdings" w:hint="default"/>
        <w:sz w:val="20"/>
      </w:rPr>
    </w:lvl>
    <w:lvl w:ilvl="7" w:tentative="1">
      <w:start w:val="1"/>
      <w:numFmt w:val="bullet"/>
      <w:lvlText w:val=""/>
      <w:lvlJc w:val="left"/>
      <w:pPr>
        <w:tabs>
          <w:tab w:val="num" w:pos="5745"/>
        </w:tabs>
        <w:ind w:left="5745" w:hanging="360"/>
      </w:pPr>
      <w:rPr>
        <w:rFonts w:ascii="Wingdings" w:hAnsi="Wingdings" w:hint="default"/>
        <w:sz w:val="20"/>
      </w:rPr>
    </w:lvl>
    <w:lvl w:ilvl="8" w:tentative="1">
      <w:start w:val="1"/>
      <w:numFmt w:val="bullet"/>
      <w:lvlText w:val=""/>
      <w:lvlJc w:val="left"/>
      <w:pPr>
        <w:tabs>
          <w:tab w:val="num" w:pos="6465"/>
        </w:tabs>
        <w:ind w:left="6465" w:hanging="360"/>
      </w:pPr>
      <w:rPr>
        <w:rFonts w:ascii="Wingdings" w:hAnsi="Wingdings" w:hint="default"/>
        <w:sz w:val="20"/>
      </w:rPr>
    </w:lvl>
  </w:abstractNum>
  <w:abstractNum w:abstractNumId="10" w15:restartNumberingAfterBreak="0">
    <w:nsid w:val="1A295D77"/>
    <w:multiLevelType w:val="hybridMultilevel"/>
    <w:tmpl w:val="AB6006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567859"/>
    <w:multiLevelType w:val="multilevel"/>
    <w:tmpl w:val="8D0EC088"/>
    <w:lvl w:ilvl="0">
      <w:start w:val="1"/>
      <w:numFmt w:val="bullet"/>
      <w:lvlText w:val=""/>
      <w:lvlJc w:val="left"/>
      <w:pPr>
        <w:tabs>
          <w:tab w:val="num" w:pos="690"/>
        </w:tabs>
        <w:ind w:left="690" w:hanging="360"/>
      </w:pPr>
      <w:rPr>
        <w:rFonts w:ascii="Symbol" w:hAnsi="Symbol" w:hint="default"/>
        <w:sz w:val="20"/>
      </w:rPr>
    </w:lvl>
    <w:lvl w:ilvl="1">
      <w:start w:val="1"/>
      <w:numFmt w:val="bullet"/>
      <w:lvlText w:val="o"/>
      <w:lvlJc w:val="left"/>
      <w:pPr>
        <w:tabs>
          <w:tab w:val="num" w:pos="1410"/>
        </w:tabs>
        <w:ind w:left="1410" w:hanging="360"/>
      </w:pPr>
      <w:rPr>
        <w:rFonts w:ascii="Courier New" w:hAnsi="Courier New" w:hint="default"/>
        <w:sz w:val="20"/>
      </w:rPr>
    </w:lvl>
    <w:lvl w:ilvl="2" w:tentative="1">
      <w:start w:val="1"/>
      <w:numFmt w:val="bullet"/>
      <w:lvlText w:val=""/>
      <w:lvlJc w:val="left"/>
      <w:pPr>
        <w:tabs>
          <w:tab w:val="num" w:pos="2130"/>
        </w:tabs>
        <w:ind w:left="2130" w:hanging="360"/>
      </w:pPr>
      <w:rPr>
        <w:rFonts w:ascii="Wingdings" w:hAnsi="Wingdings" w:hint="default"/>
        <w:sz w:val="20"/>
      </w:rPr>
    </w:lvl>
    <w:lvl w:ilvl="3" w:tentative="1">
      <w:start w:val="1"/>
      <w:numFmt w:val="bullet"/>
      <w:lvlText w:val=""/>
      <w:lvlJc w:val="left"/>
      <w:pPr>
        <w:tabs>
          <w:tab w:val="num" w:pos="2850"/>
        </w:tabs>
        <w:ind w:left="2850" w:hanging="360"/>
      </w:pPr>
      <w:rPr>
        <w:rFonts w:ascii="Wingdings" w:hAnsi="Wingdings" w:hint="default"/>
        <w:sz w:val="20"/>
      </w:rPr>
    </w:lvl>
    <w:lvl w:ilvl="4" w:tentative="1">
      <w:start w:val="1"/>
      <w:numFmt w:val="bullet"/>
      <w:lvlText w:val=""/>
      <w:lvlJc w:val="left"/>
      <w:pPr>
        <w:tabs>
          <w:tab w:val="num" w:pos="3570"/>
        </w:tabs>
        <w:ind w:left="3570" w:hanging="360"/>
      </w:pPr>
      <w:rPr>
        <w:rFonts w:ascii="Wingdings" w:hAnsi="Wingdings" w:hint="default"/>
        <w:sz w:val="20"/>
      </w:rPr>
    </w:lvl>
    <w:lvl w:ilvl="5" w:tentative="1">
      <w:start w:val="1"/>
      <w:numFmt w:val="bullet"/>
      <w:lvlText w:val=""/>
      <w:lvlJc w:val="left"/>
      <w:pPr>
        <w:tabs>
          <w:tab w:val="num" w:pos="4290"/>
        </w:tabs>
        <w:ind w:left="4290" w:hanging="360"/>
      </w:pPr>
      <w:rPr>
        <w:rFonts w:ascii="Wingdings" w:hAnsi="Wingdings" w:hint="default"/>
        <w:sz w:val="20"/>
      </w:rPr>
    </w:lvl>
    <w:lvl w:ilvl="6" w:tentative="1">
      <w:start w:val="1"/>
      <w:numFmt w:val="bullet"/>
      <w:lvlText w:val=""/>
      <w:lvlJc w:val="left"/>
      <w:pPr>
        <w:tabs>
          <w:tab w:val="num" w:pos="5010"/>
        </w:tabs>
        <w:ind w:left="5010" w:hanging="360"/>
      </w:pPr>
      <w:rPr>
        <w:rFonts w:ascii="Wingdings" w:hAnsi="Wingdings" w:hint="default"/>
        <w:sz w:val="20"/>
      </w:rPr>
    </w:lvl>
    <w:lvl w:ilvl="7" w:tentative="1">
      <w:start w:val="1"/>
      <w:numFmt w:val="bullet"/>
      <w:lvlText w:val=""/>
      <w:lvlJc w:val="left"/>
      <w:pPr>
        <w:tabs>
          <w:tab w:val="num" w:pos="5730"/>
        </w:tabs>
        <w:ind w:left="5730" w:hanging="360"/>
      </w:pPr>
      <w:rPr>
        <w:rFonts w:ascii="Wingdings" w:hAnsi="Wingdings" w:hint="default"/>
        <w:sz w:val="20"/>
      </w:rPr>
    </w:lvl>
    <w:lvl w:ilvl="8" w:tentative="1">
      <w:start w:val="1"/>
      <w:numFmt w:val="bullet"/>
      <w:lvlText w:val=""/>
      <w:lvlJc w:val="left"/>
      <w:pPr>
        <w:tabs>
          <w:tab w:val="num" w:pos="6450"/>
        </w:tabs>
        <w:ind w:left="6450" w:hanging="360"/>
      </w:pPr>
      <w:rPr>
        <w:rFonts w:ascii="Wingdings" w:hAnsi="Wingdings" w:hint="default"/>
        <w:sz w:val="20"/>
      </w:rPr>
    </w:lvl>
  </w:abstractNum>
  <w:abstractNum w:abstractNumId="12" w15:restartNumberingAfterBreak="0">
    <w:nsid w:val="1E9C7AB4"/>
    <w:multiLevelType w:val="hybridMultilevel"/>
    <w:tmpl w:val="36DC17E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0946980"/>
    <w:multiLevelType w:val="hybridMultilevel"/>
    <w:tmpl w:val="5B4AC13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6E36537"/>
    <w:multiLevelType w:val="multilevel"/>
    <w:tmpl w:val="6DC2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AD71F6"/>
    <w:multiLevelType w:val="multilevel"/>
    <w:tmpl w:val="63E82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BE3D0A"/>
    <w:multiLevelType w:val="multilevel"/>
    <w:tmpl w:val="F3A0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ED61CA"/>
    <w:multiLevelType w:val="hybridMultilevel"/>
    <w:tmpl w:val="42D40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782066"/>
    <w:multiLevelType w:val="hybridMultilevel"/>
    <w:tmpl w:val="DC044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C537A74"/>
    <w:multiLevelType w:val="multilevel"/>
    <w:tmpl w:val="27203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9B4BCA"/>
    <w:multiLevelType w:val="hybridMultilevel"/>
    <w:tmpl w:val="B09868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E5A1BE2"/>
    <w:multiLevelType w:val="hybridMultilevel"/>
    <w:tmpl w:val="DAFC702A"/>
    <w:lvl w:ilvl="0" w:tplc="FFFFFFFF">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506738E9"/>
    <w:multiLevelType w:val="multilevel"/>
    <w:tmpl w:val="FB06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713DA1"/>
    <w:multiLevelType w:val="multilevel"/>
    <w:tmpl w:val="39F856A4"/>
    <w:lvl w:ilvl="0">
      <w:start w:val="1"/>
      <w:numFmt w:val="bullet"/>
      <w:lvlText w:val=""/>
      <w:lvlJc w:val="left"/>
      <w:pPr>
        <w:tabs>
          <w:tab w:val="num" w:pos="705"/>
        </w:tabs>
        <w:ind w:left="705" w:hanging="360"/>
      </w:pPr>
      <w:rPr>
        <w:rFonts w:ascii="Symbol" w:hAnsi="Symbol" w:hint="default"/>
        <w:sz w:val="20"/>
      </w:rPr>
    </w:lvl>
    <w:lvl w:ilvl="1" w:tentative="1">
      <w:start w:val="1"/>
      <w:numFmt w:val="bullet"/>
      <w:lvlText w:val="o"/>
      <w:lvlJc w:val="left"/>
      <w:pPr>
        <w:tabs>
          <w:tab w:val="num" w:pos="1425"/>
        </w:tabs>
        <w:ind w:left="1425" w:hanging="360"/>
      </w:pPr>
      <w:rPr>
        <w:rFonts w:ascii="Courier New" w:hAnsi="Courier New" w:hint="default"/>
        <w:sz w:val="20"/>
      </w:rPr>
    </w:lvl>
    <w:lvl w:ilvl="2" w:tentative="1">
      <w:start w:val="1"/>
      <w:numFmt w:val="bullet"/>
      <w:lvlText w:val=""/>
      <w:lvlJc w:val="left"/>
      <w:pPr>
        <w:tabs>
          <w:tab w:val="num" w:pos="2145"/>
        </w:tabs>
        <w:ind w:left="2145" w:hanging="360"/>
      </w:pPr>
      <w:rPr>
        <w:rFonts w:ascii="Wingdings" w:hAnsi="Wingdings" w:hint="default"/>
        <w:sz w:val="20"/>
      </w:rPr>
    </w:lvl>
    <w:lvl w:ilvl="3" w:tentative="1">
      <w:start w:val="1"/>
      <w:numFmt w:val="bullet"/>
      <w:lvlText w:val=""/>
      <w:lvlJc w:val="left"/>
      <w:pPr>
        <w:tabs>
          <w:tab w:val="num" w:pos="2865"/>
        </w:tabs>
        <w:ind w:left="2865" w:hanging="360"/>
      </w:pPr>
      <w:rPr>
        <w:rFonts w:ascii="Wingdings" w:hAnsi="Wingdings" w:hint="default"/>
        <w:sz w:val="20"/>
      </w:rPr>
    </w:lvl>
    <w:lvl w:ilvl="4" w:tentative="1">
      <w:start w:val="1"/>
      <w:numFmt w:val="bullet"/>
      <w:lvlText w:val=""/>
      <w:lvlJc w:val="left"/>
      <w:pPr>
        <w:tabs>
          <w:tab w:val="num" w:pos="3585"/>
        </w:tabs>
        <w:ind w:left="3585" w:hanging="360"/>
      </w:pPr>
      <w:rPr>
        <w:rFonts w:ascii="Wingdings" w:hAnsi="Wingdings" w:hint="default"/>
        <w:sz w:val="20"/>
      </w:rPr>
    </w:lvl>
    <w:lvl w:ilvl="5" w:tentative="1">
      <w:start w:val="1"/>
      <w:numFmt w:val="bullet"/>
      <w:lvlText w:val=""/>
      <w:lvlJc w:val="left"/>
      <w:pPr>
        <w:tabs>
          <w:tab w:val="num" w:pos="4305"/>
        </w:tabs>
        <w:ind w:left="4305" w:hanging="360"/>
      </w:pPr>
      <w:rPr>
        <w:rFonts w:ascii="Wingdings" w:hAnsi="Wingdings" w:hint="default"/>
        <w:sz w:val="20"/>
      </w:rPr>
    </w:lvl>
    <w:lvl w:ilvl="6" w:tentative="1">
      <w:start w:val="1"/>
      <w:numFmt w:val="bullet"/>
      <w:lvlText w:val=""/>
      <w:lvlJc w:val="left"/>
      <w:pPr>
        <w:tabs>
          <w:tab w:val="num" w:pos="5025"/>
        </w:tabs>
        <w:ind w:left="5025" w:hanging="360"/>
      </w:pPr>
      <w:rPr>
        <w:rFonts w:ascii="Wingdings" w:hAnsi="Wingdings" w:hint="default"/>
        <w:sz w:val="20"/>
      </w:rPr>
    </w:lvl>
    <w:lvl w:ilvl="7" w:tentative="1">
      <w:start w:val="1"/>
      <w:numFmt w:val="bullet"/>
      <w:lvlText w:val=""/>
      <w:lvlJc w:val="left"/>
      <w:pPr>
        <w:tabs>
          <w:tab w:val="num" w:pos="5745"/>
        </w:tabs>
        <w:ind w:left="5745" w:hanging="360"/>
      </w:pPr>
      <w:rPr>
        <w:rFonts w:ascii="Wingdings" w:hAnsi="Wingdings" w:hint="default"/>
        <w:sz w:val="20"/>
      </w:rPr>
    </w:lvl>
    <w:lvl w:ilvl="8" w:tentative="1">
      <w:start w:val="1"/>
      <w:numFmt w:val="bullet"/>
      <w:lvlText w:val=""/>
      <w:lvlJc w:val="left"/>
      <w:pPr>
        <w:tabs>
          <w:tab w:val="num" w:pos="6465"/>
        </w:tabs>
        <w:ind w:left="6465" w:hanging="360"/>
      </w:pPr>
      <w:rPr>
        <w:rFonts w:ascii="Wingdings" w:hAnsi="Wingdings" w:hint="default"/>
        <w:sz w:val="20"/>
      </w:rPr>
    </w:lvl>
  </w:abstractNum>
  <w:abstractNum w:abstractNumId="24" w15:restartNumberingAfterBreak="0">
    <w:nsid w:val="58120638"/>
    <w:multiLevelType w:val="multilevel"/>
    <w:tmpl w:val="7616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6F1F63"/>
    <w:multiLevelType w:val="multilevel"/>
    <w:tmpl w:val="8056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0283">
    <w:abstractNumId w:val="1"/>
  </w:num>
  <w:num w:numId="2" w16cid:durableId="2126387073">
    <w:abstractNumId w:val="5"/>
  </w:num>
  <w:num w:numId="3" w16cid:durableId="1363626363">
    <w:abstractNumId w:val="16"/>
  </w:num>
  <w:num w:numId="4" w16cid:durableId="1721051360">
    <w:abstractNumId w:val="14"/>
  </w:num>
  <w:num w:numId="5" w16cid:durableId="762916955">
    <w:abstractNumId w:val="24"/>
  </w:num>
  <w:num w:numId="6" w16cid:durableId="830675707">
    <w:abstractNumId w:val="3"/>
  </w:num>
  <w:num w:numId="7" w16cid:durableId="741878646">
    <w:abstractNumId w:val="0"/>
  </w:num>
  <w:num w:numId="8" w16cid:durableId="1513842042">
    <w:abstractNumId w:val="17"/>
  </w:num>
  <w:num w:numId="9" w16cid:durableId="1924364931">
    <w:abstractNumId w:val="18"/>
  </w:num>
  <w:num w:numId="10" w16cid:durableId="915478490">
    <w:abstractNumId w:val="20"/>
  </w:num>
  <w:num w:numId="11" w16cid:durableId="1567833721">
    <w:abstractNumId w:val="21"/>
  </w:num>
  <w:num w:numId="12" w16cid:durableId="184368061">
    <w:abstractNumId w:val="4"/>
  </w:num>
  <w:num w:numId="13" w16cid:durableId="442845165">
    <w:abstractNumId w:val="25"/>
  </w:num>
  <w:num w:numId="14" w16cid:durableId="2066248918">
    <w:abstractNumId w:val="2"/>
  </w:num>
  <w:num w:numId="15" w16cid:durableId="1847134460">
    <w:abstractNumId w:val="15"/>
  </w:num>
  <w:num w:numId="16" w16cid:durableId="1411199209">
    <w:abstractNumId w:val="22"/>
  </w:num>
  <w:num w:numId="17" w16cid:durableId="422453841">
    <w:abstractNumId w:val="11"/>
  </w:num>
  <w:num w:numId="18" w16cid:durableId="649335582">
    <w:abstractNumId w:val="19"/>
  </w:num>
  <w:num w:numId="19" w16cid:durableId="1618098463">
    <w:abstractNumId w:val="8"/>
  </w:num>
  <w:num w:numId="20" w16cid:durableId="1102844702">
    <w:abstractNumId w:val="12"/>
  </w:num>
  <w:num w:numId="21" w16cid:durableId="1997369884">
    <w:abstractNumId w:val="9"/>
  </w:num>
  <w:num w:numId="22" w16cid:durableId="278032231">
    <w:abstractNumId w:val="10"/>
  </w:num>
  <w:num w:numId="23" w16cid:durableId="1575048549">
    <w:abstractNumId w:val="23"/>
  </w:num>
  <w:num w:numId="24" w16cid:durableId="445120655">
    <w:abstractNumId w:val="7"/>
  </w:num>
  <w:num w:numId="25" w16cid:durableId="1811678245">
    <w:abstractNumId w:val="13"/>
  </w:num>
  <w:num w:numId="26" w16cid:durableId="20010822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8146A8"/>
    <w:rsid w:val="00023DB9"/>
    <w:rsid w:val="00026F7C"/>
    <w:rsid w:val="0002701B"/>
    <w:rsid w:val="00031527"/>
    <w:rsid w:val="00033D28"/>
    <w:rsid w:val="00033D48"/>
    <w:rsid w:val="00037C37"/>
    <w:rsid w:val="00042C7C"/>
    <w:rsid w:val="00044B5B"/>
    <w:rsid w:val="0004641A"/>
    <w:rsid w:val="00047699"/>
    <w:rsid w:val="00051F41"/>
    <w:rsid w:val="00053A45"/>
    <w:rsid w:val="00057600"/>
    <w:rsid w:val="0006055F"/>
    <w:rsid w:val="00064BCC"/>
    <w:rsid w:val="00067D7A"/>
    <w:rsid w:val="00084B37"/>
    <w:rsid w:val="00085A6F"/>
    <w:rsid w:val="00093EAC"/>
    <w:rsid w:val="00094837"/>
    <w:rsid w:val="00095B7A"/>
    <w:rsid w:val="000967F2"/>
    <w:rsid w:val="00097ED0"/>
    <w:rsid w:val="000A0BBC"/>
    <w:rsid w:val="000A4381"/>
    <w:rsid w:val="000B436F"/>
    <w:rsid w:val="000C1185"/>
    <w:rsid w:val="000D1A8A"/>
    <w:rsid w:val="000D6013"/>
    <w:rsid w:val="000E40EB"/>
    <w:rsid w:val="000F0024"/>
    <w:rsid w:val="000F24D3"/>
    <w:rsid w:val="000F4524"/>
    <w:rsid w:val="000F7259"/>
    <w:rsid w:val="000F7954"/>
    <w:rsid w:val="00100CDE"/>
    <w:rsid w:val="00104331"/>
    <w:rsid w:val="00121F66"/>
    <w:rsid w:val="001233BB"/>
    <w:rsid w:val="00131CC3"/>
    <w:rsid w:val="00134250"/>
    <w:rsid w:val="001457A7"/>
    <w:rsid w:val="00146DB9"/>
    <w:rsid w:val="001518CC"/>
    <w:rsid w:val="00151A4D"/>
    <w:rsid w:val="00153F39"/>
    <w:rsid w:val="00154AE8"/>
    <w:rsid w:val="00155582"/>
    <w:rsid w:val="00157DB5"/>
    <w:rsid w:val="00162558"/>
    <w:rsid w:val="0016492A"/>
    <w:rsid w:val="00172807"/>
    <w:rsid w:val="001735FD"/>
    <w:rsid w:val="00183303"/>
    <w:rsid w:val="001971C7"/>
    <w:rsid w:val="001C19CA"/>
    <w:rsid w:val="001C6610"/>
    <w:rsid w:val="001D7092"/>
    <w:rsid w:val="001E4313"/>
    <w:rsid w:val="001E461F"/>
    <w:rsid w:val="001E5DC5"/>
    <w:rsid w:val="001E601F"/>
    <w:rsid w:val="00204697"/>
    <w:rsid w:val="002114E0"/>
    <w:rsid w:val="00212925"/>
    <w:rsid w:val="002244E2"/>
    <w:rsid w:val="00245166"/>
    <w:rsid w:val="00247ED1"/>
    <w:rsid w:val="0027024E"/>
    <w:rsid w:val="00270F96"/>
    <w:rsid w:val="0027241D"/>
    <w:rsid w:val="00273B24"/>
    <w:rsid w:val="00277BA6"/>
    <w:rsid w:val="002867E2"/>
    <w:rsid w:val="002B217F"/>
    <w:rsid w:val="002B4772"/>
    <w:rsid w:val="002B59EE"/>
    <w:rsid w:val="002B745E"/>
    <w:rsid w:val="002D5825"/>
    <w:rsid w:val="002D7883"/>
    <w:rsid w:val="002E4903"/>
    <w:rsid w:val="002E6A38"/>
    <w:rsid w:val="002F7B97"/>
    <w:rsid w:val="00301019"/>
    <w:rsid w:val="00315248"/>
    <w:rsid w:val="003166E2"/>
    <w:rsid w:val="003209E7"/>
    <w:rsid w:val="00322786"/>
    <w:rsid w:val="00325F0F"/>
    <w:rsid w:val="00327258"/>
    <w:rsid w:val="0033727E"/>
    <w:rsid w:val="003406DE"/>
    <w:rsid w:val="0034176B"/>
    <w:rsid w:val="00345AF5"/>
    <w:rsid w:val="0037244A"/>
    <w:rsid w:val="00387173"/>
    <w:rsid w:val="00390664"/>
    <w:rsid w:val="003A7646"/>
    <w:rsid w:val="003B2755"/>
    <w:rsid w:val="003C023C"/>
    <w:rsid w:val="003C489E"/>
    <w:rsid w:val="003C6482"/>
    <w:rsid w:val="003D3632"/>
    <w:rsid w:val="003E20A0"/>
    <w:rsid w:val="003E5F5E"/>
    <w:rsid w:val="003E7628"/>
    <w:rsid w:val="003F0ECB"/>
    <w:rsid w:val="003F6096"/>
    <w:rsid w:val="003F61BF"/>
    <w:rsid w:val="0040193F"/>
    <w:rsid w:val="00406074"/>
    <w:rsid w:val="00406711"/>
    <w:rsid w:val="00407F97"/>
    <w:rsid w:val="00412669"/>
    <w:rsid w:val="004201CA"/>
    <w:rsid w:val="0043288C"/>
    <w:rsid w:val="00441D93"/>
    <w:rsid w:val="00444060"/>
    <w:rsid w:val="00444112"/>
    <w:rsid w:val="0044B65A"/>
    <w:rsid w:val="00461799"/>
    <w:rsid w:val="0047130C"/>
    <w:rsid w:val="00477E20"/>
    <w:rsid w:val="004818C7"/>
    <w:rsid w:val="00494E85"/>
    <w:rsid w:val="0049589A"/>
    <w:rsid w:val="004A697A"/>
    <w:rsid w:val="004C7CF8"/>
    <w:rsid w:val="004D7F40"/>
    <w:rsid w:val="004F5C75"/>
    <w:rsid w:val="00506B4D"/>
    <w:rsid w:val="005104BD"/>
    <w:rsid w:val="005119F7"/>
    <w:rsid w:val="00517E96"/>
    <w:rsid w:val="00531756"/>
    <w:rsid w:val="00535403"/>
    <w:rsid w:val="00544698"/>
    <w:rsid w:val="00546375"/>
    <w:rsid w:val="005630E2"/>
    <w:rsid w:val="0056382D"/>
    <w:rsid w:val="005702E5"/>
    <w:rsid w:val="005737F0"/>
    <w:rsid w:val="00580B5D"/>
    <w:rsid w:val="005812E2"/>
    <w:rsid w:val="00586CE0"/>
    <w:rsid w:val="0059086D"/>
    <w:rsid w:val="00591749"/>
    <w:rsid w:val="00592DB6"/>
    <w:rsid w:val="005936F5"/>
    <w:rsid w:val="005A0660"/>
    <w:rsid w:val="005A640D"/>
    <w:rsid w:val="005B07FB"/>
    <w:rsid w:val="005B3C4F"/>
    <w:rsid w:val="005B4271"/>
    <w:rsid w:val="005C27F9"/>
    <w:rsid w:val="005C30FD"/>
    <w:rsid w:val="005D6DAF"/>
    <w:rsid w:val="005F6B68"/>
    <w:rsid w:val="00602A36"/>
    <w:rsid w:val="00607035"/>
    <w:rsid w:val="006110E0"/>
    <w:rsid w:val="00613E7A"/>
    <w:rsid w:val="00620672"/>
    <w:rsid w:val="0062719C"/>
    <w:rsid w:val="00630A8C"/>
    <w:rsid w:val="00633287"/>
    <w:rsid w:val="006366FE"/>
    <w:rsid w:val="0063683D"/>
    <w:rsid w:val="00644FC1"/>
    <w:rsid w:val="00653719"/>
    <w:rsid w:val="00655392"/>
    <w:rsid w:val="00657DCF"/>
    <w:rsid w:val="00657FEB"/>
    <w:rsid w:val="00663D14"/>
    <w:rsid w:val="0066406D"/>
    <w:rsid w:val="00664075"/>
    <w:rsid w:val="006670D9"/>
    <w:rsid w:val="00677284"/>
    <w:rsid w:val="006A0E8C"/>
    <w:rsid w:val="006A2DC7"/>
    <w:rsid w:val="006B02C8"/>
    <w:rsid w:val="006B0BAA"/>
    <w:rsid w:val="006B5615"/>
    <w:rsid w:val="006B6351"/>
    <w:rsid w:val="006B7813"/>
    <w:rsid w:val="006C1673"/>
    <w:rsid w:val="006D00FD"/>
    <w:rsid w:val="006D0E8F"/>
    <w:rsid w:val="006D70C7"/>
    <w:rsid w:val="006E1A26"/>
    <w:rsid w:val="006E1E7F"/>
    <w:rsid w:val="006E6B6D"/>
    <w:rsid w:val="006F77E8"/>
    <w:rsid w:val="007240AE"/>
    <w:rsid w:val="0073057B"/>
    <w:rsid w:val="0073165C"/>
    <w:rsid w:val="00734FC4"/>
    <w:rsid w:val="00746BCD"/>
    <w:rsid w:val="00747FC6"/>
    <w:rsid w:val="00751A91"/>
    <w:rsid w:val="00752EBD"/>
    <w:rsid w:val="007535A5"/>
    <w:rsid w:val="00761EB4"/>
    <w:rsid w:val="00766A2F"/>
    <w:rsid w:val="00770072"/>
    <w:rsid w:val="00781071"/>
    <w:rsid w:val="00791AC3"/>
    <w:rsid w:val="007A0F8B"/>
    <w:rsid w:val="007A396A"/>
    <w:rsid w:val="007A737A"/>
    <w:rsid w:val="007B76B1"/>
    <w:rsid w:val="007C3B2E"/>
    <w:rsid w:val="007C4376"/>
    <w:rsid w:val="007C5D06"/>
    <w:rsid w:val="007C7258"/>
    <w:rsid w:val="007D011A"/>
    <w:rsid w:val="007F764B"/>
    <w:rsid w:val="007F78C9"/>
    <w:rsid w:val="007F7973"/>
    <w:rsid w:val="008005AE"/>
    <w:rsid w:val="00812796"/>
    <w:rsid w:val="00816640"/>
    <w:rsid w:val="008226EB"/>
    <w:rsid w:val="00825A4D"/>
    <w:rsid w:val="00826996"/>
    <w:rsid w:val="008337AB"/>
    <w:rsid w:val="00834294"/>
    <w:rsid w:val="00834F79"/>
    <w:rsid w:val="00845A5E"/>
    <w:rsid w:val="008507EA"/>
    <w:rsid w:val="008556F4"/>
    <w:rsid w:val="008563F3"/>
    <w:rsid w:val="00860409"/>
    <w:rsid w:val="00861470"/>
    <w:rsid w:val="008649EE"/>
    <w:rsid w:val="00873405"/>
    <w:rsid w:val="008779B2"/>
    <w:rsid w:val="008818D8"/>
    <w:rsid w:val="00883784"/>
    <w:rsid w:val="0089324C"/>
    <w:rsid w:val="008958BE"/>
    <w:rsid w:val="00897A61"/>
    <w:rsid w:val="008B2ECA"/>
    <w:rsid w:val="008D5115"/>
    <w:rsid w:val="008E5CC0"/>
    <w:rsid w:val="008E7119"/>
    <w:rsid w:val="008F0131"/>
    <w:rsid w:val="008F0673"/>
    <w:rsid w:val="008F3703"/>
    <w:rsid w:val="008F3A94"/>
    <w:rsid w:val="008F76FF"/>
    <w:rsid w:val="00900DFB"/>
    <w:rsid w:val="0090144C"/>
    <w:rsid w:val="009041FF"/>
    <w:rsid w:val="00911C0F"/>
    <w:rsid w:val="0091349D"/>
    <w:rsid w:val="00931624"/>
    <w:rsid w:val="009319C9"/>
    <w:rsid w:val="00936112"/>
    <w:rsid w:val="00943BBD"/>
    <w:rsid w:val="00946B97"/>
    <w:rsid w:val="00954E17"/>
    <w:rsid w:val="00955366"/>
    <w:rsid w:val="00965400"/>
    <w:rsid w:val="009709D6"/>
    <w:rsid w:val="00971164"/>
    <w:rsid w:val="00981AAA"/>
    <w:rsid w:val="00990F1F"/>
    <w:rsid w:val="009926EF"/>
    <w:rsid w:val="009934AA"/>
    <w:rsid w:val="009C16C0"/>
    <w:rsid w:val="009C520D"/>
    <w:rsid w:val="009C5E59"/>
    <w:rsid w:val="009D4AA3"/>
    <w:rsid w:val="009E1DB4"/>
    <w:rsid w:val="009E28AF"/>
    <w:rsid w:val="009E77D0"/>
    <w:rsid w:val="009F2DB6"/>
    <w:rsid w:val="00A119AE"/>
    <w:rsid w:val="00A155FF"/>
    <w:rsid w:val="00A23730"/>
    <w:rsid w:val="00A243D3"/>
    <w:rsid w:val="00A37B3E"/>
    <w:rsid w:val="00A425A1"/>
    <w:rsid w:val="00A42934"/>
    <w:rsid w:val="00A50B9B"/>
    <w:rsid w:val="00A6007C"/>
    <w:rsid w:val="00A62F0A"/>
    <w:rsid w:val="00A64D03"/>
    <w:rsid w:val="00A70D46"/>
    <w:rsid w:val="00A73A39"/>
    <w:rsid w:val="00A75B9B"/>
    <w:rsid w:val="00A80553"/>
    <w:rsid w:val="00A83FF5"/>
    <w:rsid w:val="00A91361"/>
    <w:rsid w:val="00A92824"/>
    <w:rsid w:val="00AB0C8C"/>
    <w:rsid w:val="00AB47AB"/>
    <w:rsid w:val="00AB6B8A"/>
    <w:rsid w:val="00AB6E45"/>
    <w:rsid w:val="00AD14EC"/>
    <w:rsid w:val="00AD1D69"/>
    <w:rsid w:val="00AF2A4F"/>
    <w:rsid w:val="00AF785A"/>
    <w:rsid w:val="00B06C8B"/>
    <w:rsid w:val="00B071DB"/>
    <w:rsid w:val="00B10E21"/>
    <w:rsid w:val="00B15C8E"/>
    <w:rsid w:val="00B217B8"/>
    <w:rsid w:val="00B30ED6"/>
    <w:rsid w:val="00B37E1B"/>
    <w:rsid w:val="00B401D2"/>
    <w:rsid w:val="00B41237"/>
    <w:rsid w:val="00B53F26"/>
    <w:rsid w:val="00B620B5"/>
    <w:rsid w:val="00B62555"/>
    <w:rsid w:val="00B71FE3"/>
    <w:rsid w:val="00B7628A"/>
    <w:rsid w:val="00BA0DF6"/>
    <w:rsid w:val="00BB57D9"/>
    <w:rsid w:val="00BD1CA0"/>
    <w:rsid w:val="00BE619D"/>
    <w:rsid w:val="00C12C97"/>
    <w:rsid w:val="00C207DC"/>
    <w:rsid w:val="00C20AEE"/>
    <w:rsid w:val="00C21A47"/>
    <w:rsid w:val="00C2291D"/>
    <w:rsid w:val="00C274EF"/>
    <w:rsid w:val="00C32369"/>
    <w:rsid w:val="00C33D52"/>
    <w:rsid w:val="00C434ED"/>
    <w:rsid w:val="00C43C8F"/>
    <w:rsid w:val="00C47D48"/>
    <w:rsid w:val="00C632F3"/>
    <w:rsid w:val="00C676CC"/>
    <w:rsid w:val="00C75CBA"/>
    <w:rsid w:val="00C86BAD"/>
    <w:rsid w:val="00C918F3"/>
    <w:rsid w:val="00C940DF"/>
    <w:rsid w:val="00C9606A"/>
    <w:rsid w:val="00CA1835"/>
    <w:rsid w:val="00CA362F"/>
    <w:rsid w:val="00CA3ACA"/>
    <w:rsid w:val="00CC1FBA"/>
    <w:rsid w:val="00CC570A"/>
    <w:rsid w:val="00CC7311"/>
    <w:rsid w:val="00CE64C8"/>
    <w:rsid w:val="00CF07F4"/>
    <w:rsid w:val="00CF64F1"/>
    <w:rsid w:val="00CF6BAB"/>
    <w:rsid w:val="00D01805"/>
    <w:rsid w:val="00D07D2E"/>
    <w:rsid w:val="00D07ECC"/>
    <w:rsid w:val="00D1031B"/>
    <w:rsid w:val="00D108EF"/>
    <w:rsid w:val="00D20FF2"/>
    <w:rsid w:val="00D21B9B"/>
    <w:rsid w:val="00D26698"/>
    <w:rsid w:val="00D306EA"/>
    <w:rsid w:val="00D31EB5"/>
    <w:rsid w:val="00D43372"/>
    <w:rsid w:val="00D454D2"/>
    <w:rsid w:val="00D4693A"/>
    <w:rsid w:val="00D51F2B"/>
    <w:rsid w:val="00D76840"/>
    <w:rsid w:val="00D81398"/>
    <w:rsid w:val="00D879AF"/>
    <w:rsid w:val="00DA3114"/>
    <w:rsid w:val="00DA6DE7"/>
    <w:rsid w:val="00DB110E"/>
    <w:rsid w:val="00DB1CEE"/>
    <w:rsid w:val="00DC1556"/>
    <w:rsid w:val="00DC704E"/>
    <w:rsid w:val="00DD3E6B"/>
    <w:rsid w:val="00DF318F"/>
    <w:rsid w:val="00DF3EEF"/>
    <w:rsid w:val="00DF67CF"/>
    <w:rsid w:val="00E01799"/>
    <w:rsid w:val="00E1049F"/>
    <w:rsid w:val="00E10CC3"/>
    <w:rsid w:val="00E1792F"/>
    <w:rsid w:val="00E33D2F"/>
    <w:rsid w:val="00E40099"/>
    <w:rsid w:val="00E40BC6"/>
    <w:rsid w:val="00E4424E"/>
    <w:rsid w:val="00E44A8E"/>
    <w:rsid w:val="00E45145"/>
    <w:rsid w:val="00E50D4E"/>
    <w:rsid w:val="00E54A9F"/>
    <w:rsid w:val="00E81C47"/>
    <w:rsid w:val="00E86232"/>
    <w:rsid w:val="00EC6F8F"/>
    <w:rsid w:val="00ED415D"/>
    <w:rsid w:val="00EE1FB8"/>
    <w:rsid w:val="00EE5511"/>
    <w:rsid w:val="00EE7B1A"/>
    <w:rsid w:val="00EF2435"/>
    <w:rsid w:val="00EF25BA"/>
    <w:rsid w:val="00EF3340"/>
    <w:rsid w:val="00EF3F63"/>
    <w:rsid w:val="00F04FAB"/>
    <w:rsid w:val="00F1049A"/>
    <w:rsid w:val="00F202A9"/>
    <w:rsid w:val="00F22005"/>
    <w:rsid w:val="00F31364"/>
    <w:rsid w:val="00F41781"/>
    <w:rsid w:val="00F4EB7E"/>
    <w:rsid w:val="00F639D5"/>
    <w:rsid w:val="00F67130"/>
    <w:rsid w:val="00F76871"/>
    <w:rsid w:val="00F847C3"/>
    <w:rsid w:val="00F8682E"/>
    <w:rsid w:val="00F86BEB"/>
    <w:rsid w:val="00F92C96"/>
    <w:rsid w:val="00F9326B"/>
    <w:rsid w:val="00F96CD8"/>
    <w:rsid w:val="00FA0C18"/>
    <w:rsid w:val="00FA149B"/>
    <w:rsid w:val="00FA27AF"/>
    <w:rsid w:val="00FA4937"/>
    <w:rsid w:val="00FC654C"/>
    <w:rsid w:val="00FE4FE6"/>
    <w:rsid w:val="01217BFF"/>
    <w:rsid w:val="039D9DDA"/>
    <w:rsid w:val="046A148D"/>
    <w:rsid w:val="06A091F8"/>
    <w:rsid w:val="074A687E"/>
    <w:rsid w:val="0B5B9E63"/>
    <w:rsid w:val="0BBE56DF"/>
    <w:rsid w:val="0D27DE24"/>
    <w:rsid w:val="0F9BC5A7"/>
    <w:rsid w:val="10D7883F"/>
    <w:rsid w:val="15A0A45F"/>
    <w:rsid w:val="15FF8CF9"/>
    <w:rsid w:val="1622D8FF"/>
    <w:rsid w:val="17A4B63E"/>
    <w:rsid w:val="18109BA7"/>
    <w:rsid w:val="18CEA74E"/>
    <w:rsid w:val="1979F99B"/>
    <w:rsid w:val="1A1F81EB"/>
    <w:rsid w:val="1CB30F6F"/>
    <w:rsid w:val="1DB8CDCE"/>
    <w:rsid w:val="1EF73C15"/>
    <w:rsid w:val="203E3DF5"/>
    <w:rsid w:val="2138329E"/>
    <w:rsid w:val="22C4E7A4"/>
    <w:rsid w:val="242D3A51"/>
    <w:rsid w:val="266BB731"/>
    <w:rsid w:val="2764DB13"/>
    <w:rsid w:val="296F716C"/>
    <w:rsid w:val="29E13A57"/>
    <w:rsid w:val="2BB97010"/>
    <w:rsid w:val="2C99DA12"/>
    <w:rsid w:val="2CA58C03"/>
    <w:rsid w:val="2D1D2469"/>
    <w:rsid w:val="2D1E0C34"/>
    <w:rsid w:val="2D97830E"/>
    <w:rsid w:val="304A3AD9"/>
    <w:rsid w:val="30A52D86"/>
    <w:rsid w:val="3378CB1C"/>
    <w:rsid w:val="37083F8C"/>
    <w:rsid w:val="3B255D11"/>
    <w:rsid w:val="3CDC4844"/>
    <w:rsid w:val="3D8146A8"/>
    <w:rsid w:val="3DBA90CD"/>
    <w:rsid w:val="3F5980A0"/>
    <w:rsid w:val="456F87B5"/>
    <w:rsid w:val="46B6C47F"/>
    <w:rsid w:val="4A872FA3"/>
    <w:rsid w:val="4FC7610E"/>
    <w:rsid w:val="542CA6FE"/>
    <w:rsid w:val="57A80FBF"/>
    <w:rsid w:val="57FC1676"/>
    <w:rsid w:val="5872EA25"/>
    <w:rsid w:val="58C40AD7"/>
    <w:rsid w:val="591B3C69"/>
    <w:rsid w:val="5A0C7691"/>
    <w:rsid w:val="5B33B738"/>
    <w:rsid w:val="5BD01975"/>
    <w:rsid w:val="5C15B635"/>
    <w:rsid w:val="5EFDA0AB"/>
    <w:rsid w:val="5F6CD487"/>
    <w:rsid w:val="60475E16"/>
    <w:rsid w:val="62A47549"/>
    <w:rsid w:val="63A6717F"/>
    <w:rsid w:val="63E85C5A"/>
    <w:rsid w:val="63FDED74"/>
    <w:rsid w:val="644045AA"/>
    <w:rsid w:val="658B9091"/>
    <w:rsid w:val="65DC160B"/>
    <w:rsid w:val="6777E66C"/>
    <w:rsid w:val="6913B6CD"/>
    <w:rsid w:val="69642A17"/>
    <w:rsid w:val="6AC4D9BA"/>
    <w:rsid w:val="6B49DB02"/>
    <w:rsid w:val="6C5008AD"/>
    <w:rsid w:val="6D0D5A80"/>
    <w:rsid w:val="6FCA9BA9"/>
    <w:rsid w:val="7040B983"/>
    <w:rsid w:val="71A555A7"/>
    <w:rsid w:val="7448AFDA"/>
    <w:rsid w:val="74F8AACE"/>
    <w:rsid w:val="75888BFE"/>
    <w:rsid w:val="76947B2F"/>
    <w:rsid w:val="78304B90"/>
    <w:rsid w:val="79B2F394"/>
    <w:rsid w:val="7B4D9505"/>
    <w:rsid w:val="7DB0356F"/>
    <w:rsid w:val="7DD669C3"/>
    <w:rsid w:val="7DE6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46A8"/>
  <w15:chartTrackingRefBased/>
  <w15:docId w15:val="{5341DB65-BD64-4E5E-8917-5B4CD22CB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DF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AB47A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ibliography">
    <w:name w:val="Bibliography"/>
    <w:basedOn w:val="Normal"/>
    <w:next w:val="Normal"/>
    <w:uiPriority w:val="37"/>
    <w:unhideWhenUsed/>
    <w:rsid w:val="00D454D2"/>
    <w:pPr>
      <w:tabs>
        <w:tab w:val="left" w:pos="380"/>
      </w:tabs>
      <w:spacing w:line="480" w:lineRule="auto"/>
      <w:ind w:left="720" w:hanging="720"/>
    </w:pPr>
  </w:style>
  <w:style w:type="paragraph" w:styleId="NormalWeb">
    <w:name w:val="Normal (Web)"/>
    <w:basedOn w:val="Normal"/>
    <w:uiPriority w:val="99"/>
    <w:unhideWhenUsed/>
    <w:rsid w:val="00D4693A"/>
    <w:pPr>
      <w:spacing w:before="100" w:beforeAutospacing="1" w:after="100" w:afterAutospacing="1"/>
    </w:pPr>
  </w:style>
  <w:style w:type="character" w:styleId="Strong">
    <w:name w:val="Strong"/>
    <w:basedOn w:val="DefaultParagraphFont"/>
    <w:uiPriority w:val="22"/>
    <w:qFormat/>
    <w:rsid w:val="00D4693A"/>
    <w:rPr>
      <w:b/>
      <w:bCs/>
    </w:rPr>
  </w:style>
  <w:style w:type="character" w:styleId="Hyperlink">
    <w:name w:val="Hyperlink"/>
    <w:basedOn w:val="DefaultParagraphFont"/>
    <w:uiPriority w:val="99"/>
    <w:unhideWhenUsed/>
    <w:rsid w:val="00245166"/>
    <w:rPr>
      <w:color w:val="0563C1" w:themeColor="hyperlink"/>
      <w:u w:val="single"/>
    </w:rPr>
  </w:style>
  <w:style w:type="character" w:styleId="UnresolvedMention">
    <w:name w:val="Unresolved Mention"/>
    <w:basedOn w:val="DefaultParagraphFont"/>
    <w:uiPriority w:val="99"/>
    <w:semiHidden/>
    <w:unhideWhenUsed/>
    <w:rsid w:val="00245166"/>
    <w:rPr>
      <w:color w:val="605E5C"/>
      <w:shd w:val="clear" w:color="auto" w:fill="E1DFDD"/>
    </w:rPr>
  </w:style>
  <w:style w:type="character" w:styleId="FollowedHyperlink">
    <w:name w:val="FollowedHyperlink"/>
    <w:basedOn w:val="DefaultParagraphFont"/>
    <w:uiPriority w:val="99"/>
    <w:semiHidden/>
    <w:unhideWhenUsed/>
    <w:rsid w:val="00245166"/>
    <w:rPr>
      <w:color w:val="954F72" w:themeColor="followedHyperlink"/>
      <w:u w:val="single"/>
    </w:rPr>
  </w:style>
  <w:style w:type="character" w:styleId="Emphasis">
    <w:name w:val="Emphasis"/>
    <w:basedOn w:val="DefaultParagraphFont"/>
    <w:uiPriority w:val="20"/>
    <w:qFormat/>
    <w:rsid w:val="00B62555"/>
    <w:rPr>
      <w:i/>
      <w:iCs/>
    </w:rPr>
  </w:style>
  <w:style w:type="character" w:customStyle="1" w:styleId="identifier">
    <w:name w:val="identifier"/>
    <w:basedOn w:val="DefaultParagraphFont"/>
    <w:rsid w:val="00900DFB"/>
  </w:style>
  <w:style w:type="character" w:customStyle="1" w:styleId="id-label">
    <w:name w:val="id-label"/>
    <w:basedOn w:val="DefaultParagraphFont"/>
    <w:rsid w:val="00900DFB"/>
  </w:style>
  <w:style w:type="character" w:customStyle="1" w:styleId="Heading1Char">
    <w:name w:val="Heading 1 Char"/>
    <w:basedOn w:val="DefaultParagraphFont"/>
    <w:link w:val="Heading1"/>
    <w:uiPriority w:val="9"/>
    <w:rsid w:val="00AB47AB"/>
    <w:rPr>
      <w:rFonts w:ascii="Times New Roman" w:eastAsia="Times New Roman" w:hAnsi="Times New Roman" w:cs="Times New Roman"/>
      <w:b/>
      <w:bCs/>
      <w:kern w:val="36"/>
      <w:sz w:val="48"/>
      <w:szCs w:val="48"/>
    </w:rPr>
  </w:style>
  <w:style w:type="character" w:customStyle="1" w:styleId="instructurefileholder">
    <w:name w:val="instructure_file_holder"/>
    <w:basedOn w:val="DefaultParagraphFont"/>
    <w:rsid w:val="00873405"/>
  </w:style>
  <w:style w:type="character" w:customStyle="1" w:styleId="screenreader-only">
    <w:name w:val="screenreader-only"/>
    <w:basedOn w:val="DefaultParagraphFont"/>
    <w:rsid w:val="00873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2745">
      <w:bodyDiv w:val="1"/>
      <w:marLeft w:val="0"/>
      <w:marRight w:val="0"/>
      <w:marTop w:val="0"/>
      <w:marBottom w:val="0"/>
      <w:divBdr>
        <w:top w:val="none" w:sz="0" w:space="0" w:color="auto"/>
        <w:left w:val="none" w:sz="0" w:space="0" w:color="auto"/>
        <w:bottom w:val="none" w:sz="0" w:space="0" w:color="auto"/>
        <w:right w:val="none" w:sz="0" w:space="0" w:color="auto"/>
      </w:divBdr>
    </w:div>
    <w:div w:id="229661148">
      <w:bodyDiv w:val="1"/>
      <w:marLeft w:val="0"/>
      <w:marRight w:val="0"/>
      <w:marTop w:val="0"/>
      <w:marBottom w:val="0"/>
      <w:divBdr>
        <w:top w:val="none" w:sz="0" w:space="0" w:color="auto"/>
        <w:left w:val="none" w:sz="0" w:space="0" w:color="auto"/>
        <w:bottom w:val="none" w:sz="0" w:space="0" w:color="auto"/>
        <w:right w:val="none" w:sz="0" w:space="0" w:color="auto"/>
      </w:divBdr>
    </w:div>
    <w:div w:id="712385148">
      <w:bodyDiv w:val="1"/>
      <w:marLeft w:val="0"/>
      <w:marRight w:val="0"/>
      <w:marTop w:val="0"/>
      <w:marBottom w:val="0"/>
      <w:divBdr>
        <w:top w:val="none" w:sz="0" w:space="0" w:color="auto"/>
        <w:left w:val="none" w:sz="0" w:space="0" w:color="auto"/>
        <w:bottom w:val="none" w:sz="0" w:space="0" w:color="auto"/>
        <w:right w:val="none" w:sz="0" w:space="0" w:color="auto"/>
      </w:divBdr>
    </w:div>
    <w:div w:id="804083353">
      <w:bodyDiv w:val="1"/>
      <w:marLeft w:val="0"/>
      <w:marRight w:val="0"/>
      <w:marTop w:val="0"/>
      <w:marBottom w:val="0"/>
      <w:divBdr>
        <w:top w:val="none" w:sz="0" w:space="0" w:color="auto"/>
        <w:left w:val="none" w:sz="0" w:space="0" w:color="auto"/>
        <w:bottom w:val="none" w:sz="0" w:space="0" w:color="auto"/>
        <w:right w:val="none" w:sz="0" w:space="0" w:color="auto"/>
      </w:divBdr>
      <w:divsChild>
        <w:div w:id="232787003">
          <w:marLeft w:val="0"/>
          <w:marRight w:val="0"/>
          <w:marTop w:val="0"/>
          <w:marBottom w:val="0"/>
          <w:divBdr>
            <w:top w:val="none" w:sz="0" w:space="0" w:color="auto"/>
            <w:left w:val="none" w:sz="0" w:space="0" w:color="auto"/>
            <w:bottom w:val="none" w:sz="0" w:space="0" w:color="auto"/>
            <w:right w:val="none" w:sz="0" w:space="0" w:color="auto"/>
          </w:divBdr>
          <w:divsChild>
            <w:div w:id="6967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2338">
      <w:bodyDiv w:val="1"/>
      <w:marLeft w:val="0"/>
      <w:marRight w:val="0"/>
      <w:marTop w:val="0"/>
      <w:marBottom w:val="0"/>
      <w:divBdr>
        <w:top w:val="none" w:sz="0" w:space="0" w:color="auto"/>
        <w:left w:val="none" w:sz="0" w:space="0" w:color="auto"/>
        <w:bottom w:val="none" w:sz="0" w:space="0" w:color="auto"/>
        <w:right w:val="none" w:sz="0" w:space="0" w:color="auto"/>
      </w:divBdr>
    </w:div>
    <w:div w:id="968782721">
      <w:bodyDiv w:val="1"/>
      <w:marLeft w:val="0"/>
      <w:marRight w:val="0"/>
      <w:marTop w:val="0"/>
      <w:marBottom w:val="0"/>
      <w:divBdr>
        <w:top w:val="none" w:sz="0" w:space="0" w:color="auto"/>
        <w:left w:val="none" w:sz="0" w:space="0" w:color="auto"/>
        <w:bottom w:val="none" w:sz="0" w:space="0" w:color="auto"/>
        <w:right w:val="none" w:sz="0" w:space="0" w:color="auto"/>
      </w:divBdr>
    </w:div>
    <w:div w:id="1022852574">
      <w:bodyDiv w:val="1"/>
      <w:marLeft w:val="0"/>
      <w:marRight w:val="0"/>
      <w:marTop w:val="0"/>
      <w:marBottom w:val="0"/>
      <w:divBdr>
        <w:top w:val="none" w:sz="0" w:space="0" w:color="auto"/>
        <w:left w:val="none" w:sz="0" w:space="0" w:color="auto"/>
        <w:bottom w:val="none" w:sz="0" w:space="0" w:color="auto"/>
        <w:right w:val="none" w:sz="0" w:space="0" w:color="auto"/>
      </w:divBdr>
    </w:div>
    <w:div w:id="1036467522">
      <w:bodyDiv w:val="1"/>
      <w:marLeft w:val="0"/>
      <w:marRight w:val="0"/>
      <w:marTop w:val="0"/>
      <w:marBottom w:val="0"/>
      <w:divBdr>
        <w:top w:val="none" w:sz="0" w:space="0" w:color="auto"/>
        <w:left w:val="none" w:sz="0" w:space="0" w:color="auto"/>
        <w:bottom w:val="none" w:sz="0" w:space="0" w:color="auto"/>
        <w:right w:val="none" w:sz="0" w:space="0" w:color="auto"/>
      </w:divBdr>
    </w:div>
    <w:div w:id="1103265706">
      <w:bodyDiv w:val="1"/>
      <w:marLeft w:val="0"/>
      <w:marRight w:val="0"/>
      <w:marTop w:val="0"/>
      <w:marBottom w:val="0"/>
      <w:divBdr>
        <w:top w:val="none" w:sz="0" w:space="0" w:color="auto"/>
        <w:left w:val="none" w:sz="0" w:space="0" w:color="auto"/>
        <w:bottom w:val="none" w:sz="0" w:space="0" w:color="auto"/>
        <w:right w:val="none" w:sz="0" w:space="0" w:color="auto"/>
      </w:divBdr>
    </w:div>
    <w:div w:id="1354841049">
      <w:bodyDiv w:val="1"/>
      <w:marLeft w:val="0"/>
      <w:marRight w:val="0"/>
      <w:marTop w:val="0"/>
      <w:marBottom w:val="0"/>
      <w:divBdr>
        <w:top w:val="none" w:sz="0" w:space="0" w:color="auto"/>
        <w:left w:val="none" w:sz="0" w:space="0" w:color="auto"/>
        <w:bottom w:val="none" w:sz="0" w:space="0" w:color="auto"/>
        <w:right w:val="none" w:sz="0" w:space="0" w:color="auto"/>
      </w:divBdr>
    </w:div>
    <w:div w:id="1380787584">
      <w:bodyDiv w:val="1"/>
      <w:marLeft w:val="0"/>
      <w:marRight w:val="0"/>
      <w:marTop w:val="0"/>
      <w:marBottom w:val="0"/>
      <w:divBdr>
        <w:top w:val="none" w:sz="0" w:space="0" w:color="auto"/>
        <w:left w:val="none" w:sz="0" w:space="0" w:color="auto"/>
        <w:bottom w:val="none" w:sz="0" w:space="0" w:color="auto"/>
        <w:right w:val="none" w:sz="0" w:space="0" w:color="auto"/>
      </w:divBdr>
      <w:divsChild>
        <w:div w:id="702365018">
          <w:marLeft w:val="0"/>
          <w:marRight w:val="0"/>
          <w:marTop w:val="0"/>
          <w:marBottom w:val="0"/>
          <w:divBdr>
            <w:top w:val="none" w:sz="0" w:space="0" w:color="auto"/>
            <w:left w:val="none" w:sz="0" w:space="0" w:color="auto"/>
            <w:bottom w:val="none" w:sz="0" w:space="0" w:color="auto"/>
            <w:right w:val="none" w:sz="0" w:space="0" w:color="auto"/>
          </w:divBdr>
        </w:div>
      </w:divsChild>
    </w:div>
    <w:div w:id="1385105983">
      <w:bodyDiv w:val="1"/>
      <w:marLeft w:val="0"/>
      <w:marRight w:val="0"/>
      <w:marTop w:val="0"/>
      <w:marBottom w:val="0"/>
      <w:divBdr>
        <w:top w:val="none" w:sz="0" w:space="0" w:color="auto"/>
        <w:left w:val="none" w:sz="0" w:space="0" w:color="auto"/>
        <w:bottom w:val="none" w:sz="0" w:space="0" w:color="auto"/>
        <w:right w:val="none" w:sz="0" w:space="0" w:color="auto"/>
      </w:divBdr>
    </w:div>
    <w:div w:id="1487239052">
      <w:bodyDiv w:val="1"/>
      <w:marLeft w:val="0"/>
      <w:marRight w:val="0"/>
      <w:marTop w:val="0"/>
      <w:marBottom w:val="0"/>
      <w:divBdr>
        <w:top w:val="none" w:sz="0" w:space="0" w:color="auto"/>
        <w:left w:val="none" w:sz="0" w:space="0" w:color="auto"/>
        <w:bottom w:val="none" w:sz="0" w:space="0" w:color="auto"/>
        <w:right w:val="none" w:sz="0" w:space="0" w:color="auto"/>
      </w:divBdr>
    </w:div>
    <w:div w:id="1603680921">
      <w:bodyDiv w:val="1"/>
      <w:marLeft w:val="0"/>
      <w:marRight w:val="0"/>
      <w:marTop w:val="0"/>
      <w:marBottom w:val="0"/>
      <w:divBdr>
        <w:top w:val="none" w:sz="0" w:space="0" w:color="auto"/>
        <w:left w:val="none" w:sz="0" w:space="0" w:color="auto"/>
        <w:bottom w:val="none" w:sz="0" w:space="0" w:color="auto"/>
        <w:right w:val="none" w:sz="0" w:space="0" w:color="auto"/>
      </w:divBdr>
    </w:div>
    <w:div w:id="1663001449">
      <w:bodyDiv w:val="1"/>
      <w:marLeft w:val="0"/>
      <w:marRight w:val="0"/>
      <w:marTop w:val="0"/>
      <w:marBottom w:val="0"/>
      <w:divBdr>
        <w:top w:val="none" w:sz="0" w:space="0" w:color="auto"/>
        <w:left w:val="none" w:sz="0" w:space="0" w:color="auto"/>
        <w:bottom w:val="none" w:sz="0" w:space="0" w:color="auto"/>
        <w:right w:val="none" w:sz="0" w:space="0" w:color="auto"/>
      </w:divBdr>
      <w:divsChild>
        <w:div w:id="1377194317">
          <w:marLeft w:val="0"/>
          <w:marRight w:val="0"/>
          <w:marTop w:val="0"/>
          <w:marBottom w:val="0"/>
          <w:divBdr>
            <w:top w:val="none" w:sz="0" w:space="0" w:color="auto"/>
            <w:left w:val="none" w:sz="0" w:space="0" w:color="auto"/>
            <w:bottom w:val="none" w:sz="0" w:space="0" w:color="auto"/>
            <w:right w:val="none" w:sz="0" w:space="0" w:color="auto"/>
          </w:divBdr>
        </w:div>
        <w:div w:id="461120804">
          <w:marLeft w:val="0"/>
          <w:marRight w:val="0"/>
          <w:marTop w:val="0"/>
          <w:marBottom w:val="0"/>
          <w:divBdr>
            <w:top w:val="none" w:sz="0" w:space="0" w:color="auto"/>
            <w:left w:val="none" w:sz="0" w:space="0" w:color="auto"/>
            <w:bottom w:val="none" w:sz="0" w:space="0" w:color="auto"/>
            <w:right w:val="none" w:sz="0" w:space="0" w:color="auto"/>
          </w:divBdr>
          <w:divsChild>
            <w:div w:id="1843272897">
              <w:marLeft w:val="0"/>
              <w:marRight w:val="0"/>
              <w:marTop w:val="0"/>
              <w:marBottom w:val="0"/>
              <w:divBdr>
                <w:top w:val="none" w:sz="0" w:space="0" w:color="auto"/>
                <w:left w:val="none" w:sz="0" w:space="0" w:color="auto"/>
                <w:bottom w:val="none" w:sz="0" w:space="0" w:color="auto"/>
                <w:right w:val="none" w:sz="0" w:space="0" w:color="auto"/>
              </w:divBdr>
              <w:divsChild>
                <w:div w:id="763108196">
                  <w:marLeft w:val="0"/>
                  <w:marRight w:val="0"/>
                  <w:marTop w:val="0"/>
                  <w:marBottom w:val="0"/>
                  <w:divBdr>
                    <w:top w:val="none" w:sz="0" w:space="0" w:color="auto"/>
                    <w:left w:val="none" w:sz="0" w:space="0" w:color="auto"/>
                    <w:bottom w:val="none" w:sz="0" w:space="0" w:color="auto"/>
                    <w:right w:val="none" w:sz="0" w:space="0" w:color="auto"/>
                  </w:divBdr>
                  <w:divsChild>
                    <w:div w:id="373313811">
                      <w:marLeft w:val="0"/>
                      <w:marRight w:val="0"/>
                      <w:marTop w:val="0"/>
                      <w:marBottom w:val="0"/>
                      <w:divBdr>
                        <w:top w:val="none" w:sz="0" w:space="0" w:color="auto"/>
                        <w:left w:val="none" w:sz="0" w:space="0" w:color="auto"/>
                        <w:bottom w:val="none" w:sz="0" w:space="0" w:color="auto"/>
                        <w:right w:val="none" w:sz="0" w:space="0" w:color="auto"/>
                      </w:divBdr>
                      <w:divsChild>
                        <w:div w:id="1258715095">
                          <w:marLeft w:val="0"/>
                          <w:marRight w:val="0"/>
                          <w:marTop w:val="0"/>
                          <w:marBottom w:val="0"/>
                          <w:divBdr>
                            <w:top w:val="none" w:sz="0" w:space="0" w:color="auto"/>
                            <w:left w:val="none" w:sz="0" w:space="0" w:color="auto"/>
                            <w:bottom w:val="none" w:sz="0" w:space="0" w:color="auto"/>
                            <w:right w:val="none" w:sz="0" w:space="0" w:color="auto"/>
                          </w:divBdr>
                          <w:divsChild>
                            <w:div w:id="83495532">
                              <w:marLeft w:val="300"/>
                              <w:marRight w:val="0"/>
                              <w:marTop w:val="0"/>
                              <w:marBottom w:val="0"/>
                              <w:divBdr>
                                <w:top w:val="none" w:sz="0" w:space="0" w:color="auto"/>
                                <w:left w:val="none" w:sz="0" w:space="0" w:color="auto"/>
                                <w:bottom w:val="none" w:sz="0" w:space="0" w:color="auto"/>
                                <w:right w:val="none" w:sz="0" w:space="0" w:color="auto"/>
                              </w:divBdr>
                              <w:divsChild>
                                <w:div w:id="708993121">
                                  <w:marLeft w:val="0"/>
                                  <w:marRight w:val="0"/>
                                  <w:marTop w:val="0"/>
                                  <w:marBottom w:val="0"/>
                                  <w:divBdr>
                                    <w:top w:val="none" w:sz="0" w:space="0" w:color="auto"/>
                                    <w:left w:val="none" w:sz="0" w:space="0" w:color="auto"/>
                                    <w:bottom w:val="none" w:sz="0" w:space="0" w:color="auto"/>
                                    <w:right w:val="none" w:sz="0" w:space="0" w:color="auto"/>
                                  </w:divBdr>
                                  <w:divsChild>
                                    <w:div w:id="470826993">
                                      <w:marLeft w:val="0"/>
                                      <w:marRight w:val="0"/>
                                      <w:marTop w:val="0"/>
                                      <w:marBottom w:val="0"/>
                                      <w:divBdr>
                                        <w:top w:val="none" w:sz="0" w:space="0" w:color="auto"/>
                                        <w:left w:val="none" w:sz="0" w:space="0" w:color="auto"/>
                                        <w:bottom w:val="none" w:sz="0" w:space="0" w:color="auto"/>
                                        <w:right w:val="none" w:sz="0" w:space="0" w:color="auto"/>
                                      </w:divBdr>
                                      <w:divsChild>
                                        <w:div w:id="215631304">
                                          <w:marLeft w:val="0"/>
                                          <w:marRight w:val="0"/>
                                          <w:marTop w:val="0"/>
                                          <w:marBottom w:val="0"/>
                                          <w:divBdr>
                                            <w:top w:val="none" w:sz="0" w:space="0" w:color="auto"/>
                                            <w:left w:val="none" w:sz="0" w:space="0" w:color="auto"/>
                                            <w:bottom w:val="none" w:sz="0" w:space="0" w:color="auto"/>
                                            <w:right w:val="none" w:sz="0" w:space="0" w:color="auto"/>
                                          </w:divBdr>
                                          <w:divsChild>
                                            <w:div w:id="777606167">
                                              <w:marLeft w:val="0"/>
                                              <w:marRight w:val="0"/>
                                              <w:marTop w:val="0"/>
                                              <w:marBottom w:val="0"/>
                                              <w:divBdr>
                                                <w:top w:val="none" w:sz="0" w:space="0" w:color="auto"/>
                                                <w:left w:val="none" w:sz="0" w:space="0" w:color="auto"/>
                                                <w:bottom w:val="none" w:sz="0" w:space="0" w:color="auto"/>
                                                <w:right w:val="none" w:sz="0" w:space="0" w:color="auto"/>
                                              </w:divBdr>
                                              <w:divsChild>
                                                <w:div w:id="1821581716">
                                                  <w:marLeft w:val="0"/>
                                                  <w:marRight w:val="0"/>
                                                  <w:marTop w:val="0"/>
                                                  <w:marBottom w:val="0"/>
                                                  <w:divBdr>
                                                    <w:top w:val="none" w:sz="0" w:space="0" w:color="auto"/>
                                                    <w:left w:val="none" w:sz="0" w:space="0" w:color="auto"/>
                                                    <w:bottom w:val="none" w:sz="0" w:space="0" w:color="auto"/>
                                                    <w:right w:val="none" w:sz="0" w:space="0" w:color="auto"/>
                                                  </w:divBdr>
                                                  <w:divsChild>
                                                    <w:div w:id="1751611927">
                                                      <w:marLeft w:val="240"/>
                                                      <w:marRight w:val="240"/>
                                                      <w:marTop w:val="0"/>
                                                      <w:marBottom w:val="0"/>
                                                      <w:divBdr>
                                                        <w:top w:val="none" w:sz="0" w:space="0" w:color="auto"/>
                                                        <w:left w:val="none" w:sz="0" w:space="0" w:color="auto"/>
                                                        <w:bottom w:val="none" w:sz="0" w:space="0" w:color="auto"/>
                                                        <w:right w:val="none" w:sz="0" w:space="0" w:color="auto"/>
                                                      </w:divBdr>
                                                      <w:divsChild>
                                                        <w:div w:id="658191723">
                                                          <w:marLeft w:val="0"/>
                                                          <w:marRight w:val="0"/>
                                                          <w:marTop w:val="0"/>
                                                          <w:marBottom w:val="0"/>
                                                          <w:divBdr>
                                                            <w:top w:val="none" w:sz="0" w:space="0" w:color="auto"/>
                                                            <w:left w:val="none" w:sz="0" w:space="0" w:color="auto"/>
                                                            <w:bottom w:val="none" w:sz="0" w:space="0" w:color="auto"/>
                                                            <w:right w:val="none" w:sz="0" w:space="0" w:color="auto"/>
                                                          </w:divBdr>
                                                          <w:divsChild>
                                                            <w:div w:id="109517003">
                                                              <w:marLeft w:val="0"/>
                                                              <w:marRight w:val="0"/>
                                                              <w:marTop w:val="0"/>
                                                              <w:marBottom w:val="0"/>
                                                              <w:divBdr>
                                                                <w:top w:val="none" w:sz="0" w:space="0" w:color="auto"/>
                                                                <w:left w:val="none" w:sz="0" w:space="0" w:color="auto"/>
                                                                <w:bottom w:val="none" w:sz="0" w:space="0" w:color="auto"/>
                                                                <w:right w:val="none" w:sz="0" w:space="0" w:color="auto"/>
                                                              </w:divBdr>
                                                              <w:divsChild>
                                                                <w:div w:id="12435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4200500">
                      <w:marLeft w:val="0"/>
                      <w:marRight w:val="0"/>
                      <w:marTop w:val="0"/>
                      <w:marBottom w:val="0"/>
                      <w:divBdr>
                        <w:top w:val="none" w:sz="0" w:space="0" w:color="auto"/>
                        <w:left w:val="none" w:sz="0" w:space="0" w:color="auto"/>
                        <w:bottom w:val="none" w:sz="0" w:space="0" w:color="auto"/>
                        <w:right w:val="none" w:sz="0" w:space="0" w:color="auto"/>
                      </w:divBdr>
                      <w:divsChild>
                        <w:div w:id="77137849">
                          <w:marLeft w:val="0"/>
                          <w:marRight w:val="0"/>
                          <w:marTop w:val="0"/>
                          <w:marBottom w:val="0"/>
                          <w:divBdr>
                            <w:top w:val="none" w:sz="0" w:space="0" w:color="auto"/>
                            <w:left w:val="none" w:sz="0" w:space="0" w:color="auto"/>
                            <w:bottom w:val="none" w:sz="0" w:space="0" w:color="auto"/>
                            <w:right w:val="none" w:sz="0" w:space="0" w:color="auto"/>
                          </w:divBdr>
                          <w:divsChild>
                            <w:div w:id="15469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57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4</cp:revision>
  <cp:lastPrinted>2022-11-19T14:59:00Z</cp:lastPrinted>
  <dcterms:created xsi:type="dcterms:W3CDTF">2022-11-19T14:59:00Z</dcterms:created>
  <dcterms:modified xsi:type="dcterms:W3CDTF">2022-11-19T15:04:00Z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id="WCQsve9F"/&gt;&lt;style id="http://www.zotero.org/styles/modern-language-association" locale="en-US" hasBibliography="1" bibliographyStyleHasBeenSet="1"/&gt;&lt;prefs&gt;&lt;pref name="fieldType" value="Field"/&gt;&lt;/</vt:lpwstr>
  </property>
  <property fmtid="{D5CDD505-2E9C-101B-9397-08002B2CF9AE}" pid="3" name="ZOTERO_PREF_2">
    <vt:lpwstr>prefs&gt;&lt;/data&gt;</vt:lpwstr>
  </property>
</Properties>
</file>