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7F72" w14:textId="77777777" w:rsidR="008818D8" w:rsidRPr="008818D8" w:rsidRDefault="008818D8" w:rsidP="008818D8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Fluorescence-based and High Throughput Technologies</w:t>
      </w:r>
    </w:p>
    <w:p w14:paraId="262213C1" w14:textId="28884831" w:rsidR="008818D8" w:rsidRPr="008818D8" w:rsidRDefault="008818D8" w:rsidP="00881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>You are a researcher in tissue engineering lab (perhaps this is already true!) and your boss has asked you to design an experiment to measure the expression of protein X in your cultured cells in response to an array of doses of drug Y. You initially proposed a high-</w:t>
      </w:r>
      <w:r w:rsidR="00591749" w:rsidRPr="008818D8">
        <w:rPr>
          <w:rFonts w:ascii="Lato" w:eastAsia="Times New Roman" w:hAnsi="Lato" w:cs="Times New Roman"/>
          <w:color w:val="2D3B45"/>
          <w:sz w:val="24"/>
          <w:szCs w:val="24"/>
        </w:rPr>
        <w:t>thr</w:t>
      </w:r>
      <w:r w:rsidR="00A91361">
        <w:rPr>
          <w:rFonts w:ascii="Lato" w:eastAsia="Times New Roman" w:hAnsi="Lato" w:cs="Times New Roman"/>
          <w:color w:val="2D3B45"/>
          <w:sz w:val="24"/>
          <w:szCs w:val="24"/>
        </w:rPr>
        <w:t>o</w:t>
      </w:r>
      <w:r w:rsidR="00591749" w:rsidRPr="008818D8">
        <w:rPr>
          <w:rFonts w:ascii="Lato" w:eastAsia="Times New Roman" w:hAnsi="Lato" w:cs="Times New Roman"/>
          <w:color w:val="2D3B45"/>
          <w:sz w:val="24"/>
          <w:szCs w:val="24"/>
        </w:rPr>
        <w:t>u</w:t>
      </w:r>
      <w:r w:rsidR="00A91361">
        <w:rPr>
          <w:rFonts w:ascii="Lato" w:eastAsia="Times New Roman" w:hAnsi="Lato" w:cs="Times New Roman"/>
          <w:color w:val="2D3B45"/>
          <w:sz w:val="24"/>
          <w:szCs w:val="24"/>
        </w:rPr>
        <w:t>gh</w:t>
      </w:r>
      <w:r w:rsidR="00591749" w:rsidRPr="008818D8">
        <w:rPr>
          <w:rFonts w:ascii="Lato" w:eastAsia="Times New Roman" w:hAnsi="Lato" w:cs="Times New Roman"/>
          <w:color w:val="2D3B45"/>
          <w:sz w:val="24"/>
          <w:szCs w:val="24"/>
        </w:rPr>
        <w:t>put</w:t>
      </w: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 xml:space="preserve"> experiment but your boss thinks it is too expensive. Justify your reasoning for this choice. How would you convince your boss otherwise?</w:t>
      </w:r>
    </w:p>
    <w:p w14:paraId="37267FBB" w14:textId="6CEBA119" w:rsidR="00D4693A" w:rsidRPr="008818D8" w:rsidRDefault="008818D8" w:rsidP="008818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>Respond to at least two of your classmates.</w:t>
      </w:r>
    </w:p>
    <w:p w14:paraId="7531E793" w14:textId="77777777" w:rsidR="00D4693A" w:rsidRDefault="00D4693A" w:rsidP="75888BFE"/>
    <w:p w14:paraId="7E8D9752" w14:textId="210B42DC" w:rsidR="00D20FF2" w:rsidRDefault="008F3A94" w:rsidP="00F847C3">
      <w:r>
        <w:t>To measure expres</w:t>
      </w:r>
      <w:r w:rsidR="00C75CBA">
        <w:t xml:space="preserve">sion of protein X interaction with drug molecule Y, if you don’t use high-throughput technologies you will then use FRET or maybe </w:t>
      </w:r>
      <w:r w:rsidR="00C207DC">
        <w:t>more sensitive technique</w:t>
      </w:r>
      <w:r w:rsidR="00C676CC">
        <w:t>s</w:t>
      </w:r>
      <w:r w:rsidR="00C207DC">
        <w:t xml:space="preserve"> like </w:t>
      </w:r>
      <w:r w:rsidR="00C47D48">
        <w:t xml:space="preserve">fluorescence correlation spectroscopy (FCS), </w:t>
      </w:r>
      <w:r w:rsidR="00C207DC">
        <w:t>two-photon dual-color FCS</w:t>
      </w:r>
      <w:r w:rsidR="00C47D48">
        <w:t>, or fluorescence cross-correlation spectroscopy (FCCS)</w:t>
      </w:r>
      <w:r w:rsidR="00C207DC">
        <w:t xml:space="preserve">. For FRET you will </w:t>
      </w:r>
      <w:r w:rsidR="00C676CC">
        <w:t xml:space="preserve">then </w:t>
      </w:r>
      <w:r w:rsidR="00FA0C18">
        <w:t xml:space="preserve">use </w:t>
      </w:r>
      <w:r w:rsidR="00157DB5">
        <w:t>either PCR o</w:t>
      </w:r>
      <w:r w:rsidR="00E44A8E">
        <w:t>r</w:t>
      </w:r>
      <w:r w:rsidR="00157DB5">
        <w:t xml:space="preserve"> </w:t>
      </w:r>
      <w:r w:rsidR="00FA0C18">
        <w:t xml:space="preserve">cloning vectors with </w:t>
      </w:r>
      <w:r w:rsidR="00E44A8E">
        <w:t xml:space="preserve">for example </w:t>
      </w:r>
      <w:r w:rsidR="00FA0C18">
        <w:t xml:space="preserve">Cy3 and Cy5 </w:t>
      </w:r>
      <w:r w:rsidR="00B15C8E">
        <w:t>fluorophore pairs, and insert them into X and Y proteins for expression</w:t>
      </w:r>
      <w:r w:rsidR="00157DB5">
        <w:t>.</w:t>
      </w:r>
      <w:r w:rsidR="00825A4D">
        <w:t xml:space="preserve"> Then</w:t>
      </w:r>
      <w:r w:rsidR="00FA0C18">
        <w:t xml:space="preserve"> engineered cells </w:t>
      </w:r>
      <w:r w:rsidR="00825A4D">
        <w:t xml:space="preserve">will </w:t>
      </w:r>
      <w:r w:rsidR="00FA0C18">
        <w:t xml:space="preserve">need to grow in culture and experiments will be performed.  </w:t>
      </w:r>
      <w:r w:rsidR="008649EE">
        <w:t xml:space="preserve">Data analysis will </w:t>
      </w:r>
      <w:r w:rsidR="00544698">
        <w:t>require a</w:t>
      </w:r>
      <w:r w:rsidR="008649EE">
        <w:t xml:space="preserve"> fl</w:t>
      </w:r>
      <w:r w:rsidR="003F6096">
        <w:t>u</w:t>
      </w:r>
      <w:r w:rsidR="008649EE">
        <w:t xml:space="preserve">orescence imaging system with image </w:t>
      </w:r>
      <w:r w:rsidR="000F4524">
        <w:t xml:space="preserve">capture, </w:t>
      </w:r>
      <w:r w:rsidR="00E44A8E">
        <w:t xml:space="preserve">and image </w:t>
      </w:r>
      <w:r w:rsidR="000F4524">
        <w:t>processing</w:t>
      </w:r>
      <w:r w:rsidR="008649EE">
        <w:t xml:space="preserve"> and </w:t>
      </w:r>
      <w:r w:rsidR="00E44A8E">
        <w:t xml:space="preserve">it will </w:t>
      </w:r>
      <w:r w:rsidR="00911C0F">
        <w:t xml:space="preserve">also </w:t>
      </w:r>
      <w:r w:rsidR="00E44A8E">
        <w:t>require</w:t>
      </w:r>
      <w:r w:rsidR="008649EE">
        <w:t xml:space="preserve"> a microscope that uses </w:t>
      </w:r>
      <w:r w:rsidR="00AB0C8C">
        <w:t>a</w:t>
      </w:r>
      <w:r w:rsidR="008649EE">
        <w:t xml:space="preserve"> </w:t>
      </w:r>
      <w:r w:rsidR="00494E85">
        <w:t xml:space="preserve">florescence confocal or </w:t>
      </w:r>
      <w:r w:rsidR="00911C0F">
        <w:t>two or more-photon excitation</w:t>
      </w:r>
      <w:r w:rsidR="00AB0C8C">
        <w:t xml:space="preserve"> </w:t>
      </w:r>
      <w:r w:rsidR="008649EE">
        <w:t>laser</w:t>
      </w:r>
      <w:r w:rsidR="00544698">
        <w:t>.</w:t>
      </w:r>
    </w:p>
    <w:p w14:paraId="04C1C7FF" w14:textId="68C43FDB" w:rsidR="0016492A" w:rsidRDefault="00DF318F" w:rsidP="00607035">
      <w:r>
        <w:t>On</w:t>
      </w:r>
      <w:r w:rsidR="00746BCD">
        <w:t xml:space="preserve">e </w:t>
      </w:r>
      <w:r>
        <w:t>high-throughput techni</w:t>
      </w:r>
      <w:r w:rsidR="0016492A">
        <w:t>que</w:t>
      </w:r>
      <w:r>
        <w:t xml:space="preserve"> </w:t>
      </w:r>
      <w:r w:rsidR="00746BCD">
        <w:t>which could be</w:t>
      </w:r>
      <w:r>
        <w:t xml:space="preserve"> use</w:t>
      </w:r>
      <w:r w:rsidR="00746BCD">
        <w:t>d</w:t>
      </w:r>
      <w:r>
        <w:t xml:space="preserve"> for this task</w:t>
      </w:r>
      <w:r w:rsidR="00746BCD">
        <w:t>;</w:t>
      </w:r>
      <w:r>
        <w:t xml:space="preserve"> </w:t>
      </w:r>
      <w:r w:rsidR="00746BCD">
        <w:t>is to</w:t>
      </w:r>
      <w:r>
        <w:t xml:space="preserve"> create an interaction map which starts with fluorescent labeling similar to the experiment just describe</w:t>
      </w:r>
      <w:r w:rsidR="006B0BAA">
        <w:t xml:space="preserve">d above. Then fluorescent protein microarray of some protein complex </w:t>
      </w:r>
      <w:r w:rsidR="00A243D3">
        <w:t>built with</w:t>
      </w:r>
      <w:r w:rsidR="006B0BAA">
        <w:t xml:space="preserve"> </w:t>
      </w:r>
      <w:r w:rsidR="009926EF">
        <w:t xml:space="preserve">protein </w:t>
      </w:r>
      <w:r w:rsidR="006B0BAA">
        <w:t xml:space="preserve">X and </w:t>
      </w:r>
      <w:r w:rsidR="009926EF">
        <w:t xml:space="preserve">molecule </w:t>
      </w:r>
      <w:r w:rsidR="006B0BAA">
        <w:t>Y</w:t>
      </w:r>
      <w:r w:rsidR="00FC654C">
        <w:t xml:space="preserve"> (like for example a yeast two-hybrid construct)</w:t>
      </w:r>
      <w:r w:rsidR="006B0BAA">
        <w:t xml:space="preserve"> </w:t>
      </w:r>
      <w:r w:rsidR="00A243D3">
        <w:t>are</w:t>
      </w:r>
      <w:r w:rsidR="006B0BAA">
        <w:t xml:space="preserve"> scanned using a molecular scanner device</w:t>
      </w:r>
      <w:r w:rsidR="00C632F3">
        <w:t xml:space="preserve">, these devices are popular in research </w:t>
      </w:r>
      <w:r w:rsidR="00A243D3">
        <w:t xml:space="preserve">and usually already </w:t>
      </w:r>
      <w:r w:rsidR="00746BCD">
        <w:t>available</w:t>
      </w:r>
      <w:r w:rsidR="00A243D3">
        <w:t xml:space="preserve"> in your team</w:t>
      </w:r>
      <w:r w:rsidR="00C632F3">
        <w:t xml:space="preserve">. The alternative is to send the arrays to specialized companies which will process </w:t>
      </w:r>
      <w:r w:rsidR="009926EF">
        <w:t>them</w:t>
      </w:r>
      <w:r w:rsidR="00A243D3">
        <w:t xml:space="preserve"> and send back protein expression data</w:t>
      </w:r>
      <w:r w:rsidR="009926EF">
        <w:t xml:space="preserve">. </w:t>
      </w:r>
      <w:r w:rsidR="00A243D3">
        <w:t xml:space="preserve">In possession of these </w:t>
      </w:r>
      <w:r w:rsidR="008005AE">
        <w:t xml:space="preserve">data </w:t>
      </w:r>
      <w:r w:rsidR="00911C0F">
        <w:t>files,</w:t>
      </w:r>
      <w:r w:rsidR="008005AE">
        <w:t xml:space="preserve"> you can use </w:t>
      </w:r>
      <w:r w:rsidR="00A243D3">
        <w:t>a variety of free</w:t>
      </w:r>
      <w:r w:rsidR="008005AE">
        <w:t xml:space="preserve"> software packages </w:t>
      </w:r>
      <w:r w:rsidR="00A243D3">
        <w:t xml:space="preserve">to run the analysis and query </w:t>
      </w:r>
      <w:r w:rsidR="005A640D">
        <w:t xml:space="preserve">very exhaustive </w:t>
      </w:r>
      <w:r w:rsidR="00746BCD">
        <w:t>and</w:t>
      </w:r>
      <w:r w:rsidR="005A640D">
        <w:t xml:space="preserve"> freely available online databases like the </w:t>
      </w:r>
      <w:r w:rsidR="00CA3ACA">
        <w:t>H</w:t>
      </w:r>
      <w:r w:rsidR="00746BCD">
        <w:t>uman metabolome Project (H</w:t>
      </w:r>
      <w:r w:rsidR="00CA3ACA">
        <w:t>MP) t</w:t>
      </w:r>
      <w:r w:rsidR="005A640D">
        <w:t xml:space="preserve">o help you to analyze the metabolites produced and quantified the results. </w:t>
      </w:r>
    </w:p>
    <w:p w14:paraId="59206142" w14:textId="20D77575" w:rsidR="007F764B" w:rsidRDefault="00CA3ACA" w:rsidP="00607035">
      <w:r>
        <w:t>For</w:t>
      </w:r>
      <w:r w:rsidR="007F764B">
        <w:t xml:space="preserve"> the FRET study the major cost is the purchase of a fluorescence imaging system which could be significant compared to the purchase of </w:t>
      </w:r>
      <w:r>
        <w:t xml:space="preserve">a </w:t>
      </w:r>
      <w:r w:rsidR="007F764B">
        <w:t>protein microarray scanner</w:t>
      </w:r>
      <w:r>
        <w:t>. To avoid the purchase of a scanner</w:t>
      </w:r>
      <w:r w:rsidR="00E10CC3">
        <w:t xml:space="preserve">; </w:t>
      </w:r>
      <w:r>
        <w:t xml:space="preserve">partnerships with scanner vendors could be </w:t>
      </w:r>
      <w:r w:rsidR="00E10CC3">
        <w:t xml:space="preserve">considered based </w:t>
      </w:r>
      <w:r w:rsidR="005104BD">
        <w:t>o</w:t>
      </w:r>
      <w:r w:rsidR="00E10CC3">
        <w:t>n shared credits for future publications.</w:t>
      </w:r>
      <w:r>
        <w:t xml:space="preserve">  </w:t>
      </w:r>
    </w:p>
    <w:p w14:paraId="0CE1B009" w14:textId="77777777" w:rsidR="00544698" w:rsidRDefault="00544698" w:rsidP="00F847C3"/>
    <w:sectPr w:rsidR="0054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1"/>
  </w:num>
  <w:num w:numId="3" w16cid:durableId="1363626363">
    <w:abstractNumId w:val="3"/>
  </w:num>
  <w:num w:numId="4" w16cid:durableId="172105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47699"/>
    <w:rsid w:val="000967F2"/>
    <w:rsid w:val="000F4524"/>
    <w:rsid w:val="00157DB5"/>
    <w:rsid w:val="0016492A"/>
    <w:rsid w:val="00183303"/>
    <w:rsid w:val="001971C7"/>
    <w:rsid w:val="00245166"/>
    <w:rsid w:val="00327258"/>
    <w:rsid w:val="0034176B"/>
    <w:rsid w:val="0037244A"/>
    <w:rsid w:val="00387173"/>
    <w:rsid w:val="00390664"/>
    <w:rsid w:val="003D3632"/>
    <w:rsid w:val="003F6096"/>
    <w:rsid w:val="0044B65A"/>
    <w:rsid w:val="0047130C"/>
    <w:rsid w:val="004818C7"/>
    <w:rsid w:val="00494E85"/>
    <w:rsid w:val="0049589A"/>
    <w:rsid w:val="005104BD"/>
    <w:rsid w:val="00535403"/>
    <w:rsid w:val="00544698"/>
    <w:rsid w:val="005812E2"/>
    <w:rsid w:val="00591749"/>
    <w:rsid w:val="005A640D"/>
    <w:rsid w:val="005B07FB"/>
    <w:rsid w:val="005B4271"/>
    <w:rsid w:val="005C30FD"/>
    <w:rsid w:val="00607035"/>
    <w:rsid w:val="0066406D"/>
    <w:rsid w:val="006B0BAA"/>
    <w:rsid w:val="006B6351"/>
    <w:rsid w:val="006B7813"/>
    <w:rsid w:val="006D00FD"/>
    <w:rsid w:val="006D0E8F"/>
    <w:rsid w:val="007240AE"/>
    <w:rsid w:val="00746BCD"/>
    <w:rsid w:val="007535A5"/>
    <w:rsid w:val="00791AC3"/>
    <w:rsid w:val="007A396A"/>
    <w:rsid w:val="007C4376"/>
    <w:rsid w:val="007C5D06"/>
    <w:rsid w:val="007F764B"/>
    <w:rsid w:val="008005AE"/>
    <w:rsid w:val="00812796"/>
    <w:rsid w:val="00825A4D"/>
    <w:rsid w:val="008649EE"/>
    <w:rsid w:val="008779B2"/>
    <w:rsid w:val="008818D8"/>
    <w:rsid w:val="008958BE"/>
    <w:rsid w:val="008F3A94"/>
    <w:rsid w:val="00911C0F"/>
    <w:rsid w:val="00943BBD"/>
    <w:rsid w:val="00954E17"/>
    <w:rsid w:val="00981AAA"/>
    <w:rsid w:val="009926EF"/>
    <w:rsid w:val="009C16C0"/>
    <w:rsid w:val="009F2DB6"/>
    <w:rsid w:val="00A243D3"/>
    <w:rsid w:val="00A64D03"/>
    <w:rsid w:val="00A91361"/>
    <w:rsid w:val="00AB0C8C"/>
    <w:rsid w:val="00B15C8E"/>
    <w:rsid w:val="00B62555"/>
    <w:rsid w:val="00C207DC"/>
    <w:rsid w:val="00C20AEE"/>
    <w:rsid w:val="00C47D48"/>
    <w:rsid w:val="00C632F3"/>
    <w:rsid w:val="00C676CC"/>
    <w:rsid w:val="00C75CBA"/>
    <w:rsid w:val="00C918F3"/>
    <w:rsid w:val="00CA3ACA"/>
    <w:rsid w:val="00CC570A"/>
    <w:rsid w:val="00D20FF2"/>
    <w:rsid w:val="00D31EB5"/>
    <w:rsid w:val="00D43372"/>
    <w:rsid w:val="00D454D2"/>
    <w:rsid w:val="00D4693A"/>
    <w:rsid w:val="00DA6DE7"/>
    <w:rsid w:val="00DD3E6B"/>
    <w:rsid w:val="00DF318F"/>
    <w:rsid w:val="00DF3EEF"/>
    <w:rsid w:val="00E10CC3"/>
    <w:rsid w:val="00E44A8E"/>
    <w:rsid w:val="00EE1FB8"/>
    <w:rsid w:val="00F04FAB"/>
    <w:rsid w:val="00F22005"/>
    <w:rsid w:val="00F4EB7E"/>
    <w:rsid w:val="00F639D5"/>
    <w:rsid w:val="00F76871"/>
    <w:rsid w:val="00F847C3"/>
    <w:rsid w:val="00F9326B"/>
    <w:rsid w:val="00F96CD8"/>
    <w:rsid w:val="00FA0C18"/>
    <w:rsid w:val="00FA4937"/>
    <w:rsid w:val="00FC654C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12</cp:revision>
  <cp:lastPrinted>2022-09-17T17:13:00Z</cp:lastPrinted>
  <dcterms:created xsi:type="dcterms:W3CDTF">2022-09-17T17:13:00Z</dcterms:created>
  <dcterms:modified xsi:type="dcterms:W3CDTF">2022-09-17T18:18:00Z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id="5J7x4rZ8"/&gt;&lt;style id="http://www.zotero.org/styles/ieee" locale="en-US" hasBibliography="1" bibliographyStyleHasBeenSet="1"/&gt;&lt;prefs&gt;&lt;pref name="fieldType" value="Field"/&gt;&lt;/prefs&gt;&lt;/data&gt;</vt:lpwstr>
  </property>
</Properties>
</file>