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BB43DD" w14:textId="77777777" w:rsidR="00C025E4" w:rsidRPr="00C025E4" w:rsidRDefault="00C025E4" w:rsidP="00C025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E4">
        <w:rPr>
          <w:rFonts w:ascii="Times New Roman" w:eastAsia="Times New Roman" w:hAnsi="Times New Roman" w:cs="Times New Roman"/>
          <w:kern w:val="0"/>
          <w14:ligatures w14:val="none"/>
        </w:rPr>
        <w:t>This is an excellent combination of data. You have the "what" (clinical outcomes from the CSVs) and, with your U-Net model, you have the "why" (the 3D tumor morphology). This setup is perfect for high-impact research.</w:t>
      </w:r>
    </w:p>
    <w:p w14:paraId="5D27556B" w14:textId="77777777" w:rsidR="00C025E4" w:rsidRPr="00C025E4" w:rsidRDefault="00C025E4" w:rsidP="00C025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E4">
        <w:rPr>
          <w:rFonts w:ascii="Times New Roman" w:eastAsia="Times New Roman" w:hAnsi="Times New Roman" w:cs="Times New Roman"/>
          <w:kern w:val="0"/>
          <w14:ligatures w14:val="none"/>
        </w:rPr>
        <w:t>Based on your files and the existing literature, here are several potential research projects, starting with the most comprehensive.</w:t>
      </w:r>
    </w:p>
    <w:p w14:paraId="4904C56F" w14:textId="77777777" w:rsidR="00C025E4" w:rsidRPr="00C025E4" w:rsidRDefault="00C025E4" w:rsidP="00C025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025E4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🚀</w:t>
      </w:r>
      <w:r w:rsidRPr="00C025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Project 1: The Predictive Model (Morphology -&gt; Outcome)</w:t>
      </w:r>
    </w:p>
    <w:p w14:paraId="57170BD0" w14:textId="77777777" w:rsidR="00C025E4" w:rsidRPr="00C025E4" w:rsidRDefault="00C025E4" w:rsidP="00C025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E4">
        <w:rPr>
          <w:rFonts w:ascii="Times New Roman" w:eastAsia="Times New Roman" w:hAnsi="Times New Roman" w:cs="Times New Roman"/>
          <w:kern w:val="0"/>
          <w14:ligatures w14:val="none"/>
        </w:rPr>
        <w:t>This is the most powerful project as it combines all your assets.</w:t>
      </w:r>
    </w:p>
    <w:p w14:paraId="2A2D1842" w14:textId="77777777" w:rsidR="00C025E4" w:rsidRPr="00C025E4" w:rsidRDefault="00C025E4" w:rsidP="00C025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Research Question:</w:t>
      </w:r>
      <w:r w:rsidRPr="00C025E4">
        <w:rPr>
          <w:rFonts w:ascii="Times New Roman" w:eastAsia="Times New Roman" w:hAnsi="Times New Roman" w:cs="Times New Roman"/>
          <w:kern w:val="0"/>
          <w14:ligatures w14:val="none"/>
        </w:rPr>
        <w:t xml:space="preserve"> Can pre-operative 3D tumor morphology, as quantified by your U-Net, predict post-operative visual outcomes more accurately than pre-operative vision scores alone?</w:t>
      </w:r>
    </w:p>
    <w:p w14:paraId="1F0872D2" w14:textId="77777777" w:rsidR="00C025E4" w:rsidRPr="00C025E4" w:rsidRDefault="00C025E4" w:rsidP="00C025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it's Interesting:</w:t>
      </w:r>
      <w:r w:rsidRPr="00C025E4">
        <w:rPr>
          <w:rFonts w:ascii="Times New Roman" w:eastAsia="Times New Roman" w:hAnsi="Times New Roman" w:cs="Times New Roman"/>
          <w:kern w:val="0"/>
          <w14:ligatures w14:val="none"/>
        </w:rPr>
        <w:t xml:space="preserve"> The literature (including studies on pituitary adenomas, PMID: 25674340) shows that while tumor </w:t>
      </w:r>
      <w:r w:rsidRPr="00C025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size</w:t>
      </w:r>
      <w:r w:rsidRPr="00C025E4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C025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pre-op vision scores</w:t>
      </w:r>
      <w:r w:rsidRPr="00C025E4">
        <w:rPr>
          <w:rFonts w:ascii="Times New Roman" w:eastAsia="Times New Roman" w:hAnsi="Times New Roman" w:cs="Times New Roman"/>
          <w:kern w:val="0"/>
          <w14:ligatures w14:val="none"/>
        </w:rPr>
        <w:t xml:space="preserve"> (like your </w:t>
      </w:r>
      <w:r w:rsidRPr="00C025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VIS_preop_total</w:t>
      </w:r>
      <w:r w:rsidRPr="00C025E4">
        <w:rPr>
          <w:rFonts w:ascii="Times New Roman" w:eastAsia="Times New Roman" w:hAnsi="Times New Roman" w:cs="Times New Roman"/>
          <w:kern w:val="0"/>
          <w14:ligatures w14:val="none"/>
        </w:rPr>
        <w:t>) are predictive, they don't tell the whole story. Your U-Net allows you to extract far more advanced features.</w:t>
      </w:r>
    </w:p>
    <w:p w14:paraId="2229A9C6" w14:textId="77777777" w:rsidR="00C025E4" w:rsidRPr="00C025E4" w:rsidRDefault="00C025E4" w:rsidP="00C025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Method:</w:t>
      </w:r>
    </w:p>
    <w:p w14:paraId="3362CF59" w14:textId="77777777" w:rsidR="00C025E4" w:rsidRPr="00C025E4" w:rsidRDefault="00C025E4" w:rsidP="00C025E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Feature Extraction (Inputs):</w:t>
      </w:r>
      <w:r w:rsidRPr="00C025E4">
        <w:rPr>
          <w:rFonts w:ascii="Times New Roman" w:eastAsia="Times New Roman" w:hAnsi="Times New Roman" w:cs="Times New Roman"/>
          <w:kern w:val="0"/>
          <w14:ligatures w14:val="none"/>
        </w:rPr>
        <w:t xml:space="preserve"> Run your U-Net on all pre-operative MRIs to get 3D tumor masks. From these masks, extract quantitative features:</w:t>
      </w:r>
    </w:p>
    <w:p w14:paraId="70B94892" w14:textId="77777777" w:rsidR="00C025E4" w:rsidRPr="00C025E4" w:rsidRDefault="00C025E4" w:rsidP="00C025E4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Basic Morphology:</w:t>
      </w:r>
      <w:r w:rsidRPr="00C025E4">
        <w:rPr>
          <w:rFonts w:ascii="Times New Roman" w:eastAsia="Times New Roman" w:hAnsi="Times New Roman" w:cs="Times New Roman"/>
          <w:kern w:val="0"/>
          <w14:ligatures w14:val="none"/>
        </w:rPr>
        <w:t xml:space="preserve"> Tumor Volume, Surface Area to Volume (SA:V) ratio, Eccentricity, and Compactness (as mentioned in your </w:t>
      </w:r>
      <w:r w:rsidRPr="00C025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Relevant_Resources.csv</w:t>
      </w:r>
      <w:r w:rsidRPr="00C025E4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0F21EE92" w14:textId="77777777" w:rsidR="00C025E4" w:rsidRPr="00C025E4" w:rsidRDefault="00C025E4" w:rsidP="00C025E4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Advanced Relational Features (The Key):</w:t>
      </w:r>
      <w:r w:rsidRPr="00C025E4">
        <w:rPr>
          <w:rFonts w:ascii="Times New Roman" w:eastAsia="Times New Roman" w:hAnsi="Times New Roman" w:cs="Times New Roman"/>
          <w:kern w:val="0"/>
          <w14:ligatures w14:val="none"/>
        </w:rPr>
        <w:t xml:space="preserve"> Quantify the tumor's physical relationship to the optic apparatus. This is the crucial data your segmentation model unlocks.</w:t>
      </w:r>
    </w:p>
    <w:p w14:paraId="23CA0F50" w14:textId="77777777" w:rsidR="00C025E4" w:rsidRPr="00C025E4" w:rsidRDefault="00C025E4" w:rsidP="00C025E4">
      <w:pPr>
        <w:numPr>
          <w:ilvl w:val="3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Chiasm Compression Score:</w:t>
      </w:r>
      <w:r w:rsidRPr="00C025E4">
        <w:rPr>
          <w:rFonts w:ascii="Times New Roman" w:eastAsia="Times New Roman" w:hAnsi="Times New Roman" w:cs="Times New Roman"/>
          <w:kern w:val="0"/>
          <w14:ligatures w14:val="none"/>
        </w:rPr>
        <w:t xml:space="preserve"> What is the surface area of tumor-chiasm contact?</w:t>
      </w:r>
    </w:p>
    <w:p w14:paraId="19BA335A" w14:textId="77777777" w:rsidR="00C025E4" w:rsidRPr="00C025E4" w:rsidRDefault="00C025E4" w:rsidP="00C025E4">
      <w:pPr>
        <w:numPr>
          <w:ilvl w:val="3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Chiasm Displacement:</w:t>
      </w:r>
      <w:r w:rsidRPr="00C025E4">
        <w:rPr>
          <w:rFonts w:ascii="Times New Roman" w:eastAsia="Times New Roman" w:hAnsi="Times New Roman" w:cs="Times New Roman"/>
          <w:kern w:val="0"/>
          <w14:ligatures w14:val="none"/>
        </w:rPr>
        <w:t xml:space="preserve"> How many millimeters is the chiasm pushed superiorly or posteriorly?</w:t>
      </w:r>
    </w:p>
    <w:p w14:paraId="1750BB85" w14:textId="77777777" w:rsidR="00C025E4" w:rsidRPr="00C025E4" w:rsidRDefault="00C025E4" w:rsidP="00C025E4">
      <w:pPr>
        <w:numPr>
          <w:ilvl w:val="3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Optic Canal Encasement:</w:t>
      </w:r>
      <w:r w:rsidRPr="00C025E4">
        <w:rPr>
          <w:rFonts w:ascii="Times New Roman" w:eastAsia="Times New Roman" w:hAnsi="Times New Roman" w:cs="Times New Roman"/>
          <w:kern w:val="0"/>
          <w14:ligatures w14:val="none"/>
        </w:rPr>
        <w:t xml:space="preserve"> Does the tumor mask enter the optic canals (binary: yes/no)?</w:t>
      </w:r>
    </w:p>
    <w:p w14:paraId="0F369D29" w14:textId="77777777" w:rsidR="00C025E4" w:rsidRPr="00C025E4" w:rsidRDefault="00C025E4" w:rsidP="00C025E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Target Variables (Outputs):</w:t>
      </w:r>
    </w:p>
    <w:p w14:paraId="3D37D814" w14:textId="77777777" w:rsidR="00C025E4" w:rsidRPr="00C025E4" w:rsidRDefault="00C025E4" w:rsidP="00C025E4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Primary:</w:t>
      </w:r>
      <w:r w:rsidRPr="00C025E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025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VIS_post_total</w:t>
      </w:r>
      <w:r w:rsidRPr="00C025E4">
        <w:rPr>
          <w:rFonts w:ascii="Times New Roman" w:eastAsia="Times New Roman" w:hAnsi="Times New Roman" w:cs="Times New Roman"/>
          <w:kern w:val="0"/>
          <w14:ligatures w14:val="none"/>
        </w:rPr>
        <w:t xml:space="preserve"> (a continuous score).</w:t>
      </w:r>
    </w:p>
    <w:p w14:paraId="22695B39" w14:textId="77777777" w:rsidR="00C025E4" w:rsidRPr="00C025E4" w:rsidRDefault="00C025E4" w:rsidP="00C025E4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Secondary:</w:t>
      </w:r>
      <w:r w:rsidRPr="00C025E4">
        <w:rPr>
          <w:rFonts w:ascii="Times New Roman" w:eastAsia="Times New Roman" w:hAnsi="Times New Roman" w:cs="Times New Roman"/>
          <w:kern w:val="0"/>
          <w14:ligatures w14:val="none"/>
        </w:rPr>
        <w:t xml:space="preserve"> "Visual Improvement" (a binary variable, e.g., </w:t>
      </w:r>
      <w:r w:rsidRPr="00C025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VIS_preop_total</w:t>
      </w:r>
      <w:r w:rsidRPr="00C025E4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C025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VIS_post_total</w:t>
      </w:r>
      <w:r w:rsidRPr="00C025E4">
        <w:rPr>
          <w:rFonts w:ascii="Times New Roman" w:eastAsia="Times New Roman" w:hAnsi="Times New Roman" w:cs="Times New Roman"/>
          <w:kern w:val="0"/>
          <w14:ligatures w14:val="none"/>
        </w:rPr>
        <w:t xml:space="preserve"> &gt; 10 points).</w:t>
      </w:r>
    </w:p>
    <w:p w14:paraId="3EDD5906" w14:textId="77777777" w:rsidR="00C025E4" w:rsidRPr="00C025E4" w:rsidRDefault="00C025E4" w:rsidP="00C025E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Analysis:</w:t>
      </w:r>
      <w:r w:rsidRPr="00C025E4">
        <w:rPr>
          <w:rFonts w:ascii="Times New Roman" w:eastAsia="Times New Roman" w:hAnsi="Times New Roman" w:cs="Times New Roman"/>
          <w:kern w:val="0"/>
          <w14:ligatures w14:val="none"/>
        </w:rPr>
        <w:t xml:space="preserve"> Build a multivariate regression or machine learning model (e.g., Random Forest) to see if your morphological features (especially the relational ones) are significant predictors of the outcome, even after controlling for </w:t>
      </w:r>
      <w:r w:rsidRPr="00C025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VIS_preop_total</w:t>
      </w:r>
      <w:r w:rsidRPr="00C025E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CAD0150" w14:textId="77777777" w:rsidR="00C025E4" w:rsidRPr="00C025E4" w:rsidRDefault="006C5286" w:rsidP="00C025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5286">
        <w:rPr>
          <w:rFonts w:ascii="Times New Roman" w:eastAsia="Times New Roman" w:hAnsi="Times New Roman" w:cs="Times New Roman"/>
          <w:noProof/>
          <w:kern w:val="0"/>
        </w:rPr>
        <w:pict w14:anchorId="2C50486D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24183481" w14:textId="77777777" w:rsidR="00C025E4" w:rsidRPr="00C025E4" w:rsidRDefault="00C025E4" w:rsidP="00C025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025E4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lastRenderedPageBreak/>
        <w:t>🔬</w:t>
      </w:r>
      <w:r w:rsidRPr="00C025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Project 2: Pathophysiology Correlation (Morphology -&gt; Pre-op Deficit)</w:t>
      </w:r>
    </w:p>
    <w:p w14:paraId="4FA2F58E" w14:textId="77777777" w:rsidR="00C025E4" w:rsidRPr="00C025E4" w:rsidRDefault="00C025E4" w:rsidP="00C025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E4">
        <w:rPr>
          <w:rFonts w:ascii="Times New Roman" w:eastAsia="Times New Roman" w:hAnsi="Times New Roman" w:cs="Times New Roman"/>
          <w:kern w:val="0"/>
          <w14:ligatures w14:val="none"/>
        </w:rPr>
        <w:t>This is a more focused, foundational project that validates your segmentation data against the clinical data.</w:t>
      </w:r>
    </w:p>
    <w:p w14:paraId="39B3275F" w14:textId="77777777" w:rsidR="00C025E4" w:rsidRPr="00C025E4" w:rsidRDefault="00C025E4" w:rsidP="00C025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Research Question:</w:t>
      </w:r>
      <w:r w:rsidRPr="00C025E4">
        <w:rPr>
          <w:rFonts w:ascii="Times New Roman" w:eastAsia="Times New Roman" w:hAnsi="Times New Roman" w:cs="Times New Roman"/>
          <w:kern w:val="0"/>
          <w14:ligatures w14:val="none"/>
        </w:rPr>
        <w:t xml:space="preserve"> How do specific 3D morphological features correlate with the </w:t>
      </w:r>
      <w:r w:rsidRPr="00C025E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</w:t>
      </w:r>
      <w:r w:rsidRPr="00C025E4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C025E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severity</w:t>
      </w:r>
      <w:r w:rsidRPr="00C025E4">
        <w:rPr>
          <w:rFonts w:ascii="Times New Roman" w:eastAsia="Times New Roman" w:hAnsi="Times New Roman" w:cs="Times New Roman"/>
          <w:kern w:val="0"/>
          <w14:ligatures w14:val="none"/>
        </w:rPr>
        <w:t xml:space="preserve"> of the </w:t>
      </w:r>
      <w:r w:rsidRPr="00C025E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initial</w:t>
      </w:r>
      <w:r w:rsidRPr="00C025E4">
        <w:rPr>
          <w:rFonts w:ascii="Times New Roman" w:eastAsia="Times New Roman" w:hAnsi="Times New Roman" w:cs="Times New Roman"/>
          <w:kern w:val="0"/>
          <w14:ligatures w14:val="none"/>
        </w:rPr>
        <w:t xml:space="preserve"> visual deficit?</w:t>
      </w:r>
    </w:p>
    <w:p w14:paraId="28FA38BC" w14:textId="77777777" w:rsidR="00C025E4" w:rsidRPr="00C025E4" w:rsidRDefault="00C025E4" w:rsidP="00C025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it's Interesting:</w:t>
      </w:r>
      <w:r w:rsidRPr="00C025E4">
        <w:rPr>
          <w:rFonts w:ascii="Times New Roman" w:eastAsia="Times New Roman" w:hAnsi="Times New Roman" w:cs="Times New Roman"/>
          <w:kern w:val="0"/>
          <w14:ligatures w14:val="none"/>
        </w:rPr>
        <w:t xml:space="preserve"> This helps explain </w:t>
      </w:r>
      <w:r w:rsidRPr="00C025E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why</w:t>
      </w:r>
      <w:r w:rsidRPr="00C025E4">
        <w:rPr>
          <w:rFonts w:ascii="Times New Roman" w:eastAsia="Times New Roman" w:hAnsi="Times New Roman" w:cs="Times New Roman"/>
          <w:kern w:val="0"/>
          <w14:ligatures w14:val="none"/>
        </w:rPr>
        <w:t xml:space="preserve"> patients present the way they do. For example, does superior chiasm compression (from below) </w:t>
      </w:r>
      <w:r w:rsidRPr="00C025E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always</w:t>
      </w:r>
      <w:r w:rsidRPr="00C025E4">
        <w:rPr>
          <w:rFonts w:ascii="Times New Roman" w:eastAsia="Times New Roman" w:hAnsi="Times New Roman" w:cs="Times New Roman"/>
          <w:kern w:val="0"/>
          <w14:ligatures w14:val="none"/>
        </w:rPr>
        <w:t xml:space="preserve"> lead to the classic "bitemporal hemianopsia" seen in your data (e.g., Patients 198, 352)?</w:t>
      </w:r>
    </w:p>
    <w:p w14:paraId="225F5A3E" w14:textId="77777777" w:rsidR="00C025E4" w:rsidRPr="00C025E4" w:rsidRDefault="00C025E4" w:rsidP="00C025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Method:</w:t>
      </w:r>
    </w:p>
    <w:p w14:paraId="3F15BD1D" w14:textId="77777777" w:rsidR="00C025E4" w:rsidRPr="00C025E4" w:rsidRDefault="00C025E4" w:rsidP="00C025E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Correlate Severity:</w:t>
      </w:r>
      <w:r w:rsidRPr="00C025E4">
        <w:rPr>
          <w:rFonts w:ascii="Times New Roman" w:eastAsia="Times New Roman" w:hAnsi="Times New Roman" w:cs="Times New Roman"/>
          <w:kern w:val="0"/>
          <w14:ligatures w14:val="none"/>
        </w:rPr>
        <w:t xml:space="preserve"> Run a simple correlation (e.g., Pearson) between </w:t>
      </w:r>
      <w:r w:rsidRPr="00C025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Tumor Volume</w:t>
      </w:r>
      <w:r w:rsidRPr="00C025E4">
        <w:rPr>
          <w:rFonts w:ascii="Times New Roman" w:eastAsia="Times New Roman" w:hAnsi="Times New Roman" w:cs="Times New Roman"/>
          <w:kern w:val="0"/>
          <w14:ligatures w14:val="none"/>
        </w:rPr>
        <w:t xml:space="preserve"> and the pre-op severity score </w:t>
      </w:r>
      <w:r w:rsidRPr="00C025E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VIS_preop_total</w:t>
      </w:r>
      <w:r w:rsidRPr="00C025E4">
        <w:rPr>
          <w:rFonts w:ascii="Times New Roman" w:eastAsia="Times New Roman" w:hAnsi="Times New Roman" w:cs="Times New Roman"/>
          <w:kern w:val="0"/>
          <w14:ligatures w14:val="none"/>
        </w:rPr>
        <w:t>. This replicates the pituitary adenoma study (PMID: 25674340) for your craniopharyngioma cohort.</w:t>
      </w:r>
    </w:p>
    <w:p w14:paraId="4004CB0A" w14:textId="77777777" w:rsidR="00C025E4" w:rsidRPr="00C025E4" w:rsidRDefault="00C025E4" w:rsidP="00C025E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Correlate Field Cut Type:</w:t>
      </w:r>
      <w:r w:rsidRPr="00C025E4">
        <w:rPr>
          <w:rFonts w:ascii="Times New Roman" w:eastAsia="Times New Roman" w:hAnsi="Times New Roman" w:cs="Times New Roman"/>
          <w:kern w:val="0"/>
          <w14:ligatures w14:val="none"/>
        </w:rPr>
        <w:t xml:space="preserve"> Create categories from your </w:t>
      </w:r>
      <w:r w:rsidRPr="00C025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Pre-op_Opthalmo_Subjective</w:t>
      </w:r>
      <w:r w:rsidRPr="00C025E4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C025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Pre-Op_Visual_Field</w:t>
      </w:r>
      <w:r w:rsidRPr="00C025E4">
        <w:rPr>
          <w:rFonts w:ascii="Times New Roman" w:eastAsia="Times New Roman" w:hAnsi="Times New Roman" w:cs="Times New Roman"/>
          <w:kern w:val="0"/>
          <w14:ligatures w14:val="none"/>
        </w:rPr>
        <w:t xml:space="preserve"> columns (e.g., "Bitemporal Hemianopsia," "Homonymous Hemianopsia," "Full").</w:t>
      </w:r>
    </w:p>
    <w:p w14:paraId="12EE1FBE" w14:textId="77777777" w:rsidR="00C025E4" w:rsidRPr="00C025E4" w:rsidRDefault="00C025E4" w:rsidP="00C025E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Analysis:</w:t>
      </w:r>
      <w:r w:rsidRPr="00C025E4">
        <w:rPr>
          <w:rFonts w:ascii="Times New Roman" w:eastAsia="Times New Roman" w:hAnsi="Times New Roman" w:cs="Times New Roman"/>
          <w:kern w:val="0"/>
          <w14:ligatures w14:val="none"/>
        </w:rPr>
        <w:t xml:space="preserve"> Use an analysis of variance (ANOVA) to see if the mean </w:t>
      </w:r>
      <w:r w:rsidRPr="00C025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Chiasm Compression Score</w:t>
      </w:r>
      <w:r w:rsidRPr="00C025E4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C025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Tumor Eccentricity</w:t>
      </w:r>
      <w:r w:rsidRPr="00C025E4">
        <w:rPr>
          <w:rFonts w:ascii="Times New Roman" w:eastAsia="Times New Roman" w:hAnsi="Times New Roman" w:cs="Times New Roman"/>
          <w:kern w:val="0"/>
          <w14:ligatures w14:val="none"/>
        </w:rPr>
        <w:t xml:space="preserve"> is significantly different between these groups. You could hypothesize that tumors growing </w:t>
      </w:r>
      <w:r w:rsidRPr="00C025E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posterior</w:t>
      </w:r>
      <w:r w:rsidRPr="00C025E4">
        <w:rPr>
          <w:rFonts w:ascii="Times New Roman" w:eastAsia="Times New Roman" w:hAnsi="Times New Roman" w:cs="Times New Roman"/>
          <w:kern w:val="0"/>
          <w14:ligatures w14:val="none"/>
        </w:rPr>
        <w:t xml:space="preserve"> to the chiasm cause different field cuts than tumors growing </w:t>
      </w:r>
      <w:r w:rsidRPr="00C025E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anterior</w:t>
      </w:r>
      <w:r w:rsidRPr="00C025E4">
        <w:rPr>
          <w:rFonts w:ascii="Times New Roman" w:eastAsia="Times New Roman" w:hAnsi="Times New Roman" w:cs="Times New Roman"/>
          <w:kern w:val="0"/>
          <w14:ligatures w14:val="none"/>
        </w:rPr>
        <w:t xml:space="preserve"> to it.</w:t>
      </w:r>
    </w:p>
    <w:p w14:paraId="54447F15" w14:textId="77777777" w:rsidR="00C025E4" w:rsidRPr="00C025E4" w:rsidRDefault="006C5286" w:rsidP="00C025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5286">
        <w:rPr>
          <w:rFonts w:ascii="Times New Roman" w:eastAsia="Times New Roman" w:hAnsi="Times New Roman" w:cs="Times New Roman"/>
          <w:noProof/>
          <w:kern w:val="0"/>
        </w:rPr>
        <w:pict w14:anchorId="5C940A94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62CC3845" w14:textId="77777777" w:rsidR="00C025E4" w:rsidRPr="00C025E4" w:rsidRDefault="00C025E4" w:rsidP="00C025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025E4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📊</w:t>
      </w:r>
      <w:r w:rsidRPr="00C025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Project 3: Subjective vs. Objective Outcomes (A PROM Study)</w:t>
      </w:r>
    </w:p>
    <w:p w14:paraId="4F97A1A2" w14:textId="77777777" w:rsidR="00C025E4" w:rsidRPr="00C025E4" w:rsidRDefault="00C025E4" w:rsidP="00C025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E4">
        <w:rPr>
          <w:rFonts w:ascii="Times New Roman" w:eastAsia="Times New Roman" w:hAnsi="Times New Roman" w:cs="Times New Roman"/>
          <w:kern w:val="0"/>
          <w14:ligatures w14:val="none"/>
        </w:rPr>
        <w:t>This project relies less on the U-Net and more on the rich clinical data in your spreadsheet.</w:t>
      </w:r>
    </w:p>
    <w:p w14:paraId="07209348" w14:textId="77777777" w:rsidR="00C025E4" w:rsidRPr="00C025E4" w:rsidRDefault="00C025E4" w:rsidP="00C025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Research Question:</w:t>
      </w:r>
      <w:r w:rsidRPr="00C025E4">
        <w:rPr>
          <w:rFonts w:ascii="Times New Roman" w:eastAsia="Times New Roman" w:hAnsi="Times New Roman" w:cs="Times New Roman"/>
          <w:kern w:val="0"/>
          <w14:ligatures w14:val="none"/>
        </w:rPr>
        <w:t xml:space="preserve"> Do patients' subjective reports of visual change align with objective, quantitative changes in their visual scores?</w:t>
      </w:r>
    </w:p>
    <w:p w14:paraId="07BED2F4" w14:textId="77777777" w:rsidR="00C025E4" w:rsidRPr="00C025E4" w:rsidRDefault="00C025E4" w:rsidP="00C025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it's Interesting:</w:t>
      </w:r>
      <w:r w:rsidRPr="00C025E4">
        <w:rPr>
          <w:rFonts w:ascii="Times New Roman" w:eastAsia="Times New Roman" w:hAnsi="Times New Roman" w:cs="Times New Roman"/>
          <w:kern w:val="0"/>
          <w14:ligatures w14:val="none"/>
        </w:rPr>
        <w:t xml:space="preserve"> This is a Patient-Reported Outcome Measure (PROM) study. Understanding discrepancies is vital. For example, </w:t>
      </w:r>
      <w:r w:rsidRPr="00C025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Patient 254</w:t>
      </w:r>
      <w:r w:rsidRPr="00C025E4">
        <w:rPr>
          <w:rFonts w:ascii="Times New Roman" w:eastAsia="Times New Roman" w:hAnsi="Times New Roman" w:cs="Times New Roman"/>
          <w:kern w:val="0"/>
          <w14:ligatures w14:val="none"/>
        </w:rPr>
        <w:t xml:space="preserve"> had their </w:t>
      </w:r>
      <w:r w:rsidRPr="00C025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VIS_total</w:t>
      </w:r>
      <w:r w:rsidRPr="00C025E4">
        <w:rPr>
          <w:rFonts w:ascii="Times New Roman" w:eastAsia="Times New Roman" w:hAnsi="Times New Roman" w:cs="Times New Roman"/>
          <w:kern w:val="0"/>
          <w14:ligatures w14:val="none"/>
        </w:rPr>
        <w:t xml:space="preserve"> score </w:t>
      </w:r>
      <w:r w:rsidRPr="00C025E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worsen</w:t>
      </w:r>
      <w:r w:rsidRPr="00C025E4">
        <w:rPr>
          <w:rFonts w:ascii="Times New Roman" w:eastAsia="Times New Roman" w:hAnsi="Times New Roman" w:cs="Times New Roman"/>
          <w:kern w:val="0"/>
          <w14:ligatures w14:val="none"/>
        </w:rPr>
        <w:t xml:space="preserve"> (0 -&gt; 16), but their subjective report (</w:t>
      </w:r>
      <w:r w:rsidRPr="00C025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PT_Vision_Subjective_Patient</w:t>
      </w:r>
      <w:r w:rsidRPr="00C025E4">
        <w:rPr>
          <w:rFonts w:ascii="Times New Roman" w:eastAsia="Times New Roman" w:hAnsi="Times New Roman" w:cs="Times New Roman"/>
          <w:kern w:val="0"/>
          <w14:ligatures w14:val="none"/>
        </w:rPr>
        <w:t>) was "1" (Improved). Why? This is a fascinating clinical question.</w:t>
      </w:r>
    </w:p>
    <w:p w14:paraId="3EAF8B0B" w14:textId="77777777" w:rsidR="00C025E4" w:rsidRPr="00C025E4" w:rsidRDefault="00C025E4" w:rsidP="00C025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Method:</w:t>
      </w:r>
    </w:p>
    <w:p w14:paraId="6F760BDF" w14:textId="77777777" w:rsidR="00C025E4" w:rsidRPr="00C025E4" w:rsidRDefault="00C025E4" w:rsidP="00C025E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Create an "Objective Change" Variable:</w:t>
      </w:r>
      <w:r w:rsidRPr="00C025E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025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VIS_delta = VIS_preop_total - VIS_post_total</w:t>
      </w:r>
      <w:r w:rsidRPr="00C025E4">
        <w:rPr>
          <w:rFonts w:ascii="Times New Roman" w:eastAsia="Times New Roman" w:hAnsi="Times New Roman" w:cs="Times New Roman"/>
          <w:kern w:val="0"/>
          <w14:ligatures w14:val="none"/>
        </w:rPr>
        <w:t>. (Positive = improvement, Negative = worsening).</w:t>
      </w:r>
    </w:p>
    <w:p w14:paraId="1EB252EA" w14:textId="77777777" w:rsidR="00C025E4" w:rsidRPr="00C025E4" w:rsidRDefault="00C025E4" w:rsidP="00C025E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 Your "Subjective Change" Variable:</w:t>
      </w:r>
      <w:r w:rsidRPr="00C025E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025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PT_Vision_Subjective_Patient</w:t>
      </w:r>
      <w:r w:rsidRPr="00C025E4">
        <w:rPr>
          <w:rFonts w:ascii="Times New Roman" w:eastAsia="Times New Roman" w:hAnsi="Times New Roman" w:cs="Times New Roman"/>
          <w:kern w:val="0"/>
          <w14:ligatures w14:val="none"/>
        </w:rPr>
        <w:t xml:space="preserve"> (where 1=Improved, 2=Worse, 3=Stable).</w:t>
      </w:r>
    </w:p>
    <w:p w14:paraId="3A2399E0" w14:textId="77777777" w:rsidR="00C025E4" w:rsidRPr="00C025E4" w:rsidRDefault="00C025E4" w:rsidP="00C025E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Analysis:</w:t>
      </w:r>
      <w:r w:rsidRPr="00C025E4">
        <w:rPr>
          <w:rFonts w:ascii="Times New Roman" w:eastAsia="Times New Roman" w:hAnsi="Times New Roman" w:cs="Times New Roman"/>
          <w:kern w:val="0"/>
          <w14:ligatures w14:val="none"/>
        </w:rPr>
        <w:t xml:space="preserve"> Create a 3x3 contingency table to compare Objective (Improved/Stable/Worsened) vs. Subjective (Improved/Stable/Worsened). </w:t>
      </w:r>
      <w:r w:rsidRPr="00C025E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Calculate an agreement statistic (like Cohen's Kappa) and then do a deep dive on the "mismatch" cases.</w:t>
      </w:r>
    </w:p>
    <w:p w14:paraId="02D2E911" w14:textId="77777777" w:rsidR="00C025E4" w:rsidRPr="00C025E4" w:rsidRDefault="006C5286" w:rsidP="00C025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5286">
        <w:rPr>
          <w:rFonts w:ascii="Times New Roman" w:eastAsia="Times New Roman" w:hAnsi="Times New Roman" w:cs="Times New Roman"/>
          <w:noProof/>
          <w:kern w:val="0"/>
        </w:rPr>
        <w:pict w14:anchorId="245F2B2F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7043D79D" w14:textId="77777777" w:rsidR="00C025E4" w:rsidRPr="00C025E4" w:rsidRDefault="00C025E4" w:rsidP="00C025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025E4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📋</w:t>
      </w:r>
      <w:r w:rsidRPr="00C025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Recommended Next Steps</w:t>
      </w:r>
    </w:p>
    <w:p w14:paraId="75B382D8" w14:textId="77777777" w:rsidR="00C025E4" w:rsidRPr="00C025E4" w:rsidRDefault="00C025E4" w:rsidP="00C025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Harmonization:</w:t>
      </w:r>
      <w:r w:rsidRPr="00C025E4">
        <w:rPr>
          <w:rFonts w:ascii="Times New Roman" w:eastAsia="Times New Roman" w:hAnsi="Times New Roman" w:cs="Times New Roman"/>
          <w:kern w:val="0"/>
          <w14:ligatures w14:val="none"/>
        </w:rPr>
        <w:t xml:space="preserve"> Your visual acuity columns (</w:t>
      </w:r>
      <w:r w:rsidRPr="00C025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Pre-Op_Visual_Acuity_R_Eye</w:t>
      </w:r>
      <w:r w:rsidRPr="00C025E4">
        <w:rPr>
          <w:rFonts w:ascii="Times New Roman" w:eastAsia="Times New Roman" w:hAnsi="Times New Roman" w:cs="Times New Roman"/>
          <w:kern w:val="0"/>
          <w14:ligatures w14:val="none"/>
        </w:rPr>
        <w:t xml:space="preserve">, etc.) are a mix of Snellen ("20", "30"), Jaeger ("J1+"), and descriptive terms ("CF at 5'"). To use these in any model, you </w:t>
      </w:r>
      <w:r w:rsidRPr="00C025E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must</w:t>
      </w:r>
      <w:r w:rsidRPr="00C025E4">
        <w:rPr>
          <w:rFonts w:ascii="Times New Roman" w:eastAsia="Times New Roman" w:hAnsi="Times New Roman" w:cs="Times New Roman"/>
          <w:kern w:val="0"/>
          <w14:ligatures w14:val="none"/>
        </w:rPr>
        <w:t xml:space="preserve"> convert them all to a single, continuous numeric scale, such as </w:t>
      </w:r>
      <w:r w:rsidRPr="00C025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logMAR</w:t>
      </w:r>
      <w:r w:rsidRPr="00C025E4">
        <w:rPr>
          <w:rFonts w:ascii="Times New Roman" w:eastAsia="Times New Roman" w:hAnsi="Times New Roman" w:cs="Times New Roman"/>
          <w:kern w:val="0"/>
          <w14:ligatures w14:val="none"/>
        </w:rPr>
        <w:t xml:space="preserve"> (Logarithm of the Minimum Angle of Resolution).</w:t>
      </w:r>
    </w:p>
    <w:p w14:paraId="02AF7D1A" w14:textId="77777777" w:rsidR="00C025E4" w:rsidRPr="00C025E4" w:rsidRDefault="00C025E4" w:rsidP="00C025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Literature Deep Dive:</w:t>
      </w:r>
      <w:r w:rsidRPr="00C025E4">
        <w:rPr>
          <w:rFonts w:ascii="Times New Roman" w:eastAsia="Times New Roman" w:hAnsi="Times New Roman" w:cs="Times New Roman"/>
          <w:kern w:val="0"/>
          <w14:ligatures w14:val="none"/>
        </w:rPr>
        <w:t xml:space="preserve"> The "VIS" score in your file is almost certainly the </w:t>
      </w:r>
      <w:r w:rsidRPr="00C025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Visual Impairment Score</w:t>
      </w:r>
      <w:r w:rsidRPr="00C025E4">
        <w:rPr>
          <w:rFonts w:ascii="Times New Roman" w:eastAsia="Times New Roman" w:hAnsi="Times New Roman" w:cs="Times New Roman"/>
          <w:kern w:val="0"/>
          <w14:ligatures w14:val="none"/>
        </w:rPr>
        <w:t xml:space="preserve"> from the German Ophthalmological Society (GOS). There is a key paper (PMID: 33482413) from your own institution (JHH) on this exact topic: "Predictors of Postoperative Visual Outcome After Surgical Intervention for Craniopharyngiomas." You should use this as your starting point.</w:t>
      </w:r>
    </w:p>
    <w:p w14:paraId="215EFFD3" w14:textId="77777777" w:rsidR="00C025E4" w:rsidRPr="00C025E4" w:rsidRDefault="00C025E4" w:rsidP="00C025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Feature Extraction Pipeline:</w:t>
      </w:r>
      <w:r w:rsidRPr="00C025E4">
        <w:rPr>
          <w:rFonts w:ascii="Times New Roman" w:eastAsia="Times New Roman" w:hAnsi="Times New Roman" w:cs="Times New Roman"/>
          <w:kern w:val="0"/>
          <w14:ligatures w14:val="none"/>
        </w:rPr>
        <w:t xml:space="preserve"> Start running your U-Net on the pre-op images. The next (and hardest) step will be to co-register these images with an atlas or manually segment the optic chiasm on a few cases to build a protocol for calculating the "Chiasm Compression Score."</w:t>
      </w:r>
    </w:p>
    <w:p w14:paraId="54891007" w14:textId="77777777" w:rsidR="00C025E4" w:rsidRPr="00C025E4" w:rsidRDefault="00C025E4" w:rsidP="00C025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E4">
        <w:rPr>
          <w:rFonts w:ascii="Times New Roman" w:eastAsia="Times New Roman" w:hAnsi="Times New Roman" w:cs="Times New Roman"/>
          <w:kern w:val="0"/>
          <w14:ligatures w14:val="none"/>
        </w:rPr>
        <w:t>Would you like me to provide a more detailed breakdown of how to convert your visual acuity data to logMAR?</w:t>
      </w:r>
    </w:p>
    <w:p w14:paraId="085EB969" w14:textId="77777777" w:rsidR="007A0B8C" w:rsidRDefault="007A0B8C"/>
    <w:sectPr w:rsidR="007A0B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647E93"/>
    <w:multiLevelType w:val="multilevel"/>
    <w:tmpl w:val="34EC96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AE4642F"/>
    <w:multiLevelType w:val="multilevel"/>
    <w:tmpl w:val="4E324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3A2DD5"/>
    <w:multiLevelType w:val="multilevel"/>
    <w:tmpl w:val="06A09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4732F0"/>
    <w:multiLevelType w:val="multilevel"/>
    <w:tmpl w:val="B65C8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617090">
    <w:abstractNumId w:val="1"/>
  </w:num>
  <w:num w:numId="2" w16cid:durableId="1167286163">
    <w:abstractNumId w:val="2"/>
  </w:num>
  <w:num w:numId="3" w16cid:durableId="1630435032">
    <w:abstractNumId w:val="3"/>
  </w:num>
  <w:num w:numId="4" w16cid:durableId="21084550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25E4"/>
    <w:rsid w:val="00076807"/>
    <w:rsid w:val="005B1BE9"/>
    <w:rsid w:val="006C5286"/>
    <w:rsid w:val="007435F7"/>
    <w:rsid w:val="007A0B8C"/>
    <w:rsid w:val="00B3599F"/>
    <w:rsid w:val="00C025E4"/>
    <w:rsid w:val="00E34FF0"/>
    <w:rsid w:val="00F163DB"/>
    <w:rsid w:val="00F66A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E82F92"/>
  <w15:chartTrackingRefBased/>
  <w15:docId w15:val="{6E206B1D-270C-774B-BCD5-49C81B88D6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25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025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025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25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25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25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25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25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25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25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025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025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25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25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25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25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25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25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25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25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25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25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25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25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25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25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25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25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25E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025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025E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826</Words>
  <Characters>4711</Characters>
  <Application>Microsoft Office Word</Application>
  <DocSecurity>0</DocSecurity>
  <Lines>39</Lines>
  <Paragraphs>11</Paragraphs>
  <ScaleCrop>false</ScaleCrop>
  <Company/>
  <LinksUpToDate>false</LinksUpToDate>
  <CharactersWithSpaces>5526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Yves Greatti</dc:creator>
  <cp:keywords/>
  <dc:description/>
  <cp:lastModifiedBy>Yves Greatti</cp:lastModifiedBy>
  <cp:revision>1</cp:revision>
  <dcterms:created xsi:type="dcterms:W3CDTF">2025-11-09T12:22:00Z</dcterms:created>
  <dcterms:modified xsi:type="dcterms:W3CDTF">2025-11-09T12:23:00Z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DCBEA20D-5B32-497C-8222-6E8F57F443DE</vt:lpwstr>
  </property>
</Properties>
</file>