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4AE3" w14:textId="69119C79" w:rsidR="00406599" w:rsidRPr="00A84984" w:rsidRDefault="00406599" w:rsidP="00627E75">
      <w:pPr>
        <w:pStyle w:val="p1"/>
        <w:rPr>
          <w:color w:val="000000"/>
          <w:sz w:val="22"/>
          <w:szCs w:val="22"/>
        </w:rPr>
      </w:pPr>
      <w:r w:rsidRPr="00A84984">
        <w:rPr>
          <w:color w:val="000000"/>
          <w:sz w:val="22"/>
          <w:szCs w:val="22"/>
        </w:rPr>
        <w:t>9/1</w:t>
      </w:r>
      <w:r w:rsidR="00D2777F" w:rsidRPr="00A84984">
        <w:rPr>
          <w:color w:val="000000"/>
          <w:sz w:val="22"/>
          <w:szCs w:val="22"/>
        </w:rPr>
        <w:t>9</w:t>
      </w:r>
      <w:r w:rsidRPr="00A84984">
        <w:rPr>
          <w:color w:val="000000"/>
          <w:sz w:val="22"/>
          <w:szCs w:val="22"/>
        </w:rPr>
        <w:t>/2025 Brian</w:t>
      </w:r>
      <w:r w:rsidR="00F946C0" w:rsidRPr="00A84984">
        <w:rPr>
          <w:color w:val="000000"/>
          <w:sz w:val="22"/>
          <w:szCs w:val="22"/>
        </w:rPr>
        <w:t>a</w:t>
      </w:r>
      <w:r w:rsidRPr="00A84984">
        <w:rPr>
          <w:color w:val="000000"/>
          <w:sz w:val="22"/>
          <w:szCs w:val="22"/>
        </w:rPr>
        <w:t>-Yves 1-1 Meeting Minutes</w:t>
      </w:r>
    </w:p>
    <w:p w14:paraId="5D9DCCDF" w14:textId="77777777" w:rsidR="00406599" w:rsidRPr="00A84984" w:rsidRDefault="00406599" w:rsidP="00627E75">
      <w:pPr>
        <w:pStyle w:val="p1"/>
        <w:rPr>
          <w:color w:val="000000"/>
          <w:sz w:val="22"/>
          <w:szCs w:val="22"/>
        </w:rPr>
      </w:pPr>
    </w:p>
    <w:p w14:paraId="6675E54B" w14:textId="2C290E81" w:rsidR="00E625B3" w:rsidRPr="00A84984" w:rsidRDefault="00536611" w:rsidP="00627E75">
      <w:pPr>
        <w:pStyle w:val="p1"/>
        <w:rPr>
          <w:color w:val="000000"/>
          <w:sz w:val="22"/>
          <w:szCs w:val="22"/>
        </w:rPr>
      </w:pPr>
      <w:r w:rsidRPr="00A84984">
        <w:rPr>
          <w:color w:val="000000"/>
          <w:sz w:val="22"/>
          <w:szCs w:val="22"/>
        </w:rPr>
        <w:t xml:space="preserve">Craniopharyngiomas </w:t>
      </w:r>
      <w:r w:rsidR="00E625B3" w:rsidRPr="00A84984">
        <w:rPr>
          <w:color w:val="000000"/>
          <w:sz w:val="22"/>
          <w:szCs w:val="22"/>
        </w:rPr>
        <w:t xml:space="preserve">that </w:t>
      </w:r>
      <w:r w:rsidR="007E6B70">
        <w:rPr>
          <w:color w:val="000000"/>
          <w:sz w:val="22"/>
          <w:szCs w:val="22"/>
        </w:rPr>
        <w:t>involve</w:t>
      </w:r>
      <w:r w:rsidR="00E625B3" w:rsidRPr="00A84984">
        <w:rPr>
          <w:color w:val="000000"/>
          <w:sz w:val="22"/>
          <w:szCs w:val="22"/>
        </w:rPr>
        <w:t xml:space="preserve"> </w:t>
      </w:r>
      <w:r w:rsidRPr="00A84984">
        <w:rPr>
          <w:color w:val="000000"/>
          <w:sz w:val="22"/>
          <w:szCs w:val="22"/>
        </w:rPr>
        <w:t xml:space="preserve">the third ventricle, optic apparatus, or hypothalamus </w:t>
      </w:r>
      <w:r w:rsidR="00E625B3" w:rsidRPr="00A84984">
        <w:rPr>
          <w:color w:val="000000"/>
          <w:sz w:val="22"/>
          <w:szCs w:val="22"/>
        </w:rPr>
        <w:t xml:space="preserve">often </w:t>
      </w:r>
      <w:r w:rsidRPr="00A84984">
        <w:rPr>
          <w:color w:val="000000"/>
          <w:sz w:val="22"/>
          <w:szCs w:val="22"/>
        </w:rPr>
        <w:t xml:space="preserve">cause severe endocrine </w:t>
      </w:r>
      <w:r w:rsidR="00E625B3" w:rsidRPr="00A84984">
        <w:rPr>
          <w:color w:val="000000"/>
          <w:sz w:val="22"/>
          <w:szCs w:val="22"/>
        </w:rPr>
        <w:t xml:space="preserve">dysfunction; in some cases, recurrence reduction strategies require </w:t>
      </w:r>
      <w:r w:rsidRPr="00A84984">
        <w:rPr>
          <w:color w:val="000000"/>
          <w:sz w:val="22"/>
          <w:szCs w:val="22"/>
        </w:rPr>
        <w:t xml:space="preserve">pituitary gland </w:t>
      </w:r>
      <w:r w:rsidR="00E625B3" w:rsidRPr="00A84984">
        <w:rPr>
          <w:color w:val="000000"/>
          <w:sz w:val="22"/>
          <w:szCs w:val="22"/>
        </w:rPr>
        <w:t>removal with increased morbidity</w:t>
      </w:r>
    </w:p>
    <w:p w14:paraId="0F729BA2" w14:textId="76441004" w:rsidR="00A84984" w:rsidRDefault="00FF6E51" w:rsidP="00627E75">
      <w:pPr>
        <w:pStyle w:val="p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Using </w:t>
      </w:r>
      <w:r w:rsidR="005F1EC6">
        <w:rPr>
          <w:color w:val="000000"/>
          <w:sz w:val="22"/>
          <w:szCs w:val="22"/>
        </w:rPr>
        <w:t>manual segmentation</w:t>
      </w:r>
      <w:r>
        <w:rPr>
          <w:color w:val="000000"/>
          <w:sz w:val="22"/>
          <w:szCs w:val="22"/>
        </w:rPr>
        <w:t xml:space="preserve">, </w:t>
      </w:r>
      <w:r w:rsidR="00536611" w:rsidRPr="00A84984">
        <w:rPr>
          <w:color w:val="000000"/>
          <w:sz w:val="22"/>
          <w:szCs w:val="22"/>
        </w:rPr>
        <w:t xml:space="preserve">I </w:t>
      </w:r>
      <w:r w:rsidR="00367DCB" w:rsidRPr="00A84984">
        <w:rPr>
          <w:color w:val="000000"/>
          <w:sz w:val="22"/>
          <w:szCs w:val="22"/>
        </w:rPr>
        <w:t xml:space="preserve">presented </w:t>
      </w:r>
      <w:r w:rsidR="006F436D" w:rsidRPr="00A84984">
        <w:rPr>
          <w:color w:val="000000"/>
          <w:sz w:val="22"/>
          <w:szCs w:val="22"/>
        </w:rPr>
        <w:t xml:space="preserve">several </w:t>
      </w:r>
      <w:r w:rsidR="00E625B3" w:rsidRPr="00A84984">
        <w:rPr>
          <w:color w:val="000000"/>
          <w:sz w:val="22"/>
          <w:szCs w:val="22"/>
        </w:rPr>
        <w:t xml:space="preserve">segmentation-based imaging metrics that could be </w:t>
      </w:r>
      <w:r w:rsidR="00C94D1E">
        <w:rPr>
          <w:color w:val="000000"/>
          <w:sz w:val="22"/>
          <w:szCs w:val="22"/>
        </w:rPr>
        <w:t>examin</w:t>
      </w:r>
      <w:r w:rsidR="00A84984">
        <w:rPr>
          <w:color w:val="000000"/>
          <w:sz w:val="22"/>
          <w:szCs w:val="22"/>
        </w:rPr>
        <w:t xml:space="preserve">ed </w:t>
      </w:r>
      <w:r w:rsidR="00E625B3" w:rsidRPr="00A84984">
        <w:rPr>
          <w:color w:val="000000"/>
          <w:sz w:val="22"/>
          <w:szCs w:val="22"/>
        </w:rPr>
        <w:t>to quantify tumor location and spatial relation</w:t>
      </w:r>
      <w:r w:rsidR="006F436D" w:rsidRPr="00A84984">
        <w:rPr>
          <w:color w:val="000000"/>
          <w:sz w:val="22"/>
          <w:szCs w:val="22"/>
        </w:rPr>
        <w:t>ship</w:t>
      </w:r>
      <w:r w:rsidR="00E625B3" w:rsidRPr="00A84984">
        <w:rPr>
          <w:color w:val="000000"/>
          <w:sz w:val="22"/>
          <w:szCs w:val="22"/>
        </w:rPr>
        <w:t xml:space="preserve">s to these </w:t>
      </w:r>
      <w:proofErr w:type="gramStart"/>
      <w:r w:rsidR="00E625B3" w:rsidRPr="00A84984">
        <w:rPr>
          <w:color w:val="000000"/>
          <w:sz w:val="22"/>
          <w:szCs w:val="22"/>
        </w:rPr>
        <w:t xml:space="preserve">structures, </w:t>
      </w:r>
      <w:r w:rsidR="006F436D" w:rsidRPr="00A84984">
        <w:rPr>
          <w:color w:val="000000"/>
          <w:sz w:val="22"/>
          <w:szCs w:val="22"/>
        </w:rPr>
        <w:t>and</w:t>
      </w:r>
      <w:proofErr w:type="gramEnd"/>
      <w:r w:rsidR="006F436D" w:rsidRPr="00A84984">
        <w:rPr>
          <w:color w:val="000000"/>
          <w:sz w:val="22"/>
          <w:szCs w:val="22"/>
        </w:rPr>
        <w:t xml:space="preserve"> might </w:t>
      </w:r>
      <w:r w:rsidR="00C94D1E">
        <w:rPr>
          <w:color w:val="000000"/>
          <w:sz w:val="22"/>
          <w:szCs w:val="22"/>
        </w:rPr>
        <w:t>help</w:t>
      </w:r>
      <w:r w:rsidR="00E625B3" w:rsidRPr="00A84984">
        <w:rPr>
          <w:color w:val="000000"/>
          <w:sz w:val="22"/>
          <w:szCs w:val="22"/>
        </w:rPr>
        <w:t xml:space="preserve"> </w:t>
      </w:r>
      <w:r w:rsidR="00C94D1E">
        <w:rPr>
          <w:color w:val="000000"/>
          <w:sz w:val="22"/>
          <w:szCs w:val="22"/>
        </w:rPr>
        <w:t>reveal</w:t>
      </w:r>
      <w:r w:rsidR="00B9407A">
        <w:rPr>
          <w:color w:val="000000"/>
          <w:sz w:val="22"/>
          <w:szCs w:val="22"/>
        </w:rPr>
        <w:t xml:space="preserve"> </w:t>
      </w:r>
      <w:r w:rsidR="00E625B3" w:rsidRPr="00A84984">
        <w:rPr>
          <w:color w:val="000000"/>
          <w:sz w:val="22"/>
          <w:szCs w:val="22"/>
        </w:rPr>
        <w:t>association</w:t>
      </w:r>
      <w:r w:rsidR="00C94D1E">
        <w:rPr>
          <w:color w:val="000000"/>
          <w:sz w:val="22"/>
          <w:szCs w:val="22"/>
        </w:rPr>
        <w:t>s</w:t>
      </w:r>
      <w:r w:rsidR="00E625B3" w:rsidRPr="00A84984">
        <w:rPr>
          <w:color w:val="000000"/>
          <w:sz w:val="22"/>
          <w:szCs w:val="22"/>
        </w:rPr>
        <w:t xml:space="preserve"> between imaging phenotype and endocrine complications </w:t>
      </w:r>
      <w:r>
        <w:rPr>
          <w:color w:val="000000"/>
          <w:sz w:val="22"/>
          <w:szCs w:val="22"/>
        </w:rPr>
        <w:t>or</w:t>
      </w:r>
      <w:r w:rsidR="00E625B3" w:rsidRPr="00A84984">
        <w:rPr>
          <w:color w:val="000000"/>
          <w:sz w:val="22"/>
          <w:szCs w:val="22"/>
        </w:rPr>
        <w:t xml:space="preserve"> resection outcomes.</w:t>
      </w:r>
    </w:p>
    <w:p w14:paraId="6FE6D070" w14:textId="68519B76" w:rsidR="005F1EC6" w:rsidRDefault="005F1EC6" w:rsidP="005F1EC6">
      <w:pPr>
        <w:pStyle w:val="p1"/>
        <w:rPr>
          <w:color w:val="auto"/>
          <w:sz w:val="22"/>
          <w:szCs w:val="22"/>
        </w:rPr>
      </w:pPr>
      <w:r w:rsidRPr="005F1EC6">
        <w:rPr>
          <w:color w:val="auto"/>
          <w:sz w:val="22"/>
          <w:szCs w:val="22"/>
        </w:rPr>
        <w:t>Preliminary analysis indicated that the superior–inferior (SI) vertical offset (relative to the ventricular midline/AC–PC plane) was the most informative location metric and was prioritized for further study.</w:t>
      </w:r>
      <w:r w:rsidRPr="005F1EC6">
        <w:rPr>
          <w:color w:val="auto"/>
          <w:sz w:val="22"/>
          <w:szCs w:val="22"/>
        </w:rPr>
        <w:br/>
        <w:t>Computed radiomics features</w:t>
      </w:r>
      <w:r>
        <w:rPr>
          <w:color w:val="auto"/>
          <w:sz w:val="22"/>
          <w:szCs w:val="22"/>
        </w:rPr>
        <w:t>,</w:t>
      </w:r>
      <w:r w:rsidRPr="005F1EC6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>including</w:t>
      </w:r>
      <w:r w:rsidRPr="005F1EC6">
        <w:rPr>
          <w:color w:val="auto"/>
          <w:sz w:val="22"/>
          <w:szCs w:val="22"/>
        </w:rPr>
        <w:t xml:space="preserve"> first-order, shape, GLCM, GLRLM, GLSZM, NGTDM, GLDM, and wavelet-derived features</w:t>
      </w:r>
      <w:r>
        <w:rPr>
          <w:color w:val="auto"/>
          <w:sz w:val="22"/>
          <w:szCs w:val="22"/>
        </w:rPr>
        <w:t>,</w:t>
      </w:r>
      <w:r w:rsidRPr="005F1EC6">
        <w:rPr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might be used for </w:t>
      </w:r>
      <w:r>
        <w:rPr>
          <w:color w:val="000000"/>
          <w:sz w:val="22"/>
          <w:szCs w:val="22"/>
        </w:rPr>
        <w:t>correlation analysis with clinical variables such as hypothyroidism</w:t>
      </w:r>
      <w:r>
        <w:rPr>
          <w:color w:val="auto"/>
          <w:sz w:val="22"/>
          <w:szCs w:val="22"/>
        </w:rPr>
        <w:t xml:space="preserve"> or </w:t>
      </w:r>
      <w:r w:rsidRPr="00FF6E51">
        <w:rPr>
          <w:color w:val="auto"/>
          <w:sz w:val="22"/>
          <w:szCs w:val="22"/>
        </w:rPr>
        <w:t>Central Diabetes Insipidus</w:t>
      </w:r>
      <w:r>
        <w:rPr>
          <w:color w:val="auto"/>
          <w:sz w:val="22"/>
          <w:szCs w:val="22"/>
        </w:rPr>
        <w:t>.</w:t>
      </w:r>
    </w:p>
    <w:p w14:paraId="629FB2B8" w14:textId="77777777" w:rsidR="003E3469" w:rsidRDefault="003E3469" w:rsidP="0090616C">
      <w:pPr>
        <w:pStyle w:val="p1"/>
        <w:rPr>
          <w:sz w:val="22"/>
          <w:szCs w:val="22"/>
        </w:rPr>
      </w:pPr>
    </w:p>
    <w:p w14:paraId="12248FDE" w14:textId="1E9F081F" w:rsidR="0090616C" w:rsidRDefault="0090616C" w:rsidP="0090616C">
      <w:r w:rsidRPr="007E541A">
        <w:rPr>
          <w:b/>
          <w:bCs/>
        </w:rPr>
        <w:t>Table 1</w:t>
      </w:r>
      <w:r w:rsidR="005012C2">
        <w:rPr>
          <w:b/>
          <w:bCs/>
        </w:rPr>
        <w:t xml:space="preserve"> &amp; 2</w:t>
      </w:r>
      <w:r w:rsidRPr="007E541A">
        <w:rPr>
          <w:b/>
          <w:bCs/>
        </w:rPr>
        <w:t>:</w:t>
      </w:r>
      <w:r w:rsidRPr="0090616C">
        <w:t xml:space="preserve">  </w:t>
      </w:r>
      <w:r w:rsidR="007E2AD9">
        <w:t>Imaging metrics</w:t>
      </w:r>
    </w:p>
    <w:p w14:paraId="33C59400" w14:textId="31B109CF" w:rsidR="007E2AD9" w:rsidRDefault="007E2AD9" w:rsidP="0090616C">
      <w:r w:rsidRPr="007E541A">
        <w:rPr>
          <w:b/>
          <w:bCs/>
        </w:rPr>
        <w:t>Supplement</w:t>
      </w:r>
      <w:r>
        <w:t>: metric definitions</w:t>
      </w:r>
    </w:p>
    <w:p w14:paraId="39215037" w14:textId="77777777" w:rsidR="007E2AD9" w:rsidRDefault="007E2AD9" w:rsidP="0090616C"/>
    <w:p w14:paraId="39FE0055" w14:textId="55A8330B" w:rsidR="007E2AD9" w:rsidRPr="0090616C" w:rsidRDefault="007E2AD9" w:rsidP="0090616C">
      <w:pPr>
        <w:sectPr w:rsidR="007E2AD9" w:rsidRPr="0090616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9C9C89" w14:textId="77777777" w:rsidR="00E625B3" w:rsidRPr="006E3B5A" w:rsidRDefault="00E625B3" w:rsidP="00627E75">
      <w:pPr>
        <w:pStyle w:val="p1"/>
        <w:rPr>
          <w:sz w:val="16"/>
          <w:szCs w:val="16"/>
        </w:rPr>
      </w:pPr>
    </w:p>
    <w:tbl>
      <w:tblPr>
        <w:tblStyle w:val="GridTable1Light"/>
        <w:tblW w:w="13086" w:type="dxa"/>
        <w:tblLook w:val="04A0" w:firstRow="1" w:lastRow="0" w:firstColumn="1" w:lastColumn="0" w:noHBand="0" w:noVBand="1"/>
      </w:tblPr>
      <w:tblGrid>
        <w:gridCol w:w="1106"/>
        <w:gridCol w:w="1994"/>
        <w:gridCol w:w="1576"/>
        <w:gridCol w:w="1398"/>
        <w:gridCol w:w="2040"/>
        <w:gridCol w:w="2039"/>
        <w:gridCol w:w="1772"/>
        <w:gridCol w:w="1161"/>
      </w:tblGrid>
      <w:tr w:rsidR="00074022" w:rsidRPr="006E3B5A" w14:paraId="63B1F671" w14:textId="77777777" w:rsidTr="00C05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2EF44962" w14:textId="77777777" w:rsidR="00074022" w:rsidRPr="006E3B5A" w:rsidRDefault="00074022" w:rsidP="006E3B5A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case_id</w:t>
            </w:r>
            <w:proofErr w:type="spellEnd"/>
          </w:p>
        </w:tc>
        <w:tc>
          <w:tcPr>
            <w:tcW w:w="1994" w:type="dxa"/>
            <w:noWrap/>
            <w:hideMark/>
          </w:tcPr>
          <w:p w14:paraId="2E89AF05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surface_area_cm2</w:t>
            </w:r>
          </w:p>
        </w:tc>
        <w:tc>
          <w:tcPr>
            <w:tcW w:w="1576" w:type="dxa"/>
            <w:noWrap/>
            <w:hideMark/>
          </w:tcPr>
          <w:p w14:paraId="730C10DB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volume_cm3</w:t>
            </w:r>
          </w:p>
        </w:tc>
        <w:tc>
          <w:tcPr>
            <w:tcW w:w="1398" w:type="dxa"/>
            <w:noWrap/>
            <w:hideMark/>
          </w:tcPr>
          <w:p w14:paraId="30EF8AAF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elongation</w:t>
            </w:r>
          </w:p>
        </w:tc>
        <w:tc>
          <w:tcPr>
            <w:tcW w:w="2040" w:type="dxa"/>
            <w:noWrap/>
            <w:hideMark/>
          </w:tcPr>
          <w:p w14:paraId="70A82F6B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sphericity</w:t>
            </w:r>
          </w:p>
        </w:tc>
        <w:tc>
          <w:tcPr>
            <w:tcW w:w="2039" w:type="dxa"/>
            <w:noWrap/>
            <w:hideMark/>
          </w:tcPr>
          <w:p w14:paraId="7F2FFF86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compactness</w:t>
            </w:r>
          </w:p>
        </w:tc>
        <w:tc>
          <w:tcPr>
            <w:tcW w:w="1772" w:type="dxa"/>
            <w:noWrap/>
            <w:hideMark/>
          </w:tcPr>
          <w:p w14:paraId="6F6AA7FF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height_cm</w:t>
            </w:r>
            <w:proofErr w:type="spellEnd"/>
          </w:p>
        </w:tc>
        <w:tc>
          <w:tcPr>
            <w:tcW w:w="1161" w:type="dxa"/>
            <w:noWrap/>
            <w:hideMark/>
          </w:tcPr>
          <w:p w14:paraId="69BBC643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depth_cm</w:t>
            </w:r>
            <w:proofErr w:type="spellEnd"/>
          </w:p>
        </w:tc>
      </w:tr>
      <w:tr w:rsidR="00074022" w:rsidRPr="006E3B5A" w14:paraId="08877B90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3D4841CA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71899681</w:t>
            </w:r>
          </w:p>
        </w:tc>
        <w:tc>
          <w:tcPr>
            <w:tcW w:w="1994" w:type="dxa"/>
            <w:noWrap/>
            <w:hideMark/>
          </w:tcPr>
          <w:p w14:paraId="44E896D9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49.77</w:t>
            </w:r>
          </w:p>
        </w:tc>
        <w:tc>
          <w:tcPr>
            <w:tcW w:w="1576" w:type="dxa"/>
            <w:noWrap/>
            <w:hideMark/>
          </w:tcPr>
          <w:p w14:paraId="29EFD04F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24.52</w:t>
            </w:r>
          </w:p>
        </w:tc>
        <w:tc>
          <w:tcPr>
            <w:tcW w:w="1398" w:type="dxa"/>
            <w:noWrap/>
            <w:hideMark/>
          </w:tcPr>
          <w:p w14:paraId="7017397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1.098</w:t>
            </w:r>
          </w:p>
        </w:tc>
        <w:tc>
          <w:tcPr>
            <w:tcW w:w="2040" w:type="dxa"/>
            <w:noWrap/>
            <w:hideMark/>
          </w:tcPr>
          <w:p w14:paraId="46058BF6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0.820</w:t>
            </w:r>
          </w:p>
        </w:tc>
        <w:tc>
          <w:tcPr>
            <w:tcW w:w="2039" w:type="dxa"/>
            <w:noWrap/>
            <w:hideMark/>
          </w:tcPr>
          <w:p w14:paraId="5DD7398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</w:t>
            </w:r>
          </w:p>
        </w:tc>
        <w:tc>
          <w:tcPr>
            <w:tcW w:w="1772" w:type="dxa"/>
            <w:noWrap/>
            <w:hideMark/>
          </w:tcPr>
          <w:p w14:paraId="24C5DB3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1161" w:type="dxa"/>
            <w:noWrap/>
            <w:hideMark/>
          </w:tcPr>
          <w:p w14:paraId="557870A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</w:t>
            </w:r>
          </w:p>
        </w:tc>
      </w:tr>
      <w:tr w:rsidR="00074022" w:rsidRPr="006E3B5A" w14:paraId="37A8DE78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509BE734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76686586</w:t>
            </w:r>
          </w:p>
        </w:tc>
        <w:tc>
          <w:tcPr>
            <w:tcW w:w="1994" w:type="dxa"/>
            <w:noWrap/>
            <w:hideMark/>
          </w:tcPr>
          <w:p w14:paraId="7483B35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120.59</w:t>
            </w:r>
          </w:p>
        </w:tc>
        <w:tc>
          <w:tcPr>
            <w:tcW w:w="1576" w:type="dxa"/>
            <w:noWrap/>
            <w:hideMark/>
          </w:tcPr>
          <w:p w14:paraId="7B8512DC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73.78</w:t>
            </w:r>
          </w:p>
        </w:tc>
        <w:tc>
          <w:tcPr>
            <w:tcW w:w="1398" w:type="dxa"/>
            <w:noWrap/>
            <w:hideMark/>
          </w:tcPr>
          <w:p w14:paraId="3B31698C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1.322</w:t>
            </w:r>
          </w:p>
        </w:tc>
        <w:tc>
          <w:tcPr>
            <w:tcW w:w="2040" w:type="dxa"/>
            <w:noWrap/>
            <w:hideMark/>
          </w:tcPr>
          <w:p w14:paraId="71AB01C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0.705</w:t>
            </w:r>
          </w:p>
        </w:tc>
        <w:tc>
          <w:tcPr>
            <w:tcW w:w="2039" w:type="dxa"/>
            <w:noWrap/>
            <w:hideMark/>
          </w:tcPr>
          <w:p w14:paraId="48708BB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1772" w:type="dxa"/>
            <w:noWrap/>
            <w:hideMark/>
          </w:tcPr>
          <w:p w14:paraId="20AD6DC3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5.1</w:t>
            </w:r>
          </w:p>
        </w:tc>
        <w:tc>
          <w:tcPr>
            <w:tcW w:w="1161" w:type="dxa"/>
            <w:noWrap/>
            <w:hideMark/>
          </w:tcPr>
          <w:p w14:paraId="385889B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7.3</w:t>
            </w:r>
          </w:p>
        </w:tc>
      </w:tr>
      <w:tr w:rsidR="00074022" w:rsidRPr="006E3B5A" w14:paraId="4CE40C44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646B6E05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77364735</w:t>
            </w:r>
          </w:p>
        </w:tc>
        <w:tc>
          <w:tcPr>
            <w:tcW w:w="1994" w:type="dxa"/>
            <w:noWrap/>
            <w:hideMark/>
          </w:tcPr>
          <w:p w14:paraId="66D64879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37.10</w:t>
            </w:r>
          </w:p>
        </w:tc>
        <w:tc>
          <w:tcPr>
            <w:tcW w:w="1576" w:type="dxa"/>
            <w:noWrap/>
            <w:hideMark/>
          </w:tcPr>
          <w:p w14:paraId="45A7264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15.34</w:t>
            </w:r>
          </w:p>
        </w:tc>
        <w:tc>
          <w:tcPr>
            <w:tcW w:w="1398" w:type="dxa"/>
            <w:noWrap/>
            <w:hideMark/>
          </w:tcPr>
          <w:p w14:paraId="3873F684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1.225</w:t>
            </w:r>
          </w:p>
        </w:tc>
        <w:tc>
          <w:tcPr>
            <w:tcW w:w="2040" w:type="dxa"/>
            <w:noWrap/>
            <w:hideMark/>
          </w:tcPr>
          <w:p w14:paraId="53C4EA7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0.805</w:t>
            </w:r>
          </w:p>
        </w:tc>
        <w:tc>
          <w:tcPr>
            <w:tcW w:w="2039" w:type="dxa"/>
            <w:noWrap/>
            <w:hideMark/>
          </w:tcPr>
          <w:p w14:paraId="4462A547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0.005</w:t>
            </w:r>
          </w:p>
        </w:tc>
        <w:tc>
          <w:tcPr>
            <w:tcW w:w="1772" w:type="dxa"/>
            <w:noWrap/>
            <w:hideMark/>
          </w:tcPr>
          <w:p w14:paraId="176B5F6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</w:t>
            </w:r>
          </w:p>
        </w:tc>
        <w:tc>
          <w:tcPr>
            <w:tcW w:w="1161" w:type="dxa"/>
            <w:noWrap/>
            <w:hideMark/>
          </w:tcPr>
          <w:p w14:paraId="0D3888C8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</w:t>
            </w:r>
          </w:p>
        </w:tc>
      </w:tr>
      <w:tr w:rsidR="00074022" w:rsidRPr="006E3B5A" w14:paraId="3D7187F4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63B75B9A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77402268</w:t>
            </w:r>
          </w:p>
        </w:tc>
        <w:tc>
          <w:tcPr>
            <w:tcW w:w="1994" w:type="dxa"/>
            <w:noWrap/>
            <w:hideMark/>
          </w:tcPr>
          <w:p w14:paraId="37EA16B6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129.96</w:t>
            </w:r>
          </w:p>
        </w:tc>
        <w:tc>
          <w:tcPr>
            <w:tcW w:w="1576" w:type="dxa"/>
            <w:noWrap/>
            <w:hideMark/>
          </w:tcPr>
          <w:p w14:paraId="2A761F4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71.28</w:t>
            </w:r>
          </w:p>
        </w:tc>
        <w:tc>
          <w:tcPr>
            <w:tcW w:w="1398" w:type="dxa"/>
            <w:noWrap/>
            <w:hideMark/>
          </w:tcPr>
          <w:p w14:paraId="109BCF5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1.323</w:t>
            </w:r>
          </w:p>
        </w:tc>
        <w:tc>
          <w:tcPr>
            <w:tcW w:w="2040" w:type="dxa"/>
            <w:noWrap/>
            <w:hideMark/>
          </w:tcPr>
          <w:p w14:paraId="446E654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0.640</w:t>
            </w:r>
          </w:p>
        </w:tc>
        <w:tc>
          <w:tcPr>
            <w:tcW w:w="2039" w:type="dxa"/>
            <w:noWrap/>
            <w:hideMark/>
          </w:tcPr>
          <w:p w14:paraId="5A2FDD09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0.002</w:t>
            </w:r>
          </w:p>
        </w:tc>
        <w:tc>
          <w:tcPr>
            <w:tcW w:w="1772" w:type="dxa"/>
            <w:noWrap/>
            <w:hideMark/>
          </w:tcPr>
          <w:p w14:paraId="793F7B5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6.9</w:t>
            </w:r>
          </w:p>
        </w:tc>
        <w:tc>
          <w:tcPr>
            <w:tcW w:w="1161" w:type="dxa"/>
            <w:noWrap/>
            <w:hideMark/>
          </w:tcPr>
          <w:p w14:paraId="136C5124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</w:t>
            </w:r>
          </w:p>
        </w:tc>
      </w:tr>
      <w:tr w:rsidR="00074022" w:rsidRPr="006E3B5A" w14:paraId="4882CC65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" w:type="dxa"/>
            <w:noWrap/>
            <w:hideMark/>
          </w:tcPr>
          <w:p w14:paraId="4779661F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79391843</w:t>
            </w:r>
          </w:p>
        </w:tc>
        <w:tc>
          <w:tcPr>
            <w:tcW w:w="1994" w:type="dxa"/>
            <w:noWrap/>
            <w:hideMark/>
          </w:tcPr>
          <w:p w14:paraId="1399657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42.60</w:t>
            </w:r>
          </w:p>
        </w:tc>
        <w:tc>
          <w:tcPr>
            <w:tcW w:w="1576" w:type="dxa"/>
            <w:noWrap/>
            <w:hideMark/>
          </w:tcPr>
          <w:p w14:paraId="7ED53E78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16.25</w:t>
            </w:r>
          </w:p>
        </w:tc>
        <w:tc>
          <w:tcPr>
            <w:tcW w:w="1398" w:type="dxa"/>
            <w:noWrap/>
            <w:hideMark/>
          </w:tcPr>
          <w:p w14:paraId="55CA780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1.416</w:t>
            </w:r>
          </w:p>
        </w:tc>
        <w:tc>
          <w:tcPr>
            <w:tcW w:w="2040" w:type="dxa"/>
            <w:noWrap/>
            <w:hideMark/>
          </w:tcPr>
          <w:p w14:paraId="536C91A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0.728</w:t>
            </w:r>
          </w:p>
        </w:tc>
        <w:tc>
          <w:tcPr>
            <w:tcW w:w="2039" w:type="dxa"/>
            <w:noWrap/>
            <w:hideMark/>
          </w:tcPr>
          <w:p w14:paraId="071D2C22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1772" w:type="dxa"/>
            <w:noWrap/>
            <w:hideMark/>
          </w:tcPr>
          <w:p w14:paraId="0532D41F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</w:t>
            </w:r>
          </w:p>
        </w:tc>
        <w:tc>
          <w:tcPr>
            <w:tcW w:w="1161" w:type="dxa"/>
            <w:noWrap/>
            <w:hideMark/>
          </w:tcPr>
          <w:p w14:paraId="0A004C7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3.9</w:t>
            </w:r>
          </w:p>
        </w:tc>
      </w:tr>
    </w:tbl>
    <w:p w14:paraId="7FFD2BA7" w14:textId="77777777" w:rsidR="00C0539B" w:rsidRDefault="00C0539B"/>
    <w:tbl>
      <w:tblPr>
        <w:tblStyle w:val="GridTable1Light"/>
        <w:tblW w:w="13069" w:type="dxa"/>
        <w:tblLook w:val="04A0" w:firstRow="1" w:lastRow="0" w:firstColumn="1" w:lastColumn="0" w:noHBand="0" w:noVBand="1"/>
      </w:tblPr>
      <w:tblGrid>
        <w:gridCol w:w="1106"/>
        <w:gridCol w:w="1994"/>
        <w:gridCol w:w="1576"/>
        <w:gridCol w:w="1398"/>
        <w:gridCol w:w="2040"/>
        <w:gridCol w:w="2039"/>
        <w:gridCol w:w="1772"/>
        <w:gridCol w:w="1160"/>
      </w:tblGrid>
      <w:tr w:rsidR="00074022" w:rsidRPr="006E3B5A" w14:paraId="5530387E" w14:textId="77777777" w:rsidTr="00C053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5CE823FE" w14:textId="77777777" w:rsidR="00074022" w:rsidRPr="006E3B5A" w:rsidRDefault="00074022" w:rsidP="006E3B5A">
            <w:pPr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case_id</w:t>
            </w:r>
            <w:proofErr w:type="spellEnd"/>
          </w:p>
        </w:tc>
        <w:tc>
          <w:tcPr>
            <w:tcW w:w="1994" w:type="dxa"/>
            <w:noWrap/>
            <w:hideMark/>
          </w:tcPr>
          <w:p w14:paraId="0A93E549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aspect_ratio</w:t>
            </w:r>
            <w:proofErr w:type="spellEnd"/>
          </w:p>
        </w:tc>
        <w:tc>
          <w:tcPr>
            <w:tcW w:w="1576" w:type="dxa"/>
            <w:noWrap/>
            <w:hideMark/>
          </w:tcPr>
          <w:p w14:paraId="66CFC542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ap_offset_mm</w:t>
            </w:r>
            <w:proofErr w:type="spellEnd"/>
          </w:p>
        </w:tc>
        <w:tc>
          <w:tcPr>
            <w:tcW w:w="1398" w:type="dxa"/>
            <w:noWrap/>
            <w:hideMark/>
          </w:tcPr>
          <w:p w14:paraId="4BCF6777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ap_position</w:t>
            </w:r>
            <w:proofErr w:type="spellEnd"/>
          </w:p>
        </w:tc>
        <w:tc>
          <w:tcPr>
            <w:tcW w:w="2035" w:type="dxa"/>
            <w:noWrap/>
            <w:hideMark/>
          </w:tcPr>
          <w:p w14:paraId="6EC12F0C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vertical_offset_mm</w:t>
            </w:r>
            <w:proofErr w:type="spellEnd"/>
          </w:p>
        </w:tc>
        <w:tc>
          <w:tcPr>
            <w:tcW w:w="2034" w:type="dxa"/>
            <w:noWrap/>
            <w:hideMark/>
          </w:tcPr>
          <w:p w14:paraId="0436D201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midline_offset_mm</w:t>
            </w:r>
            <w:proofErr w:type="spellEnd"/>
          </w:p>
        </w:tc>
        <w:tc>
          <w:tcPr>
            <w:tcW w:w="1768" w:type="dxa"/>
            <w:noWrap/>
            <w:hideMark/>
          </w:tcPr>
          <w:p w14:paraId="4623208B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region_heuristic</w:t>
            </w:r>
            <w:proofErr w:type="spellEnd"/>
          </w:p>
        </w:tc>
        <w:tc>
          <w:tcPr>
            <w:tcW w:w="1160" w:type="dxa"/>
            <w:noWrap/>
            <w:hideMark/>
          </w:tcPr>
          <w:p w14:paraId="4CA44678" w14:textId="77777777" w:rsidR="00074022" w:rsidRPr="006E3B5A" w:rsidRDefault="00074022" w:rsidP="006E3B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74022" w:rsidRPr="006E3B5A" w14:paraId="0B75C2D0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35F41DE1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71899681</w:t>
            </w:r>
          </w:p>
        </w:tc>
        <w:tc>
          <w:tcPr>
            <w:tcW w:w="1994" w:type="dxa"/>
            <w:noWrap/>
            <w:hideMark/>
          </w:tcPr>
          <w:p w14:paraId="5D823198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1.08</w:t>
            </w:r>
          </w:p>
        </w:tc>
        <w:tc>
          <w:tcPr>
            <w:tcW w:w="1576" w:type="dxa"/>
            <w:noWrap/>
            <w:hideMark/>
          </w:tcPr>
          <w:p w14:paraId="66B57E2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-0.33</w:t>
            </w:r>
          </w:p>
        </w:tc>
        <w:tc>
          <w:tcPr>
            <w:tcW w:w="1398" w:type="dxa"/>
            <w:noWrap/>
            <w:hideMark/>
          </w:tcPr>
          <w:p w14:paraId="5BB60B51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near_midline</w:t>
            </w:r>
            <w:proofErr w:type="spellEnd"/>
          </w:p>
        </w:tc>
        <w:tc>
          <w:tcPr>
            <w:tcW w:w="2035" w:type="dxa"/>
            <w:noWrap/>
            <w:hideMark/>
          </w:tcPr>
          <w:p w14:paraId="71DCF824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0.19</w:t>
            </w:r>
          </w:p>
        </w:tc>
        <w:tc>
          <w:tcPr>
            <w:tcW w:w="2034" w:type="dxa"/>
            <w:noWrap/>
            <w:hideMark/>
          </w:tcPr>
          <w:p w14:paraId="4528757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0.42</w:t>
            </w:r>
          </w:p>
        </w:tc>
        <w:tc>
          <w:tcPr>
            <w:tcW w:w="1768" w:type="dxa"/>
            <w:noWrap/>
            <w:hideMark/>
          </w:tcPr>
          <w:p w14:paraId="3C30125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</w:t>
            </w:r>
          </w:p>
        </w:tc>
        <w:tc>
          <w:tcPr>
            <w:tcW w:w="1160" w:type="dxa"/>
            <w:noWrap/>
            <w:hideMark/>
          </w:tcPr>
          <w:p w14:paraId="1B3CEDA6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74022" w:rsidRPr="006E3B5A" w14:paraId="0208078A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3FBF604E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76686586</w:t>
            </w:r>
          </w:p>
        </w:tc>
        <w:tc>
          <w:tcPr>
            <w:tcW w:w="1994" w:type="dxa"/>
            <w:noWrap/>
            <w:hideMark/>
          </w:tcPr>
          <w:p w14:paraId="2DA22C77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1.43</w:t>
            </w:r>
          </w:p>
        </w:tc>
        <w:tc>
          <w:tcPr>
            <w:tcW w:w="1576" w:type="dxa"/>
            <w:noWrap/>
            <w:hideMark/>
          </w:tcPr>
          <w:p w14:paraId="4190A0A8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0.15</w:t>
            </w:r>
          </w:p>
        </w:tc>
        <w:tc>
          <w:tcPr>
            <w:tcW w:w="1398" w:type="dxa"/>
            <w:noWrap/>
            <w:hideMark/>
          </w:tcPr>
          <w:p w14:paraId="6470152F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near_midline</w:t>
            </w:r>
            <w:proofErr w:type="spellEnd"/>
          </w:p>
        </w:tc>
        <w:tc>
          <w:tcPr>
            <w:tcW w:w="2035" w:type="dxa"/>
            <w:noWrap/>
            <w:hideMark/>
          </w:tcPr>
          <w:p w14:paraId="3AE9A93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-0.11</w:t>
            </w:r>
          </w:p>
        </w:tc>
        <w:tc>
          <w:tcPr>
            <w:tcW w:w="2034" w:type="dxa"/>
            <w:noWrap/>
            <w:hideMark/>
          </w:tcPr>
          <w:p w14:paraId="310D16C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0.31</w:t>
            </w:r>
          </w:p>
        </w:tc>
        <w:tc>
          <w:tcPr>
            <w:tcW w:w="1768" w:type="dxa"/>
            <w:noWrap/>
            <w:hideMark/>
          </w:tcPr>
          <w:p w14:paraId="5E2F461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</w:t>
            </w:r>
          </w:p>
        </w:tc>
        <w:tc>
          <w:tcPr>
            <w:tcW w:w="1160" w:type="dxa"/>
            <w:noWrap/>
            <w:hideMark/>
          </w:tcPr>
          <w:p w14:paraId="56A138AC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74022" w:rsidRPr="006E3B5A" w14:paraId="122C383E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0915DF93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77364735</w:t>
            </w:r>
          </w:p>
        </w:tc>
        <w:tc>
          <w:tcPr>
            <w:tcW w:w="1994" w:type="dxa"/>
            <w:noWrap/>
            <w:hideMark/>
          </w:tcPr>
          <w:p w14:paraId="3E9C53B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1.11</w:t>
            </w:r>
          </w:p>
        </w:tc>
        <w:tc>
          <w:tcPr>
            <w:tcW w:w="1576" w:type="dxa"/>
            <w:noWrap/>
            <w:hideMark/>
          </w:tcPr>
          <w:p w14:paraId="0E43670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0.29</w:t>
            </w:r>
          </w:p>
        </w:tc>
        <w:tc>
          <w:tcPr>
            <w:tcW w:w="1398" w:type="dxa"/>
            <w:noWrap/>
            <w:hideMark/>
          </w:tcPr>
          <w:p w14:paraId="4AD3193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near_midline</w:t>
            </w:r>
            <w:proofErr w:type="spellEnd"/>
          </w:p>
        </w:tc>
        <w:tc>
          <w:tcPr>
            <w:tcW w:w="2035" w:type="dxa"/>
            <w:noWrap/>
            <w:hideMark/>
          </w:tcPr>
          <w:p w14:paraId="1F7BC90C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-0.16</w:t>
            </w:r>
          </w:p>
        </w:tc>
        <w:tc>
          <w:tcPr>
            <w:tcW w:w="2034" w:type="dxa"/>
            <w:noWrap/>
            <w:hideMark/>
          </w:tcPr>
          <w:p w14:paraId="6ADC9850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0.10</w:t>
            </w:r>
          </w:p>
        </w:tc>
        <w:tc>
          <w:tcPr>
            <w:tcW w:w="1768" w:type="dxa"/>
            <w:noWrap/>
            <w:hideMark/>
          </w:tcPr>
          <w:p w14:paraId="2BCC35C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</w:t>
            </w:r>
          </w:p>
        </w:tc>
        <w:tc>
          <w:tcPr>
            <w:tcW w:w="1160" w:type="dxa"/>
            <w:noWrap/>
            <w:hideMark/>
          </w:tcPr>
          <w:p w14:paraId="5438629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74022" w:rsidRPr="006E3B5A" w14:paraId="3E0F20DC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45766B21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77402268</w:t>
            </w:r>
          </w:p>
        </w:tc>
        <w:tc>
          <w:tcPr>
            <w:tcW w:w="1994" w:type="dxa"/>
            <w:noWrap/>
            <w:hideMark/>
          </w:tcPr>
          <w:p w14:paraId="28BD42D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0.91</w:t>
            </w:r>
          </w:p>
        </w:tc>
        <w:tc>
          <w:tcPr>
            <w:tcW w:w="1576" w:type="dxa"/>
            <w:noWrap/>
            <w:hideMark/>
          </w:tcPr>
          <w:p w14:paraId="7FBAA29F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0.10</w:t>
            </w:r>
          </w:p>
        </w:tc>
        <w:tc>
          <w:tcPr>
            <w:tcW w:w="1398" w:type="dxa"/>
            <w:noWrap/>
            <w:hideMark/>
          </w:tcPr>
          <w:p w14:paraId="35FDB083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near_midline</w:t>
            </w:r>
            <w:proofErr w:type="spellEnd"/>
          </w:p>
        </w:tc>
        <w:tc>
          <w:tcPr>
            <w:tcW w:w="2035" w:type="dxa"/>
            <w:noWrap/>
            <w:hideMark/>
          </w:tcPr>
          <w:p w14:paraId="60696A14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0.31</w:t>
            </w:r>
          </w:p>
        </w:tc>
        <w:tc>
          <w:tcPr>
            <w:tcW w:w="2034" w:type="dxa"/>
            <w:noWrap/>
            <w:hideMark/>
          </w:tcPr>
          <w:p w14:paraId="47176EF6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1768" w:type="dxa"/>
            <w:noWrap/>
            <w:hideMark/>
          </w:tcPr>
          <w:p w14:paraId="6908AA3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</w:t>
            </w:r>
          </w:p>
        </w:tc>
        <w:tc>
          <w:tcPr>
            <w:tcW w:w="1160" w:type="dxa"/>
            <w:noWrap/>
            <w:hideMark/>
          </w:tcPr>
          <w:p w14:paraId="0C76A11A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074022" w:rsidRPr="006E3B5A" w14:paraId="55E3D108" w14:textId="77777777" w:rsidTr="00C0539B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dxa"/>
            <w:noWrap/>
            <w:hideMark/>
          </w:tcPr>
          <w:p w14:paraId="656C7D86" w14:textId="77777777" w:rsidR="00074022" w:rsidRPr="006E3B5A" w:rsidRDefault="00074022" w:rsidP="006E3B5A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79391843</w:t>
            </w:r>
          </w:p>
        </w:tc>
        <w:tc>
          <w:tcPr>
            <w:tcW w:w="1994" w:type="dxa"/>
            <w:noWrap/>
            <w:hideMark/>
          </w:tcPr>
          <w:p w14:paraId="77B1FC3D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0.93</w:t>
            </w:r>
          </w:p>
        </w:tc>
        <w:tc>
          <w:tcPr>
            <w:tcW w:w="1576" w:type="dxa"/>
            <w:noWrap/>
            <w:hideMark/>
          </w:tcPr>
          <w:p w14:paraId="0226B8D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0.24</w:t>
            </w:r>
          </w:p>
        </w:tc>
        <w:tc>
          <w:tcPr>
            <w:tcW w:w="1398" w:type="dxa"/>
            <w:noWrap/>
            <w:hideMark/>
          </w:tcPr>
          <w:p w14:paraId="228D82D8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near_midline</w:t>
            </w:r>
            <w:proofErr w:type="spellEnd"/>
          </w:p>
        </w:tc>
        <w:tc>
          <w:tcPr>
            <w:tcW w:w="2035" w:type="dxa"/>
            <w:noWrap/>
            <w:hideMark/>
          </w:tcPr>
          <w:p w14:paraId="29E16C8B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-0.27</w:t>
            </w:r>
          </w:p>
        </w:tc>
        <w:tc>
          <w:tcPr>
            <w:tcW w:w="2034" w:type="dxa"/>
            <w:noWrap/>
            <w:hideMark/>
          </w:tcPr>
          <w:p w14:paraId="480DD355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0.43</w:t>
            </w:r>
          </w:p>
        </w:tc>
        <w:tc>
          <w:tcPr>
            <w:tcW w:w="1768" w:type="dxa"/>
            <w:noWrap/>
            <w:hideMark/>
          </w:tcPr>
          <w:p w14:paraId="55713E9E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E3B5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Midline</w:t>
            </w:r>
          </w:p>
        </w:tc>
        <w:tc>
          <w:tcPr>
            <w:tcW w:w="1160" w:type="dxa"/>
            <w:noWrap/>
            <w:hideMark/>
          </w:tcPr>
          <w:p w14:paraId="747C0BF6" w14:textId="77777777" w:rsidR="00074022" w:rsidRPr="006E3B5A" w:rsidRDefault="00074022" w:rsidP="006E3B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C8BB97" w14:textId="3BAE5FE1" w:rsidR="00274525" w:rsidRDefault="007E541A" w:rsidP="006A3E8A">
      <w:pPr>
        <w:spacing w:before="120" w:after="0" w:line="240" w:lineRule="auto"/>
        <w:jc w:val="center"/>
        <w:rPr>
          <w:rFonts w:ascii="Arial" w:hAnsi="Arial" w:cs="Arial"/>
          <w:sz w:val="22"/>
          <w:szCs w:val="22"/>
        </w:rPr>
      </w:pPr>
      <w:r w:rsidRPr="00EE4DFE">
        <w:rPr>
          <w:rFonts w:ascii="Arial" w:hAnsi="Arial" w:cs="Arial"/>
          <w:b/>
          <w:bCs/>
          <w:sz w:val="22"/>
          <w:szCs w:val="22"/>
        </w:rPr>
        <w:t>Table 1</w:t>
      </w:r>
      <w:r w:rsidR="00C0539B">
        <w:rPr>
          <w:rFonts w:ascii="Arial" w:hAnsi="Arial" w:cs="Arial"/>
          <w:b/>
          <w:bCs/>
          <w:sz w:val="22"/>
          <w:szCs w:val="22"/>
        </w:rPr>
        <w:t xml:space="preserve"> &amp; 2</w:t>
      </w:r>
      <w:r>
        <w:rPr>
          <w:rFonts w:ascii="Arial" w:hAnsi="Arial" w:cs="Arial"/>
          <w:sz w:val="22"/>
          <w:szCs w:val="22"/>
        </w:rPr>
        <w:t xml:space="preserve">: </w:t>
      </w:r>
      <w:r w:rsidR="00F0398E" w:rsidRPr="00D00CE2">
        <w:rPr>
          <w:rFonts w:ascii="Arial" w:hAnsi="Arial" w:cs="Arial"/>
          <w:sz w:val="22"/>
          <w:szCs w:val="22"/>
        </w:rPr>
        <w:t xml:space="preserve">Imaging Metric computed with </w:t>
      </w:r>
      <w:r w:rsidR="008227E0">
        <w:rPr>
          <w:rFonts w:ascii="Arial" w:hAnsi="Arial" w:cs="Arial"/>
          <w:sz w:val="22"/>
          <w:szCs w:val="22"/>
        </w:rPr>
        <w:t xml:space="preserve">a </w:t>
      </w:r>
      <w:r w:rsidR="00F0398E" w:rsidRPr="00D00CE2">
        <w:rPr>
          <w:rFonts w:ascii="Arial" w:hAnsi="Arial" w:cs="Arial"/>
          <w:sz w:val="22"/>
          <w:szCs w:val="22"/>
        </w:rPr>
        <w:t xml:space="preserve">few available case </w:t>
      </w:r>
      <w:r w:rsidR="008227E0">
        <w:rPr>
          <w:rFonts w:ascii="Arial" w:hAnsi="Arial" w:cs="Arial"/>
          <w:sz w:val="22"/>
          <w:szCs w:val="22"/>
        </w:rPr>
        <w:t>ID</w:t>
      </w:r>
      <w:r w:rsidR="00F0398E" w:rsidRPr="00D00CE2">
        <w:rPr>
          <w:rFonts w:ascii="Arial" w:hAnsi="Arial" w:cs="Arial"/>
          <w:sz w:val="22"/>
          <w:szCs w:val="22"/>
        </w:rPr>
        <w:t>s</w:t>
      </w:r>
    </w:p>
    <w:p w14:paraId="1AC7B307" w14:textId="77777777" w:rsidR="0090616C" w:rsidRDefault="0090616C" w:rsidP="006A3E8A">
      <w:pPr>
        <w:spacing w:before="120"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15DFAF75" w14:textId="77777777" w:rsidR="0090616C" w:rsidRDefault="0090616C" w:rsidP="006A3E8A">
      <w:pPr>
        <w:spacing w:before="120" w:after="0" w:line="240" w:lineRule="auto"/>
        <w:jc w:val="center"/>
        <w:rPr>
          <w:rFonts w:ascii="Arial" w:hAnsi="Arial" w:cs="Arial"/>
          <w:sz w:val="22"/>
          <w:szCs w:val="22"/>
        </w:rPr>
        <w:sectPr w:rsidR="0090616C" w:rsidSect="001C08E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E4AC7CB" w14:textId="7908F443" w:rsidR="0090616C" w:rsidRDefault="0090616C" w:rsidP="006A3E8A">
      <w:pPr>
        <w:spacing w:before="120"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5769546E" w14:textId="624B7908" w:rsidR="0090616C" w:rsidRDefault="007E541A" w:rsidP="00EE4DFE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7E541A">
        <w:rPr>
          <w:rFonts w:ascii="Arial" w:hAnsi="Arial" w:cs="Arial"/>
          <w:b/>
          <w:bCs/>
          <w:sz w:val="22"/>
          <w:szCs w:val="22"/>
        </w:rPr>
        <w:t>Metric definitions</w:t>
      </w:r>
    </w:p>
    <w:p w14:paraId="09A4B28D" w14:textId="631F941B" w:rsidR="007E541A" w:rsidRDefault="00640400" w:rsidP="007E541A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D81C48C" wp14:editId="19E5B5F8">
            <wp:extent cx="4765288" cy="7669373"/>
            <wp:effectExtent l="0" t="0" r="0" b="1905"/>
            <wp:docPr id="233934947" name="Picture 4" descr="A paper with text on i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4947" name="Picture 4" descr="A paper with text on it&#10;&#10;AI-generated content may be incorrect.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740" cy="767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6A56" w14:textId="77777777" w:rsidR="00640400" w:rsidRDefault="00640400" w:rsidP="007E541A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</w:pPr>
    </w:p>
    <w:p w14:paraId="76B2CFF4" w14:textId="76EC1FFC" w:rsidR="00640400" w:rsidRPr="007E541A" w:rsidRDefault="00640400" w:rsidP="007E541A">
      <w:pPr>
        <w:spacing w:before="120"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B940C41" wp14:editId="7D2A9F1C">
            <wp:extent cx="5312664" cy="2423532"/>
            <wp:effectExtent l="0" t="0" r="0" b="2540"/>
            <wp:docPr id="1244867039" name="Picture 5" descr="A white text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7039" name="Picture 5" descr="A white text with black text&#10;&#10;AI-generated content may be incorrect.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64" cy="24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400" w:rsidRPr="007E541A" w:rsidSect="00906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19762">
    <w:abstractNumId w:val="1"/>
  </w:num>
  <w:num w:numId="2" w16cid:durableId="1539665779">
    <w:abstractNumId w:val="5"/>
  </w:num>
  <w:num w:numId="3" w16cid:durableId="1683238930">
    <w:abstractNumId w:val="4"/>
  </w:num>
  <w:num w:numId="4" w16cid:durableId="150100986">
    <w:abstractNumId w:val="2"/>
  </w:num>
  <w:num w:numId="5" w16cid:durableId="1225140134">
    <w:abstractNumId w:val="3"/>
  </w:num>
  <w:num w:numId="6" w16cid:durableId="85133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74022"/>
    <w:rsid w:val="00076807"/>
    <w:rsid w:val="0008188A"/>
    <w:rsid w:val="000A08BA"/>
    <w:rsid w:val="000D4B70"/>
    <w:rsid w:val="000E4A25"/>
    <w:rsid w:val="00162E1B"/>
    <w:rsid w:val="001B3179"/>
    <w:rsid w:val="001C08E3"/>
    <w:rsid w:val="001E6AAA"/>
    <w:rsid w:val="001F2086"/>
    <w:rsid w:val="00202ACC"/>
    <w:rsid w:val="00261462"/>
    <w:rsid w:val="0027417A"/>
    <w:rsid w:val="00274525"/>
    <w:rsid w:val="00276ABF"/>
    <w:rsid w:val="002A0CE9"/>
    <w:rsid w:val="00313086"/>
    <w:rsid w:val="00365B4E"/>
    <w:rsid w:val="00367DCB"/>
    <w:rsid w:val="003771FF"/>
    <w:rsid w:val="003930A2"/>
    <w:rsid w:val="003B21C4"/>
    <w:rsid w:val="003E3469"/>
    <w:rsid w:val="00406599"/>
    <w:rsid w:val="004E0776"/>
    <w:rsid w:val="005012C2"/>
    <w:rsid w:val="00527F35"/>
    <w:rsid w:val="00533DC7"/>
    <w:rsid w:val="00536611"/>
    <w:rsid w:val="00590C6C"/>
    <w:rsid w:val="005A34D2"/>
    <w:rsid w:val="005B1BE9"/>
    <w:rsid w:val="005E45B2"/>
    <w:rsid w:val="005E56A5"/>
    <w:rsid w:val="005F1EC6"/>
    <w:rsid w:val="005F5FA0"/>
    <w:rsid w:val="00605155"/>
    <w:rsid w:val="00627E75"/>
    <w:rsid w:val="00640400"/>
    <w:rsid w:val="006416A7"/>
    <w:rsid w:val="00665562"/>
    <w:rsid w:val="006A10ED"/>
    <w:rsid w:val="006A3E8A"/>
    <w:rsid w:val="006B4020"/>
    <w:rsid w:val="006E3B5A"/>
    <w:rsid w:val="006F436D"/>
    <w:rsid w:val="00716A76"/>
    <w:rsid w:val="007435F7"/>
    <w:rsid w:val="007A0B8C"/>
    <w:rsid w:val="007B7BB0"/>
    <w:rsid w:val="007E2AD9"/>
    <w:rsid w:val="007E541A"/>
    <w:rsid w:val="007E6B70"/>
    <w:rsid w:val="008227E0"/>
    <w:rsid w:val="0083215C"/>
    <w:rsid w:val="008B2777"/>
    <w:rsid w:val="0090616C"/>
    <w:rsid w:val="00914538"/>
    <w:rsid w:val="009A1290"/>
    <w:rsid w:val="009F5567"/>
    <w:rsid w:val="00A43BD9"/>
    <w:rsid w:val="00A548BC"/>
    <w:rsid w:val="00A63E60"/>
    <w:rsid w:val="00A84984"/>
    <w:rsid w:val="00A9058E"/>
    <w:rsid w:val="00AA3E06"/>
    <w:rsid w:val="00AC0F4F"/>
    <w:rsid w:val="00AE6DE8"/>
    <w:rsid w:val="00B3599F"/>
    <w:rsid w:val="00B44235"/>
    <w:rsid w:val="00B54050"/>
    <w:rsid w:val="00B6627E"/>
    <w:rsid w:val="00B87CBD"/>
    <w:rsid w:val="00B9407A"/>
    <w:rsid w:val="00BA15B1"/>
    <w:rsid w:val="00C0539B"/>
    <w:rsid w:val="00C94D1E"/>
    <w:rsid w:val="00CC6435"/>
    <w:rsid w:val="00CD4DD2"/>
    <w:rsid w:val="00CE246B"/>
    <w:rsid w:val="00D00CE2"/>
    <w:rsid w:val="00D2777F"/>
    <w:rsid w:val="00D467A2"/>
    <w:rsid w:val="00D73BC8"/>
    <w:rsid w:val="00D82374"/>
    <w:rsid w:val="00DE2565"/>
    <w:rsid w:val="00E10911"/>
    <w:rsid w:val="00E212A6"/>
    <w:rsid w:val="00E33490"/>
    <w:rsid w:val="00E34FF0"/>
    <w:rsid w:val="00E4532F"/>
    <w:rsid w:val="00E47AF8"/>
    <w:rsid w:val="00E625B3"/>
    <w:rsid w:val="00E8062B"/>
    <w:rsid w:val="00EB0482"/>
    <w:rsid w:val="00EE4DFE"/>
    <w:rsid w:val="00F0398E"/>
    <w:rsid w:val="00F041BE"/>
    <w:rsid w:val="00F21C1B"/>
    <w:rsid w:val="00F40CD6"/>
    <w:rsid w:val="00F6448F"/>
    <w:rsid w:val="00F66A51"/>
    <w:rsid w:val="00F946C0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4</cp:revision>
  <dcterms:created xsi:type="dcterms:W3CDTF">2025-09-21T23:34:00Z</dcterms:created>
  <dcterms:modified xsi:type="dcterms:W3CDTF">2025-09-21T23:37:00Z</dcterms:modified>
</cp:coreProperties>
</file>