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5B68B182">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4B402F3" w14:textId="460DD685" w:rsidR="00150D65" w:rsidRPr="00150D65"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 the repair of DNA. PARP inhibitor (</w:t>
      </w:r>
      <w:proofErr w:type="spellStart"/>
      <w:r>
        <w:rPr>
          <w:rFonts w:ascii="Helvetica" w:hAnsi="Helvetica"/>
        </w:rPr>
        <w:t>PARPi</w:t>
      </w:r>
      <w:proofErr w:type="spellEnd"/>
      <w:r>
        <w:rPr>
          <w:rFonts w:ascii="Helvetica" w:hAnsi="Helvetica"/>
        </w:rPr>
        <w:t xml:space="preserve">) have been shown to be efficient against homologous recombination repair of cancer cells.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r w:rsidR="00150D65">
        <w:rPr>
          <w:rFonts w:ascii="Helvetica" w:hAnsi="Helvetica"/>
        </w:rPr>
        <w:t xml:space="preserve">Research has shown that </w:t>
      </w:r>
      <w:proofErr w:type="spellStart"/>
      <w:r w:rsidR="00150D65">
        <w:rPr>
          <w:rFonts w:ascii="Helvetica" w:hAnsi="Helvetica"/>
        </w:rPr>
        <w:t>PARPi</w:t>
      </w:r>
      <w:proofErr w:type="spellEnd"/>
      <w:r w:rsidR="00150D65">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sidR="00150D65">
        <w:rPr>
          <w:rFonts w:ascii="Helvetica" w:hAnsi="Helvetica"/>
        </w:rPr>
        <w:t>, CCL5, and CXCL10</w:t>
      </w:r>
      <w:r w:rsidR="00252E5F">
        <w:rPr>
          <w:rFonts w:ascii="Helvetica" w:hAnsi="Helvetica"/>
        </w:rPr>
        <w:t xml:space="preserve"> [22, 23]</w:t>
      </w:r>
      <w:r w:rsidR="00150D65">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rPr>
      </w:pPr>
      <w:r>
        <w:rPr>
          <w:rFonts w:ascii="Helvetica" w:hAnsi="Helvetica"/>
        </w:rPr>
        <w:t xml:space="preserve">Combination therapies, such as PD-L1 or PD-1 inhibitors with anti-CTLA4 which enhance priming and activation of antigen-specific T-cells, are examples of strategies </w:t>
      </w:r>
      <w:r>
        <w:rPr>
          <w:rFonts w:ascii="Helvetica" w:hAnsi="Helvetica"/>
        </w:rPr>
        <w:lastRenderedPageBreak/>
        <w:t xml:space="preserve">being explored in this context. </w:t>
      </w:r>
      <w:r w:rsidRPr="0049169C">
        <w:rPr>
          <w:rFonts w:ascii="Helvetica" w:hAnsi="Helvetica"/>
          <w:u w:val="single"/>
        </w:rPr>
        <w:t>Employing a combination of these inhibitors alongside TAMs inhibitors, within the drug tolerance limits, could offer synergistic benefits.</w:t>
      </w:r>
    </w:p>
    <w:p w14:paraId="01B63CC8" w14:textId="77777777" w:rsidR="00366491" w:rsidRDefault="00366491" w:rsidP="00366491">
      <w:pPr>
        <w:pStyle w:val="Bibliography2"/>
        <w:spacing w:before="0" w:beforeAutospacing="0" w:after="0" w:afterAutospacing="0"/>
        <w:rPr>
          <w:rFonts w:ascii="Helvetica" w:hAnsi="Helvetica"/>
        </w:rPr>
      </w:pPr>
    </w:p>
    <w:p w14:paraId="190245DB" w14:textId="67B86FCD" w:rsidR="003002A5" w:rsidRPr="00442504"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Research Plan</w:t>
      </w:r>
    </w:p>
    <w:p w14:paraId="57FF299D" w14:textId="146E6C10" w:rsidR="00471019"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lastRenderedPageBreak/>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w:t>
      </w:r>
      <w:r w:rsidRPr="00252E5F">
        <w:rPr>
          <w:rFonts w:ascii="Helvetica" w:hAnsi="Helvetica"/>
          <w:color w:val="222222"/>
          <w:shd w:val="clear" w:color="auto" w:fill="FFFFFF"/>
        </w:rPr>
        <w:t xml:space="preserve">, </w:t>
      </w:r>
      <w:r w:rsidRPr="00252E5F">
        <w:rPr>
          <w:rFonts w:ascii="Helvetica" w:hAnsi="Helvetica"/>
          <w:color w:val="222222"/>
          <w:shd w:val="clear" w:color="auto" w:fill="FFFFFF"/>
        </w:rPr>
        <w:t>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A2C1B" w14:textId="77777777" w:rsidR="00083DE4" w:rsidRDefault="00083DE4" w:rsidP="00E42CFE">
      <w:r>
        <w:separator/>
      </w:r>
    </w:p>
  </w:endnote>
  <w:endnote w:type="continuationSeparator" w:id="0">
    <w:p w14:paraId="11596AAC" w14:textId="77777777" w:rsidR="00083DE4" w:rsidRDefault="00083DE4"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DC2EE" w14:textId="77777777" w:rsidR="00083DE4" w:rsidRDefault="00083DE4" w:rsidP="00E42CFE">
      <w:r>
        <w:separator/>
      </w:r>
    </w:p>
  </w:footnote>
  <w:footnote w:type="continuationSeparator" w:id="0">
    <w:p w14:paraId="74169414" w14:textId="77777777" w:rsidR="00083DE4" w:rsidRDefault="00083DE4"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29"/>
  </w:num>
  <w:num w:numId="5" w16cid:durableId="1344013940">
    <w:abstractNumId w:val="21"/>
  </w:num>
  <w:num w:numId="6" w16cid:durableId="395012634">
    <w:abstractNumId w:val="45"/>
  </w:num>
  <w:num w:numId="7" w16cid:durableId="951326616">
    <w:abstractNumId w:val="20"/>
  </w:num>
  <w:num w:numId="8" w16cid:durableId="1233931840">
    <w:abstractNumId w:val="27"/>
  </w:num>
  <w:num w:numId="9" w16cid:durableId="1250965529">
    <w:abstractNumId w:val="11"/>
  </w:num>
  <w:num w:numId="10" w16cid:durableId="1694191537">
    <w:abstractNumId w:val="49"/>
  </w:num>
  <w:num w:numId="11" w16cid:durableId="1918443478">
    <w:abstractNumId w:val="46"/>
  </w:num>
  <w:num w:numId="12" w16cid:durableId="1037698301">
    <w:abstractNumId w:val="0"/>
  </w:num>
  <w:num w:numId="13" w16cid:durableId="491330979">
    <w:abstractNumId w:val="22"/>
  </w:num>
  <w:num w:numId="14" w16cid:durableId="441919138">
    <w:abstractNumId w:val="47"/>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4"/>
  </w:num>
  <w:num w:numId="20" w16cid:durableId="1678187624">
    <w:abstractNumId w:val="9"/>
  </w:num>
  <w:num w:numId="21" w16cid:durableId="1212107984">
    <w:abstractNumId w:val="23"/>
  </w:num>
  <w:num w:numId="22" w16cid:durableId="754784430">
    <w:abstractNumId w:val="34"/>
  </w:num>
  <w:num w:numId="23" w16cid:durableId="284703170">
    <w:abstractNumId w:val="19"/>
  </w:num>
  <w:num w:numId="24" w16cid:durableId="67776856">
    <w:abstractNumId w:val="36"/>
  </w:num>
  <w:num w:numId="25" w16cid:durableId="1969775875">
    <w:abstractNumId w:val="10"/>
  </w:num>
  <w:num w:numId="26" w16cid:durableId="392775139">
    <w:abstractNumId w:val="18"/>
  </w:num>
  <w:num w:numId="27" w16cid:durableId="935288313">
    <w:abstractNumId w:val="38"/>
  </w:num>
  <w:num w:numId="28" w16cid:durableId="1667783971">
    <w:abstractNumId w:val="26"/>
  </w:num>
  <w:num w:numId="29" w16cid:durableId="1289043878">
    <w:abstractNumId w:val="5"/>
  </w:num>
  <w:num w:numId="30" w16cid:durableId="957107143">
    <w:abstractNumId w:val="31"/>
  </w:num>
  <w:num w:numId="31" w16cid:durableId="895894831">
    <w:abstractNumId w:val="43"/>
  </w:num>
  <w:num w:numId="32" w16cid:durableId="1509783543">
    <w:abstractNumId w:val="6"/>
  </w:num>
  <w:num w:numId="33" w16cid:durableId="494150556">
    <w:abstractNumId w:val="48"/>
  </w:num>
  <w:num w:numId="34" w16cid:durableId="1312441065">
    <w:abstractNumId w:val="12"/>
  </w:num>
  <w:num w:numId="35" w16cid:durableId="1710951461">
    <w:abstractNumId w:val="15"/>
  </w:num>
  <w:num w:numId="36" w16cid:durableId="19623377">
    <w:abstractNumId w:val="25"/>
  </w:num>
  <w:num w:numId="37" w16cid:durableId="249125709">
    <w:abstractNumId w:val="35"/>
  </w:num>
  <w:num w:numId="38" w16cid:durableId="1350526938">
    <w:abstractNumId w:val="37"/>
  </w:num>
  <w:num w:numId="39" w16cid:durableId="689726618">
    <w:abstractNumId w:val="30"/>
  </w:num>
  <w:num w:numId="40" w16cid:durableId="1759210719">
    <w:abstractNumId w:val="41"/>
  </w:num>
  <w:num w:numId="41" w16cid:durableId="726103583">
    <w:abstractNumId w:val="39"/>
  </w:num>
  <w:num w:numId="42" w16cid:durableId="1169636257">
    <w:abstractNumId w:val="24"/>
  </w:num>
  <w:num w:numId="43" w16cid:durableId="1219586838">
    <w:abstractNumId w:val="33"/>
  </w:num>
  <w:num w:numId="44" w16cid:durableId="848519722">
    <w:abstractNumId w:val="40"/>
  </w:num>
  <w:num w:numId="45" w16cid:durableId="1224179558">
    <w:abstractNumId w:val="28"/>
  </w:num>
  <w:num w:numId="46" w16cid:durableId="1497842830">
    <w:abstractNumId w:val="17"/>
  </w:num>
  <w:num w:numId="47" w16cid:durableId="1221944937">
    <w:abstractNumId w:val="8"/>
  </w:num>
  <w:num w:numId="48" w16cid:durableId="149948887">
    <w:abstractNumId w:val="14"/>
  </w:num>
  <w:num w:numId="49" w16cid:durableId="1769227450">
    <w:abstractNumId w:val="32"/>
  </w:num>
  <w:num w:numId="50"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24E6"/>
    <w:rsid w:val="001031E9"/>
    <w:rsid w:val="00105100"/>
    <w:rsid w:val="00106AEC"/>
    <w:rsid w:val="001107A8"/>
    <w:rsid w:val="00111086"/>
    <w:rsid w:val="00120BC6"/>
    <w:rsid w:val="00141D88"/>
    <w:rsid w:val="00142765"/>
    <w:rsid w:val="00142818"/>
    <w:rsid w:val="00150D65"/>
    <w:rsid w:val="001544C9"/>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3DDF"/>
    <w:rsid w:val="003B788A"/>
    <w:rsid w:val="003C4B72"/>
    <w:rsid w:val="003C7D09"/>
    <w:rsid w:val="003D2AFF"/>
    <w:rsid w:val="003E3CD4"/>
    <w:rsid w:val="003E505E"/>
    <w:rsid w:val="003E5D1F"/>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E5F5B"/>
    <w:rsid w:val="00116FA5"/>
    <w:rsid w:val="001A79B7"/>
    <w:rsid w:val="002D057C"/>
    <w:rsid w:val="003D6136"/>
    <w:rsid w:val="00450D00"/>
    <w:rsid w:val="004D7B6B"/>
    <w:rsid w:val="00503AB9"/>
    <w:rsid w:val="00507235"/>
    <w:rsid w:val="00614271"/>
    <w:rsid w:val="006C098E"/>
    <w:rsid w:val="0074165B"/>
    <w:rsid w:val="00843E5B"/>
    <w:rsid w:val="00874D91"/>
    <w:rsid w:val="00970CD2"/>
    <w:rsid w:val="009B1EFD"/>
    <w:rsid w:val="00B7793F"/>
    <w:rsid w:val="00D15C55"/>
    <w:rsid w:val="00E45795"/>
    <w:rsid w:val="00EC7F6A"/>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2024-03-13T01:27:00Z</cp:lastPrinted>
  <dcterms:created xsi:type="dcterms:W3CDTF">2024-03-13T01:27:00Z</dcterms:created>
  <dcterms:modified xsi:type="dcterms:W3CDTF">2024-03-13T01:27:00Z</dcterms:modified>
</cp:coreProperties>
</file>