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8F27" w14:textId="52E1BCBA" w:rsidR="00F622BA" w:rsidRDefault="001C685D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Hi Kenny</w:t>
      </w:r>
      <w:r w:rsidR="00F622BA">
        <w:rPr>
          <w:rFonts w:ascii="Helvetica" w:hAnsi="Helvetica" w:cs="Tahoma"/>
          <w:color w:val="000000"/>
          <w:shd w:val="clear" w:color="auto" w:fill="F8F8F8"/>
        </w:rPr>
        <w:t>, hi Daniela</w:t>
      </w:r>
    </w:p>
    <w:p w14:paraId="22A7F57F" w14:textId="77777777" w:rsidR="00F622BA" w:rsidRDefault="00F622BA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1B276B09" w14:textId="316FDDF1" w:rsidR="00A301FA" w:rsidRDefault="008B4C22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There were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fun videos and Professor </w:t>
      </w:r>
      <w:proofErr w:type="spellStart"/>
      <w:r w:rsidR="00F622BA">
        <w:rPr>
          <w:rFonts w:ascii="Helvetica" w:hAnsi="Helvetica" w:cs="Tahoma"/>
          <w:color w:val="000000"/>
          <w:shd w:val="clear" w:color="auto" w:fill="F8F8F8"/>
        </w:rPr>
        <w:t>Muotri</w:t>
      </w:r>
      <w:proofErr w:type="spellEnd"/>
      <w:r w:rsidR="00F622BA">
        <w:rPr>
          <w:rFonts w:ascii="Helvetica" w:hAnsi="Helvetica" w:cs="Tahoma"/>
          <w:color w:val="000000"/>
          <w:shd w:val="clear" w:color="auto" w:fill="F8F8F8"/>
        </w:rPr>
        <w:t xml:space="preserve"> is entertaining to watch and he seems very passionate about his research. He is</w:t>
      </w:r>
      <w:r w:rsidR="00D36945">
        <w:rPr>
          <w:rFonts w:ascii="Helvetica" w:hAnsi="Helvetica" w:cs="Tahoma"/>
          <w:color w:val="000000"/>
          <w:shd w:val="clear" w:color="auto" w:fill="F8F8F8"/>
        </w:rPr>
        <w:t xml:space="preserve"> also,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very convincing about the potential of brain organoids to answers fundamental questions</w:t>
      </w:r>
      <w:r w:rsidR="00295929">
        <w:rPr>
          <w:rFonts w:ascii="Helvetica" w:hAnsi="Helvetica" w:cs="Tahoma"/>
          <w:color w:val="000000"/>
          <w:shd w:val="clear" w:color="auto" w:fill="F8F8F8"/>
        </w:rPr>
        <w:t xml:space="preserve"> about the brain</w:t>
      </w:r>
      <w:r w:rsidR="00F622BA">
        <w:rPr>
          <w:rFonts w:ascii="Helvetica" w:hAnsi="Helvetica" w:cs="Tahoma"/>
          <w:color w:val="000000"/>
          <w:shd w:val="clear" w:color="auto" w:fill="F8F8F8"/>
        </w:rPr>
        <w:t>. Among them, he mention</w:t>
      </w:r>
      <w:r w:rsidR="00B01505">
        <w:rPr>
          <w:rFonts w:ascii="Helvetica" w:hAnsi="Helvetica" w:cs="Tahoma"/>
          <w:color w:val="000000"/>
          <w:shd w:val="clear" w:color="auto" w:fill="F8F8F8"/>
        </w:rPr>
        <w:t>s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B01505">
        <w:rPr>
          <w:rFonts w:ascii="Helvetica" w:hAnsi="Helvetica" w:cs="Tahoma"/>
          <w:color w:val="000000"/>
          <w:shd w:val="clear" w:color="auto" w:fill="F8F8F8"/>
        </w:rPr>
        <w:t>“</w:t>
      </w:r>
      <w:r w:rsidR="00F622BA">
        <w:rPr>
          <w:rFonts w:ascii="Helvetica" w:hAnsi="Helvetica" w:cs="Tahoma"/>
          <w:color w:val="000000"/>
          <w:shd w:val="clear" w:color="auto" w:fill="F8F8F8"/>
        </w:rPr>
        <w:t>brain disorder and how to restore loss function</w:t>
      </w:r>
      <w:r w:rsidR="00B01505">
        <w:rPr>
          <w:rFonts w:ascii="Helvetica" w:hAnsi="Helvetica" w:cs="Tahoma"/>
          <w:color w:val="000000"/>
          <w:shd w:val="clear" w:color="auto" w:fill="F8F8F8"/>
        </w:rPr>
        <w:t>”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, but </w:t>
      </w:r>
      <w:r w:rsidR="00B01505">
        <w:rPr>
          <w:rFonts w:ascii="Helvetica" w:hAnsi="Helvetica" w:cs="Tahoma"/>
          <w:color w:val="000000"/>
          <w:shd w:val="clear" w:color="auto" w:fill="F8F8F8"/>
        </w:rPr>
        <w:t>before that</w:t>
      </w:r>
      <w:r w:rsidR="006E5035">
        <w:rPr>
          <w:rFonts w:ascii="Helvetica" w:hAnsi="Helvetica" w:cs="Tahoma"/>
          <w:color w:val="000000"/>
          <w:shd w:val="clear" w:color="auto" w:fill="F8F8F8"/>
        </w:rPr>
        <w:t>,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F622BA">
        <w:rPr>
          <w:rFonts w:ascii="Helvetica" w:hAnsi="Helvetica" w:cs="Tahoma"/>
          <w:color w:val="000000"/>
          <w:shd w:val="clear" w:color="auto" w:fill="F8F8F8"/>
        </w:rPr>
        <w:t>the one</w:t>
      </w:r>
      <w:r w:rsidR="00640213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991B02">
        <w:rPr>
          <w:rFonts w:ascii="Helvetica" w:hAnsi="Helvetica" w:cs="Tahoma"/>
          <w:color w:val="000000"/>
          <w:shd w:val="clear" w:color="auto" w:fill="F8F8F8"/>
        </w:rPr>
        <w:t>question</w:t>
      </w:r>
      <w:r w:rsidR="00640213">
        <w:rPr>
          <w:rFonts w:ascii="Helvetica" w:hAnsi="Helvetica" w:cs="Tahoma"/>
          <w:color w:val="000000"/>
          <w:shd w:val="clear" w:color="auto" w:fill="F8F8F8"/>
        </w:rPr>
        <w:t xml:space="preserve">, </w:t>
      </w:r>
      <w:r w:rsidR="00F622BA">
        <w:rPr>
          <w:rFonts w:ascii="Helvetica" w:hAnsi="Helvetica" w:cs="Tahoma"/>
          <w:color w:val="000000"/>
          <w:shd w:val="clear" w:color="auto" w:fill="F8F8F8"/>
        </w:rPr>
        <w:t>we can ask ourself</w:t>
      </w:r>
      <w:r w:rsidR="006E5035">
        <w:rPr>
          <w:rFonts w:ascii="Helvetica" w:hAnsi="Helvetica" w:cs="Tahoma"/>
          <w:color w:val="000000"/>
          <w:shd w:val="clear" w:color="auto" w:fill="F8F8F8"/>
        </w:rPr>
        <w:t>,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is</w:t>
      </w:r>
      <w:r w:rsidR="00D36945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how using organoids we can recreate </w:t>
      </w:r>
      <w:r w:rsidR="0054640B">
        <w:rPr>
          <w:rFonts w:ascii="Helvetica" w:hAnsi="Helvetica" w:cs="Tahoma"/>
          <w:color w:val="000000"/>
          <w:shd w:val="clear" w:color="auto" w:fill="F8F8F8"/>
        </w:rPr>
        <w:t>the neural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 development stages of this disorder and how</w:t>
      </w:r>
      <w:r w:rsidR="00F622BA">
        <w:rPr>
          <w:rFonts w:ascii="Helvetica" w:hAnsi="Helvetica" w:cs="Tahoma"/>
          <w:color w:val="000000"/>
          <w:shd w:val="clear" w:color="auto" w:fill="F8F8F8"/>
        </w:rPr>
        <w:t xml:space="preserve"> organoids </w:t>
      </w:r>
      <w:r w:rsidR="00B01505">
        <w:rPr>
          <w:rFonts w:ascii="Helvetica" w:hAnsi="Helvetica" w:cs="Tahoma"/>
          <w:color w:val="000000"/>
          <w:shd w:val="clear" w:color="auto" w:fill="F8F8F8"/>
        </w:rPr>
        <w:t xml:space="preserve">can help to </w:t>
      </w:r>
      <w:r w:rsidR="00F622BA">
        <w:rPr>
          <w:rFonts w:ascii="Helvetica" w:hAnsi="Helvetica" w:cs="Tahoma"/>
          <w:color w:val="000000"/>
          <w:shd w:val="clear" w:color="auto" w:fill="F8F8F8"/>
        </w:rPr>
        <w:t>identify abnormal brain development.</w:t>
      </w:r>
    </w:p>
    <w:p w14:paraId="6F0D7FB9" w14:textId="73E9D537" w:rsidR="00640213" w:rsidRDefault="00640213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58DB8FB3" w14:textId="2C3C4D9D" w:rsidR="004A1E5E" w:rsidRDefault="004A1E5E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 xml:space="preserve">Brain </w:t>
      </w:r>
      <w:r w:rsidR="001F6D33">
        <w:rPr>
          <w:rFonts w:ascii="Helvetica" w:hAnsi="Helvetica" w:cs="Tahoma"/>
          <w:color w:val="000000"/>
          <w:shd w:val="clear" w:color="auto" w:fill="F8F8F8"/>
        </w:rPr>
        <w:t>o</w:t>
      </w:r>
      <w:r>
        <w:rPr>
          <w:rFonts w:ascii="Helvetica" w:hAnsi="Helvetica" w:cs="Tahoma"/>
          <w:color w:val="000000"/>
          <w:shd w:val="clear" w:color="auto" w:fill="F8F8F8"/>
        </w:rPr>
        <w:t xml:space="preserve">rganoids can mimic the spatial and temporal patterning events observed in brain development. And as they grow, </w:t>
      </w:r>
      <w:r w:rsidR="001F6D33">
        <w:rPr>
          <w:rFonts w:ascii="Helvetica" w:hAnsi="Helvetica" w:cs="Tahoma"/>
          <w:color w:val="000000"/>
          <w:shd w:val="clear" w:color="auto" w:fill="F8F8F8"/>
        </w:rPr>
        <w:t xml:space="preserve">they </w:t>
      </w:r>
      <w:r>
        <w:rPr>
          <w:rFonts w:ascii="Helvetica" w:hAnsi="Helvetica" w:cs="Tahoma"/>
          <w:color w:val="000000"/>
          <w:shd w:val="clear" w:color="auto" w:fill="F8F8F8"/>
        </w:rPr>
        <w:t>show self-</w:t>
      </w:r>
      <w:r w:rsidR="001F6D33">
        <w:rPr>
          <w:rFonts w:ascii="Helvetica" w:hAnsi="Helvetica" w:cs="Tahoma"/>
          <w:color w:val="000000"/>
          <w:shd w:val="clear" w:color="auto" w:fill="F8F8F8"/>
        </w:rPr>
        <w:t>organizing structures</w:t>
      </w:r>
      <w:r>
        <w:rPr>
          <w:rFonts w:ascii="Helvetica" w:hAnsi="Helvetica" w:cs="Tahoma"/>
          <w:color w:val="000000"/>
          <w:shd w:val="clear" w:color="auto" w:fill="F8F8F8"/>
        </w:rPr>
        <w:t xml:space="preserve"> exhibiting various brain region identities of the CNS.</w:t>
      </w:r>
      <w:r w:rsidR="001F6D33">
        <w:rPr>
          <w:rFonts w:ascii="Helvetica" w:hAnsi="Helvetica" w:cs="Tahoma"/>
          <w:color w:val="000000"/>
          <w:shd w:val="clear" w:color="auto" w:fill="F8F8F8"/>
        </w:rPr>
        <w:t xml:space="preserve"> As the culture mature, the brain organoids can form dendritic spines and sprout in</w:t>
      </w:r>
      <w:r w:rsidR="00E8508B">
        <w:rPr>
          <w:rFonts w:ascii="Helvetica" w:hAnsi="Helvetica" w:cs="Tahoma"/>
          <w:color w:val="000000"/>
          <w:shd w:val="clear" w:color="auto" w:fill="F8F8F8"/>
        </w:rPr>
        <w:t>to</w:t>
      </w:r>
      <w:r w:rsidR="001F6D33">
        <w:rPr>
          <w:rFonts w:ascii="Helvetica" w:hAnsi="Helvetica" w:cs="Tahoma"/>
          <w:color w:val="000000"/>
          <w:shd w:val="clear" w:color="auto" w:fill="F8F8F8"/>
        </w:rPr>
        <w:t xml:space="preserve"> neuronal networks, modeling mature astrocytes, and also degeneration beyond development stage.</w:t>
      </w:r>
    </w:p>
    <w:p w14:paraId="6CA5864E" w14:textId="530042AE" w:rsidR="00640213" w:rsidRDefault="00B70D36" w:rsidP="00DF631E">
      <w:p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color w:val="000000"/>
          <w:shd w:val="clear" w:color="auto" w:fill="F8F8F8"/>
        </w:rPr>
        <w:t>Research using brain organoids have already achieved remarkable results:</w:t>
      </w:r>
    </w:p>
    <w:p w14:paraId="4C0B00E6" w14:textId="77777777" w:rsidR="003A56D6" w:rsidRDefault="003A56D6" w:rsidP="00DF631E">
      <w:pPr>
        <w:rPr>
          <w:rFonts w:ascii="Helvetica" w:hAnsi="Helvetica" w:cs="Tahoma"/>
          <w:color w:val="000000"/>
          <w:shd w:val="clear" w:color="auto" w:fill="F8F8F8"/>
        </w:rPr>
      </w:pPr>
    </w:p>
    <w:p w14:paraId="1C00D4A2" w14:textId="691BFB79" w:rsidR="00B70D36" w:rsidRPr="003A56D6" w:rsidRDefault="00B70D36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Microcephaly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3070A2">
        <w:rPr>
          <w:rFonts w:ascii="Helvetica" w:hAnsi="Helvetica" w:cs="Tahoma"/>
          <w:color w:val="000000"/>
          <w:shd w:val="clear" w:color="auto" w:fill="F8F8F8"/>
        </w:rPr>
        <w:t>–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3070A2">
        <w:rPr>
          <w:rFonts w:ascii="Helvetica" w:hAnsi="Helvetica" w:cs="Tahoma"/>
          <w:color w:val="000000"/>
          <w:shd w:val="clear" w:color="auto" w:fill="F8F8F8"/>
        </w:rPr>
        <w:t xml:space="preserve">is a condition where abnormalities occur at the early development stage of the human brain. 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>Seckel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syndrome with microcephaly is caused by mutation of the CPAP protein and abnormal </w:t>
      </w:r>
      <w:r w:rsidR="00E8508B" w:rsidRPr="003A56D6">
        <w:rPr>
          <w:rFonts w:ascii="Helvetica" w:hAnsi="Helvetica" w:cs="Tahoma"/>
          <w:color w:val="000000"/>
          <w:shd w:val="clear" w:color="auto" w:fill="F8F8F8"/>
        </w:rPr>
        <w:t>cilium disassembly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complex (CDC)</w:t>
      </w:r>
      <w:r w:rsidR="00CD527E">
        <w:rPr>
          <w:rFonts w:ascii="Helvetica" w:hAnsi="Helvetica" w:cs="Tahoma"/>
          <w:color w:val="000000"/>
          <w:shd w:val="clear" w:color="auto" w:fill="F8F8F8"/>
        </w:rPr>
        <w:t xml:space="preserve">, which 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was detected in brain organoids of </w:t>
      </w:r>
      <w:r w:rsidR="00A06BC4" w:rsidRPr="003A56D6">
        <w:rPr>
          <w:rFonts w:ascii="Helvetica" w:hAnsi="Helvetica" w:cs="Tahoma"/>
          <w:color w:val="000000"/>
          <w:shd w:val="clear" w:color="auto" w:fill="F8F8F8"/>
        </w:rPr>
        <w:t xml:space="preserve">a 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Seckel syndrome patient. </w:t>
      </w:r>
    </w:p>
    <w:p w14:paraId="6016E324" w14:textId="5A51FE5D" w:rsidR="00F0622B" w:rsidRPr="003A56D6" w:rsidRDefault="003A56D6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Macrocephaly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. - </w:t>
      </w:r>
      <w:proofErr w:type="spellStart"/>
      <w:r w:rsidR="00F0622B" w:rsidRPr="003A56D6">
        <w:rPr>
          <w:rFonts w:ascii="Helvetica" w:hAnsi="Helvetica" w:cs="Tahoma"/>
          <w:color w:val="000000"/>
          <w:shd w:val="clear" w:color="auto" w:fill="F8F8F8"/>
        </w:rPr>
        <w:t>Li.Y</w:t>
      </w:r>
      <w:proofErr w:type="spellEnd"/>
      <w:r w:rsidR="00F0622B" w:rsidRPr="003A56D6">
        <w:rPr>
          <w:rFonts w:ascii="Helvetica" w:hAnsi="Helvetica" w:cs="Tahoma"/>
          <w:color w:val="000000"/>
          <w:shd w:val="clear" w:color="auto" w:fill="F8F8F8"/>
        </w:rPr>
        <w:t xml:space="preserve"> and al. showed</w:t>
      </w:r>
      <w:r w:rsidR="00B71467">
        <w:rPr>
          <w:rFonts w:ascii="Helvetica" w:hAnsi="Helvetica" w:cs="Tahoma"/>
          <w:color w:val="000000"/>
          <w:shd w:val="clear" w:color="auto" w:fill="F8F8F8"/>
        </w:rPr>
        <w:t xml:space="preserve"> that</w:t>
      </w:r>
      <w:r w:rsidR="00F0622B" w:rsidRPr="003A56D6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B71467">
        <w:rPr>
          <w:rFonts w:ascii="Helvetica" w:hAnsi="Helvetica" w:cs="Tahoma"/>
          <w:color w:val="000000"/>
          <w:shd w:val="clear" w:color="auto" w:fill="F8F8F8"/>
        </w:rPr>
        <w:t xml:space="preserve">the </w:t>
      </w:r>
      <w:r w:rsidR="00F0622B" w:rsidRPr="003A56D6">
        <w:rPr>
          <w:rFonts w:ascii="Helvetica" w:hAnsi="Helvetica" w:cs="Tahoma"/>
          <w:color w:val="000000"/>
          <w:shd w:val="clear" w:color="auto" w:fill="F8F8F8"/>
        </w:rPr>
        <w:t xml:space="preserve">deletion of PTEN </w:t>
      </w:r>
      <w:r w:rsidR="00E8508B" w:rsidRPr="003A56D6">
        <w:rPr>
          <w:rFonts w:ascii="Helvetica" w:hAnsi="Helvetica" w:cs="Tahoma"/>
          <w:color w:val="000000"/>
          <w:shd w:val="clear" w:color="auto" w:fill="F8F8F8"/>
        </w:rPr>
        <w:t>gene</w:t>
      </w:r>
      <w:r w:rsidR="006E5035">
        <w:rPr>
          <w:rFonts w:ascii="Helvetica" w:hAnsi="Helvetica" w:cs="Tahoma"/>
          <w:color w:val="000000"/>
          <w:shd w:val="clear" w:color="auto" w:fill="F8F8F8"/>
        </w:rPr>
        <w:t>,</w:t>
      </w:r>
      <w:r w:rsidR="00E8508B" w:rsidRPr="003A56D6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F0622B" w:rsidRPr="003A56D6">
        <w:rPr>
          <w:rFonts w:ascii="Helvetica" w:hAnsi="Helvetica" w:cs="Tahoma"/>
          <w:color w:val="000000"/>
          <w:shd w:val="clear" w:color="auto" w:fill="F8F8F8"/>
        </w:rPr>
        <w:t>resulted in size increase of cerebral organoids.</w:t>
      </w:r>
    </w:p>
    <w:p w14:paraId="1088D0E6" w14:textId="76E37F35" w:rsidR="00E8508B" w:rsidRPr="003A56D6" w:rsidRDefault="00E8508B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Autism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 </w:t>
      </w:r>
      <w:r w:rsidRPr="003A56D6">
        <w:rPr>
          <w:rFonts w:ascii="Helvetica" w:hAnsi="Helvetica" w:cs="Tahoma"/>
          <w:color w:val="000000"/>
          <w:shd w:val="clear" w:color="auto" w:fill="F8F8F8"/>
        </w:rPr>
        <w:t>Wang et Al., 2017, investigated the function of CHD8 protein (chromodomain helicase DNA-binding protein 8) in autism</w:t>
      </w:r>
      <w:r w:rsidR="005B2CFE" w:rsidRPr="003A56D6">
        <w:rPr>
          <w:rFonts w:ascii="Helvetica" w:hAnsi="Helvetica" w:cs="Tahoma"/>
          <w:color w:val="000000"/>
          <w:shd w:val="clear" w:color="auto" w:fill="F8F8F8"/>
        </w:rPr>
        <w:t xml:space="preserve"> with CHD8+/- cerebral organoids, showing that genes like DLX6-AS1, which regulates the inhibitory GABAergic neurons displayed in autism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</w:t>
      </w:r>
      <w:r w:rsidR="005B2CFE" w:rsidRPr="003A56D6">
        <w:rPr>
          <w:rFonts w:ascii="Helvetica" w:hAnsi="Helvetica" w:cs="Tahoma"/>
          <w:color w:val="000000"/>
          <w:shd w:val="clear" w:color="auto" w:fill="F8F8F8"/>
        </w:rPr>
        <w:t>were expressed (DEGs genes).</w:t>
      </w:r>
    </w:p>
    <w:p w14:paraId="57F6118A" w14:textId="5B790097" w:rsidR="007161A1" w:rsidRPr="003A56D6" w:rsidRDefault="007161A1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Psychiatric disorder</w:t>
      </w:r>
      <w:r w:rsidR="003A56D6" w:rsidRPr="003A56D6">
        <w:rPr>
          <w:rFonts w:ascii="Helvetica" w:hAnsi="Helvetica" w:cs="Tahoma"/>
          <w:b/>
          <w:bCs/>
          <w:color w:val="000000"/>
          <w:shd w:val="clear" w:color="auto" w:fill="F8F8F8"/>
        </w:rPr>
        <w:t>s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 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DISC1 gene is associated with psychiatric disorders, such as schizophrenia, bipolar disorder, and depression: DISC1 and its binding domain Ndel1 causes various deficits which were confirmed in organoids derived from a </w:t>
      </w:r>
      <w:r w:rsidR="00991B02" w:rsidRPr="003A56D6">
        <w:rPr>
          <w:rFonts w:ascii="Helvetica" w:hAnsi="Helvetica" w:cs="Tahoma"/>
          <w:color w:val="000000"/>
          <w:shd w:val="clear" w:color="auto" w:fill="F8F8F8"/>
        </w:rPr>
        <w:t>schizophrenia patient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with DISC1 mutation disrupting its interaction with NDel1.</w:t>
      </w:r>
    </w:p>
    <w:p w14:paraId="247FE940" w14:textId="5E0D0F31" w:rsidR="00DE3936" w:rsidRPr="003A56D6" w:rsidRDefault="00DE3936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54640B">
        <w:rPr>
          <w:rFonts w:ascii="Helvetica" w:hAnsi="Helvetica" w:cs="Tahoma"/>
          <w:b/>
          <w:bCs/>
          <w:color w:val="000000"/>
          <w:shd w:val="clear" w:color="auto" w:fill="F8F8F8"/>
        </w:rPr>
        <w:t>Zika Virus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</w:t>
      </w:r>
      <w:r w:rsidR="00991B02" w:rsidRPr="003A56D6">
        <w:rPr>
          <w:rFonts w:ascii="Helvetica" w:hAnsi="Helvetica" w:cs="Tahoma"/>
          <w:color w:val="000000"/>
          <w:shd w:val="clear" w:color="auto" w:fill="F8F8F8"/>
        </w:rPr>
        <w:t xml:space="preserve">Zika virus causes congenital microcephaly and disorder. </w:t>
      </w:r>
      <w:r w:rsidRPr="003A56D6">
        <w:rPr>
          <w:rFonts w:ascii="Helvetica" w:hAnsi="Helvetica" w:cs="Tahoma"/>
          <w:color w:val="000000"/>
          <w:shd w:val="clear" w:color="auto" w:fill="F8F8F8"/>
        </w:rPr>
        <w:t>Brain organoids models have shown that ZIKV infect</w:t>
      </w:r>
      <w:r w:rsidR="00C82255">
        <w:rPr>
          <w:rFonts w:ascii="Helvetica" w:hAnsi="Helvetica" w:cs="Tahoma"/>
          <w:color w:val="000000"/>
          <w:shd w:val="clear" w:color="auto" w:fill="F8F8F8"/>
        </w:rPr>
        <w:t>s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cortical neural progenitor cell proliferation.</w:t>
      </w:r>
      <w:r w:rsidR="00991B02" w:rsidRPr="003A56D6">
        <w:rPr>
          <w:rFonts w:ascii="Helvetica" w:hAnsi="Helvetica" w:cs="Tahoma"/>
          <w:color w:val="000000"/>
          <w:shd w:val="clear" w:color="auto" w:fill="F8F8F8"/>
        </w:rPr>
        <w:t xml:space="preserve"> Also, ZIKV infection of brain organoids have shown that the virus reduces cell proliferation and premature differentiation of glial cells and abnormal positioning of newborn neurons. </w:t>
      </w:r>
    </w:p>
    <w:p w14:paraId="08F6E201" w14:textId="74D1D7D9" w:rsidR="00991B02" w:rsidRDefault="00991B02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 w:rsidRPr="00D36945">
        <w:rPr>
          <w:rFonts w:ascii="Helvetica" w:hAnsi="Helvetica" w:cs="Tahoma"/>
          <w:b/>
          <w:bCs/>
          <w:color w:val="000000"/>
          <w:shd w:val="clear" w:color="auto" w:fill="F8F8F8"/>
        </w:rPr>
        <w:t>Prenatal drug exposure</w:t>
      </w:r>
      <w:r w:rsidR="003A56D6" w:rsidRPr="003A56D6">
        <w:rPr>
          <w:rFonts w:ascii="Helvetica" w:hAnsi="Helvetica" w:cs="Tahoma"/>
          <w:color w:val="000000"/>
          <w:shd w:val="clear" w:color="auto" w:fill="F8F8F8"/>
        </w:rPr>
        <w:t xml:space="preserve"> - 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Using neocortical </w:t>
      </w:r>
      <w:r w:rsidR="00CF49E8" w:rsidRPr="003A56D6">
        <w:rPr>
          <w:rFonts w:ascii="Helvetica" w:hAnsi="Helvetica" w:cs="Tahoma"/>
          <w:color w:val="000000"/>
          <w:shd w:val="clear" w:color="auto" w:fill="F8F8F8"/>
        </w:rPr>
        <w:t>organoids,</w:t>
      </w:r>
      <w:r w:rsidR="00CF49E8">
        <w:rPr>
          <w:rFonts w:ascii="Helvetica" w:hAnsi="Helvetica" w:cs="Tahoma"/>
          <w:color w:val="000000"/>
          <w:shd w:val="clear" w:color="auto" w:fill="F8F8F8"/>
        </w:rPr>
        <w:t xml:space="preserve"> research</w:t>
      </w:r>
      <w:r w:rsidR="00E31971">
        <w:rPr>
          <w:rFonts w:ascii="Helvetica" w:hAnsi="Helvetica" w:cs="Tahoma"/>
          <w:color w:val="000000"/>
          <w:shd w:val="clear" w:color="auto" w:fill="F8F8F8"/>
        </w:rPr>
        <w:t xml:space="preserve"> has </w:t>
      </w:r>
      <w:r w:rsidRPr="003A56D6">
        <w:rPr>
          <w:rFonts w:ascii="Helvetica" w:hAnsi="Helvetica" w:cs="Tahoma"/>
          <w:color w:val="000000"/>
          <w:shd w:val="clear" w:color="auto" w:fill="F8F8F8"/>
        </w:rPr>
        <w:t>demonstrated that prenatal cocaine causes premature neuronal differentiation and interrupt</w:t>
      </w:r>
      <w:r w:rsidR="006E5035">
        <w:rPr>
          <w:rFonts w:ascii="Helvetica" w:hAnsi="Helvetica" w:cs="Tahoma"/>
          <w:color w:val="000000"/>
          <w:shd w:val="clear" w:color="auto" w:fill="F8F8F8"/>
        </w:rPr>
        <w:t>s</w:t>
      </w:r>
      <w:r w:rsidRPr="003A56D6">
        <w:rPr>
          <w:rFonts w:ascii="Helvetica" w:hAnsi="Helvetica" w:cs="Tahoma"/>
          <w:color w:val="000000"/>
          <w:shd w:val="clear" w:color="auto" w:fill="F8F8F8"/>
        </w:rPr>
        <w:t xml:space="preserve"> the development of neural tissues.</w:t>
      </w:r>
    </w:p>
    <w:p w14:paraId="0145C4F4" w14:textId="009BF807" w:rsidR="00A461CB" w:rsidRPr="00A461CB" w:rsidRDefault="00A461CB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b/>
          <w:bCs/>
          <w:color w:val="000000"/>
          <w:shd w:val="clear" w:color="auto" w:fill="F8F8F8"/>
        </w:rPr>
        <w:t xml:space="preserve">Rett Syndrome </w:t>
      </w:r>
      <w:r>
        <w:rPr>
          <w:rFonts w:ascii="Helvetica" w:hAnsi="Helvetica" w:cs="Tahoma"/>
        </w:rPr>
        <w:t xml:space="preserve">– is a neurodevelopmental disorder predominantly caused by mutations of the MECP2 protein. </w:t>
      </w:r>
      <w:r w:rsidR="00464257">
        <w:rPr>
          <w:rFonts w:ascii="Helvetica" w:hAnsi="Helvetica" w:cs="Tahoma"/>
        </w:rPr>
        <w:t>B</w:t>
      </w:r>
      <w:r>
        <w:rPr>
          <w:rFonts w:ascii="Helvetica" w:hAnsi="Helvetica" w:cs="Tahoma"/>
        </w:rPr>
        <w:t>oth M</w:t>
      </w:r>
      <w:r w:rsidR="00BA200D">
        <w:rPr>
          <w:rFonts w:ascii="Helvetica" w:hAnsi="Helvetica" w:cs="Tahoma"/>
        </w:rPr>
        <w:t>E</w:t>
      </w:r>
      <w:r>
        <w:rPr>
          <w:rFonts w:ascii="Helvetica" w:hAnsi="Helvetica" w:cs="Tahoma"/>
        </w:rPr>
        <w:t>CP2-deficient and patient-derived organoids show</w:t>
      </w:r>
      <w:r w:rsidR="00FF69D5">
        <w:rPr>
          <w:rFonts w:ascii="Helvetica" w:hAnsi="Helvetica" w:cs="Tahoma"/>
        </w:rPr>
        <w:t>ed</w:t>
      </w:r>
      <w:r>
        <w:rPr>
          <w:rFonts w:ascii="Helvetica" w:hAnsi="Helvetica" w:cs="Tahoma"/>
        </w:rPr>
        <w:t xml:space="preserve"> defects in neurogenesis and neuronal differentiation.</w:t>
      </w:r>
    </w:p>
    <w:p w14:paraId="5E774F6C" w14:textId="3E1E1B8C" w:rsidR="00A461CB" w:rsidRPr="00962A5F" w:rsidRDefault="00A461CB" w:rsidP="003A56D6">
      <w:pPr>
        <w:pStyle w:val="ListParagraph"/>
        <w:numPr>
          <w:ilvl w:val="0"/>
          <w:numId w:val="12"/>
        </w:numPr>
        <w:rPr>
          <w:rFonts w:ascii="Helvetica" w:hAnsi="Helvetica" w:cs="Tahoma"/>
          <w:color w:val="000000"/>
          <w:shd w:val="clear" w:color="auto" w:fill="F8F8F8"/>
        </w:rPr>
      </w:pPr>
      <w:r>
        <w:rPr>
          <w:rFonts w:ascii="Helvetica" w:hAnsi="Helvetica" w:cs="Tahoma"/>
          <w:b/>
          <w:bCs/>
          <w:color w:val="000000"/>
          <w:shd w:val="clear" w:color="auto" w:fill="F8F8F8"/>
        </w:rPr>
        <w:lastRenderedPageBreak/>
        <w:t>Miller</w:t>
      </w:r>
      <w:r w:rsidRPr="00A461CB">
        <w:rPr>
          <w:rFonts w:ascii="Helvetica" w:hAnsi="Helvetica" w:cs="Tahoma"/>
          <w:b/>
          <w:bCs/>
        </w:rPr>
        <w:t>-</w:t>
      </w:r>
      <w:proofErr w:type="spellStart"/>
      <w:r w:rsidRPr="00A461CB">
        <w:rPr>
          <w:rFonts w:ascii="Helvetica" w:hAnsi="Helvetica" w:cs="Tahoma"/>
          <w:b/>
          <w:bCs/>
        </w:rPr>
        <w:t>Dieker</w:t>
      </w:r>
      <w:proofErr w:type="spellEnd"/>
      <w:r w:rsidRPr="00A461CB">
        <w:rPr>
          <w:rFonts w:ascii="Helvetica" w:hAnsi="Helvetica" w:cs="Tahoma"/>
          <w:b/>
          <w:bCs/>
        </w:rPr>
        <w:t xml:space="preserve"> Syndrome</w:t>
      </w:r>
      <w:r>
        <w:rPr>
          <w:rFonts w:ascii="Helvetica" w:hAnsi="Helvetica" w:cs="Tahoma"/>
        </w:rPr>
        <w:t xml:space="preserve"> – is a congenital disorder leading to brain malformations. </w:t>
      </w:r>
      <w:r w:rsidR="00590979">
        <w:rPr>
          <w:rFonts w:ascii="Helvetica" w:hAnsi="Helvetica" w:cs="Tahoma"/>
        </w:rPr>
        <w:t>By o</w:t>
      </w:r>
      <w:r w:rsidR="0017476B">
        <w:rPr>
          <w:rFonts w:ascii="Helvetica" w:hAnsi="Helvetica" w:cs="Tahoma"/>
        </w:rPr>
        <w:t>bservi</w:t>
      </w:r>
      <w:r w:rsidR="00590979">
        <w:rPr>
          <w:rFonts w:ascii="Helvetica" w:hAnsi="Helvetica" w:cs="Tahoma"/>
        </w:rPr>
        <w:t>ng</w:t>
      </w:r>
      <w:r w:rsidR="0017476B">
        <w:rPr>
          <w:rFonts w:ascii="Helvetica" w:hAnsi="Helvetica" w:cs="Tahoma"/>
        </w:rPr>
        <w:t xml:space="preserve"> MDS patient-derived organoids, researchers found new insights related to </w:t>
      </w:r>
      <w:r w:rsidR="000E107C">
        <w:rPr>
          <w:rFonts w:ascii="Helvetica" w:hAnsi="Helvetica" w:cs="Tahoma"/>
        </w:rPr>
        <w:t xml:space="preserve">a </w:t>
      </w:r>
      <w:r w:rsidR="0017476B">
        <w:rPr>
          <w:rFonts w:ascii="Helvetica" w:hAnsi="Helvetica" w:cs="Tahoma"/>
        </w:rPr>
        <w:t xml:space="preserve">mitotic defect of radial glia.  </w:t>
      </w:r>
    </w:p>
    <w:p w14:paraId="2413B023" w14:textId="77777777" w:rsidR="00962A5F" w:rsidRPr="004B0D0D" w:rsidRDefault="00962A5F" w:rsidP="00962A5F">
      <w:pPr>
        <w:pStyle w:val="ListParagraph"/>
        <w:ind w:left="360"/>
        <w:rPr>
          <w:rFonts w:ascii="Helvetica" w:hAnsi="Helvetica" w:cs="Tahoma"/>
          <w:color w:val="000000"/>
          <w:shd w:val="clear" w:color="auto" w:fill="F8F8F8"/>
        </w:rPr>
      </w:pPr>
    </w:p>
    <w:p w14:paraId="7C8D83AE" w14:textId="77777777" w:rsidR="006E7BA6" w:rsidRDefault="004B0D0D" w:rsidP="004B0D0D">
      <w:pPr>
        <w:rPr>
          <w:rFonts w:ascii="Helvetica" w:hAnsi="Helvetica" w:cs="Tahoma"/>
        </w:rPr>
      </w:pPr>
      <w:r>
        <w:rPr>
          <w:rFonts w:ascii="Helvetica" w:hAnsi="Helvetica" w:cs="Tahoma"/>
        </w:rPr>
        <w:t xml:space="preserve">Many other </w:t>
      </w:r>
      <w:r w:rsidR="00597BD8">
        <w:rPr>
          <w:rFonts w:ascii="Helvetica" w:hAnsi="Helvetica" w:cs="Tahoma"/>
        </w:rPr>
        <w:t>organoids-based</w:t>
      </w:r>
      <w:r>
        <w:rPr>
          <w:rFonts w:ascii="Helvetica" w:hAnsi="Helvetica" w:cs="Tahoma"/>
        </w:rPr>
        <w:t xml:space="preserve"> models have revealed significant neural factors and </w:t>
      </w:r>
      <w:r w:rsidR="00816671">
        <w:rPr>
          <w:rFonts w:ascii="Helvetica" w:hAnsi="Helvetica" w:cs="Tahoma"/>
        </w:rPr>
        <w:t>causes</w:t>
      </w:r>
      <w:r>
        <w:rPr>
          <w:rFonts w:ascii="Helvetica" w:hAnsi="Helvetica" w:cs="Tahoma"/>
        </w:rPr>
        <w:t xml:space="preserve"> for neurodegenerative diseases like Alzheimer or Parkinson disease</w:t>
      </w:r>
      <w:r w:rsidR="00816671">
        <w:rPr>
          <w:rFonts w:ascii="Helvetica" w:hAnsi="Helvetica" w:cs="Tahoma"/>
        </w:rPr>
        <w:t>s</w:t>
      </w:r>
      <w:r>
        <w:rPr>
          <w:rFonts w:ascii="Helvetica" w:hAnsi="Helvetica" w:cs="Tahoma"/>
        </w:rPr>
        <w:t xml:space="preserve">. And although these models made very powerful discoveries, further improvements are </w:t>
      </w:r>
      <w:r w:rsidR="00597BD8">
        <w:rPr>
          <w:rFonts w:ascii="Helvetica" w:hAnsi="Helvetica" w:cs="Tahoma"/>
        </w:rPr>
        <w:t>needed</w:t>
      </w:r>
      <w:r w:rsidR="006E7BA6">
        <w:rPr>
          <w:rFonts w:ascii="Helvetica" w:hAnsi="Helvetica" w:cs="Tahoma"/>
        </w:rPr>
        <w:t>:</w:t>
      </w:r>
    </w:p>
    <w:p w14:paraId="480D2995" w14:textId="074CB211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6E7BA6">
        <w:rPr>
          <w:rFonts w:ascii="Helvetica" w:hAnsi="Helvetica" w:cs="Tahoma"/>
          <w:b/>
          <w:bCs/>
        </w:rPr>
        <w:t>Reproducibility</w:t>
      </w:r>
      <w:r w:rsidRPr="006E7BA6">
        <w:rPr>
          <w:rFonts w:ascii="Helvetica" w:hAnsi="Helvetica" w:cs="Tahoma"/>
        </w:rPr>
        <w:t>:” batch-effects”: reduce current high variability in</w:t>
      </w:r>
      <w:r w:rsidR="0045293B">
        <w:rPr>
          <w:rFonts w:ascii="Helvetica" w:hAnsi="Helvetica" w:cs="Tahoma"/>
        </w:rPr>
        <w:t xml:space="preserve"> </w:t>
      </w:r>
      <w:r w:rsidRPr="006E7BA6">
        <w:rPr>
          <w:rFonts w:ascii="Helvetica" w:hAnsi="Helvetica" w:cs="Tahoma"/>
        </w:rPr>
        <w:t>different batches of organoids</w:t>
      </w:r>
    </w:p>
    <w:p w14:paraId="510F7E10" w14:textId="05E83728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6E7BA6">
        <w:rPr>
          <w:rFonts w:ascii="Helvetica" w:hAnsi="Helvetica" w:cs="Tahoma"/>
          <w:b/>
          <w:bCs/>
        </w:rPr>
        <w:t>V</w:t>
      </w:r>
      <w:r w:rsidR="00597BD8" w:rsidRPr="006E7BA6">
        <w:rPr>
          <w:rFonts w:ascii="Helvetica" w:hAnsi="Helvetica" w:cs="Tahoma"/>
          <w:b/>
          <w:bCs/>
        </w:rPr>
        <w:t>ascularized</w:t>
      </w:r>
      <w:r w:rsidR="004B0D0D" w:rsidRPr="006E7BA6">
        <w:rPr>
          <w:rFonts w:ascii="Helvetica" w:hAnsi="Helvetica" w:cs="Tahoma"/>
          <w:b/>
          <w:bCs/>
        </w:rPr>
        <w:t xml:space="preserve"> organoids</w:t>
      </w:r>
      <w:r w:rsidRPr="006E7BA6">
        <w:rPr>
          <w:rFonts w:ascii="Helvetica" w:hAnsi="Helvetica" w:cs="Tahoma"/>
        </w:rPr>
        <w:t>: absence of vascularization makes difficult to replicate correct cortical plat</w:t>
      </w:r>
      <w:r w:rsidR="00CF49E8">
        <w:rPr>
          <w:rFonts w:ascii="Helvetica" w:hAnsi="Helvetica" w:cs="Tahoma"/>
        </w:rPr>
        <w:t>e</w:t>
      </w:r>
      <w:r w:rsidRPr="006E7BA6">
        <w:rPr>
          <w:rFonts w:ascii="Helvetica" w:hAnsi="Helvetica" w:cs="Tahoma"/>
        </w:rPr>
        <w:t xml:space="preserve"> formation in brain organoids and also leads to apoptosis</w:t>
      </w:r>
      <w:r w:rsidR="008E01F0">
        <w:rPr>
          <w:rFonts w:ascii="Helvetica" w:hAnsi="Helvetica" w:cs="Tahoma"/>
        </w:rPr>
        <w:t>.</w:t>
      </w:r>
      <w:r w:rsidRPr="006E7BA6">
        <w:rPr>
          <w:rFonts w:ascii="Helvetica" w:hAnsi="Helvetica" w:cs="Tahoma"/>
        </w:rPr>
        <w:t xml:space="preserve"> </w:t>
      </w:r>
      <w:r w:rsidR="008E01F0">
        <w:rPr>
          <w:rFonts w:ascii="Helvetica" w:hAnsi="Helvetica" w:cs="Tahoma"/>
        </w:rPr>
        <w:t>V</w:t>
      </w:r>
      <w:r w:rsidR="00CC2400">
        <w:rPr>
          <w:rFonts w:ascii="Helvetica" w:hAnsi="Helvetica" w:cs="Tahoma"/>
        </w:rPr>
        <w:t xml:space="preserve">ascularization </w:t>
      </w:r>
      <w:r w:rsidR="008E01F0">
        <w:rPr>
          <w:rFonts w:ascii="Helvetica" w:hAnsi="Helvetica" w:cs="Tahoma"/>
        </w:rPr>
        <w:t xml:space="preserve">in organoids is critical </w:t>
      </w:r>
      <w:r w:rsidRPr="006E7BA6">
        <w:rPr>
          <w:rFonts w:ascii="Helvetica" w:hAnsi="Helvetica" w:cs="Tahoma"/>
        </w:rPr>
        <w:t>to model blood-brain barrier.</w:t>
      </w:r>
    </w:p>
    <w:p w14:paraId="4A555C7C" w14:textId="47D96159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</w:rPr>
      </w:pPr>
      <w:r w:rsidRPr="006E7BA6">
        <w:rPr>
          <w:rFonts w:ascii="Helvetica" w:hAnsi="Helvetica" w:cs="Tahoma"/>
          <w:b/>
          <w:bCs/>
        </w:rPr>
        <w:t>Integration of non-neural cells</w:t>
      </w:r>
      <w:r w:rsidRPr="006E7BA6">
        <w:rPr>
          <w:rFonts w:ascii="Helvetica" w:hAnsi="Helvetica" w:cs="Tahoma"/>
        </w:rPr>
        <w:t>, such as microglia</w:t>
      </w:r>
    </w:p>
    <w:p w14:paraId="5FBFD031" w14:textId="62B93654" w:rsidR="006E7BA6" w:rsidRPr="006E7BA6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  <w:b/>
          <w:bCs/>
        </w:rPr>
      </w:pPr>
      <w:r w:rsidRPr="006E7BA6">
        <w:rPr>
          <w:rFonts w:ascii="Helvetica" w:hAnsi="Helvetica" w:cs="Tahoma"/>
          <w:b/>
          <w:bCs/>
        </w:rPr>
        <w:t xml:space="preserve">More complex brain tissues </w:t>
      </w:r>
    </w:p>
    <w:p w14:paraId="7D4E554E" w14:textId="739DF358" w:rsidR="004B0D0D" w:rsidRPr="00392527" w:rsidRDefault="006E7BA6" w:rsidP="006E7BA6">
      <w:pPr>
        <w:pStyle w:val="ListParagraph"/>
        <w:numPr>
          <w:ilvl w:val="0"/>
          <w:numId w:val="13"/>
        </w:numPr>
        <w:rPr>
          <w:rFonts w:ascii="Helvetica" w:hAnsi="Helvetica" w:cs="Tahoma"/>
          <w:color w:val="000000"/>
          <w:shd w:val="clear" w:color="auto" w:fill="F8F8F8"/>
        </w:rPr>
      </w:pPr>
      <w:r w:rsidRPr="006E7BA6">
        <w:rPr>
          <w:rFonts w:ascii="Helvetica" w:hAnsi="Helvetica" w:cs="Tahoma"/>
          <w:b/>
          <w:bCs/>
        </w:rPr>
        <w:t>M</w:t>
      </w:r>
      <w:r w:rsidR="00597BD8" w:rsidRPr="006E7BA6">
        <w:rPr>
          <w:rFonts w:ascii="Helvetica" w:hAnsi="Helvetica" w:cs="Tahoma"/>
          <w:b/>
          <w:bCs/>
        </w:rPr>
        <w:t>ore complex brain interactions</w:t>
      </w:r>
      <w:r w:rsidR="00597BD8" w:rsidRPr="006E7BA6">
        <w:rPr>
          <w:rFonts w:ascii="Helvetica" w:hAnsi="Helvetica" w:cs="Tahoma"/>
        </w:rPr>
        <w:t xml:space="preserve"> such as neuron-glia.</w:t>
      </w:r>
    </w:p>
    <w:p w14:paraId="0D8D7321" w14:textId="5992607E" w:rsidR="00392527" w:rsidRDefault="00392527" w:rsidP="00392527">
      <w:pPr>
        <w:rPr>
          <w:rFonts w:ascii="Helvetica" w:hAnsi="Helvetica" w:cs="Tahoma"/>
        </w:rPr>
      </w:pPr>
    </w:p>
    <w:p w14:paraId="5F8CB59C" w14:textId="47D6CA5D" w:rsidR="001A59A3" w:rsidRDefault="001A59A3" w:rsidP="00392527">
      <w:pPr>
        <w:rPr>
          <w:rFonts w:ascii="Helvetica" w:hAnsi="Helvetica" w:cs="Tahoma"/>
        </w:rPr>
      </w:pPr>
      <w:r>
        <w:rPr>
          <w:rFonts w:ascii="Helvetica" w:hAnsi="Helvetica" w:cs="Tahoma"/>
          <w:noProof/>
        </w:rPr>
        <w:drawing>
          <wp:inline distT="0" distB="0" distL="0" distR="0" wp14:anchorId="592201E3" wp14:editId="4798B14E">
            <wp:extent cx="5943600" cy="298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2123" w14:textId="6CCB9D56" w:rsidR="001A59A3" w:rsidRPr="00626ACA" w:rsidRDefault="001A59A3" w:rsidP="001A59A3">
      <w:pPr>
        <w:jc w:val="center"/>
        <w:rPr>
          <w:rFonts w:ascii="Helvetica" w:hAnsi="Helvetica" w:cs="Tahoma"/>
          <w:b/>
          <w:bCs/>
        </w:rPr>
      </w:pPr>
      <w:r w:rsidRPr="00626ACA">
        <w:rPr>
          <w:rFonts w:ascii="Helvetica" w:hAnsi="Helvetica" w:cs="Tahoma"/>
          <w:b/>
          <w:bCs/>
        </w:rPr>
        <w:t>Human brain organoids modeling of neurological diseases</w:t>
      </w:r>
    </w:p>
    <w:p w14:paraId="500F76EB" w14:textId="7C51F5A7" w:rsidR="00392527" w:rsidRDefault="00392527" w:rsidP="00392527">
      <w:pPr>
        <w:rPr>
          <w:rFonts w:ascii="Helvetica" w:hAnsi="Helvetica" w:cs="Tahoma"/>
        </w:rPr>
      </w:pPr>
    </w:p>
    <w:p w14:paraId="47201C25" w14:textId="77777777" w:rsidR="001A59A3" w:rsidRPr="001A59A3" w:rsidRDefault="00392527" w:rsidP="001A59A3">
      <w:pPr>
        <w:pStyle w:val="ListParagraph"/>
        <w:numPr>
          <w:ilvl w:val="0"/>
          <w:numId w:val="15"/>
        </w:numPr>
        <w:rPr>
          <w:rFonts w:ascii="Helvetica" w:hAnsi="Helvetica"/>
          <w:b/>
          <w:bCs/>
        </w:rPr>
      </w:pPr>
      <w:proofErr w:type="spellStart"/>
      <w:r w:rsidRPr="001A59A3">
        <w:rPr>
          <w:rFonts w:ascii="Helvetica" w:hAnsi="Helvetica" w:cs="Tahoma"/>
        </w:rPr>
        <w:t>Giorgia</w:t>
      </w:r>
      <w:proofErr w:type="spellEnd"/>
      <w:r w:rsidRPr="001A59A3">
        <w:rPr>
          <w:rFonts w:ascii="Helvetica" w:hAnsi="Helvetica" w:cs="Tahoma"/>
        </w:rPr>
        <w:t xml:space="preserve"> </w:t>
      </w:r>
      <w:proofErr w:type="spellStart"/>
      <w:r w:rsidRPr="001A59A3">
        <w:rPr>
          <w:rFonts w:ascii="Helvetica" w:hAnsi="Helvetica" w:cs="Tahoma"/>
        </w:rPr>
        <w:t>Quadrato</w:t>
      </w:r>
      <w:proofErr w:type="spellEnd"/>
      <w:r w:rsidRPr="001A59A3">
        <w:rPr>
          <w:rFonts w:ascii="Helvetica" w:hAnsi="Helvetica" w:cs="Tahoma"/>
        </w:rPr>
        <w:t xml:space="preserve">, </w:t>
      </w:r>
      <w:r w:rsidRPr="001A59A3">
        <w:rPr>
          <w:rFonts w:ascii="Helvetica" w:hAnsi="Helvetica"/>
        </w:rPr>
        <w:t>Cell diversity and network dynamics in photosensitive human brain organoids, doi:10.1038/nature22047</w:t>
      </w:r>
      <w:r w:rsidRPr="001A59A3">
        <w:rPr>
          <w:rFonts w:ascii="Helvetica" w:hAnsi="Helvetica"/>
          <w:b/>
          <w:bCs/>
        </w:rPr>
        <w:t xml:space="preserve"> </w:t>
      </w:r>
    </w:p>
    <w:p w14:paraId="7EC6FF66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t xml:space="preserve">Gabriel, E., </w:t>
      </w:r>
      <w:proofErr w:type="spellStart"/>
      <w:r w:rsidRPr="001A59A3">
        <w:rPr>
          <w:rFonts w:ascii="Helvetica" w:hAnsi="Helvetica"/>
        </w:rPr>
        <w:t>Wason</w:t>
      </w:r>
      <w:proofErr w:type="spellEnd"/>
      <w:r w:rsidRPr="001A59A3">
        <w:rPr>
          <w:rFonts w:ascii="Helvetica" w:hAnsi="Helvetica"/>
        </w:rPr>
        <w:t xml:space="preserve">, A., Ramani, A., </w:t>
      </w:r>
      <w:proofErr w:type="spellStart"/>
      <w:r w:rsidRPr="001A59A3">
        <w:rPr>
          <w:rFonts w:ascii="Helvetica" w:hAnsi="Helvetica"/>
        </w:rPr>
        <w:t>Gooi</w:t>
      </w:r>
      <w:proofErr w:type="spellEnd"/>
      <w:r w:rsidRPr="001A59A3">
        <w:rPr>
          <w:rFonts w:ascii="Helvetica" w:hAnsi="Helvetica"/>
        </w:rPr>
        <w:t xml:space="preserve">, L. M., Keller, P., </w:t>
      </w:r>
      <w:proofErr w:type="spellStart"/>
      <w:r w:rsidRPr="001A59A3">
        <w:rPr>
          <w:rFonts w:ascii="Helvetica" w:hAnsi="Helvetica"/>
        </w:rPr>
        <w:t>Pozniakovsky</w:t>
      </w:r>
      <w:proofErr w:type="spellEnd"/>
      <w:r w:rsidRPr="001A59A3">
        <w:rPr>
          <w:rFonts w:ascii="Helvetica" w:hAnsi="Helvetica"/>
        </w:rPr>
        <w:t xml:space="preserve">, A., et al. (2016). CPAP promotes timely cilium disassembly to maintain neural progenitor pool. </w:t>
      </w:r>
      <w:r w:rsidRPr="001A59A3">
        <w:rPr>
          <w:rFonts w:ascii="Helvetica" w:hAnsi="Helvetica"/>
          <w:i/>
          <w:iCs/>
        </w:rPr>
        <w:t xml:space="preserve">EMBO J. </w:t>
      </w:r>
      <w:r w:rsidRPr="001A59A3">
        <w:rPr>
          <w:rFonts w:ascii="Helvetica" w:hAnsi="Helvetica"/>
        </w:rPr>
        <w:t xml:space="preserve">35, 803–819.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10.15252/embj.201593679 </w:t>
      </w:r>
    </w:p>
    <w:p w14:paraId="19925923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t xml:space="preserve">Li, Y., Muffat, J., Omer, A., Bosch, I., Lancaster, M. A., Sur, M., et al. (2017). Induction of expansion and folding in human cerebral organoids. </w:t>
      </w:r>
      <w:r w:rsidRPr="001A59A3">
        <w:rPr>
          <w:rFonts w:ascii="Helvetica" w:hAnsi="Helvetica"/>
          <w:i/>
          <w:iCs/>
        </w:rPr>
        <w:t xml:space="preserve">Cell Stem Cell </w:t>
      </w:r>
      <w:r w:rsidRPr="001A59A3">
        <w:rPr>
          <w:rFonts w:ascii="Helvetica" w:hAnsi="Helvetica"/>
        </w:rPr>
        <w:t xml:space="preserve">20, 385.e3–396.e3.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10.1016/j.stem.2016.11.017 </w:t>
      </w:r>
    </w:p>
    <w:p w14:paraId="6B0D6D4B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lastRenderedPageBreak/>
        <w:t xml:space="preserve">Wang, H., and Doering, L. C. (2015). Autism spectrum disorders: emerging mechanisms and mechanism-based treatment. </w:t>
      </w:r>
      <w:r w:rsidRPr="001A59A3">
        <w:rPr>
          <w:rFonts w:ascii="Helvetica" w:hAnsi="Helvetica"/>
          <w:i/>
          <w:iCs/>
        </w:rPr>
        <w:t xml:space="preserve">Front. Cell. </w:t>
      </w:r>
      <w:proofErr w:type="spellStart"/>
      <w:r w:rsidRPr="001A59A3">
        <w:rPr>
          <w:rFonts w:ascii="Helvetica" w:hAnsi="Helvetica"/>
          <w:i/>
          <w:iCs/>
        </w:rPr>
        <w:t>Neurosci</w:t>
      </w:r>
      <w:proofErr w:type="spellEnd"/>
      <w:r w:rsidRPr="001A59A3">
        <w:rPr>
          <w:rFonts w:ascii="Helvetica" w:hAnsi="Helvetica"/>
          <w:i/>
          <w:iCs/>
        </w:rPr>
        <w:t xml:space="preserve">. </w:t>
      </w:r>
      <w:r w:rsidRPr="001A59A3">
        <w:rPr>
          <w:rFonts w:ascii="Helvetica" w:hAnsi="Helvetica"/>
        </w:rPr>
        <w:t xml:space="preserve">9:183.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10.3389/fncel.2015.00183 </w:t>
      </w:r>
    </w:p>
    <w:p w14:paraId="3A3E07FA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proofErr w:type="spellStart"/>
      <w:r w:rsidRPr="001A59A3">
        <w:rPr>
          <w:rFonts w:ascii="Helvetica" w:hAnsi="Helvetica"/>
        </w:rPr>
        <w:t>Mellios</w:t>
      </w:r>
      <w:proofErr w:type="spellEnd"/>
      <w:r w:rsidRPr="001A59A3">
        <w:rPr>
          <w:rFonts w:ascii="Helvetica" w:hAnsi="Helvetica"/>
        </w:rPr>
        <w:t xml:space="preserve">, N., Feldman, D. A., Sheridan, S. D., Ip, J. P. K., Kwok, S., Amoah, S. K., et al. (2018b). MeCP2-regulated miRNAs control early human neurogenesis through differential effects on ERK and AKT signaling. </w:t>
      </w:r>
      <w:r w:rsidRPr="001A59A3">
        <w:rPr>
          <w:rFonts w:ascii="Helvetica" w:hAnsi="Helvetica"/>
          <w:i/>
          <w:iCs/>
        </w:rPr>
        <w:t xml:space="preserve">Mol. Psychiatry </w:t>
      </w:r>
      <w:r w:rsidRPr="001A59A3">
        <w:rPr>
          <w:rFonts w:ascii="Helvetica" w:hAnsi="Helvetica"/>
        </w:rPr>
        <w:t xml:space="preserve">23, 1051–1065.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10.1038/mp.2017.86 </w:t>
      </w:r>
    </w:p>
    <w:p w14:paraId="7BDE5FCD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proofErr w:type="spellStart"/>
      <w:r w:rsidRPr="001A59A3">
        <w:rPr>
          <w:rFonts w:ascii="Helvetica" w:hAnsi="Helvetica"/>
        </w:rPr>
        <w:t>Bershteyn</w:t>
      </w:r>
      <w:proofErr w:type="spellEnd"/>
      <w:r w:rsidRPr="001A59A3">
        <w:rPr>
          <w:rFonts w:ascii="Helvetica" w:hAnsi="Helvetica"/>
        </w:rPr>
        <w:t xml:space="preserve">, M., Nowakowski, T. J., Pollen, A. A., Di </w:t>
      </w:r>
      <w:proofErr w:type="spellStart"/>
      <w:r w:rsidRPr="001A59A3">
        <w:rPr>
          <w:rFonts w:ascii="Helvetica" w:hAnsi="Helvetica"/>
        </w:rPr>
        <w:t>Lullo</w:t>
      </w:r>
      <w:proofErr w:type="spellEnd"/>
      <w:r w:rsidRPr="001A59A3">
        <w:rPr>
          <w:rFonts w:ascii="Helvetica" w:hAnsi="Helvetica"/>
        </w:rPr>
        <w:t xml:space="preserve">, E., Nene, A., </w:t>
      </w:r>
      <w:proofErr w:type="spellStart"/>
      <w:r w:rsidRPr="001A59A3">
        <w:rPr>
          <w:rFonts w:ascii="Helvetica" w:hAnsi="Helvetica"/>
        </w:rPr>
        <w:t>Wynshaw</w:t>
      </w:r>
      <w:proofErr w:type="spellEnd"/>
      <w:r w:rsidRPr="001A59A3">
        <w:rPr>
          <w:rFonts w:ascii="Helvetica" w:hAnsi="Helvetica"/>
        </w:rPr>
        <w:t xml:space="preserve">-Boris, A., et al. (2017). Human iPSC-derived cerebral organoids model cellular features of lissencephaly and reveal prolonged mitosis of outer radial glia. </w:t>
      </w:r>
      <w:r w:rsidRPr="001A59A3">
        <w:rPr>
          <w:rFonts w:ascii="Helvetica" w:hAnsi="Helvetica"/>
          <w:i/>
          <w:iCs/>
        </w:rPr>
        <w:t xml:space="preserve">Cell Stem Cell </w:t>
      </w:r>
      <w:r w:rsidRPr="001A59A3">
        <w:rPr>
          <w:rFonts w:ascii="Helvetica" w:hAnsi="Helvetica"/>
        </w:rPr>
        <w:t xml:space="preserve">20, 435.e4–449.e4.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10.1016/j.stem.2016. 12.007 </w:t>
      </w:r>
    </w:p>
    <w:p w14:paraId="75CDFA57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9A3">
        <w:rPr>
          <w:rFonts w:ascii="Helvetica" w:hAnsi="Helvetica"/>
        </w:rPr>
        <w:t xml:space="preserve">Dang, J., Tiwari, S. K., </w:t>
      </w:r>
      <w:proofErr w:type="spellStart"/>
      <w:r w:rsidRPr="001A59A3">
        <w:rPr>
          <w:rFonts w:ascii="Helvetica" w:hAnsi="Helvetica"/>
        </w:rPr>
        <w:t>Lichinchi</w:t>
      </w:r>
      <w:proofErr w:type="spellEnd"/>
      <w:r w:rsidRPr="001A59A3">
        <w:rPr>
          <w:rFonts w:ascii="Helvetica" w:hAnsi="Helvetica"/>
        </w:rPr>
        <w:t xml:space="preserve">, G., Qin, Y., Patil, V. S., </w:t>
      </w:r>
      <w:proofErr w:type="spellStart"/>
      <w:r w:rsidRPr="001A59A3">
        <w:rPr>
          <w:rFonts w:ascii="Helvetica" w:hAnsi="Helvetica"/>
        </w:rPr>
        <w:t>Eroshkin</w:t>
      </w:r>
      <w:proofErr w:type="spellEnd"/>
      <w:r w:rsidRPr="001A59A3">
        <w:rPr>
          <w:rFonts w:ascii="Helvetica" w:hAnsi="Helvetica"/>
        </w:rPr>
        <w:t xml:space="preserve">, A. M., et al. (2016). Zika virus depletes neural progenitors in human cerebral organoids through activation of the innate immune receptor TLR3. </w:t>
      </w:r>
      <w:r w:rsidRPr="001A59A3">
        <w:rPr>
          <w:rFonts w:ascii="Helvetica" w:hAnsi="Helvetica"/>
          <w:i/>
          <w:iCs/>
        </w:rPr>
        <w:t xml:space="preserve">Cell Stem Cell </w:t>
      </w:r>
      <w:r w:rsidRPr="001A59A3">
        <w:rPr>
          <w:rFonts w:ascii="Helvetica" w:hAnsi="Helvetica"/>
        </w:rPr>
        <w:t xml:space="preserve">19, 258–265.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10.1016/j.stem.2016.04.014 </w:t>
      </w:r>
    </w:p>
    <w:p w14:paraId="3B843281" w14:textId="77777777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 w:cs="Tahoma"/>
        </w:rPr>
      </w:pPr>
      <w:r w:rsidRPr="001A59A3">
        <w:rPr>
          <w:rFonts w:ascii="Helvetica" w:hAnsi="Helvetica"/>
        </w:rPr>
        <w:t xml:space="preserve">Lee, C. T., Chen, J., </w:t>
      </w:r>
      <w:proofErr w:type="spellStart"/>
      <w:r w:rsidRPr="001A59A3">
        <w:rPr>
          <w:rFonts w:ascii="Helvetica" w:hAnsi="Helvetica"/>
        </w:rPr>
        <w:t>Kindberg</w:t>
      </w:r>
      <w:proofErr w:type="spellEnd"/>
      <w:r w:rsidRPr="001A59A3">
        <w:rPr>
          <w:rFonts w:ascii="Helvetica" w:hAnsi="Helvetica"/>
        </w:rPr>
        <w:t xml:space="preserve">, A. A., </w:t>
      </w:r>
      <w:proofErr w:type="spellStart"/>
      <w:r w:rsidRPr="001A59A3">
        <w:rPr>
          <w:rFonts w:ascii="Helvetica" w:hAnsi="Helvetica"/>
        </w:rPr>
        <w:t>Bendriem</w:t>
      </w:r>
      <w:proofErr w:type="spellEnd"/>
      <w:r w:rsidRPr="001A59A3">
        <w:rPr>
          <w:rFonts w:ascii="Helvetica" w:hAnsi="Helvetica"/>
        </w:rPr>
        <w:t xml:space="preserve">, R. M., Spivak, C. E., Williams, M. P., et al. (2017). CYP3A5 mediates effects of cocaine on human </w:t>
      </w:r>
      <w:proofErr w:type="spellStart"/>
      <w:r w:rsidRPr="001A59A3">
        <w:rPr>
          <w:rFonts w:ascii="Helvetica" w:hAnsi="Helvetica"/>
        </w:rPr>
        <w:t>neocorticogenesis</w:t>
      </w:r>
      <w:proofErr w:type="spellEnd"/>
      <w:r w:rsidRPr="001A59A3">
        <w:rPr>
          <w:rFonts w:ascii="Helvetica" w:hAnsi="Helvetica"/>
        </w:rPr>
        <w:t xml:space="preserve">: studies using an </w:t>
      </w:r>
      <w:r w:rsidRPr="001A59A3">
        <w:rPr>
          <w:rFonts w:ascii="Helvetica" w:hAnsi="Helvetica"/>
          <w:i/>
          <w:iCs/>
        </w:rPr>
        <w:t xml:space="preserve">in vitro </w:t>
      </w:r>
      <w:r w:rsidRPr="001A59A3">
        <w:rPr>
          <w:rFonts w:ascii="Helvetica" w:hAnsi="Helvetica"/>
        </w:rPr>
        <w:t xml:space="preserve">3D self-organized </w:t>
      </w:r>
      <w:proofErr w:type="spellStart"/>
      <w:r w:rsidRPr="001A59A3">
        <w:rPr>
          <w:rFonts w:ascii="Helvetica" w:hAnsi="Helvetica"/>
        </w:rPr>
        <w:t>hPSC</w:t>
      </w:r>
      <w:proofErr w:type="spellEnd"/>
      <w:r w:rsidRPr="001A59A3">
        <w:rPr>
          <w:rFonts w:ascii="Helvetica" w:hAnsi="Helvetica"/>
        </w:rPr>
        <w:t xml:space="preserve"> model with a single cortex-like unit. </w:t>
      </w:r>
      <w:r w:rsidRPr="001A59A3">
        <w:rPr>
          <w:rFonts w:ascii="Helvetica" w:hAnsi="Helvetica"/>
          <w:i/>
          <w:iCs/>
        </w:rPr>
        <w:t xml:space="preserve">Neuropsychopharmacology </w:t>
      </w:r>
      <w:r w:rsidRPr="001A59A3">
        <w:rPr>
          <w:rFonts w:ascii="Helvetica" w:hAnsi="Helvetica"/>
        </w:rPr>
        <w:t xml:space="preserve">42, 774–784.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10.1038/npp.2016.156 </w:t>
      </w:r>
    </w:p>
    <w:p w14:paraId="75BB9A6A" w14:textId="67121388" w:rsidR="001A59A3" w:rsidRPr="001A59A3" w:rsidRDefault="001A59A3" w:rsidP="001A59A3">
      <w:pPr>
        <w:pStyle w:val="ListParagraph"/>
        <w:numPr>
          <w:ilvl w:val="0"/>
          <w:numId w:val="15"/>
        </w:numPr>
        <w:rPr>
          <w:rFonts w:ascii="Helvetica" w:hAnsi="Helvetica" w:cs="Tahoma"/>
        </w:rPr>
      </w:pPr>
      <w:r w:rsidRPr="001A59A3">
        <w:rPr>
          <w:rFonts w:ascii="Helvetica" w:hAnsi="Helvetica"/>
        </w:rPr>
        <w:t xml:space="preserve">Raja, W. K., </w:t>
      </w:r>
      <w:proofErr w:type="spellStart"/>
      <w:r w:rsidRPr="001A59A3">
        <w:rPr>
          <w:rFonts w:ascii="Helvetica" w:hAnsi="Helvetica"/>
        </w:rPr>
        <w:t>Mungenast</w:t>
      </w:r>
      <w:proofErr w:type="spellEnd"/>
      <w:r w:rsidRPr="001A59A3">
        <w:rPr>
          <w:rFonts w:ascii="Helvetica" w:hAnsi="Helvetica"/>
        </w:rPr>
        <w:t xml:space="preserve">, A. E., Lin, Y. T., Ko, T., </w:t>
      </w:r>
      <w:proofErr w:type="spellStart"/>
      <w:r w:rsidRPr="001A59A3">
        <w:rPr>
          <w:rFonts w:ascii="Helvetica" w:hAnsi="Helvetica"/>
        </w:rPr>
        <w:t>Abdurrob</w:t>
      </w:r>
      <w:proofErr w:type="spellEnd"/>
      <w:r w:rsidRPr="001A59A3">
        <w:rPr>
          <w:rFonts w:ascii="Helvetica" w:hAnsi="Helvetica"/>
        </w:rPr>
        <w:t xml:space="preserve">, F., </w:t>
      </w:r>
      <w:proofErr w:type="spellStart"/>
      <w:r w:rsidRPr="001A59A3">
        <w:rPr>
          <w:rFonts w:ascii="Helvetica" w:hAnsi="Helvetica"/>
        </w:rPr>
        <w:t>Seo</w:t>
      </w:r>
      <w:proofErr w:type="spellEnd"/>
      <w:r w:rsidRPr="001A59A3">
        <w:rPr>
          <w:rFonts w:ascii="Helvetica" w:hAnsi="Helvetica"/>
        </w:rPr>
        <w:t xml:space="preserve">, J., et al. (2016). Self-organizing 3D human neural tissue derived from induced pluripotent stem cells recapitulate Alzheimer’s disease phenotypes. </w:t>
      </w:r>
      <w:proofErr w:type="spellStart"/>
      <w:r w:rsidRPr="001A59A3">
        <w:rPr>
          <w:rFonts w:ascii="Helvetica" w:hAnsi="Helvetica"/>
          <w:i/>
          <w:iCs/>
        </w:rPr>
        <w:t>PLoS</w:t>
      </w:r>
      <w:proofErr w:type="spellEnd"/>
      <w:r w:rsidRPr="001A59A3">
        <w:rPr>
          <w:rFonts w:ascii="Helvetica" w:hAnsi="Helvetica"/>
          <w:i/>
          <w:iCs/>
        </w:rPr>
        <w:t xml:space="preserve"> One </w:t>
      </w:r>
      <w:proofErr w:type="gramStart"/>
      <w:r w:rsidRPr="001A59A3">
        <w:rPr>
          <w:rFonts w:ascii="Helvetica" w:hAnsi="Helvetica"/>
        </w:rPr>
        <w:t>11:e</w:t>
      </w:r>
      <w:proofErr w:type="gramEnd"/>
      <w:r w:rsidRPr="001A59A3">
        <w:rPr>
          <w:rFonts w:ascii="Helvetica" w:hAnsi="Helvetica"/>
        </w:rPr>
        <w:t xml:space="preserve">0161969. </w:t>
      </w:r>
      <w:proofErr w:type="spellStart"/>
      <w:r w:rsidRPr="001A59A3">
        <w:rPr>
          <w:rFonts w:ascii="Helvetica" w:hAnsi="Helvetica"/>
        </w:rPr>
        <w:t>doi</w:t>
      </w:r>
      <w:proofErr w:type="spellEnd"/>
      <w:r w:rsidRPr="001A59A3">
        <w:rPr>
          <w:rFonts w:ascii="Helvetica" w:hAnsi="Helvetica"/>
        </w:rPr>
        <w:t xml:space="preserve">: 10.1371/journal.pone.0161969 </w:t>
      </w:r>
    </w:p>
    <w:p w14:paraId="0D1ADD75" w14:textId="468182CF" w:rsidR="00392527" w:rsidRPr="00AB54A9" w:rsidRDefault="00AB54A9" w:rsidP="00AB54A9">
      <w:pPr>
        <w:pStyle w:val="NormalWeb"/>
        <w:numPr>
          <w:ilvl w:val="0"/>
          <w:numId w:val="15"/>
        </w:numPr>
        <w:rPr>
          <w:rFonts w:ascii="Helvetica" w:hAnsi="Helvetica"/>
        </w:rPr>
      </w:pPr>
      <w:r w:rsidRPr="00AB54A9">
        <w:rPr>
          <w:rFonts w:ascii="Helvetica" w:hAnsi="Helvetica" w:cs="Tahoma"/>
          <w:color w:val="000000"/>
          <w:shd w:val="clear" w:color="auto" w:fill="F8F8F8"/>
        </w:rPr>
        <w:t xml:space="preserve"> </w:t>
      </w:r>
      <w:proofErr w:type="spellStart"/>
      <w:r>
        <w:rPr>
          <w:rFonts w:ascii="Helvetica" w:hAnsi="Helvetica" w:cs="Tahoma"/>
          <w:color w:val="000000"/>
          <w:shd w:val="clear" w:color="auto" w:fill="F8F8F8"/>
        </w:rPr>
        <w:t>Jie</w:t>
      </w:r>
      <w:proofErr w:type="spellEnd"/>
      <w:r>
        <w:rPr>
          <w:rFonts w:ascii="Helvetica" w:hAnsi="Helvetica" w:cs="Tahoma"/>
          <w:color w:val="000000"/>
          <w:shd w:val="clear" w:color="auto" w:fill="F8F8F8"/>
        </w:rPr>
        <w:t xml:space="preserve"> Xu and </w:t>
      </w:r>
      <w:proofErr w:type="spellStart"/>
      <w:r>
        <w:rPr>
          <w:rFonts w:ascii="Helvetica" w:hAnsi="Helvetica" w:cs="Tahoma"/>
          <w:color w:val="000000"/>
          <w:shd w:val="clear" w:color="auto" w:fill="F8F8F8"/>
        </w:rPr>
        <w:t>Zhexing</w:t>
      </w:r>
      <w:proofErr w:type="spellEnd"/>
      <w:r>
        <w:rPr>
          <w:rFonts w:ascii="Helvetica" w:hAnsi="Helvetica" w:cs="Tahoma"/>
          <w:color w:val="000000"/>
          <w:shd w:val="clear" w:color="auto" w:fill="F8F8F8"/>
        </w:rPr>
        <w:t xml:space="preserve"> Wen, Stem Cells International, </w:t>
      </w:r>
      <w:r w:rsidRPr="00AB54A9">
        <w:rPr>
          <w:rFonts w:ascii="Helvetica" w:hAnsi="Helvetica"/>
        </w:rPr>
        <w:t>Volume 2021, Article ID 5902824</w:t>
      </w:r>
      <w:r>
        <w:rPr>
          <w:rFonts w:ascii="Helvetica" w:hAnsi="Helvetica"/>
        </w:rPr>
        <w:t xml:space="preserve">, </w:t>
      </w:r>
      <w:hyperlink r:id="rId8" w:history="1">
        <w:r w:rsidRPr="00AB54A9">
          <w:rPr>
            <w:rStyle w:val="Hyperlink"/>
            <w:rFonts w:ascii="Helvetica" w:hAnsi="Helvetica"/>
          </w:rPr>
          <w:t>https://doi.org/10.1155/2021/5902824</w:t>
        </w:r>
      </w:hyperlink>
      <w:r>
        <w:rPr>
          <w:rFonts w:ascii="Helvetica" w:hAnsi="Helvetica"/>
        </w:rPr>
        <w:t xml:space="preserve">, </w:t>
      </w:r>
      <w:r w:rsidRPr="00AB54A9">
        <w:rPr>
          <w:rFonts w:ascii="Helvetica" w:hAnsi="Helvetica"/>
          <w:color w:val="111111"/>
        </w:rPr>
        <w:t xml:space="preserve">Brain Organoids: Studying Human Brain Development and Diseases in a Dish </w:t>
      </w:r>
    </w:p>
    <w:p w14:paraId="5A4E1A1D" w14:textId="72B05C40" w:rsidR="00AB54A9" w:rsidRPr="00AB54A9" w:rsidRDefault="00AB54A9" w:rsidP="00AB54A9">
      <w:pPr>
        <w:pStyle w:val="NormalWeb"/>
        <w:rPr>
          <w:rFonts w:ascii="Helvetica" w:hAnsi="Helvetica"/>
        </w:rPr>
      </w:pPr>
    </w:p>
    <w:p w14:paraId="6A4EAA90" w14:textId="77777777" w:rsidR="00AB54A9" w:rsidRPr="00AB54A9" w:rsidRDefault="00AB54A9" w:rsidP="00AB54A9">
      <w:pPr>
        <w:pStyle w:val="NormalWeb"/>
        <w:rPr>
          <w:rFonts w:ascii="Helvetica" w:hAnsi="Helvetica"/>
        </w:rPr>
      </w:pPr>
    </w:p>
    <w:sectPr w:rsidR="00AB54A9" w:rsidRPr="00AB54A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1E3B3" w14:textId="77777777" w:rsidR="00A40D69" w:rsidRDefault="00A40D69" w:rsidP="00E42CFE">
      <w:r>
        <w:separator/>
      </w:r>
    </w:p>
  </w:endnote>
  <w:endnote w:type="continuationSeparator" w:id="0">
    <w:p w14:paraId="138CA952" w14:textId="77777777" w:rsidR="00A40D69" w:rsidRDefault="00A40D6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0106" w14:textId="77777777" w:rsidR="00A40D69" w:rsidRDefault="00A40D69" w:rsidP="00E42CFE">
      <w:r>
        <w:separator/>
      </w:r>
    </w:p>
  </w:footnote>
  <w:footnote w:type="continuationSeparator" w:id="0">
    <w:p w14:paraId="7B6379C8" w14:textId="77777777" w:rsidR="00A40D69" w:rsidRDefault="00A40D6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25E26"/>
    <w:rsid w:val="00043ADE"/>
    <w:rsid w:val="000748F9"/>
    <w:rsid w:val="000A1924"/>
    <w:rsid w:val="000B221B"/>
    <w:rsid w:val="000B719B"/>
    <w:rsid w:val="000D1E31"/>
    <w:rsid w:val="000D44AA"/>
    <w:rsid w:val="000E107C"/>
    <w:rsid w:val="000F0326"/>
    <w:rsid w:val="00120BC6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F6D33"/>
    <w:rsid w:val="00227B94"/>
    <w:rsid w:val="00243F65"/>
    <w:rsid w:val="00262B5B"/>
    <w:rsid w:val="00295929"/>
    <w:rsid w:val="002C20D7"/>
    <w:rsid w:val="002F2879"/>
    <w:rsid w:val="00302C00"/>
    <w:rsid w:val="00307030"/>
    <w:rsid w:val="003070A2"/>
    <w:rsid w:val="00335736"/>
    <w:rsid w:val="00357A27"/>
    <w:rsid w:val="0036421C"/>
    <w:rsid w:val="0038305D"/>
    <w:rsid w:val="00387DF5"/>
    <w:rsid w:val="00392527"/>
    <w:rsid w:val="003937C6"/>
    <w:rsid w:val="003A56D6"/>
    <w:rsid w:val="003C4B72"/>
    <w:rsid w:val="003E5D1F"/>
    <w:rsid w:val="00413DF3"/>
    <w:rsid w:val="004150DD"/>
    <w:rsid w:val="00415425"/>
    <w:rsid w:val="0043136B"/>
    <w:rsid w:val="0045293B"/>
    <w:rsid w:val="00464257"/>
    <w:rsid w:val="004A1E5E"/>
    <w:rsid w:val="004B0D0D"/>
    <w:rsid w:val="004B51F5"/>
    <w:rsid w:val="004C6E3C"/>
    <w:rsid w:val="004D576B"/>
    <w:rsid w:val="00512F33"/>
    <w:rsid w:val="0054640B"/>
    <w:rsid w:val="00590979"/>
    <w:rsid w:val="00597BD8"/>
    <w:rsid w:val="005B2CFE"/>
    <w:rsid w:val="005B6968"/>
    <w:rsid w:val="005D3DEF"/>
    <w:rsid w:val="005F2F4A"/>
    <w:rsid w:val="00626ACA"/>
    <w:rsid w:val="00640213"/>
    <w:rsid w:val="006B6D40"/>
    <w:rsid w:val="006C6B6D"/>
    <w:rsid w:val="006E5035"/>
    <w:rsid w:val="006E7BA6"/>
    <w:rsid w:val="007161A1"/>
    <w:rsid w:val="00742FD5"/>
    <w:rsid w:val="00787393"/>
    <w:rsid w:val="00792BE3"/>
    <w:rsid w:val="007B6931"/>
    <w:rsid w:val="007E06DF"/>
    <w:rsid w:val="007E0B70"/>
    <w:rsid w:val="00816671"/>
    <w:rsid w:val="0082693A"/>
    <w:rsid w:val="00843A97"/>
    <w:rsid w:val="008B4C22"/>
    <w:rsid w:val="008E01F0"/>
    <w:rsid w:val="00962A5F"/>
    <w:rsid w:val="00991B02"/>
    <w:rsid w:val="009A56F4"/>
    <w:rsid w:val="009C7403"/>
    <w:rsid w:val="009E5D54"/>
    <w:rsid w:val="00A06BC4"/>
    <w:rsid w:val="00A301FA"/>
    <w:rsid w:val="00A40D69"/>
    <w:rsid w:val="00A461CB"/>
    <w:rsid w:val="00A55120"/>
    <w:rsid w:val="00A75688"/>
    <w:rsid w:val="00A90293"/>
    <w:rsid w:val="00A97A17"/>
    <w:rsid w:val="00AB54A9"/>
    <w:rsid w:val="00AC4198"/>
    <w:rsid w:val="00AD0F0C"/>
    <w:rsid w:val="00AF2407"/>
    <w:rsid w:val="00B0075D"/>
    <w:rsid w:val="00B01505"/>
    <w:rsid w:val="00B65301"/>
    <w:rsid w:val="00B67D43"/>
    <w:rsid w:val="00B70D36"/>
    <w:rsid w:val="00B71467"/>
    <w:rsid w:val="00B71E6C"/>
    <w:rsid w:val="00B82442"/>
    <w:rsid w:val="00BA200D"/>
    <w:rsid w:val="00BF158A"/>
    <w:rsid w:val="00C82255"/>
    <w:rsid w:val="00C97FAE"/>
    <w:rsid w:val="00CB3CDC"/>
    <w:rsid w:val="00CC2400"/>
    <w:rsid w:val="00CD527E"/>
    <w:rsid w:val="00CF0B99"/>
    <w:rsid w:val="00CF49E8"/>
    <w:rsid w:val="00D32306"/>
    <w:rsid w:val="00D32CCF"/>
    <w:rsid w:val="00D3555A"/>
    <w:rsid w:val="00D36945"/>
    <w:rsid w:val="00D5761F"/>
    <w:rsid w:val="00D740EA"/>
    <w:rsid w:val="00D81C26"/>
    <w:rsid w:val="00D86927"/>
    <w:rsid w:val="00DC7FF9"/>
    <w:rsid w:val="00DE3936"/>
    <w:rsid w:val="00DF631E"/>
    <w:rsid w:val="00E13E2F"/>
    <w:rsid w:val="00E31971"/>
    <w:rsid w:val="00E40EDD"/>
    <w:rsid w:val="00E42CFE"/>
    <w:rsid w:val="00E460CC"/>
    <w:rsid w:val="00E71897"/>
    <w:rsid w:val="00E75658"/>
    <w:rsid w:val="00E80859"/>
    <w:rsid w:val="00E8508B"/>
    <w:rsid w:val="00E87A9A"/>
    <w:rsid w:val="00E90A08"/>
    <w:rsid w:val="00EC7113"/>
    <w:rsid w:val="00EF5D53"/>
    <w:rsid w:val="00F0622B"/>
    <w:rsid w:val="00F622BA"/>
    <w:rsid w:val="00F80280"/>
    <w:rsid w:val="00FB12EC"/>
    <w:rsid w:val="00FB18AF"/>
    <w:rsid w:val="00FE067C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55/2021/59028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2021-09-18T15:34:00Z</cp:lastPrinted>
  <dcterms:created xsi:type="dcterms:W3CDTF">2021-09-18T15:34:00Z</dcterms:created>
  <dcterms:modified xsi:type="dcterms:W3CDTF">2021-09-18T15:40:00Z</dcterms:modified>
</cp:coreProperties>
</file>