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0EE0" w14:textId="77777777" w:rsidR="004C6778" w:rsidRPr="004C6778" w:rsidRDefault="004C6778" w:rsidP="004C6778">
      <w:pPr>
        <w:rPr>
          <w:rFonts w:ascii="Helvetica" w:hAnsi="Helvetica"/>
          <w:sz w:val="20"/>
          <w:szCs w:val="20"/>
        </w:rPr>
      </w:pPr>
      <w:r w:rsidRPr="004C6778">
        <w:rPr>
          <w:rFonts w:ascii="Helvetica" w:eastAsiaTheme="majorEastAsia" w:hAnsi="Helvetica"/>
          <w:sz w:val="20"/>
          <w:szCs w:val="20"/>
        </w:rPr>
        <w:t>What are some potential therapies that could be developed if we were fluent in the language of the brain?</w:t>
      </w:r>
    </w:p>
    <w:p w14:paraId="201BFF78" w14:textId="77777777" w:rsidR="004C6778" w:rsidRDefault="004C6778" w:rsidP="004C6778">
      <w:pPr>
        <w:rPr>
          <w:rFonts w:ascii="Helvetica" w:eastAsiaTheme="majorEastAsia" w:hAnsi="Helvetica"/>
          <w:sz w:val="20"/>
          <w:szCs w:val="20"/>
        </w:rPr>
      </w:pPr>
    </w:p>
    <w:p w14:paraId="4A8E75E6" w14:textId="416378BF" w:rsidR="004C6778" w:rsidRPr="004C6778" w:rsidRDefault="004C6778" w:rsidP="004C6778">
      <w:pPr>
        <w:rPr>
          <w:rFonts w:ascii="Helvetica" w:hAnsi="Helvetica"/>
          <w:sz w:val="20"/>
          <w:szCs w:val="20"/>
        </w:rPr>
      </w:pPr>
      <w:r w:rsidRPr="004C6778">
        <w:rPr>
          <w:rFonts w:ascii="Helvetica" w:eastAsiaTheme="majorEastAsia" w:hAnsi="Helvetica"/>
          <w:sz w:val="20"/>
          <w:szCs w:val="20"/>
        </w:rPr>
        <w:t>What are potential applications of fully understanding how signal transmission works in our nervous system? </w:t>
      </w:r>
    </w:p>
    <w:p w14:paraId="29ABDD54" w14:textId="77777777" w:rsidR="004C6778" w:rsidRDefault="004C6778" w:rsidP="004C6778">
      <w:pPr>
        <w:rPr>
          <w:rFonts w:ascii="Helvetica" w:eastAsiaTheme="majorEastAsia" w:hAnsi="Helvetica"/>
          <w:sz w:val="20"/>
          <w:szCs w:val="20"/>
        </w:rPr>
      </w:pPr>
    </w:p>
    <w:p w14:paraId="564DE02E" w14:textId="6D246E64" w:rsidR="004C6778" w:rsidRDefault="004C6778" w:rsidP="004C6778">
      <w:pPr>
        <w:rPr>
          <w:rFonts w:ascii="Helvetica" w:eastAsiaTheme="majorEastAsia" w:hAnsi="Helvetica"/>
          <w:sz w:val="20"/>
          <w:szCs w:val="20"/>
        </w:rPr>
      </w:pPr>
      <w:r w:rsidRPr="004C6778">
        <w:rPr>
          <w:rFonts w:ascii="Helvetica" w:eastAsiaTheme="majorEastAsia" w:hAnsi="Helvetica"/>
          <w:sz w:val="20"/>
          <w:szCs w:val="20"/>
        </w:rPr>
        <w:t>If we understand how to transmit specific messages to neurons by encoding them in action potentials, how could this be applied? What are electrophysiological experiments working toward and how can the knowledge gained from these experiments be used to minimize suffering? </w:t>
      </w:r>
    </w:p>
    <w:p w14:paraId="190FFF4C" w14:textId="15C1C088" w:rsidR="004C6778" w:rsidRDefault="004C6778" w:rsidP="004C6778">
      <w:pPr>
        <w:rPr>
          <w:rFonts w:ascii="Helvetica" w:eastAsiaTheme="majorEastAsia" w:hAnsi="Helvetica"/>
          <w:sz w:val="20"/>
          <w:szCs w:val="20"/>
        </w:rPr>
      </w:pPr>
    </w:p>
    <w:p w14:paraId="4503E48B" w14:textId="4E8022A8" w:rsidR="004C6778" w:rsidRDefault="004C6778" w:rsidP="004C6778">
      <w:pPr>
        <w:rPr>
          <w:rFonts w:ascii="Helvetica" w:hAnsi="Helvetica"/>
          <w:sz w:val="20"/>
          <w:szCs w:val="20"/>
        </w:rPr>
      </w:pPr>
    </w:p>
    <w:p w14:paraId="24BE5F13" w14:textId="5175841F" w:rsidR="0064606E" w:rsidRDefault="002C0265" w:rsidP="004C6778">
      <w:pPr>
        <w:rPr>
          <w:rFonts w:ascii="Helvetica" w:hAnsi="Helvetica"/>
          <w:sz w:val="20"/>
          <w:szCs w:val="20"/>
        </w:rPr>
      </w:pPr>
      <w:r>
        <w:rPr>
          <w:rFonts w:ascii="Helvetica" w:hAnsi="Helvetica"/>
          <w:sz w:val="20"/>
          <w:szCs w:val="20"/>
        </w:rPr>
        <w:t>Fluent in the language of the brain</w:t>
      </w:r>
      <w:r w:rsidR="00DD1D62">
        <w:rPr>
          <w:rFonts w:ascii="Helvetica" w:hAnsi="Helvetica"/>
          <w:sz w:val="20"/>
          <w:szCs w:val="20"/>
        </w:rPr>
        <w:t xml:space="preserve"> will enable us:</w:t>
      </w:r>
    </w:p>
    <w:p w14:paraId="76A9432C" w14:textId="42789156" w:rsidR="002C0265" w:rsidRDefault="00DD1D62" w:rsidP="00D27554">
      <w:pPr>
        <w:pStyle w:val="ListParagraph"/>
        <w:numPr>
          <w:ilvl w:val="0"/>
          <w:numId w:val="20"/>
        </w:numPr>
        <w:rPr>
          <w:rFonts w:ascii="Helvetica" w:hAnsi="Helvetica"/>
          <w:sz w:val="20"/>
          <w:szCs w:val="20"/>
        </w:rPr>
      </w:pPr>
      <w:r>
        <w:rPr>
          <w:rFonts w:ascii="Helvetica" w:hAnsi="Helvetica"/>
          <w:sz w:val="20"/>
          <w:szCs w:val="20"/>
        </w:rPr>
        <w:t>To understand h</w:t>
      </w:r>
      <w:r w:rsidR="002C0265">
        <w:rPr>
          <w:rFonts w:ascii="Helvetica" w:hAnsi="Helvetica"/>
          <w:sz w:val="20"/>
          <w:szCs w:val="20"/>
        </w:rPr>
        <w:t xml:space="preserve">ow the brain creates a representation of concept like smell, </w:t>
      </w:r>
      <w:r w:rsidR="009F2A42">
        <w:rPr>
          <w:rFonts w:ascii="Helvetica" w:hAnsi="Helvetica"/>
          <w:sz w:val="20"/>
          <w:szCs w:val="20"/>
        </w:rPr>
        <w:t xml:space="preserve">taste, </w:t>
      </w:r>
      <w:r w:rsidR="002C0265">
        <w:rPr>
          <w:rFonts w:ascii="Helvetica" w:hAnsi="Helvetica"/>
          <w:sz w:val="20"/>
          <w:szCs w:val="20"/>
        </w:rPr>
        <w:t xml:space="preserve">hunger, </w:t>
      </w:r>
      <w:r w:rsidR="009F2A42">
        <w:rPr>
          <w:rFonts w:ascii="Helvetica" w:hAnsi="Helvetica"/>
          <w:sz w:val="20"/>
          <w:szCs w:val="20"/>
        </w:rPr>
        <w:t xml:space="preserve">touch, </w:t>
      </w:r>
      <w:r w:rsidR="002C0265">
        <w:rPr>
          <w:rFonts w:ascii="Helvetica" w:hAnsi="Helvetica"/>
          <w:sz w:val="20"/>
          <w:szCs w:val="20"/>
        </w:rPr>
        <w:t>depress</w:t>
      </w:r>
      <w:r w:rsidR="009241B1">
        <w:rPr>
          <w:rFonts w:ascii="Helvetica" w:hAnsi="Helvetica"/>
          <w:sz w:val="20"/>
          <w:szCs w:val="20"/>
        </w:rPr>
        <w:t>ion</w:t>
      </w:r>
      <w:r w:rsidR="002C0265">
        <w:rPr>
          <w:rFonts w:ascii="Helvetica" w:hAnsi="Helvetica"/>
          <w:sz w:val="20"/>
          <w:szCs w:val="20"/>
        </w:rPr>
        <w:t>, sad</w:t>
      </w:r>
      <w:r w:rsidR="009241B1">
        <w:rPr>
          <w:rFonts w:ascii="Helvetica" w:hAnsi="Helvetica"/>
          <w:sz w:val="20"/>
          <w:szCs w:val="20"/>
        </w:rPr>
        <w:t>ness</w:t>
      </w:r>
      <w:r w:rsidR="002C0265">
        <w:rPr>
          <w:rFonts w:ascii="Helvetica" w:hAnsi="Helvetica"/>
          <w:sz w:val="20"/>
          <w:szCs w:val="20"/>
        </w:rPr>
        <w:t xml:space="preserve">, </w:t>
      </w:r>
      <w:r w:rsidR="009F2A42">
        <w:rPr>
          <w:rFonts w:ascii="Helvetica" w:hAnsi="Helvetica"/>
          <w:sz w:val="20"/>
          <w:szCs w:val="20"/>
        </w:rPr>
        <w:t>anxiety</w:t>
      </w:r>
      <w:r w:rsidR="002C0265">
        <w:rPr>
          <w:rFonts w:ascii="Helvetica" w:hAnsi="Helvetica"/>
          <w:sz w:val="20"/>
          <w:szCs w:val="20"/>
        </w:rPr>
        <w:t xml:space="preserve"> from multisensory information</w:t>
      </w:r>
      <w:r w:rsidR="009241B1">
        <w:rPr>
          <w:rFonts w:ascii="Helvetica" w:hAnsi="Helvetica"/>
          <w:sz w:val="20"/>
          <w:szCs w:val="20"/>
        </w:rPr>
        <w:t>.</w:t>
      </w:r>
    </w:p>
    <w:p w14:paraId="1C718847" w14:textId="1896B83A" w:rsidR="002C0265" w:rsidRPr="003C7D09" w:rsidRDefault="002C0265" w:rsidP="00D27554">
      <w:pPr>
        <w:pStyle w:val="ListParagraph"/>
        <w:numPr>
          <w:ilvl w:val="0"/>
          <w:numId w:val="20"/>
        </w:numPr>
        <w:rPr>
          <w:rFonts w:ascii="Helvetica" w:hAnsi="Helvetica"/>
          <w:sz w:val="20"/>
          <w:szCs w:val="20"/>
        </w:rPr>
      </w:pPr>
      <w:r>
        <w:rPr>
          <w:rFonts w:ascii="Helvetica" w:hAnsi="Helvetica"/>
          <w:sz w:val="20"/>
          <w:szCs w:val="20"/>
        </w:rPr>
        <w:t xml:space="preserve">Answering these questions will put us on the path </w:t>
      </w:r>
      <w:r w:rsidR="003C7D09">
        <w:rPr>
          <w:rFonts w:ascii="Helvetica" w:hAnsi="Helvetica"/>
          <w:sz w:val="20"/>
          <w:szCs w:val="20"/>
        </w:rPr>
        <w:t>in</w:t>
      </w:r>
      <w:r>
        <w:rPr>
          <w:rFonts w:ascii="Helvetica" w:hAnsi="Helvetica"/>
          <w:sz w:val="20"/>
          <w:szCs w:val="20"/>
        </w:rPr>
        <w:t xml:space="preserve"> understanding higher cognitive processes such as language, reasoning, learning, </w:t>
      </w:r>
      <w:r w:rsidR="003C7D09">
        <w:rPr>
          <w:rFonts w:ascii="Helvetica" w:hAnsi="Helvetica"/>
          <w:sz w:val="20"/>
          <w:szCs w:val="20"/>
        </w:rPr>
        <w:t xml:space="preserve">or </w:t>
      </w:r>
      <w:r>
        <w:rPr>
          <w:rFonts w:ascii="Helvetica" w:hAnsi="Helvetica"/>
          <w:sz w:val="20"/>
          <w:szCs w:val="20"/>
        </w:rPr>
        <w:t>memorization</w:t>
      </w:r>
      <w:r w:rsidR="00DD1D62">
        <w:rPr>
          <w:rFonts w:ascii="Helvetica" w:hAnsi="Helvetica"/>
          <w:sz w:val="20"/>
          <w:szCs w:val="20"/>
        </w:rPr>
        <w:t>.</w:t>
      </w:r>
    </w:p>
    <w:p w14:paraId="4F1849BF" w14:textId="11A24640" w:rsidR="002C0265" w:rsidRDefault="002C0265" w:rsidP="002C0265">
      <w:pPr>
        <w:rPr>
          <w:rFonts w:ascii="Helvetica" w:hAnsi="Helvetica"/>
          <w:sz w:val="20"/>
          <w:szCs w:val="20"/>
        </w:rPr>
      </w:pPr>
    </w:p>
    <w:p w14:paraId="196DC10C" w14:textId="03C44261" w:rsidR="002C0265" w:rsidRDefault="003C7D09" w:rsidP="002C0265">
      <w:pPr>
        <w:rPr>
          <w:rFonts w:ascii="Helvetica" w:hAnsi="Helvetica"/>
          <w:sz w:val="20"/>
          <w:szCs w:val="20"/>
        </w:rPr>
      </w:pPr>
      <w:r>
        <w:rPr>
          <w:rFonts w:ascii="Helvetica" w:hAnsi="Helvetica"/>
          <w:sz w:val="20"/>
          <w:szCs w:val="20"/>
        </w:rPr>
        <w:t>The list of p</w:t>
      </w:r>
      <w:r w:rsidR="002C0265">
        <w:rPr>
          <w:rFonts w:ascii="Helvetica" w:hAnsi="Helvetica"/>
          <w:sz w:val="20"/>
          <w:szCs w:val="20"/>
        </w:rPr>
        <w:t>otential therapies</w:t>
      </w:r>
      <w:r w:rsidR="00DD1D62">
        <w:rPr>
          <w:rFonts w:ascii="Helvetica" w:hAnsi="Helvetica"/>
          <w:sz w:val="20"/>
          <w:szCs w:val="20"/>
        </w:rPr>
        <w:t xml:space="preserve"> </w:t>
      </w:r>
      <w:r>
        <w:rPr>
          <w:rFonts w:ascii="Helvetica" w:hAnsi="Helvetica"/>
          <w:sz w:val="20"/>
          <w:szCs w:val="20"/>
        </w:rPr>
        <w:t>is</w:t>
      </w:r>
      <w:r w:rsidR="00DD1D62">
        <w:rPr>
          <w:rFonts w:ascii="Helvetica" w:hAnsi="Helvetica"/>
          <w:sz w:val="20"/>
          <w:szCs w:val="20"/>
        </w:rPr>
        <w:t xml:space="preserve"> infinite</w:t>
      </w:r>
      <w:r w:rsidR="00744221">
        <w:rPr>
          <w:rFonts w:ascii="Helvetica" w:hAnsi="Helvetica"/>
          <w:sz w:val="20"/>
          <w:szCs w:val="20"/>
        </w:rPr>
        <w:t xml:space="preserve"> and </w:t>
      </w:r>
      <w:r w:rsidR="009241B1">
        <w:rPr>
          <w:rFonts w:ascii="Helvetica" w:hAnsi="Helvetica"/>
          <w:sz w:val="20"/>
          <w:szCs w:val="20"/>
        </w:rPr>
        <w:t>the existing ones are already consequential and numerous</w:t>
      </w:r>
      <w:r>
        <w:rPr>
          <w:rFonts w:ascii="Helvetica" w:hAnsi="Helvetica"/>
          <w:sz w:val="20"/>
          <w:szCs w:val="20"/>
        </w:rPr>
        <w:t>.</w:t>
      </w:r>
      <w:r w:rsidR="00744221">
        <w:rPr>
          <w:rFonts w:ascii="Helvetica" w:hAnsi="Helvetica"/>
          <w:sz w:val="20"/>
          <w:szCs w:val="20"/>
        </w:rPr>
        <w:t xml:space="preserve"> </w:t>
      </w:r>
      <w:r>
        <w:rPr>
          <w:rFonts w:ascii="Helvetica" w:hAnsi="Helvetica"/>
          <w:sz w:val="20"/>
          <w:szCs w:val="20"/>
        </w:rPr>
        <w:t>T</w:t>
      </w:r>
      <w:r w:rsidR="00744221">
        <w:rPr>
          <w:rFonts w:ascii="Helvetica" w:hAnsi="Helvetica"/>
          <w:sz w:val="20"/>
          <w:szCs w:val="20"/>
        </w:rPr>
        <w:t xml:space="preserve">hese are few examples on how </w:t>
      </w:r>
      <w:r w:rsidR="00DB1171">
        <w:rPr>
          <w:rFonts w:ascii="Helvetica" w:hAnsi="Helvetica"/>
          <w:sz w:val="20"/>
          <w:szCs w:val="20"/>
        </w:rPr>
        <w:t>progress</w:t>
      </w:r>
      <w:r w:rsidR="00744221">
        <w:rPr>
          <w:rFonts w:ascii="Helvetica" w:hAnsi="Helvetica"/>
          <w:sz w:val="20"/>
          <w:szCs w:val="20"/>
        </w:rPr>
        <w:t xml:space="preserve"> in understanding </w:t>
      </w:r>
      <w:r>
        <w:rPr>
          <w:rFonts w:ascii="Helvetica" w:hAnsi="Helvetica"/>
          <w:sz w:val="20"/>
          <w:szCs w:val="20"/>
        </w:rPr>
        <w:t>b</w:t>
      </w:r>
      <w:r w:rsidR="00744221">
        <w:rPr>
          <w:rFonts w:ascii="Helvetica" w:hAnsi="Helvetica"/>
          <w:sz w:val="20"/>
          <w:szCs w:val="20"/>
        </w:rPr>
        <w:t xml:space="preserve">rain communications </w:t>
      </w:r>
      <w:r>
        <w:rPr>
          <w:rFonts w:ascii="Helvetica" w:hAnsi="Helvetica"/>
          <w:sz w:val="20"/>
          <w:szCs w:val="20"/>
        </w:rPr>
        <w:t>have</w:t>
      </w:r>
      <w:r w:rsidR="00744221">
        <w:rPr>
          <w:rFonts w:ascii="Helvetica" w:hAnsi="Helvetica"/>
          <w:sz w:val="20"/>
          <w:szCs w:val="20"/>
        </w:rPr>
        <w:t xml:space="preserve"> already delivered impressive results</w:t>
      </w:r>
      <w:r w:rsidR="00DD1D62">
        <w:rPr>
          <w:rFonts w:ascii="Helvetica" w:hAnsi="Helvetica"/>
          <w:sz w:val="20"/>
          <w:szCs w:val="20"/>
        </w:rPr>
        <w:t>:</w:t>
      </w:r>
    </w:p>
    <w:p w14:paraId="64A6239D" w14:textId="3780675D" w:rsidR="002C0265" w:rsidRPr="00D27554" w:rsidRDefault="002C0265" w:rsidP="00D27554">
      <w:pPr>
        <w:pStyle w:val="ListParagraph"/>
        <w:numPr>
          <w:ilvl w:val="0"/>
          <w:numId w:val="21"/>
        </w:numPr>
        <w:rPr>
          <w:rFonts w:ascii="Helvetica" w:hAnsi="Helvetica"/>
          <w:sz w:val="20"/>
          <w:szCs w:val="20"/>
        </w:rPr>
      </w:pPr>
      <w:r w:rsidRPr="00D27554">
        <w:rPr>
          <w:rFonts w:ascii="Helvetica" w:hAnsi="Helvetica"/>
          <w:sz w:val="20"/>
          <w:szCs w:val="20"/>
        </w:rPr>
        <w:t xml:space="preserve">Many patients after </w:t>
      </w:r>
      <w:r w:rsidR="00803C01">
        <w:rPr>
          <w:rFonts w:ascii="Helvetica" w:hAnsi="Helvetica"/>
          <w:sz w:val="20"/>
          <w:szCs w:val="20"/>
        </w:rPr>
        <w:t xml:space="preserve">a </w:t>
      </w:r>
      <w:r w:rsidRPr="00D27554">
        <w:rPr>
          <w:rFonts w:ascii="Helvetica" w:hAnsi="Helvetica"/>
          <w:sz w:val="20"/>
          <w:szCs w:val="20"/>
        </w:rPr>
        <w:t xml:space="preserve">stroke or affected by </w:t>
      </w:r>
      <w:r w:rsidR="00DD1D62" w:rsidRPr="00D27554">
        <w:rPr>
          <w:rFonts w:ascii="Helvetica" w:hAnsi="Helvetica"/>
          <w:sz w:val="20"/>
          <w:szCs w:val="20"/>
        </w:rPr>
        <w:t xml:space="preserve">neurodegenerative diseases such </w:t>
      </w:r>
      <w:r w:rsidRPr="00D27554">
        <w:rPr>
          <w:rFonts w:ascii="Helvetica" w:hAnsi="Helvetica"/>
          <w:sz w:val="20"/>
          <w:szCs w:val="20"/>
        </w:rPr>
        <w:t xml:space="preserve">ALS lose </w:t>
      </w:r>
      <w:r w:rsidR="00DD1D62" w:rsidRPr="00D27554">
        <w:rPr>
          <w:rFonts w:ascii="Helvetica" w:hAnsi="Helvetica"/>
          <w:sz w:val="20"/>
          <w:szCs w:val="20"/>
        </w:rPr>
        <w:t>their ability to speak (like the famed late physicist Stephen Hawking). They can use brain-computer interfaces to convert their thoughts and control machines. Researchers are developing tools to decode speech-related brain activity and convert it into words spoken by a machine.</w:t>
      </w:r>
      <w:r w:rsidR="00ED6335" w:rsidRPr="00D27554">
        <w:rPr>
          <w:rFonts w:ascii="Helvetica" w:hAnsi="Helvetica"/>
          <w:sz w:val="20"/>
          <w:szCs w:val="20"/>
        </w:rPr>
        <w:t xml:space="preserve"> In 2019 JHM and APL Johns Hopkins laboratories</w:t>
      </w:r>
      <w:r w:rsidR="009241B1">
        <w:rPr>
          <w:rFonts w:ascii="Helvetica" w:hAnsi="Helvetica"/>
          <w:sz w:val="20"/>
          <w:szCs w:val="20"/>
        </w:rPr>
        <w:t>,</w:t>
      </w:r>
      <w:r w:rsidR="00ED6335" w:rsidRPr="00D27554">
        <w:rPr>
          <w:rFonts w:ascii="Helvetica" w:hAnsi="Helvetica"/>
          <w:sz w:val="20"/>
          <w:szCs w:val="20"/>
        </w:rPr>
        <w:t xml:space="preserve"> created a BCI that allows a paralyzed patient to control his prosthetic limbs with his </w:t>
      </w:r>
      <w:r w:rsidR="003C7D09" w:rsidRPr="00D27554">
        <w:rPr>
          <w:rFonts w:ascii="Helvetica" w:hAnsi="Helvetica"/>
          <w:sz w:val="20"/>
          <w:szCs w:val="20"/>
        </w:rPr>
        <w:t>brain</w:t>
      </w:r>
      <w:r w:rsidR="003C7D09" w:rsidRPr="00D27554">
        <w:rPr>
          <w:rFonts w:ascii="Helvetica" w:hAnsi="Helvetica"/>
          <w:sz w:val="20"/>
          <w:szCs w:val="20"/>
          <w:vertAlign w:val="superscript"/>
        </w:rPr>
        <w:t xml:space="preserve"> [1][2]</w:t>
      </w:r>
      <w:r w:rsidR="00ED6335" w:rsidRPr="00D27554">
        <w:rPr>
          <w:rFonts w:ascii="Helvetica" w:hAnsi="Helvetica"/>
          <w:sz w:val="20"/>
          <w:szCs w:val="20"/>
        </w:rPr>
        <w:t>.</w:t>
      </w:r>
    </w:p>
    <w:p w14:paraId="0DE904BD" w14:textId="0E45E722" w:rsidR="003025F1" w:rsidRPr="00D27554" w:rsidRDefault="00D27554" w:rsidP="00DD1D62">
      <w:pPr>
        <w:pStyle w:val="ListParagraph"/>
        <w:numPr>
          <w:ilvl w:val="0"/>
          <w:numId w:val="21"/>
        </w:numPr>
        <w:rPr>
          <w:rFonts w:ascii="Helvetica" w:hAnsi="Helvetica"/>
          <w:sz w:val="20"/>
          <w:szCs w:val="20"/>
        </w:rPr>
      </w:pPr>
      <w:r w:rsidRPr="00D27554">
        <w:rPr>
          <w:rFonts w:ascii="Helvetica" w:hAnsi="Helvetica"/>
          <w:sz w:val="20"/>
          <w:szCs w:val="20"/>
        </w:rPr>
        <w:t>A</w:t>
      </w:r>
      <w:r w:rsidR="003025F1" w:rsidRPr="00D27554">
        <w:rPr>
          <w:rFonts w:ascii="Helvetica" w:hAnsi="Helvetica"/>
          <w:sz w:val="20"/>
          <w:szCs w:val="20"/>
        </w:rPr>
        <w:t xml:space="preserve"> study showed that </w:t>
      </w:r>
      <w:r w:rsidR="00803C01">
        <w:rPr>
          <w:rFonts w:ascii="Helvetica" w:hAnsi="Helvetica"/>
          <w:sz w:val="20"/>
          <w:szCs w:val="20"/>
        </w:rPr>
        <w:t xml:space="preserve">for </w:t>
      </w:r>
      <w:r w:rsidR="003025F1" w:rsidRPr="00D27554">
        <w:rPr>
          <w:rFonts w:ascii="Helvetica" w:hAnsi="Helvetica"/>
          <w:sz w:val="20"/>
          <w:szCs w:val="20"/>
        </w:rPr>
        <w:t>people diagnosed with schizophrenia, the excitatory neurons had a diminished ability to stimulate one another:</w:t>
      </w:r>
      <w:r w:rsidRPr="00D27554">
        <w:rPr>
          <w:rFonts w:ascii="Helvetica" w:hAnsi="Helvetica"/>
          <w:sz w:val="20"/>
          <w:szCs w:val="20"/>
        </w:rPr>
        <w:t xml:space="preserve"> </w:t>
      </w:r>
      <w:r w:rsidR="003025F1" w:rsidRPr="00D27554">
        <w:rPr>
          <w:rFonts w:ascii="Helvetica" w:hAnsi="Helvetica"/>
          <w:color w:val="222222"/>
          <w:sz w:val="20"/>
          <w:szCs w:val="20"/>
          <w:shd w:val="clear" w:color="auto" w:fill="FFFFFF"/>
        </w:rPr>
        <w:t>“Imagine you are trying to listen to someone speaking on the radio, but the signal is very weak; if you turn the volume up, the speech is louder–but so is all the static and background noise–and so you may mistake some of this noise for actual speech.” With an understanding of the language of the neurons, we can imagine creating drugs to boost the weaker signal from these neurons</w:t>
      </w:r>
      <w:r>
        <w:rPr>
          <w:rFonts w:ascii="Helvetica" w:hAnsi="Helvetica"/>
          <w:color w:val="222222"/>
          <w:sz w:val="20"/>
          <w:szCs w:val="20"/>
          <w:shd w:val="clear" w:color="auto" w:fill="FFFFFF"/>
        </w:rPr>
        <w:t xml:space="preserve"> </w:t>
      </w:r>
      <w:r w:rsidRPr="00D27554">
        <w:rPr>
          <w:rFonts w:ascii="Helvetica" w:hAnsi="Helvetica"/>
          <w:color w:val="222222"/>
          <w:sz w:val="20"/>
          <w:szCs w:val="20"/>
          <w:shd w:val="clear" w:color="auto" w:fill="FFFFFF"/>
          <w:vertAlign w:val="superscript"/>
        </w:rPr>
        <w:t>[3]</w:t>
      </w:r>
      <w:r w:rsidR="003025F1" w:rsidRPr="00D27554">
        <w:rPr>
          <w:rFonts w:ascii="Helvetica" w:hAnsi="Helvetica"/>
          <w:color w:val="222222"/>
          <w:sz w:val="20"/>
          <w:szCs w:val="20"/>
          <w:shd w:val="clear" w:color="auto" w:fill="FFFFFF"/>
        </w:rPr>
        <w:t>.</w:t>
      </w:r>
    </w:p>
    <w:p w14:paraId="42B501F9" w14:textId="604F6C09" w:rsidR="007D32E7" w:rsidRPr="00D27554" w:rsidRDefault="006B62B1" w:rsidP="00D27554">
      <w:pPr>
        <w:pStyle w:val="ListParagraph"/>
        <w:numPr>
          <w:ilvl w:val="0"/>
          <w:numId w:val="21"/>
        </w:numPr>
        <w:rPr>
          <w:rFonts w:ascii="Helvetica" w:hAnsi="Helvetica" w:cs="Times New Roman"/>
          <w:sz w:val="20"/>
          <w:szCs w:val="20"/>
        </w:rPr>
      </w:pPr>
      <w:r w:rsidRPr="00D27554">
        <w:rPr>
          <w:rFonts w:ascii="Helvetica" w:hAnsi="Helvetica"/>
          <w:sz w:val="20"/>
          <w:szCs w:val="20"/>
        </w:rPr>
        <w:t>Memory loss</w:t>
      </w:r>
      <w:r w:rsidR="00D27554">
        <w:rPr>
          <w:rFonts w:ascii="Helvetica" w:hAnsi="Helvetica"/>
          <w:sz w:val="20"/>
          <w:szCs w:val="20"/>
        </w:rPr>
        <w:t>:</w:t>
      </w:r>
      <w:r w:rsidR="00D27554" w:rsidRPr="00D27554">
        <w:rPr>
          <w:rFonts w:ascii="Helvetica" w:hAnsi="Helvetica"/>
          <w:sz w:val="20"/>
          <w:szCs w:val="20"/>
        </w:rPr>
        <w:t xml:space="preserve"> </w:t>
      </w:r>
      <w:r w:rsidR="00D27554">
        <w:rPr>
          <w:rFonts w:ascii="Helvetica" w:hAnsi="Helvetica"/>
          <w:sz w:val="20"/>
          <w:szCs w:val="20"/>
        </w:rPr>
        <w:t>r</w:t>
      </w:r>
      <w:r w:rsidR="007D32E7" w:rsidRPr="00D27554">
        <w:rPr>
          <w:rFonts w:ascii="Helvetica" w:hAnsi="Helvetica"/>
          <w:sz w:val="20"/>
          <w:szCs w:val="20"/>
        </w:rPr>
        <w:t>esearchers</w:t>
      </w:r>
      <w:r w:rsidRPr="00D27554">
        <w:rPr>
          <w:rFonts w:ascii="Helvetica" w:hAnsi="Helvetica"/>
          <w:sz w:val="20"/>
          <w:szCs w:val="20"/>
        </w:rPr>
        <w:t xml:space="preserve"> found that they can improve episodic memory by simulating the left prefrontal cortex: applying slow repetitive transcranial magnetic stimulation (</w:t>
      </w:r>
      <w:proofErr w:type="spellStart"/>
      <w:r w:rsidRPr="00D27554">
        <w:rPr>
          <w:rFonts w:ascii="Helvetica" w:hAnsi="Helvetica"/>
          <w:sz w:val="20"/>
          <w:szCs w:val="20"/>
        </w:rPr>
        <w:t>rTMS</w:t>
      </w:r>
      <w:proofErr w:type="spellEnd"/>
      <w:r w:rsidRPr="00D27554">
        <w:rPr>
          <w:rFonts w:ascii="Helvetica" w:hAnsi="Helvetica"/>
          <w:sz w:val="20"/>
          <w:szCs w:val="20"/>
        </w:rPr>
        <w:t>) led to reduce power of low-frequency (beta) waves in the parietal region of the brain, known to be involved in attention and perception.</w:t>
      </w:r>
      <w:r w:rsidR="007D32E7" w:rsidRPr="00D27554">
        <w:rPr>
          <w:rFonts w:ascii="Helvetica" w:hAnsi="Helvetica"/>
          <w:sz w:val="20"/>
          <w:szCs w:val="20"/>
        </w:rPr>
        <w:t xml:space="preserve"> </w:t>
      </w:r>
      <w:r w:rsidR="003735ED">
        <w:rPr>
          <w:rFonts w:ascii="Helvetica" w:hAnsi="Helvetica"/>
          <w:sz w:val="20"/>
          <w:szCs w:val="20"/>
        </w:rPr>
        <w:t xml:space="preserve">They also found that </w:t>
      </w:r>
      <w:r w:rsidR="003735ED">
        <w:rPr>
          <w:rFonts w:ascii="Helvetica" w:hAnsi="Helvetica" w:cs="Open Sans"/>
          <w:color w:val="202020"/>
          <w:sz w:val="20"/>
          <w:szCs w:val="20"/>
        </w:rPr>
        <w:t>s</w:t>
      </w:r>
      <w:r w:rsidR="007D32E7" w:rsidRPr="00D27554">
        <w:rPr>
          <w:rFonts w:ascii="Helvetica" w:hAnsi="Helvetica" w:cs="Open Sans"/>
          <w:color w:val="202020"/>
          <w:sz w:val="20"/>
          <w:szCs w:val="20"/>
        </w:rPr>
        <w:t xml:space="preserve">timulation of the left dorsolateral prefrontal cortex with slow </w:t>
      </w:r>
      <w:proofErr w:type="spellStart"/>
      <w:r w:rsidR="007D32E7" w:rsidRPr="00D27554">
        <w:rPr>
          <w:rFonts w:ascii="Helvetica" w:hAnsi="Helvetica" w:cs="Open Sans"/>
          <w:color w:val="202020"/>
          <w:sz w:val="20"/>
          <w:szCs w:val="20"/>
        </w:rPr>
        <w:t>rTMS</w:t>
      </w:r>
      <w:proofErr w:type="spellEnd"/>
      <w:r w:rsidR="007D32E7" w:rsidRPr="00D27554">
        <w:rPr>
          <w:rFonts w:ascii="Helvetica" w:hAnsi="Helvetica" w:cs="Open Sans"/>
          <w:color w:val="202020"/>
          <w:sz w:val="20"/>
          <w:szCs w:val="20"/>
        </w:rPr>
        <w:t xml:space="preserve"> enhances verbal memory formation</w:t>
      </w:r>
      <w:r w:rsidR="00D27554" w:rsidRPr="00D27554">
        <w:rPr>
          <w:rFonts w:ascii="Helvetica" w:hAnsi="Helvetica" w:cs="Open Sans"/>
          <w:color w:val="202020"/>
          <w:sz w:val="20"/>
          <w:szCs w:val="20"/>
        </w:rPr>
        <w:t xml:space="preserve"> </w:t>
      </w:r>
      <w:r w:rsidR="00D27554" w:rsidRPr="00D27554">
        <w:rPr>
          <w:rFonts w:ascii="Helvetica" w:hAnsi="Helvetica" w:cs="Open Sans"/>
          <w:color w:val="202020"/>
          <w:sz w:val="20"/>
          <w:szCs w:val="20"/>
          <w:vertAlign w:val="superscript"/>
        </w:rPr>
        <w:t>[4]</w:t>
      </w:r>
      <w:r w:rsidR="00D27554" w:rsidRPr="00D27554">
        <w:rPr>
          <w:rFonts w:ascii="Helvetica" w:hAnsi="Helvetica" w:cs="Open Sans"/>
          <w:color w:val="202020"/>
          <w:sz w:val="20"/>
          <w:szCs w:val="20"/>
        </w:rPr>
        <w:t>.</w:t>
      </w:r>
    </w:p>
    <w:p w14:paraId="4EE21CAE" w14:textId="253CC446" w:rsidR="00AB60FF" w:rsidRPr="00D27554" w:rsidRDefault="003C7D09" w:rsidP="00D27554">
      <w:pPr>
        <w:pStyle w:val="ListParagraph"/>
        <w:numPr>
          <w:ilvl w:val="0"/>
          <w:numId w:val="21"/>
        </w:numPr>
        <w:rPr>
          <w:rFonts w:ascii="Helvetica" w:hAnsi="Helvetica"/>
          <w:sz w:val="20"/>
          <w:szCs w:val="20"/>
        </w:rPr>
      </w:pPr>
      <w:r w:rsidRPr="00D27554">
        <w:rPr>
          <w:rFonts w:ascii="Helvetica" w:hAnsi="Helvetica"/>
          <w:sz w:val="20"/>
          <w:szCs w:val="20"/>
        </w:rPr>
        <w:t>H</w:t>
      </w:r>
      <w:r w:rsidR="0029395D" w:rsidRPr="00D27554">
        <w:rPr>
          <w:rFonts w:ascii="Helvetica" w:hAnsi="Helvetica"/>
          <w:sz w:val="20"/>
          <w:szCs w:val="20"/>
        </w:rPr>
        <w:t>earing aid:</w:t>
      </w:r>
      <w:r w:rsidR="00D27554" w:rsidRPr="00D27554">
        <w:rPr>
          <w:rFonts w:ascii="Helvetica" w:hAnsi="Helvetica"/>
          <w:sz w:val="20"/>
          <w:szCs w:val="20"/>
        </w:rPr>
        <w:t xml:space="preserve"> </w:t>
      </w:r>
      <w:r w:rsidR="00AB60FF" w:rsidRPr="00D27554">
        <w:rPr>
          <w:rFonts w:ascii="Helvetica" w:hAnsi="Helvetica"/>
          <w:sz w:val="20"/>
          <w:szCs w:val="20"/>
        </w:rPr>
        <w:t>Columbia researche</w:t>
      </w:r>
      <w:r w:rsidR="00D27554" w:rsidRPr="00D27554">
        <w:rPr>
          <w:rFonts w:ascii="Helvetica" w:hAnsi="Helvetica"/>
          <w:sz w:val="20"/>
          <w:szCs w:val="20"/>
        </w:rPr>
        <w:t>r</w:t>
      </w:r>
      <w:r w:rsidR="00AB60FF" w:rsidRPr="00D27554">
        <w:rPr>
          <w:rFonts w:ascii="Helvetica" w:hAnsi="Helvetica"/>
          <w:sz w:val="20"/>
          <w:szCs w:val="20"/>
        </w:rPr>
        <w:t>s have deciphered the brain’s natural aptitude for detecting and amplifying any voice within a crowd and designed a brain-controlled hearing aid</w:t>
      </w:r>
      <w:r w:rsidR="00D27554" w:rsidRPr="00D27554">
        <w:rPr>
          <w:rFonts w:ascii="Helvetica" w:hAnsi="Helvetica"/>
          <w:sz w:val="20"/>
          <w:szCs w:val="20"/>
        </w:rPr>
        <w:t xml:space="preserve"> </w:t>
      </w:r>
      <w:r w:rsidR="00D27554" w:rsidRPr="00D27554">
        <w:rPr>
          <w:rFonts w:ascii="Helvetica" w:hAnsi="Helvetica"/>
          <w:sz w:val="20"/>
          <w:szCs w:val="20"/>
          <w:vertAlign w:val="superscript"/>
        </w:rPr>
        <w:t>[5]</w:t>
      </w:r>
      <w:r w:rsidR="00D27554" w:rsidRPr="00D27554">
        <w:rPr>
          <w:rFonts w:ascii="Helvetica" w:hAnsi="Helvetica"/>
          <w:sz w:val="20"/>
          <w:szCs w:val="20"/>
        </w:rPr>
        <w:t>.</w:t>
      </w:r>
      <w:r w:rsidR="00AB60FF" w:rsidRPr="00D27554">
        <w:rPr>
          <w:rFonts w:ascii="Helvetica" w:hAnsi="Helvetica"/>
          <w:sz w:val="20"/>
          <w:szCs w:val="20"/>
        </w:rPr>
        <w:t xml:space="preserve"> </w:t>
      </w:r>
    </w:p>
    <w:p w14:paraId="423A6B0F" w14:textId="3013975A" w:rsidR="004C6778" w:rsidRDefault="004C6778" w:rsidP="004C6778">
      <w:pPr>
        <w:rPr>
          <w:rFonts w:ascii="Helvetica" w:hAnsi="Helvetica"/>
          <w:sz w:val="20"/>
          <w:szCs w:val="20"/>
        </w:rPr>
      </w:pPr>
    </w:p>
    <w:p w14:paraId="15CDE378" w14:textId="72C6AD8D" w:rsidR="00286A5C" w:rsidRDefault="009C76D3" w:rsidP="00286A5C">
      <w:pPr>
        <w:rPr>
          <w:rFonts w:ascii="Helvetica" w:hAnsi="Helvetica"/>
          <w:sz w:val="20"/>
          <w:szCs w:val="20"/>
        </w:rPr>
      </w:pPr>
      <w:r>
        <w:rPr>
          <w:rFonts w:ascii="Helvetica" w:hAnsi="Helvetica"/>
          <w:sz w:val="20"/>
          <w:szCs w:val="20"/>
        </w:rPr>
        <w:t xml:space="preserve">If we can draw </w:t>
      </w:r>
      <w:r w:rsidR="00AE1D53">
        <w:rPr>
          <w:rFonts w:ascii="Helvetica" w:hAnsi="Helvetica"/>
          <w:sz w:val="20"/>
          <w:szCs w:val="20"/>
        </w:rPr>
        <w:t xml:space="preserve">a parallel between the point in time after which major breakthrough </w:t>
      </w:r>
      <w:r w:rsidR="004D0E7E">
        <w:rPr>
          <w:rFonts w:ascii="Helvetica" w:hAnsi="Helvetica"/>
          <w:sz w:val="20"/>
          <w:szCs w:val="20"/>
        </w:rPr>
        <w:t>were</w:t>
      </w:r>
      <w:r w:rsidR="00AE1D53">
        <w:rPr>
          <w:rFonts w:ascii="Helvetica" w:hAnsi="Helvetica"/>
          <w:sz w:val="20"/>
          <w:szCs w:val="20"/>
        </w:rPr>
        <w:t xml:space="preserve"> made in signal processing theory </w:t>
      </w:r>
      <w:r w:rsidR="004D0E7E">
        <w:rPr>
          <w:rFonts w:ascii="Helvetica" w:hAnsi="Helvetica"/>
          <w:sz w:val="20"/>
          <w:szCs w:val="20"/>
        </w:rPr>
        <w:t>after</w:t>
      </w:r>
      <w:r w:rsidR="00AE1D53">
        <w:rPr>
          <w:rFonts w:ascii="Helvetica" w:hAnsi="Helvetica"/>
          <w:sz w:val="20"/>
          <w:szCs w:val="20"/>
        </w:rPr>
        <w:t xml:space="preserve"> </w:t>
      </w:r>
      <w:r w:rsidR="00567CC8">
        <w:rPr>
          <w:rFonts w:ascii="Helvetica" w:hAnsi="Helvetica"/>
          <w:sz w:val="20"/>
          <w:szCs w:val="20"/>
        </w:rPr>
        <w:t xml:space="preserve">for example </w:t>
      </w:r>
      <w:r w:rsidR="00AE1D53">
        <w:rPr>
          <w:rFonts w:ascii="Helvetica" w:hAnsi="Helvetica"/>
          <w:sz w:val="20"/>
          <w:szCs w:val="20"/>
        </w:rPr>
        <w:t xml:space="preserve">Shannon and Nyquist contributions </w:t>
      </w:r>
      <w:r w:rsidR="00567CC8">
        <w:rPr>
          <w:rFonts w:ascii="Helvetica" w:hAnsi="Helvetica"/>
          <w:sz w:val="20"/>
          <w:szCs w:val="20"/>
        </w:rPr>
        <w:t xml:space="preserve">and the applications which came out of them, </w:t>
      </w:r>
      <w:r w:rsidR="004D0E7E">
        <w:rPr>
          <w:rFonts w:ascii="Helvetica" w:hAnsi="Helvetica"/>
          <w:sz w:val="20"/>
          <w:szCs w:val="20"/>
        </w:rPr>
        <w:t>which one could trace them back to the beginning of the</w:t>
      </w:r>
      <w:r w:rsidR="00567CC8">
        <w:rPr>
          <w:rFonts w:ascii="Helvetica" w:hAnsi="Helvetica"/>
          <w:sz w:val="20"/>
          <w:szCs w:val="20"/>
        </w:rPr>
        <w:t xml:space="preserve"> entire numerical revolution, fully understanding neural communication will lead to that singularity point predicted by scientists like Kurzweil, in which “effective human intelligence will be multiplied by a billion fold”.</w:t>
      </w:r>
      <w:r w:rsidR="00286A5C">
        <w:rPr>
          <w:rFonts w:ascii="Helvetica" w:hAnsi="Helvetica"/>
          <w:sz w:val="20"/>
          <w:szCs w:val="20"/>
        </w:rPr>
        <w:t xml:space="preserve"> </w:t>
      </w:r>
      <w:r w:rsidR="00286A5C">
        <w:rPr>
          <w:rFonts w:ascii="Helvetica" w:hAnsi="Helvetica"/>
          <w:sz w:val="20"/>
          <w:szCs w:val="20"/>
        </w:rPr>
        <w:t xml:space="preserve">In the TEDx talk, Adam Cohen described that today to understand the brain is like listening to an opera with a straw. Using this analogy, if we are able to hear fully the opera and tune to the other instruments, the instruments being other individual brains, we could imagine that improved and personalized therapies will be then </w:t>
      </w:r>
      <w:r w:rsidR="00286A5C">
        <w:rPr>
          <w:rFonts w:ascii="Helvetica" w:hAnsi="Helvetica"/>
          <w:sz w:val="20"/>
          <w:szCs w:val="20"/>
        </w:rPr>
        <w:t>possible.</w:t>
      </w:r>
    </w:p>
    <w:p w14:paraId="467AFE8E" w14:textId="77777777" w:rsidR="009C76D3" w:rsidRDefault="009C76D3" w:rsidP="004C6778">
      <w:pPr>
        <w:rPr>
          <w:rFonts w:ascii="Helvetica" w:hAnsi="Helvetica"/>
          <w:sz w:val="20"/>
          <w:szCs w:val="20"/>
        </w:rPr>
      </w:pPr>
    </w:p>
    <w:p w14:paraId="7AA21429" w14:textId="009E9862" w:rsidR="0029395D" w:rsidRDefault="00567CC8" w:rsidP="004C6778">
      <w:pPr>
        <w:rPr>
          <w:rFonts w:ascii="Helvetica" w:hAnsi="Helvetica"/>
          <w:sz w:val="20"/>
          <w:szCs w:val="20"/>
        </w:rPr>
      </w:pPr>
      <w:r>
        <w:rPr>
          <w:rFonts w:ascii="Helvetica" w:hAnsi="Helvetica"/>
          <w:sz w:val="20"/>
          <w:szCs w:val="20"/>
        </w:rPr>
        <w:t>There are already significant results which came out of the studies on action potentials</w:t>
      </w:r>
      <w:r w:rsidR="000655E9">
        <w:rPr>
          <w:rFonts w:ascii="Helvetica" w:hAnsi="Helvetica"/>
          <w:sz w:val="20"/>
          <w:szCs w:val="20"/>
        </w:rPr>
        <w:t>, neural pathways, and transmission between neuron populations</w:t>
      </w:r>
      <w:r w:rsidR="00286A5C">
        <w:rPr>
          <w:rFonts w:ascii="Helvetica" w:hAnsi="Helvetica"/>
          <w:sz w:val="20"/>
          <w:szCs w:val="20"/>
        </w:rPr>
        <w:t>, here are some of fascinating ones</w:t>
      </w:r>
      <w:r w:rsidR="000655E9">
        <w:rPr>
          <w:rFonts w:ascii="Helvetica" w:hAnsi="Helvetica"/>
          <w:sz w:val="20"/>
          <w:szCs w:val="20"/>
        </w:rPr>
        <w:t>:</w:t>
      </w:r>
    </w:p>
    <w:p w14:paraId="01914F39" w14:textId="77777777" w:rsidR="000655E9" w:rsidRDefault="000655E9" w:rsidP="004C6778">
      <w:pPr>
        <w:rPr>
          <w:rFonts w:ascii="Helvetica" w:hAnsi="Helvetica"/>
          <w:sz w:val="20"/>
          <w:szCs w:val="20"/>
        </w:rPr>
      </w:pPr>
      <w:r>
        <w:rPr>
          <w:rFonts w:ascii="Helvetica" w:hAnsi="Helvetica"/>
          <w:sz w:val="20"/>
          <w:szCs w:val="20"/>
        </w:rPr>
        <w:t>In mice, the nuclei of the ventral midline thalamus (</w:t>
      </w:r>
      <w:proofErr w:type="spellStart"/>
      <w:r>
        <w:rPr>
          <w:rFonts w:ascii="Helvetica" w:hAnsi="Helvetica"/>
          <w:sz w:val="20"/>
          <w:szCs w:val="20"/>
        </w:rPr>
        <w:t>vMT</w:t>
      </w:r>
      <w:proofErr w:type="spellEnd"/>
      <w:r>
        <w:rPr>
          <w:rFonts w:ascii="Helvetica" w:hAnsi="Helvetica"/>
          <w:sz w:val="20"/>
          <w:szCs w:val="20"/>
        </w:rPr>
        <w:t xml:space="preserve">), the xiphoid nucleus (Xi) and nucleus </w:t>
      </w:r>
      <w:proofErr w:type="spellStart"/>
      <w:r>
        <w:rPr>
          <w:rFonts w:ascii="Helvetica" w:hAnsi="Helvetica"/>
          <w:sz w:val="20"/>
          <w:szCs w:val="20"/>
        </w:rPr>
        <w:t>reuniens</w:t>
      </w:r>
      <w:proofErr w:type="spellEnd"/>
      <w:r>
        <w:rPr>
          <w:rFonts w:ascii="Helvetica" w:hAnsi="Helvetica"/>
          <w:sz w:val="20"/>
          <w:szCs w:val="20"/>
        </w:rPr>
        <w:t xml:space="preserve"> </w:t>
      </w:r>
    </w:p>
    <w:p w14:paraId="47A062B4" w14:textId="20A25192" w:rsidR="000655E9" w:rsidRPr="004D0E7E" w:rsidRDefault="000655E9" w:rsidP="004D0E7E">
      <w:pPr>
        <w:pStyle w:val="ListParagraph"/>
        <w:numPr>
          <w:ilvl w:val="0"/>
          <w:numId w:val="23"/>
        </w:numPr>
        <w:rPr>
          <w:rFonts w:ascii="Helvetica" w:hAnsi="Helvetica"/>
          <w:sz w:val="20"/>
          <w:szCs w:val="20"/>
        </w:rPr>
      </w:pPr>
      <w:r w:rsidRPr="004D0E7E">
        <w:rPr>
          <w:rFonts w:ascii="Helvetica" w:hAnsi="Helvetica"/>
          <w:sz w:val="20"/>
          <w:szCs w:val="20"/>
        </w:rPr>
        <w:t xml:space="preserve">(Re) are implicated in the network controlling behavioral responses to visual threats. Xi promotes saliency-reducing responses to threats (Xi </w:t>
      </w:r>
      <w:r>
        <w:sym w:font="Symbol" w:char="F0AE"/>
      </w:r>
      <w:r w:rsidRPr="004D0E7E">
        <w:rPr>
          <w:rFonts w:ascii="Helvetica" w:hAnsi="Helvetica"/>
          <w:sz w:val="20"/>
          <w:szCs w:val="20"/>
        </w:rPr>
        <w:t xml:space="preserve"> basolateral amygdala), whereas </w:t>
      </w:r>
      <w:proofErr w:type="gramStart"/>
      <w:r w:rsidRPr="004D0E7E">
        <w:rPr>
          <w:rFonts w:ascii="Helvetica" w:hAnsi="Helvetica"/>
          <w:sz w:val="20"/>
          <w:szCs w:val="20"/>
        </w:rPr>
        <w:t>Re</w:t>
      </w:r>
      <w:proofErr w:type="gramEnd"/>
      <w:r w:rsidRPr="004D0E7E">
        <w:rPr>
          <w:rFonts w:ascii="Helvetica" w:hAnsi="Helvetica"/>
          <w:sz w:val="20"/>
          <w:szCs w:val="20"/>
        </w:rPr>
        <w:t xml:space="preserve"> promotes saliency-</w:t>
      </w:r>
      <w:r w:rsidRPr="004D0E7E">
        <w:rPr>
          <w:rFonts w:ascii="Helvetica" w:hAnsi="Helvetica"/>
          <w:sz w:val="20"/>
          <w:szCs w:val="20"/>
        </w:rPr>
        <w:lastRenderedPageBreak/>
        <w:t xml:space="preserve">enhancing (Re </w:t>
      </w:r>
      <w:r>
        <w:sym w:font="Symbol" w:char="F0AE"/>
      </w:r>
      <w:r w:rsidRPr="004D0E7E">
        <w:rPr>
          <w:rFonts w:ascii="Helvetica" w:hAnsi="Helvetica"/>
          <w:sz w:val="20"/>
          <w:szCs w:val="20"/>
        </w:rPr>
        <w:t xml:space="preserve"> </w:t>
      </w:r>
      <w:proofErr w:type="spellStart"/>
      <w:r w:rsidRPr="004D0E7E">
        <w:rPr>
          <w:rFonts w:ascii="Helvetica" w:hAnsi="Helvetica"/>
          <w:sz w:val="20"/>
          <w:szCs w:val="20"/>
        </w:rPr>
        <w:t>mPFC</w:t>
      </w:r>
      <w:proofErr w:type="spellEnd"/>
      <w:r w:rsidRPr="004D0E7E">
        <w:rPr>
          <w:rFonts w:ascii="Helvetica" w:hAnsi="Helvetica"/>
          <w:sz w:val="20"/>
          <w:szCs w:val="20"/>
        </w:rPr>
        <w:t>). These findings may have implications for understanding phobias, post-traumatic stress and addictions.</w:t>
      </w:r>
      <w:r w:rsidR="004D0E7E">
        <w:rPr>
          <w:rFonts w:ascii="Helvetica" w:hAnsi="Helvetica"/>
          <w:sz w:val="20"/>
          <w:szCs w:val="20"/>
        </w:rPr>
        <w:t xml:space="preserve"> [6]</w:t>
      </w:r>
    </w:p>
    <w:p w14:paraId="2E29D86C" w14:textId="1E8FBAC7" w:rsidR="000655E9" w:rsidRPr="004D0E7E" w:rsidRDefault="000655E9" w:rsidP="004D0E7E">
      <w:pPr>
        <w:pStyle w:val="ListParagraph"/>
        <w:numPr>
          <w:ilvl w:val="0"/>
          <w:numId w:val="23"/>
        </w:numPr>
        <w:rPr>
          <w:rFonts w:ascii="Helvetica" w:hAnsi="Helvetica"/>
          <w:sz w:val="20"/>
          <w:szCs w:val="20"/>
        </w:rPr>
      </w:pPr>
      <w:r w:rsidRPr="004D0E7E">
        <w:rPr>
          <w:rFonts w:ascii="Helvetica" w:hAnsi="Helvetica"/>
          <w:sz w:val="20"/>
          <w:szCs w:val="20"/>
        </w:rPr>
        <w:t>The network approach applied to the</w:t>
      </w:r>
      <w:r w:rsidR="007E6B04" w:rsidRPr="004D0E7E">
        <w:rPr>
          <w:rFonts w:ascii="Helvetica" w:hAnsi="Helvetica"/>
          <w:sz w:val="20"/>
          <w:szCs w:val="20"/>
        </w:rPr>
        <w:t xml:space="preserve"> </w:t>
      </w:r>
      <w:r w:rsidRPr="004D0E7E">
        <w:rPr>
          <w:rFonts w:ascii="Helvetica" w:hAnsi="Helvetica"/>
          <w:sz w:val="20"/>
          <w:szCs w:val="20"/>
        </w:rPr>
        <w:t xml:space="preserve">brain, </w:t>
      </w:r>
      <w:r w:rsidR="007E6B04" w:rsidRPr="004D0E7E">
        <w:rPr>
          <w:rFonts w:ascii="Helvetica" w:hAnsi="Helvetica"/>
          <w:sz w:val="20"/>
          <w:szCs w:val="20"/>
        </w:rPr>
        <w:t xml:space="preserve">identifies differences between healthy and brains of patients with neuropsychiatric diseases or neurological disorders. Network neuroscience uses neurofeedback as a neuromodulation therapy. Using signals for EEG, fMRI or other imaging technologies, a patient may be taught to stimulate specific area or connection in their </w:t>
      </w:r>
      <w:r w:rsidR="008A158C" w:rsidRPr="004D0E7E">
        <w:rPr>
          <w:rFonts w:ascii="Helvetica" w:hAnsi="Helvetica"/>
          <w:sz w:val="20"/>
          <w:szCs w:val="20"/>
        </w:rPr>
        <w:t>brain to</w:t>
      </w:r>
      <w:r w:rsidR="007E6B04" w:rsidRPr="004D0E7E">
        <w:rPr>
          <w:rFonts w:ascii="Helvetica" w:hAnsi="Helvetica"/>
          <w:sz w:val="20"/>
          <w:szCs w:val="20"/>
        </w:rPr>
        <w:t xml:space="preserve"> bring back their brain network in line with how it is configured in healthy brains</w:t>
      </w:r>
      <w:r w:rsidR="004D0E7E">
        <w:rPr>
          <w:rFonts w:ascii="Helvetica" w:hAnsi="Helvetica"/>
          <w:sz w:val="20"/>
          <w:szCs w:val="20"/>
        </w:rPr>
        <w:t xml:space="preserve"> [7]</w:t>
      </w:r>
      <w:r w:rsidR="007E6B04" w:rsidRPr="004D0E7E">
        <w:rPr>
          <w:rFonts w:ascii="Helvetica" w:hAnsi="Helvetica"/>
          <w:sz w:val="20"/>
          <w:szCs w:val="20"/>
        </w:rPr>
        <w:t>.</w:t>
      </w:r>
    </w:p>
    <w:p w14:paraId="1C354EA4" w14:textId="68000643" w:rsidR="00DE658B" w:rsidRPr="004D0E7E" w:rsidRDefault="008A158C" w:rsidP="004D0E7E">
      <w:pPr>
        <w:pStyle w:val="ListParagraph"/>
        <w:numPr>
          <w:ilvl w:val="0"/>
          <w:numId w:val="23"/>
        </w:numPr>
        <w:rPr>
          <w:rFonts w:ascii="Helvetica" w:hAnsi="Helvetica"/>
          <w:sz w:val="20"/>
          <w:szCs w:val="20"/>
        </w:rPr>
      </w:pPr>
      <w:r w:rsidRPr="004D0E7E">
        <w:rPr>
          <w:rFonts w:ascii="Helvetica" w:hAnsi="Helvetica"/>
          <w:sz w:val="20"/>
          <w:szCs w:val="20"/>
        </w:rPr>
        <w:t>Insights from human EEG implicate inter-regional theta (5-8 Hz) local filed potential LFP) synchrony is a key element in cognitive control which deficit is involved in almost every psychiatric illness. Deciphering how several prefrontal cortical regions are coordinated, could lead to fine-grained and precise cognitive control</w:t>
      </w:r>
      <w:r w:rsidR="004D0E7E">
        <w:rPr>
          <w:rFonts w:ascii="Helvetica" w:hAnsi="Helvetica"/>
          <w:sz w:val="20"/>
          <w:szCs w:val="20"/>
        </w:rPr>
        <w:t xml:space="preserve"> [8]</w:t>
      </w:r>
      <w:r w:rsidRPr="004D0E7E">
        <w:rPr>
          <w:rFonts w:ascii="Helvetica" w:hAnsi="Helvetica"/>
          <w:sz w:val="20"/>
          <w:szCs w:val="20"/>
        </w:rPr>
        <w:t>.</w:t>
      </w:r>
    </w:p>
    <w:p w14:paraId="67B0BB40" w14:textId="0DC5BC60" w:rsidR="0029395D" w:rsidRPr="004D0E7E" w:rsidRDefault="00017CFD" w:rsidP="004D0E7E">
      <w:pPr>
        <w:pStyle w:val="ListParagraph"/>
        <w:numPr>
          <w:ilvl w:val="0"/>
          <w:numId w:val="23"/>
        </w:numPr>
        <w:rPr>
          <w:rFonts w:ascii="Helvetica" w:hAnsi="Helvetica"/>
          <w:sz w:val="20"/>
          <w:szCs w:val="20"/>
        </w:rPr>
      </w:pPr>
      <w:r w:rsidRPr="004D0E7E">
        <w:rPr>
          <w:rFonts w:ascii="Helvetica" w:hAnsi="Helvetica"/>
          <w:sz w:val="20"/>
          <w:szCs w:val="20"/>
        </w:rPr>
        <w:t>Researchers</w:t>
      </w:r>
      <w:r w:rsidR="0029395D" w:rsidRPr="004D0E7E">
        <w:rPr>
          <w:rFonts w:ascii="Helvetica" w:hAnsi="Helvetica"/>
          <w:sz w:val="20"/>
          <w:szCs w:val="20"/>
        </w:rPr>
        <w:t xml:space="preserve"> </w:t>
      </w:r>
      <w:r w:rsidRPr="004D0E7E">
        <w:rPr>
          <w:rFonts w:ascii="Helvetica" w:hAnsi="Helvetica"/>
          <w:sz w:val="20"/>
          <w:szCs w:val="20"/>
        </w:rPr>
        <w:t xml:space="preserve">in a genome-wide analysis of 1,331,010 individuals with insomnia, identified 202 loci implicating 956 genes involved in insomnia </w:t>
      </w:r>
      <w:r w:rsidR="00B44BF1" w:rsidRPr="004D0E7E">
        <w:rPr>
          <w:rFonts w:ascii="Helvetica" w:hAnsi="Helvetica"/>
          <w:sz w:val="20"/>
          <w:szCs w:val="20"/>
        </w:rPr>
        <w:t>and investigated</w:t>
      </w:r>
      <w:r w:rsidRPr="004D0E7E">
        <w:rPr>
          <w:rFonts w:ascii="Helvetica" w:hAnsi="Helvetica"/>
          <w:sz w:val="20"/>
          <w:szCs w:val="20"/>
        </w:rPr>
        <w:t xml:space="preserve"> which brain regions, pathways, tissues and cells these </w:t>
      </w:r>
      <w:r w:rsidR="00B44BF1" w:rsidRPr="004D0E7E">
        <w:rPr>
          <w:rFonts w:ascii="Helvetica" w:hAnsi="Helvetica"/>
          <w:sz w:val="20"/>
          <w:szCs w:val="20"/>
        </w:rPr>
        <w:t>genes frequently</w:t>
      </w:r>
      <w:r w:rsidRPr="004D0E7E">
        <w:rPr>
          <w:rFonts w:ascii="Helvetica" w:hAnsi="Helvetica"/>
          <w:sz w:val="20"/>
          <w:szCs w:val="20"/>
        </w:rPr>
        <w:t xml:space="preserve"> </w:t>
      </w:r>
      <w:r w:rsidR="00B44BF1" w:rsidRPr="004D0E7E">
        <w:rPr>
          <w:rFonts w:ascii="Helvetica" w:hAnsi="Helvetica"/>
          <w:sz w:val="20"/>
          <w:szCs w:val="20"/>
        </w:rPr>
        <w:t>ate found</w:t>
      </w:r>
      <w:r w:rsidRPr="004D0E7E">
        <w:rPr>
          <w:rFonts w:ascii="Helvetica" w:hAnsi="Helvetica"/>
          <w:sz w:val="20"/>
          <w:szCs w:val="20"/>
        </w:rPr>
        <w:t xml:space="preserve">. These new </w:t>
      </w:r>
      <w:r w:rsidR="00B44BF1" w:rsidRPr="004D0E7E">
        <w:rPr>
          <w:rFonts w:ascii="Helvetica" w:hAnsi="Helvetica"/>
          <w:sz w:val="20"/>
          <w:szCs w:val="20"/>
        </w:rPr>
        <w:t>insights</w:t>
      </w:r>
      <w:r w:rsidRPr="004D0E7E">
        <w:rPr>
          <w:rFonts w:ascii="Helvetica" w:hAnsi="Helvetica"/>
          <w:sz w:val="20"/>
          <w:szCs w:val="20"/>
        </w:rPr>
        <w:t xml:space="preserve"> are significant as similar studies have found that the same genes </w:t>
      </w:r>
      <w:r w:rsidR="00B44BF1" w:rsidRPr="004D0E7E">
        <w:rPr>
          <w:rFonts w:ascii="Helvetica" w:hAnsi="Helvetica"/>
          <w:sz w:val="20"/>
          <w:szCs w:val="20"/>
        </w:rPr>
        <w:t xml:space="preserve">are </w:t>
      </w:r>
      <w:r w:rsidRPr="004D0E7E">
        <w:rPr>
          <w:rFonts w:ascii="Helvetica" w:hAnsi="Helvetica"/>
          <w:sz w:val="20"/>
          <w:szCs w:val="20"/>
        </w:rPr>
        <w:t>im</w:t>
      </w:r>
      <w:r w:rsidR="00B44BF1" w:rsidRPr="004D0E7E">
        <w:rPr>
          <w:rFonts w:ascii="Helvetica" w:hAnsi="Helvetica"/>
          <w:sz w:val="20"/>
          <w:szCs w:val="20"/>
        </w:rPr>
        <w:t>pl</w:t>
      </w:r>
      <w:r w:rsidRPr="004D0E7E">
        <w:rPr>
          <w:rFonts w:ascii="Helvetica" w:hAnsi="Helvetica"/>
          <w:sz w:val="20"/>
          <w:szCs w:val="20"/>
        </w:rPr>
        <w:t xml:space="preserve">icated </w:t>
      </w:r>
      <w:r w:rsidR="00B44BF1" w:rsidRPr="004D0E7E">
        <w:rPr>
          <w:rFonts w:ascii="Helvetica" w:hAnsi="Helvetica"/>
          <w:sz w:val="20"/>
          <w:szCs w:val="20"/>
        </w:rPr>
        <w:t>in depression, anxiety, schizophrenia, coronary artery disease and type 2 diabetes. Understanding if there are different types of insomnia can lead to more targeted therapies including cognitive behavioral therapy which may be more effective than current drugs which have limited efficac</w:t>
      </w:r>
      <w:r w:rsidR="00ED6335" w:rsidRPr="004D0E7E">
        <w:rPr>
          <w:rFonts w:ascii="Helvetica" w:hAnsi="Helvetica"/>
          <w:sz w:val="20"/>
          <w:szCs w:val="20"/>
        </w:rPr>
        <w:t>ity</w:t>
      </w:r>
      <w:r w:rsidR="00B44BF1" w:rsidRPr="004D0E7E">
        <w:rPr>
          <w:rFonts w:ascii="Helvetica" w:hAnsi="Helvetica"/>
          <w:sz w:val="20"/>
          <w:szCs w:val="20"/>
        </w:rPr>
        <w:t>, can be additive and have side effects</w:t>
      </w:r>
      <w:r w:rsidR="004D0E7E">
        <w:rPr>
          <w:rFonts w:ascii="Helvetica" w:hAnsi="Helvetica"/>
          <w:sz w:val="20"/>
          <w:szCs w:val="20"/>
        </w:rPr>
        <w:t xml:space="preserve"> [9]</w:t>
      </w:r>
      <w:r w:rsidR="00B44BF1" w:rsidRPr="004D0E7E">
        <w:rPr>
          <w:rFonts w:ascii="Helvetica" w:hAnsi="Helvetica"/>
          <w:sz w:val="20"/>
          <w:szCs w:val="20"/>
        </w:rPr>
        <w:t>.</w:t>
      </w:r>
    </w:p>
    <w:p w14:paraId="755356FF" w14:textId="77777777" w:rsidR="004D0E7E" w:rsidRPr="004D0E7E" w:rsidRDefault="004D0E7E" w:rsidP="004D0E7E">
      <w:pPr>
        <w:rPr>
          <w:rFonts w:ascii="Helvetica" w:hAnsi="Helvetica"/>
          <w:sz w:val="20"/>
          <w:szCs w:val="20"/>
        </w:rPr>
      </w:pPr>
    </w:p>
    <w:p w14:paraId="29755130" w14:textId="0EF32927" w:rsidR="0029395D" w:rsidRDefault="00025650" w:rsidP="004C6778">
      <w:pPr>
        <w:rPr>
          <w:rFonts w:ascii="Helvetica" w:eastAsiaTheme="majorEastAsia" w:hAnsi="Helvetica"/>
          <w:sz w:val="20"/>
          <w:szCs w:val="20"/>
        </w:rPr>
      </w:pPr>
      <w:r>
        <w:rPr>
          <w:rFonts w:ascii="Helvetica" w:hAnsi="Helvetica"/>
          <w:sz w:val="20"/>
          <w:szCs w:val="20"/>
        </w:rPr>
        <w:t xml:space="preserve">Applying mathematical and computational tools call help to characterize the data from </w:t>
      </w:r>
      <w:r w:rsidRPr="004C6778">
        <w:rPr>
          <w:rFonts w:ascii="Helvetica" w:eastAsiaTheme="majorEastAsia" w:hAnsi="Helvetica"/>
          <w:sz w:val="20"/>
          <w:szCs w:val="20"/>
        </w:rPr>
        <w:t>electrophysiological experiments</w:t>
      </w:r>
      <w:r>
        <w:rPr>
          <w:rFonts w:ascii="Helvetica" w:eastAsiaTheme="majorEastAsia" w:hAnsi="Helvetica"/>
          <w:sz w:val="20"/>
          <w:szCs w:val="20"/>
        </w:rPr>
        <w:t>:</w:t>
      </w:r>
    </w:p>
    <w:p w14:paraId="217E72D2" w14:textId="36CB172F" w:rsidR="00025650" w:rsidRDefault="00025650" w:rsidP="004C6778">
      <w:pPr>
        <w:rPr>
          <w:rFonts w:ascii="Helvetica" w:eastAsiaTheme="majorEastAsia" w:hAnsi="Helvetica"/>
          <w:sz w:val="20"/>
          <w:szCs w:val="20"/>
        </w:rPr>
      </w:pPr>
      <w:r>
        <w:rPr>
          <w:rFonts w:ascii="Helvetica" w:eastAsiaTheme="majorEastAsia" w:hAnsi="Helvetica"/>
          <w:sz w:val="20"/>
          <w:szCs w:val="20"/>
        </w:rPr>
        <w:t>Characterize signals using signal detection theory, anomaly theory, machine learning classification algorithms</w:t>
      </w:r>
    </w:p>
    <w:p w14:paraId="284547C8" w14:textId="70E3AD8B" w:rsidR="00025650" w:rsidRDefault="00025650" w:rsidP="004C6778">
      <w:pPr>
        <w:rPr>
          <w:rFonts w:ascii="Helvetica" w:eastAsiaTheme="majorEastAsia" w:hAnsi="Helvetica"/>
          <w:sz w:val="20"/>
          <w:szCs w:val="20"/>
        </w:rPr>
      </w:pPr>
      <w:r>
        <w:rPr>
          <w:rFonts w:ascii="Helvetica" w:eastAsiaTheme="majorEastAsia" w:hAnsi="Helvetica"/>
          <w:sz w:val="20"/>
          <w:szCs w:val="20"/>
        </w:rPr>
        <w:t>Use methods from computational biolog</w:t>
      </w:r>
      <w:r w:rsidR="006943F9">
        <w:rPr>
          <w:rFonts w:ascii="Helvetica" w:eastAsiaTheme="majorEastAsia" w:hAnsi="Helvetica"/>
          <w:sz w:val="20"/>
          <w:szCs w:val="20"/>
        </w:rPr>
        <w:t>y, statistical genetic, deep learning, representation learning, metric representations and other scientific fields with often a mixed of various techniques borrowed from them</w:t>
      </w:r>
    </w:p>
    <w:p w14:paraId="6985A24F" w14:textId="3FA7BE2D" w:rsidR="006943F9" w:rsidRDefault="006943F9" w:rsidP="004C6778">
      <w:pPr>
        <w:rPr>
          <w:rFonts w:ascii="Helvetica" w:eastAsiaTheme="majorEastAsia" w:hAnsi="Helvetica"/>
          <w:sz w:val="20"/>
          <w:szCs w:val="20"/>
        </w:rPr>
      </w:pPr>
      <w:r>
        <w:rPr>
          <w:rFonts w:ascii="Helvetica" w:eastAsiaTheme="majorEastAsia" w:hAnsi="Helvetica"/>
          <w:sz w:val="20"/>
          <w:szCs w:val="20"/>
        </w:rPr>
        <w:t>Rely on multi-scale engineering architecture (HPC)</w:t>
      </w:r>
    </w:p>
    <w:p w14:paraId="274CF66E" w14:textId="77777777" w:rsidR="00D81D05" w:rsidRDefault="006943F9" w:rsidP="004C6778">
      <w:pPr>
        <w:rPr>
          <w:rFonts w:ascii="Helvetica" w:eastAsiaTheme="majorEastAsia" w:hAnsi="Helvetica"/>
          <w:sz w:val="20"/>
          <w:szCs w:val="20"/>
        </w:rPr>
      </w:pPr>
      <w:r>
        <w:rPr>
          <w:rFonts w:ascii="Helvetica" w:eastAsiaTheme="majorEastAsia" w:hAnsi="Helvetica"/>
          <w:sz w:val="20"/>
          <w:szCs w:val="20"/>
        </w:rPr>
        <w:t xml:space="preserve">The experiments to </w:t>
      </w:r>
      <w:proofErr w:type="spellStart"/>
      <w:r>
        <w:rPr>
          <w:rFonts w:ascii="Helvetica" w:eastAsiaTheme="majorEastAsia" w:hAnsi="Helvetica"/>
          <w:sz w:val="20"/>
          <w:szCs w:val="20"/>
        </w:rPr>
        <w:t>deisgn</w:t>
      </w:r>
      <w:proofErr w:type="spellEnd"/>
      <w:r>
        <w:rPr>
          <w:rFonts w:ascii="Helvetica" w:eastAsiaTheme="majorEastAsia" w:hAnsi="Helvetica"/>
          <w:sz w:val="20"/>
          <w:szCs w:val="20"/>
        </w:rPr>
        <w:t xml:space="preserve"> will be on </w:t>
      </w:r>
      <w:proofErr w:type="spellStart"/>
      <w:r>
        <w:rPr>
          <w:rFonts w:ascii="Helvetica" w:eastAsiaTheme="majorEastAsia" w:hAnsi="Helvetica"/>
          <w:sz w:val="20"/>
          <w:szCs w:val="20"/>
        </w:rPr>
        <w:t>on</w:t>
      </w:r>
      <w:proofErr w:type="spellEnd"/>
      <w:r>
        <w:rPr>
          <w:rFonts w:ascii="Helvetica" w:eastAsiaTheme="majorEastAsia" w:hAnsi="Helvetica"/>
          <w:sz w:val="20"/>
          <w:szCs w:val="20"/>
        </w:rPr>
        <w:t xml:space="preserve"> </w:t>
      </w:r>
      <w:proofErr w:type="spellStart"/>
      <w:r>
        <w:rPr>
          <w:rFonts w:ascii="Helvetica" w:eastAsiaTheme="majorEastAsia" w:hAnsi="Helvetica"/>
          <w:sz w:val="20"/>
          <w:szCs w:val="20"/>
        </w:rPr>
        <w:t>understanind</w:t>
      </w:r>
      <w:proofErr w:type="spellEnd"/>
      <w:r>
        <w:rPr>
          <w:rFonts w:ascii="Helvetica" w:eastAsiaTheme="majorEastAsia" w:hAnsi="Helvetica"/>
          <w:sz w:val="20"/>
          <w:szCs w:val="20"/>
        </w:rPr>
        <w:t xml:space="preserve"> the </w:t>
      </w:r>
      <w:proofErr w:type="spellStart"/>
      <w:r>
        <w:rPr>
          <w:rFonts w:ascii="Helvetica" w:eastAsiaTheme="majorEastAsia" w:hAnsi="Helvetica"/>
          <w:sz w:val="20"/>
          <w:szCs w:val="20"/>
        </w:rPr>
        <w:t>neurootrasnmitter</w:t>
      </w:r>
      <w:proofErr w:type="spellEnd"/>
      <w:r>
        <w:rPr>
          <w:rFonts w:ascii="Helvetica" w:eastAsiaTheme="majorEastAsia" w:hAnsi="Helvetica"/>
          <w:sz w:val="20"/>
          <w:szCs w:val="20"/>
        </w:rPr>
        <w:t>/neuromodulator</w:t>
      </w:r>
      <w:r w:rsidR="00D81D05">
        <w:rPr>
          <w:rFonts w:ascii="Helvetica" w:eastAsiaTheme="majorEastAsia" w:hAnsi="Helvetica"/>
          <w:sz w:val="20"/>
          <w:szCs w:val="20"/>
        </w:rPr>
        <w:t xml:space="preserve"> and receptor induced </w:t>
      </w:r>
      <w:proofErr w:type="spellStart"/>
      <w:r w:rsidR="00D81D05">
        <w:rPr>
          <w:rFonts w:ascii="Helvetica" w:eastAsiaTheme="majorEastAsia" w:hAnsi="Helvetica"/>
          <w:sz w:val="20"/>
          <w:szCs w:val="20"/>
        </w:rPr>
        <w:t>csignaling</w:t>
      </w:r>
      <w:proofErr w:type="spellEnd"/>
      <w:r w:rsidR="00D81D05">
        <w:rPr>
          <w:rFonts w:ascii="Helvetica" w:eastAsiaTheme="majorEastAsia" w:hAnsi="Helvetica"/>
          <w:sz w:val="20"/>
          <w:szCs w:val="20"/>
        </w:rPr>
        <w:t>/</w:t>
      </w:r>
    </w:p>
    <w:p w14:paraId="21378D54" w14:textId="220EA7ED" w:rsidR="006943F9" w:rsidRDefault="006943F9" w:rsidP="004C6778">
      <w:pPr>
        <w:rPr>
          <w:rFonts w:ascii="Helvetica" w:eastAsiaTheme="majorEastAsia" w:hAnsi="Helvetica"/>
          <w:sz w:val="20"/>
          <w:szCs w:val="20"/>
        </w:rPr>
      </w:pPr>
      <w:r>
        <w:rPr>
          <w:rFonts w:ascii="Helvetica" w:eastAsiaTheme="majorEastAsia" w:hAnsi="Helvetica"/>
          <w:sz w:val="20"/>
          <w:szCs w:val="20"/>
        </w:rPr>
        <w:t xml:space="preserve">receptor-induced </w:t>
      </w:r>
      <w:proofErr w:type="spellStart"/>
      <w:r>
        <w:rPr>
          <w:rFonts w:ascii="Helvetica" w:eastAsiaTheme="majorEastAsia" w:hAnsi="Helvetica"/>
          <w:sz w:val="20"/>
          <w:szCs w:val="20"/>
        </w:rPr>
        <w:t>singalling</w:t>
      </w:r>
      <w:proofErr w:type="spellEnd"/>
      <w:r>
        <w:rPr>
          <w:rFonts w:ascii="Helvetica" w:eastAsiaTheme="majorEastAsia" w:hAnsi="Helvetica"/>
          <w:sz w:val="20"/>
          <w:szCs w:val="20"/>
        </w:rPr>
        <w:t xml:space="preserve"> cascades</w:t>
      </w:r>
    </w:p>
    <w:p w14:paraId="368DFF58" w14:textId="77777777" w:rsidR="006943F9" w:rsidRDefault="006943F9" w:rsidP="004C6778">
      <w:pPr>
        <w:rPr>
          <w:rFonts w:ascii="Helvetica" w:eastAsiaTheme="majorEastAsia" w:hAnsi="Helvetica"/>
          <w:sz w:val="20"/>
          <w:szCs w:val="20"/>
        </w:rPr>
      </w:pPr>
    </w:p>
    <w:p w14:paraId="22279D97" w14:textId="77777777" w:rsidR="00025650" w:rsidRDefault="00025650" w:rsidP="004C6778">
      <w:pPr>
        <w:rPr>
          <w:rFonts w:ascii="Helvetica" w:hAnsi="Helvetica"/>
          <w:sz w:val="20"/>
          <w:szCs w:val="20"/>
        </w:rPr>
      </w:pPr>
    </w:p>
    <w:p w14:paraId="2B249057" w14:textId="77777777" w:rsidR="00286A5C" w:rsidRDefault="00286A5C" w:rsidP="004C6778">
      <w:pPr>
        <w:rPr>
          <w:rFonts w:ascii="Helvetica" w:hAnsi="Helvetica"/>
          <w:sz w:val="20"/>
          <w:szCs w:val="20"/>
        </w:rPr>
      </w:pPr>
    </w:p>
    <w:p w14:paraId="5DF75746" w14:textId="6603641D" w:rsidR="008732BD" w:rsidRDefault="00921E86" w:rsidP="004C6778">
      <w:pPr>
        <w:rPr>
          <w:rFonts w:ascii="Helvetica" w:hAnsi="Helvetica"/>
          <w:sz w:val="20"/>
          <w:szCs w:val="20"/>
        </w:rPr>
      </w:pPr>
      <w:r>
        <w:rPr>
          <w:rFonts w:ascii="Helvetica" w:hAnsi="Helvetica"/>
          <w:sz w:val="20"/>
          <w:szCs w:val="20"/>
        </w:rPr>
        <w:t xml:space="preserve">communication </w:t>
      </w:r>
      <w:r w:rsidR="00F863F0">
        <w:rPr>
          <w:rFonts w:ascii="Helvetica" w:hAnsi="Helvetica"/>
          <w:sz w:val="20"/>
          <w:szCs w:val="20"/>
        </w:rPr>
        <w:t xml:space="preserve">capabilities </w:t>
      </w:r>
      <w:r>
        <w:rPr>
          <w:rFonts w:ascii="Helvetica" w:hAnsi="Helvetica"/>
          <w:sz w:val="20"/>
          <w:szCs w:val="20"/>
        </w:rPr>
        <w:t>with enhanced</w:t>
      </w:r>
      <w:r w:rsidR="00F863F0">
        <w:rPr>
          <w:rFonts w:ascii="Helvetica" w:hAnsi="Helvetica"/>
          <w:sz w:val="20"/>
          <w:szCs w:val="20"/>
        </w:rPr>
        <w:t xml:space="preserve"> social dynamics when we will be able to plug directly to the “</w:t>
      </w:r>
      <w:r>
        <w:rPr>
          <w:rFonts w:ascii="Helvetica" w:hAnsi="Helvetica"/>
          <w:sz w:val="20"/>
          <w:szCs w:val="20"/>
        </w:rPr>
        <w:t>brain</w:t>
      </w:r>
      <w:r w:rsidR="00F863F0">
        <w:rPr>
          <w:rFonts w:ascii="Helvetica" w:hAnsi="Helvetica"/>
          <w:sz w:val="20"/>
          <w:szCs w:val="20"/>
        </w:rPr>
        <w:t xml:space="preserve"> network” without intermediary means like speech or vision organs.</w:t>
      </w:r>
    </w:p>
    <w:p w14:paraId="7173450C" w14:textId="77777777" w:rsidR="00F863F0" w:rsidRPr="004C6778" w:rsidRDefault="00F863F0" w:rsidP="004C6778">
      <w:pPr>
        <w:rPr>
          <w:rFonts w:ascii="Helvetica" w:hAnsi="Helvetica"/>
          <w:sz w:val="20"/>
          <w:szCs w:val="20"/>
        </w:rPr>
      </w:pPr>
    </w:p>
    <w:p w14:paraId="3DFBC4CD" w14:textId="049E2692" w:rsidR="008A3E65" w:rsidRPr="004C6778" w:rsidRDefault="008A3E65" w:rsidP="004C6778">
      <w:pPr>
        <w:rPr>
          <w:rFonts w:ascii="Helvetica" w:hAnsi="Helvetica"/>
          <w:sz w:val="20"/>
          <w:szCs w:val="20"/>
        </w:rPr>
      </w:pPr>
      <w:r w:rsidRPr="004C6778">
        <w:rPr>
          <w:rFonts w:ascii="Helvetica" w:hAnsi="Helvetica"/>
          <w:sz w:val="20"/>
          <w:szCs w:val="20"/>
        </w:rPr>
        <w:t>Can we identify some sort of regional processor in the brain that we could</w:t>
      </w:r>
      <w:r w:rsidRPr="004C6778">
        <w:rPr>
          <w:rFonts w:ascii="Helvetica" w:hAnsi="Helvetica"/>
          <w:color w:val="323232"/>
          <w:sz w:val="20"/>
          <w:szCs w:val="20"/>
          <w:shd w:val="clear" w:color="auto" w:fill="FFFFFF"/>
        </w:rPr>
        <w:t xml:space="preserve"> understand deeply in the next 10 years?” There are small structures in the cortex called “cortical columns” where internal connections are dense and outward connections are sparse, making them likely candidates for being local processors. </w:t>
      </w:r>
    </w:p>
    <w:p w14:paraId="4743502E" w14:textId="2D8B44AE" w:rsidR="00BE7503" w:rsidRDefault="00BE7503" w:rsidP="00372100">
      <w:pPr>
        <w:rPr>
          <w:rFonts w:ascii="Helvetica" w:hAnsi="Helvetica"/>
          <w:sz w:val="20"/>
          <w:szCs w:val="20"/>
        </w:rPr>
      </w:pPr>
    </w:p>
    <w:p w14:paraId="0B0D8E04" w14:textId="5E5A6F51" w:rsidR="003C7D09" w:rsidRPr="003C7D09" w:rsidRDefault="003C7D09" w:rsidP="003C7D09">
      <w:pPr>
        <w:pStyle w:val="ListParagraph"/>
        <w:ind w:left="0"/>
        <w:rPr>
          <w:rFonts w:ascii="Helvetica" w:hAnsi="Helvetica"/>
          <w:sz w:val="20"/>
          <w:szCs w:val="20"/>
        </w:rPr>
      </w:pPr>
      <w:r>
        <w:rPr>
          <w:rFonts w:ascii="Helvetica" w:hAnsi="Helvetica"/>
          <w:sz w:val="20"/>
          <w:szCs w:val="20"/>
        </w:rPr>
        <w:t xml:space="preserve">[1] </w:t>
      </w:r>
      <w:r w:rsidRPr="003C7D09">
        <w:rPr>
          <w:rFonts w:ascii="Helvetica" w:hAnsi="Helvetica"/>
          <w:sz w:val="20"/>
          <w:szCs w:val="20"/>
        </w:rPr>
        <w:t>Decoding Imagined Speech and Computer Control using brain waves</w:t>
      </w:r>
      <w:r>
        <w:rPr>
          <w:rFonts w:ascii="Helvetica" w:hAnsi="Helvetica"/>
          <w:sz w:val="20"/>
          <w:szCs w:val="20"/>
        </w:rPr>
        <w:t xml:space="preserve"> </w:t>
      </w:r>
      <w:r w:rsidRPr="003C7D09">
        <w:rPr>
          <w:rFonts w:ascii="Helvetica" w:hAnsi="Helvetica"/>
          <w:sz w:val="20"/>
          <w:szCs w:val="20"/>
        </w:rPr>
        <w:t>https://arxiv.org/pdf/1911.04255.pdf</w:t>
      </w:r>
    </w:p>
    <w:p w14:paraId="0A0F72E7" w14:textId="38869507" w:rsidR="003C7D09" w:rsidRPr="00D27554" w:rsidRDefault="003C7D09" w:rsidP="00D27554">
      <w:pPr>
        <w:pStyle w:val="ListParagraph"/>
        <w:ind w:left="0"/>
        <w:rPr>
          <w:rFonts w:ascii="Helvetica" w:hAnsi="Helvetica"/>
          <w:color w:val="1A1A1A"/>
          <w:spacing w:val="-1"/>
          <w:sz w:val="20"/>
          <w:szCs w:val="20"/>
          <w:bdr w:val="none" w:sz="0" w:space="0" w:color="auto" w:frame="1"/>
        </w:rPr>
      </w:pPr>
      <w:r>
        <w:rPr>
          <w:rStyle w:val="titledefault"/>
          <w:rFonts w:ascii="Helvetica" w:hAnsi="Helvetica"/>
          <w:color w:val="1A1A1A"/>
          <w:spacing w:val="-1"/>
          <w:sz w:val="20"/>
          <w:szCs w:val="20"/>
          <w:bdr w:val="none" w:sz="0" w:space="0" w:color="auto" w:frame="1"/>
        </w:rPr>
        <w:t xml:space="preserve">[2] </w:t>
      </w:r>
      <w:proofErr w:type="spellStart"/>
      <w:r w:rsidRPr="003C7D09">
        <w:rPr>
          <w:rStyle w:val="titledefault"/>
          <w:rFonts w:ascii="Helvetica" w:hAnsi="Helvetica"/>
          <w:color w:val="1A1A1A"/>
          <w:spacing w:val="-1"/>
          <w:sz w:val="20"/>
          <w:szCs w:val="20"/>
          <w:bdr w:val="none" w:sz="0" w:space="0" w:color="auto" w:frame="1"/>
        </w:rPr>
        <w:t>Neuroprosthesis</w:t>
      </w:r>
      <w:proofErr w:type="spellEnd"/>
      <w:r w:rsidRPr="003C7D09">
        <w:rPr>
          <w:rStyle w:val="titledefault"/>
          <w:rFonts w:ascii="Helvetica" w:hAnsi="Helvetica"/>
          <w:color w:val="1A1A1A"/>
          <w:spacing w:val="-1"/>
          <w:sz w:val="20"/>
          <w:szCs w:val="20"/>
          <w:bdr w:val="none" w:sz="0" w:space="0" w:color="auto" w:frame="1"/>
        </w:rPr>
        <w:t xml:space="preserve"> for Decoding Speech in a Paralyzed Person with Anarthria</w:t>
      </w:r>
      <w:r>
        <w:rPr>
          <w:rStyle w:val="titledefault"/>
          <w:rFonts w:ascii="Helvetica" w:hAnsi="Helvetica"/>
          <w:color w:val="1A1A1A"/>
          <w:spacing w:val="-1"/>
          <w:sz w:val="20"/>
          <w:szCs w:val="20"/>
          <w:bdr w:val="none" w:sz="0" w:space="0" w:color="auto" w:frame="1"/>
        </w:rPr>
        <w:t xml:space="preserve">: </w:t>
      </w:r>
      <w:r w:rsidRPr="003C7D09">
        <w:rPr>
          <w:rFonts w:ascii="Helvetica" w:hAnsi="Helvetica"/>
          <w:sz w:val="20"/>
          <w:szCs w:val="20"/>
        </w:rPr>
        <w:t>https://www-nejm-org.proxy1.library.jhu.edu/doi/10.1056/NEJMoa2027540</w:t>
      </w:r>
    </w:p>
    <w:p w14:paraId="76462E1D" w14:textId="7629B160" w:rsidR="00D27554" w:rsidRPr="00ED55FD" w:rsidRDefault="00D27554" w:rsidP="00D27554">
      <w:pPr>
        <w:rPr>
          <w:rFonts w:ascii="Helvetica" w:hAnsi="Helvetica"/>
          <w:sz w:val="20"/>
          <w:szCs w:val="20"/>
        </w:rPr>
      </w:pPr>
      <w:r>
        <w:rPr>
          <w:rFonts w:ascii="Helvetica" w:hAnsi="Helvetica"/>
          <w:sz w:val="20"/>
          <w:szCs w:val="20"/>
        </w:rPr>
        <w:t xml:space="preserve">[3] </w:t>
      </w:r>
      <w:r w:rsidRPr="00ED55FD">
        <w:rPr>
          <w:rFonts w:ascii="Helvetica" w:hAnsi="Helvetica"/>
          <w:sz w:val="20"/>
          <w:szCs w:val="20"/>
        </w:rPr>
        <w:t>Computational Modeling of Electroencephalography and Functional Magnetic Resonance Imaging Paradigms Indicates a Consistent Loss of Pyramidal Cell Synaptic Gain in Schizophrenia</w:t>
      </w:r>
      <w:r>
        <w:rPr>
          <w:rFonts w:ascii="Helvetica" w:hAnsi="Helvetica"/>
          <w:sz w:val="20"/>
          <w:szCs w:val="20"/>
        </w:rPr>
        <w:t xml:space="preserve">: </w:t>
      </w:r>
      <w:hyperlink r:id="rId7" w:history="1">
        <w:r w:rsidRPr="00F6210C">
          <w:rPr>
            <w:rStyle w:val="Hyperlink"/>
            <w:rFonts w:ascii="Helvetica" w:hAnsi="Helvetica"/>
            <w:sz w:val="20"/>
            <w:szCs w:val="20"/>
          </w:rPr>
          <w:t>https://www-sciencedirect-com.proxy1.library.jhu.edu/science/article/pii/S0006322321014992?via%3Dihub</w:t>
        </w:r>
      </w:hyperlink>
    </w:p>
    <w:p w14:paraId="3D3394D9" w14:textId="4088E32B" w:rsidR="00D27554" w:rsidRPr="007D32E7" w:rsidRDefault="00D27554" w:rsidP="00D27554">
      <w:pPr>
        <w:rPr>
          <w:rFonts w:ascii="Helvetica" w:hAnsi="Helvetica"/>
          <w:sz w:val="20"/>
          <w:szCs w:val="20"/>
        </w:rPr>
      </w:pPr>
      <w:r>
        <w:rPr>
          <w:rFonts w:ascii="Helvetica" w:hAnsi="Helvetica"/>
          <w:sz w:val="20"/>
          <w:szCs w:val="20"/>
        </w:rPr>
        <w:t xml:space="preserve">[4] </w:t>
      </w:r>
      <w:hyperlink r:id="rId8" w:history="1">
        <w:r w:rsidRPr="00F6210C">
          <w:rPr>
            <w:rStyle w:val="Hyperlink"/>
            <w:rFonts w:ascii="Helvetica" w:hAnsi="Helvetica"/>
            <w:sz w:val="20"/>
            <w:szCs w:val="20"/>
          </w:rPr>
          <w:t>https://journals.plos.org/plosbiology/article?id=10.1371/journal.pbio.3001363</w:t>
        </w:r>
      </w:hyperlink>
    </w:p>
    <w:p w14:paraId="53C8A1E6" w14:textId="76175D26" w:rsidR="007E6B04" w:rsidRDefault="00D27554" w:rsidP="007E6B04">
      <w:pPr>
        <w:rPr>
          <w:rFonts w:ascii="Helvetica" w:hAnsi="Helvetica"/>
          <w:sz w:val="20"/>
          <w:szCs w:val="20"/>
        </w:rPr>
      </w:pPr>
      <w:r>
        <w:rPr>
          <w:rFonts w:ascii="Helvetica" w:hAnsi="Helvetica"/>
          <w:sz w:val="20"/>
          <w:szCs w:val="20"/>
        </w:rPr>
        <w:t xml:space="preserve">[5] </w:t>
      </w:r>
      <w:hyperlink r:id="rId9" w:history="1">
        <w:r w:rsidR="007E6B04" w:rsidRPr="00F70895">
          <w:rPr>
            <w:rStyle w:val="Hyperlink"/>
            <w:rFonts w:ascii="Helvetica" w:hAnsi="Helvetica"/>
            <w:sz w:val="20"/>
            <w:szCs w:val="20"/>
          </w:rPr>
          <w:t>https://zuckermaninstitute.columbia.edu/voice-crowd-experimental-brain-controlled-hearing-aid-automatically-decodes-identifies-who-you-want</w:t>
        </w:r>
      </w:hyperlink>
    </w:p>
    <w:p w14:paraId="673450BD" w14:textId="7913C549" w:rsidR="007E6B04" w:rsidRDefault="007E6B04" w:rsidP="007E6B04">
      <w:pPr>
        <w:rPr>
          <w:rFonts w:ascii="Helvetica" w:hAnsi="Helvetica"/>
          <w:sz w:val="20"/>
          <w:szCs w:val="20"/>
        </w:rPr>
      </w:pPr>
      <w:r>
        <w:rPr>
          <w:rFonts w:ascii="Helvetica" w:hAnsi="Helvetica"/>
          <w:sz w:val="20"/>
          <w:szCs w:val="20"/>
        </w:rPr>
        <w:t xml:space="preserve">[6] </w:t>
      </w:r>
      <w:r w:rsidRPr="007E6B04">
        <w:rPr>
          <w:rFonts w:ascii="Helvetica" w:hAnsi="Helvetica"/>
          <w:kern w:val="36"/>
          <w:sz w:val="20"/>
          <w:szCs w:val="20"/>
        </w:rPr>
        <w:t>A midline thalamic circuit determines reactions to visual threat</w:t>
      </w:r>
      <w:r>
        <w:rPr>
          <w:rFonts w:ascii="Helvetica" w:hAnsi="Helvetica"/>
          <w:kern w:val="36"/>
          <w:sz w:val="20"/>
          <w:szCs w:val="20"/>
        </w:rPr>
        <w:t>:</w:t>
      </w:r>
      <w:r w:rsidR="005B57C7">
        <w:rPr>
          <w:rFonts w:ascii="Helvetica" w:hAnsi="Helvetica"/>
          <w:kern w:val="36"/>
          <w:sz w:val="20"/>
          <w:szCs w:val="20"/>
        </w:rPr>
        <w:t xml:space="preserve"> </w:t>
      </w:r>
      <w:hyperlink r:id="rId10" w:history="1">
        <w:r w:rsidR="005B57C7" w:rsidRPr="00F70895">
          <w:rPr>
            <w:rStyle w:val="Hyperlink"/>
            <w:rFonts w:ascii="Helvetica" w:hAnsi="Helvetica"/>
            <w:sz w:val="20"/>
            <w:szCs w:val="20"/>
          </w:rPr>
          <w:t>https://pubmed.ncbi.nlm.nih.gov/29720647/</w:t>
        </w:r>
      </w:hyperlink>
    </w:p>
    <w:p w14:paraId="219468DC" w14:textId="5EC4E053" w:rsidR="005B57C7" w:rsidRDefault="005B57C7" w:rsidP="005B57C7">
      <w:pPr>
        <w:rPr>
          <w:rFonts w:ascii="Helvetica" w:hAnsi="Helvetica"/>
          <w:sz w:val="20"/>
          <w:szCs w:val="20"/>
        </w:rPr>
      </w:pPr>
      <w:r>
        <w:rPr>
          <w:rFonts w:ascii="Helvetica" w:hAnsi="Helvetica"/>
          <w:sz w:val="20"/>
          <w:szCs w:val="20"/>
        </w:rPr>
        <w:lastRenderedPageBreak/>
        <w:t xml:space="preserve">[7] </w:t>
      </w:r>
      <w:r w:rsidRPr="005B57C7">
        <w:rPr>
          <w:rFonts w:ascii="Helvetica" w:hAnsi="Helvetica"/>
          <w:sz w:val="20"/>
          <w:szCs w:val="20"/>
        </w:rPr>
        <w:t>A Network Neuroscience of Neurofeedback for Clinical Translation</w:t>
      </w:r>
      <w:r>
        <w:rPr>
          <w:rFonts w:ascii="Helvetica" w:hAnsi="Helvetica"/>
          <w:sz w:val="20"/>
          <w:szCs w:val="20"/>
        </w:rPr>
        <w:t xml:space="preserve">: </w:t>
      </w:r>
      <w:hyperlink r:id="rId11" w:history="1">
        <w:r w:rsidR="003F5071" w:rsidRPr="00F70895">
          <w:rPr>
            <w:rStyle w:val="Hyperlink"/>
            <w:rFonts w:ascii="Helvetica" w:hAnsi="Helvetica"/>
            <w:sz w:val="20"/>
            <w:szCs w:val="20"/>
          </w:rPr>
          <w:t>https://pubmed.ncbi.nlm.nih.gov/29057385/</w:t>
        </w:r>
      </w:hyperlink>
    </w:p>
    <w:p w14:paraId="0D7C6717" w14:textId="7D146B22" w:rsidR="003F5071" w:rsidRPr="00EE6A51" w:rsidRDefault="003F5071" w:rsidP="003F5071">
      <w:pPr>
        <w:rPr>
          <w:rFonts w:ascii="Helvetica" w:hAnsi="Helvetica"/>
          <w:sz w:val="20"/>
          <w:szCs w:val="20"/>
        </w:rPr>
      </w:pPr>
      <w:r w:rsidRPr="00EE6A51">
        <w:rPr>
          <w:rFonts w:ascii="Helvetica" w:hAnsi="Helvetica"/>
          <w:sz w:val="20"/>
          <w:szCs w:val="20"/>
        </w:rPr>
        <w:t>[8] Prefrontal cortex and cognitive control: new insights from human electrophysiology: DOI: 10.12688/f1000research.20044.1</w:t>
      </w:r>
    </w:p>
    <w:p w14:paraId="477DF000" w14:textId="51E4F158" w:rsidR="004D0E7E" w:rsidRDefault="004D0E7E" w:rsidP="004D0E7E">
      <w:pPr>
        <w:rPr>
          <w:rFonts w:ascii="Helvetica" w:hAnsi="Helvetica"/>
          <w:sz w:val="20"/>
          <w:szCs w:val="20"/>
        </w:rPr>
      </w:pPr>
      <w:r>
        <w:t xml:space="preserve">[9] </w:t>
      </w:r>
      <w:hyperlink r:id="rId12" w:history="1">
        <w:r w:rsidRPr="00F70895">
          <w:rPr>
            <w:rStyle w:val="Hyperlink"/>
            <w:rFonts w:ascii="Helvetica" w:hAnsi="Helvetica"/>
            <w:sz w:val="20"/>
            <w:szCs w:val="20"/>
          </w:rPr>
          <w:t>https://www-nature-com.proxy1.library.jhu.edu/articles/s41588-018-0333-3</w:t>
        </w:r>
      </w:hyperlink>
    </w:p>
    <w:p w14:paraId="16896642" w14:textId="77777777" w:rsidR="003F5071" w:rsidRPr="005B57C7" w:rsidRDefault="003F5071" w:rsidP="005B57C7">
      <w:pPr>
        <w:rPr>
          <w:rFonts w:ascii="Helvetica" w:hAnsi="Helvetica"/>
          <w:sz w:val="20"/>
          <w:szCs w:val="20"/>
        </w:rPr>
      </w:pPr>
    </w:p>
    <w:sectPr w:rsidR="003F5071" w:rsidRPr="005B57C7">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26769" w14:textId="77777777" w:rsidR="00B13D46" w:rsidRDefault="00B13D46" w:rsidP="00E42CFE">
      <w:r>
        <w:separator/>
      </w:r>
    </w:p>
  </w:endnote>
  <w:endnote w:type="continuationSeparator" w:id="0">
    <w:p w14:paraId="4841A8EF" w14:textId="77777777" w:rsidR="00B13D46" w:rsidRDefault="00B13D46"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213C" w14:textId="77777777" w:rsidR="00B13D46" w:rsidRDefault="00B13D46" w:rsidP="00E42CFE">
      <w:r>
        <w:separator/>
      </w:r>
    </w:p>
  </w:footnote>
  <w:footnote w:type="continuationSeparator" w:id="0">
    <w:p w14:paraId="65D4BC37" w14:textId="77777777" w:rsidR="00B13D46" w:rsidRDefault="00B13D46"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7"/>
  </w:num>
  <w:num w:numId="2">
    <w:abstractNumId w:val="4"/>
  </w:num>
  <w:num w:numId="3">
    <w:abstractNumId w:val="2"/>
  </w:num>
  <w:num w:numId="4">
    <w:abstractNumId w:val="15"/>
  </w:num>
  <w:num w:numId="5">
    <w:abstractNumId w:val="11"/>
  </w:num>
  <w:num w:numId="6">
    <w:abstractNumId w:val="19"/>
  </w:num>
  <w:num w:numId="7">
    <w:abstractNumId w:val="10"/>
  </w:num>
  <w:num w:numId="8">
    <w:abstractNumId w:val="14"/>
  </w:num>
  <w:num w:numId="9">
    <w:abstractNumId w:val="6"/>
  </w:num>
  <w:num w:numId="10">
    <w:abstractNumId w:val="22"/>
  </w:num>
  <w:num w:numId="11">
    <w:abstractNumId w:val="20"/>
  </w:num>
  <w:num w:numId="12">
    <w:abstractNumId w:val="0"/>
  </w:num>
  <w:num w:numId="13">
    <w:abstractNumId w:val="12"/>
  </w:num>
  <w:num w:numId="14">
    <w:abstractNumId w:val="21"/>
  </w:num>
  <w:num w:numId="15">
    <w:abstractNumId w:val="1"/>
  </w:num>
  <w:num w:numId="16">
    <w:abstractNumId w:val="8"/>
  </w:num>
  <w:num w:numId="17">
    <w:abstractNumId w:val="7"/>
  </w:num>
  <w:num w:numId="18">
    <w:abstractNumId w:val="3"/>
  </w:num>
  <w:num w:numId="19">
    <w:abstractNumId w:val="18"/>
  </w:num>
  <w:num w:numId="20">
    <w:abstractNumId w:val="5"/>
  </w:num>
  <w:num w:numId="21">
    <w:abstractNumId w:val="13"/>
  </w:num>
  <w:num w:numId="22">
    <w:abstractNumId w:val="1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43ADE"/>
    <w:rsid w:val="000655E9"/>
    <w:rsid w:val="000748F9"/>
    <w:rsid w:val="00090441"/>
    <w:rsid w:val="000A1924"/>
    <w:rsid w:val="000B221B"/>
    <w:rsid w:val="000B719B"/>
    <w:rsid w:val="000D1E31"/>
    <w:rsid w:val="000D44AA"/>
    <w:rsid w:val="000E107C"/>
    <w:rsid w:val="000F0326"/>
    <w:rsid w:val="00111086"/>
    <w:rsid w:val="00120BC6"/>
    <w:rsid w:val="00141D88"/>
    <w:rsid w:val="00166A2D"/>
    <w:rsid w:val="0017476B"/>
    <w:rsid w:val="00174FEA"/>
    <w:rsid w:val="00187EBB"/>
    <w:rsid w:val="001A59A3"/>
    <w:rsid w:val="001A6BEA"/>
    <w:rsid w:val="001B223D"/>
    <w:rsid w:val="001C12C7"/>
    <w:rsid w:val="001C685D"/>
    <w:rsid w:val="001D0EEA"/>
    <w:rsid w:val="001D4905"/>
    <w:rsid w:val="001F6D33"/>
    <w:rsid w:val="00227B94"/>
    <w:rsid w:val="00243F65"/>
    <w:rsid w:val="00262B5B"/>
    <w:rsid w:val="00286A5C"/>
    <w:rsid w:val="0029395D"/>
    <w:rsid w:val="00295929"/>
    <w:rsid w:val="00296125"/>
    <w:rsid w:val="002C0265"/>
    <w:rsid w:val="002C20D7"/>
    <w:rsid w:val="002F2879"/>
    <w:rsid w:val="003025F1"/>
    <w:rsid w:val="00302C00"/>
    <w:rsid w:val="00307030"/>
    <w:rsid w:val="003070A2"/>
    <w:rsid w:val="00335736"/>
    <w:rsid w:val="00357A27"/>
    <w:rsid w:val="0036421C"/>
    <w:rsid w:val="00372100"/>
    <w:rsid w:val="003735ED"/>
    <w:rsid w:val="0038305D"/>
    <w:rsid w:val="00387DF5"/>
    <w:rsid w:val="00391AF1"/>
    <w:rsid w:val="00392527"/>
    <w:rsid w:val="003937C6"/>
    <w:rsid w:val="003A2E9B"/>
    <w:rsid w:val="003A56D6"/>
    <w:rsid w:val="003B08B6"/>
    <w:rsid w:val="003C4B72"/>
    <w:rsid w:val="003C7D09"/>
    <w:rsid w:val="003D2AFF"/>
    <w:rsid w:val="003E5D1F"/>
    <w:rsid w:val="003F5071"/>
    <w:rsid w:val="00403579"/>
    <w:rsid w:val="00413DF3"/>
    <w:rsid w:val="004150DD"/>
    <w:rsid w:val="00415425"/>
    <w:rsid w:val="0043136B"/>
    <w:rsid w:val="004340A2"/>
    <w:rsid w:val="0045293B"/>
    <w:rsid w:val="00464257"/>
    <w:rsid w:val="00491ED1"/>
    <w:rsid w:val="004A1E5E"/>
    <w:rsid w:val="004B0D0D"/>
    <w:rsid w:val="004B51F5"/>
    <w:rsid w:val="004C6778"/>
    <w:rsid w:val="004C6E3C"/>
    <w:rsid w:val="004D0E7E"/>
    <w:rsid w:val="004D576B"/>
    <w:rsid w:val="004E2856"/>
    <w:rsid w:val="004F7928"/>
    <w:rsid w:val="00507144"/>
    <w:rsid w:val="00512F33"/>
    <w:rsid w:val="0054640B"/>
    <w:rsid w:val="00567CC8"/>
    <w:rsid w:val="00590979"/>
    <w:rsid w:val="00597BD8"/>
    <w:rsid w:val="005B2CFE"/>
    <w:rsid w:val="005B4F90"/>
    <w:rsid w:val="005B57C7"/>
    <w:rsid w:val="005B6968"/>
    <w:rsid w:val="005C04A6"/>
    <w:rsid w:val="005D3DEF"/>
    <w:rsid w:val="005F2F4A"/>
    <w:rsid w:val="00602785"/>
    <w:rsid w:val="00626ACA"/>
    <w:rsid w:val="00640213"/>
    <w:rsid w:val="0064606E"/>
    <w:rsid w:val="0067230C"/>
    <w:rsid w:val="00690ADF"/>
    <w:rsid w:val="006943F9"/>
    <w:rsid w:val="006B62B1"/>
    <w:rsid w:val="006B6D40"/>
    <w:rsid w:val="006C6B6D"/>
    <w:rsid w:val="006E5035"/>
    <w:rsid w:val="006E7BA6"/>
    <w:rsid w:val="007161A1"/>
    <w:rsid w:val="00741955"/>
    <w:rsid w:val="00742FD5"/>
    <w:rsid w:val="00744221"/>
    <w:rsid w:val="00765819"/>
    <w:rsid w:val="007805A2"/>
    <w:rsid w:val="00787393"/>
    <w:rsid w:val="00792BE3"/>
    <w:rsid w:val="007B6931"/>
    <w:rsid w:val="007D32E7"/>
    <w:rsid w:val="007E06DF"/>
    <w:rsid w:val="007E0B70"/>
    <w:rsid w:val="007E6B04"/>
    <w:rsid w:val="00803C01"/>
    <w:rsid w:val="00816671"/>
    <w:rsid w:val="0082693A"/>
    <w:rsid w:val="00843A97"/>
    <w:rsid w:val="00863058"/>
    <w:rsid w:val="008732BD"/>
    <w:rsid w:val="00897FBA"/>
    <w:rsid w:val="008A158C"/>
    <w:rsid w:val="008A3E65"/>
    <w:rsid w:val="008B4C22"/>
    <w:rsid w:val="008D0EB9"/>
    <w:rsid w:val="008E01F0"/>
    <w:rsid w:val="00921E86"/>
    <w:rsid w:val="009241B1"/>
    <w:rsid w:val="00962A5F"/>
    <w:rsid w:val="00975BAB"/>
    <w:rsid w:val="00984A72"/>
    <w:rsid w:val="00991B02"/>
    <w:rsid w:val="009A1714"/>
    <w:rsid w:val="009A56F4"/>
    <w:rsid w:val="009C44C0"/>
    <w:rsid w:val="009C7403"/>
    <w:rsid w:val="009C76D3"/>
    <w:rsid w:val="009D52CD"/>
    <w:rsid w:val="009E5D54"/>
    <w:rsid w:val="009F2A42"/>
    <w:rsid w:val="00A05B36"/>
    <w:rsid w:val="00A06BC4"/>
    <w:rsid w:val="00A301FA"/>
    <w:rsid w:val="00A40D69"/>
    <w:rsid w:val="00A461CB"/>
    <w:rsid w:val="00A5276E"/>
    <w:rsid w:val="00A55120"/>
    <w:rsid w:val="00A5564A"/>
    <w:rsid w:val="00A75688"/>
    <w:rsid w:val="00A90293"/>
    <w:rsid w:val="00A97A17"/>
    <w:rsid w:val="00AB54A9"/>
    <w:rsid w:val="00AB60FF"/>
    <w:rsid w:val="00AC4198"/>
    <w:rsid w:val="00AC475D"/>
    <w:rsid w:val="00AD0F0C"/>
    <w:rsid w:val="00AE1D53"/>
    <w:rsid w:val="00AF2407"/>
    <w:rsid w:val="00B0075D"/>
    <w:rsid w:val="00B01505"/>
    <w:rsid w:val="00B13D46"/>
    <w:rsid w:val="00B366C9"/>
    <w:rsid w:val="00B44BF1"/>
    <w:rsid w:val="00B65301"/>
    <w:rsid w:val="00B67D43"/>
    <w:rsid w:val="00B70D36"/>
    <w:rsid w:val="00B71467"/>
    <w:rsid w:val="00B71E6C"/>
    <w:rsid w:val="00B82442"/>
    <w:rsid w:val="00BA200D"/>
    <w:rsid w:val="00BD4A81"/>
    <w:rsid w:val="00BE7503"/>
    <w:rsid w:val="00BE7AB9"/>
    <w:rsid w:val="00BF158A"/>
    <w:rsid w:val="00C76EE8"/>
    <w:rsid w:val="00C82255"/>
    <w:rsid w:val="00C97FAE"/>
    <w:rsid w:val="00CA0B9A"/>
    <w:rsid w:val="00CB3CDC"/>
    <w:rsid w:val="00CC2400"/>
    <w:rsid w:val="00CD26E1"/>
    <w:rsid w:val="00CD527E"/>
    <w:rsid w:val="00CF0B99"/>
    <w:rsid w:val="00CF1B56"/>
    <w:rsid w:val="00CF49E8"/>
    <w:rsid w:val="00D27554"/>
    <w:rsid w:val="00D32306"/>
    <w:rsid w:val="00D32CCF"/>
    <w:rsid w:val="00D3555A"/>
    <w:rsid w:val="00D36945"/>
    <w:rsid w:val="00D37277"/>
    <w:rsid w:val="00D5761F"/>
    <w:rsid w:val="00D66DDF"/>
    <w:rsid w:val="00D740EA"/>
    <w:rsid w:val="00D81C26"/>
    <w:rsid w:val="00D81D05"/>
    <w:rsid w:val="00D86927"/>
    <w:rsid w:val="00DB1171"/>
    <w:rsid w:val="00DC7FF9"/>
    <w:rsid w:val="00DD1D62"/>
    <w:rsid w:val="00DE3936"/>
    <w:rsid w:val="00DE4AA4"/>
    <w:rsid w:val="00DE658B"/>
    <w:rsid w:val="00DF631E"/>
    <w:rsid w:val="00E101D6"/>
    <w:rsid w:val="00E13E2F"/>
    <w:rsid w:val="00E257B3"/>
    <w:rsid w:val="00E31971"/>
    <w:rsid w:val="00E40EDD"/>
    <w:rsid w:val="00E42CFE"/>
    <w:rsid w:val="00E460CC"/>
    <w:rsid w:val="00E677BC"/>
    <w:rsid w:val="00E71897"/>
    <w:rsid w:val="00E75658"/>
    <w:rsid w:val="00E766E1"/>
    <w:rsid w:val="00E80859"/>
    <w:rsid w:val="00E8508B"/>
    <w:rsid w:val="00E87A9A"/>
    <w:rsid w:val="00E90A08"/>
    <w:rsid w:val="00E94BF1"/>
    <w:rsid w:val="00EC7113"/>
    <w:rsid w:val="00ED55FD"/>
    <w:rsid w:val="00ED6335"/>
    <w:rsid w:val="00EE6A51"/>
    <w:rsid w:val="00EF5D53"/>
    <w:rsid w:val="00F0622B"/>
    <w:rsid w:val="00F622BA"/>
    <w:rsid w:val="00F62EAB"/>
    <w:rsid w:val="00F80280"/>
    <w:rsid w:val="00F863F0"/>
    <w:rsid w:val="00FB12EC"/>
    <w:rsid w:val="00FB18AF"/>
    <w:rsid w:val="00FB6FBA"/>
    <w:rsid w:val="00FD4A07"/>
    <w:rsid w:val="00FE067C"/>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biology/article?id=10.1371/journal.pbio.300136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cedirect-com.proxy1.library.jhu.edu/science/article/pii/S0006322321014992?via%3Dihub" TargetMode="External"/><Relationship Id="rId12" Type="http://schemas.openxmlformats.org/officeDocument/2006/relationships/hyperlink" Target="https://www-nature-com.proxy1.library.jhu.edu/articles/s41588-018-033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290573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ubmed.ncbi.nlm.nih.gov/29720647/" TargetMode="External"/><Relationship Id="rId4" Type="http://schemas.openxmlformats.org/officeDocument/2006/relationships/webSettings" Target="webSettings.xml"/><Relationship Id="rId9" Type="http://schemas.openxmlformats.org/officeDocument/2006/relationships/hyperlink" Target="https://zuckermaninstitute.columbia.edu/voice-crowd-experimental-brain-controlled-hearing-aid-automatically-decodes-identifies-who-you-wa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9</cp:revision>
  <cp:lastPrinted>2021-10-02T12:43:00Z</cp:lastPrinted>
  <dcterms:created xsi:type="dcterms:W3CDTF">2021-10-02T12:43:00Z</dcterms:created>
  <dcterms:modified xsi:type="dcterms:W3CDTF">2021-10-02T14:08:00Z</dcterms:modified>
</cp:coreProperties>
</file>