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6E02" w14:textId="340BDAFE" w:rsidR="00AD2683" w:rsidRPr="00542037" w:rsidRDefault="00AD2683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>Background:</w:t>
      </w:r>
    </w:p>
    <w:p w14:paraId="4ABDF0E6" w14:textId="7153A9AD" w:rsidR="00C67EDC" w:rsidRPr="00542037" w:rsidRDefault="00AD2683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 xml:space="preserve">Amyloid </w:t>
      </w:r>
      <w:r w:rsidRPr="00542037">
        <w:rPr>
          <w:rFonts w:ascii="Helvetica" w:hAnsi="Helvetica"/>
          <w:sz w:val="18"/>
          <w:szCs w:val="18"/>
        </w:rPr>
        <w:sym w:font="Symbol" w:char="F062"/>
      </w:r>
      <w:r w:rsidRPr="00542037">
        <w:rPr>
          <w:rFonts w:ascii="Helvetica" w:hAnsi="Helvetica"/>
          <w:sz w:val="18"/>
          <w:szCs w:val="18"/>
        </w:rPr>
        <w:t xml:space="preserve"> </w:t>
      </w:r>
      <w:r w:rsidR="00C67EDC" w:rsidRPr="00542037">
        <w:rPr>
          <w:rFonts w:ascii="Helvetica" w:hAnsi="Helvetica"/>
          <w:sz w:val="18"/>
          <w:szCs w:val="18"/>
        </w:rPr>
        <w:t>(A</w:t>
      </w:r>
      <w:r w:rsidR="00C67EDC" w:rsidRPr="00542037">
        <w:rPr>
          <w:rFonts w:ascii="Helvetica" w:hAnsi="Helvetica"/>
          <w:sz w:val="18"/>
          <w:szCs w:val="18"/>
        </w:rPr>
        <w:sym w:font="Symbol" w:char="F062"/>
      </w:r>
      <w:r w:rsidR="00C67EDC" w:rsidRPr="00542037">
        <w:rPr>
          <w:rFonts w:ascii="Helvetica" w:hAnsi="Helvetica"/>
          <w:sz w:val="18"/>
          <w:szCs w:val="18"/>
        </w:rPr>
        <w:t xml:space="preserve">) plaques are hallmarks of Alzheimer’s disease (AD). </w:t>
      </w:r>
      <w:r w:rsidR="00542037" w:rsidRPr="00542037">
        <w:rPr>
          <w:rFonts w:ascii="Helvetica" w:hAnsi="Helvetica"/>
          <w:sz w:val="18"/>
          <w:szCs w:val="18"/>
        </w:rPr>
        <w:t>A</w:t>
      </w:r>
      <w:r w:rsidR="00542037" w:rsidRPr="00542037">
        <w:rPr>
          <w:rFonts w:ascii="Helvetica" w:hAnsi="Helvetica"/>
          <w:sz w:val="18"/>
          <w:szCs w:val="18"/>
        </w:rPr>
        <w:sym w:font="Symbol" w:char="F062"/>
      </w:r>
      <w:r w:rsidR="00542037" w:rsidRPr="00542037">
        <w:rPr>
          <w:rFonts w:ascii="Helvetica" w:hAnsi="Helvetica"/>
          <w:sz w:val="18"/>
          <w:szCs w:val="18"/>
          <w:vertAlign w:val="subscript"/>
        </w:rPr>
        <w:t>40</w:t>
      </w:r>
      <w:r w:rsidR="00542037" w:rsidRPr="00542037">
        <w:rPr>
          <w:rFonts w:ascii="Helvetica" w:hAnsi="Helvetica"/>
          <w:sz w:val="18"/>
          <w:szCs w:val="18"/>
        </w:rPr>
        <w:t xml:space="preserve"> and A</w:t>
      </w:r>
      <w:r w:rsidR="00542037" w:rsidRPr="00542037">
        <w:rPr>
          <w:rFonts w:ascii="Helvetica" w:hAnsi="Helvetica"/>
          <w:sz w:val="18"/>
          <w:szCs w:val="18"/>
        </w:rPr>
        <w:sym w:font="Symbol" w:char="F062"/>
      </w:r>
      <w:r w:rsidR="00542037" w:rsidRPr="00542037">
        <w:rPr>
          <w:rFonts w:ascii="Helvetica" w:hAnsi="Helvetica"/>
          <w:sz w:val="18"/>
          <w:szCs w:val="18"/>
          <w:vertAlign w:val="subscript"/>
        </w:rPr>
        <w:t>42</w:t>
      </w:r>
      <w:r w:rsidR="00542037">
        <w:rPr>
          <w:rFonts w:ascii="Helvetica" w:hAnsi="Helvetica"/>
          <w:sz w:val="18"/>
          <w:szCs w:val="18"/>
          <w:vertAlign w:val="subscript"/>
        </w:rPr>
        <w:t xml:space="preserve"> </w:t>
      </w:r>
      <w:proofErr w:type="gramStart"/>
      <w:r w:rsidR="00542037">
        <w:rPr>
          <w:rFonts w:ascii="Helvetica" w:hAnsi="Helvetica"/>
          <w:sz w:val="18"/>
          <w:szCs w:val="18"/>
          <w:vertAlign w:val="subscript"/>
        </w:rPr>
        <w:t>are</w:t>
      </w:r>
      <w:proofErr w:type="gramEnd"/>
      <w:r w:rsidR="00542037">
        <w:rPr>
          <w:rFonts w:ascii="Helvetica" w:hAnsi="Helvetica"/>
          <w:sz w:val="18"/>
          <w:szCs w:val="18"/>
          <w:vertAlign w:val="subscript"/>
        </w:rPr>
        <w:t xml:space="preserve"> </w:t>
      </w:r>
      <w:r w:rsidR="00C67EDC" w:rsidRPr="00542037">
        <w:rPr>
          <w:rFonts w:ascii="Helvetica" w:hAnsi="Helvetica"/>
          <w:sz w:val="18"/>
          <w:szCs w:val="18"/>
        </w:rPr>
        <w:t>the two main type of A</w:t>
      </w:r>
      <w:r w:rsidR="00C67EDC" w:rsidRPr="00542037">
        <w:rPr>
          <w:rFonts w:ascii="Helvetica" w:hAnsi="Helvetica"/>
          <w:sz w:val="18"/>
          <w:szCs w:val="18"/>
        </w:rPr>
        <w:sym w:font="Symbol" w:char="F062"/>
      </w:r>
      <w:r w:rsidR="00C67EDC" w:rsidRPr="00542037">
        <w:rPr>
          <w:rFonts w:ascii="Helvetica" w:hAnsi="Helvetica"/>
          <w:sz w:val="18"/>
          <w:szCs w:val="18"/>
        </w:rPr>
        <w:t xml:space="preserve"> polymers that have direct role in plaque formation, A</w:t>
      </w:r>
      <w:r w:rsidR="00C67EDC" w:rsidRPr="00542037">
        <w:rPr>
          <w:rFonts w:ascii="Helvetica" w:hAnsi="Helvetica"/>
          <w:sz w:val="18"/>
          <w:szCs w:val="18"/>
        </w:rPr>
        <w:sym w:font="Symbol" w:char="F062"/>
      </w:r>
      <w:r w:rsidR="00C67EDC" w:rsidRPr="00542037">
        <w:rPr>
          <w:rFonts w:ascii="Helvetica" w:hAnsi="Helvetica"/>
          <w:sz w:val="18"/>
          <w:szCs w:val="18"/>
          <w:vertAlign w:val="subscript"/>
        </w:rPr>
        <w:t>42</w:t>
      </w:r>
      <w:r w:rsidR="00C67EDC" w:rsidRPr="00542037">
        <w:rPr>
          <w:rFonts w:ascii="Helvetica" w:hAnsi="Helvetica"/>
          <w:sz w:val="18"/>
          <w:szCs w:val="18"/>
        </w:rPr>
        <w:t xml:space="preserve"> is less abundant, highly insoluble but severely neurotoxic.</w:t>
      </w:r>
      <w:r w:rsidR="00732348" w:rsidRPr="00542037">
        <w:rPr>
          <w:rFonts w:ascii="Helvetica" w:hAnsi="Helvetica"/>
          <w:sz w:val="18"/>
          <w:szCs w:val="18"/>
        </w:rPr>
        <w:t xml:space="preserve"> In </w:t>
      </w:r>
      <w:r w:rsidR="009B13CA" w:rsidRPr="00542037">
        <w:rPr>
          <w:rFonts w:ascii="Helvetica" w:hAnsi="Helvetica"/>
          <w:sz w:val="18"/>
          <w:szCs w:val="18"/>
        </w:rPr>
        <w:t>addition,</w:t>
      </w:r>
      <w:r w:rsidR="00732348" w:rsidRPr="00542037">
        <w:rPr>
          <w:rFonts w:ascii="Helvetica" w:hAnsi="Helvetica"/>
          <w:sz w:val="18"/>
          <w:szCs w:val="18"/>
        </w:rPr>
        <w:t xml:space="preserve"> the entorhinal cortex is traditionally the first area affected in AD, and more specifically the lateral entorhinal cortex (LEC).</w:t>
      </w:r>
    </w:p>
    <w:p w14:paraId="4C7DF54F" w14:textId="77777777" w:rsidR="00C67EDC" w:rsidRPr="00542037" w:rsidRDefault="00C67EDC" w:rsidP="00C51BED">
      <w:pPr>
        <w:rPr>
          <w:rFonts w:ascii="Helvetica" w:hAnsi="Helvetica"/>
          <w:sz w:val="18"/>
          <w:szCs w:val="18"/>
        </w:rPr>
      </w:pPr>
    </w:p>
    <w:p w14:paraId="5E3FF547" w14:textId="743E91A7" w:rsidR="003C4A8F" w:rsidRPr="00542037" w:rsidRDefault="003C4A8F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 xml:space="preserve">The authors of the paper set up an </w:t>
      </w:r>
      <w:r w:rsidR="00196A95" w:rsidRPr="00542037">
        <w:rPr>
          <w:rFonts w:ascii="Helvetica" w:hAnsi="Helvetica"/>
          <w:sz w:val="18"/>
          <w:szCs w:val="18"/>
        </w:rPr>
        <w:t xml:space="preserve">optogenetic </w:t>
      </w:r>
      <w:r w:rsidRPr="00542037">
        <w:rPr>
          <w:rFonts w:ascii="Helvetica" w:hAnsi="Helvetica"/>
          <w:sz w:val="18"/>
          <w:szCs w:val="18"/>
        </w:rPr>
        <w:t xml:space="preserve">experiment to show that levels of </w:t>
      </w:r>
      <w:r w:rsidR="00664FFF" w:rsidRPr="00542037">
        <w:rPr>
          <w:rFonts w:ascii="Helvetica" w:hAnsi="Helvetica"/>
          <w:sz w:val="18"/>
          <w:szCs w:val="18"/>
        </w:rPr>
        <w:t>brain interstitial fluid (ISF) A</w:t>
      </w:r>
      <w:r w:rsidR="00664FFF" w:rsidRPr="00542037">
        <w:rPr>
          <w:rFonts w:ascii="Helvetica" w:hAnsi="Helvetica"/>
          <w:sz w:val="18"/>
          <w:szCs w:val="18"/>
        </w:rPr>
        <w:sym w:font="Symbol" w:char="F062"/>
      </w:r>
      <w:r w:rsidR="00664FFF" w:rsidRPr="00542037">
        <w:rPr>
          <w:rFonts w:ascii="Helvetica" w:hAnsi="Helvetica"/>
          <w:sz w:val="18"/>
          <w:szCs w:val="18"/>
        </w:rPr>
        <w:t xml:space="preserve">42 in the APP </w:t>
      </w:r>
      <w:proofErr w:type="spellStart"/>
      <w:r w:rsidR="00664FFF" w:rsidRPr="00542037">
        <w:rPr>
          <w:rFonts w:ascii="Helvetica" w:hAnsi="Helvetica"/>
          <w:sz w:val="18"/>
          <w:szCs w:val="18"/>
        </w:rPr>
        <w:t>Tg</w:t>
      </w:r>
      <w:proofErr w:type="spellEnd"/>
      <w:r w:rsidR="00664FFF" w:rsidRPr="00542037">
        <w:rPr>
          <w:rFonts w:ascii="Helvetica" w:hAnsi="Helvetica"/>
          <w:sz w:val="18"/>
          <w:szCs w:val="18"/>
        </w:rPr>
        <w:t xml:space="preserve"> mice</w:t>
      </w:r>
      <w:r w:rsidR="009B13CA" w:rsidRPr="00542037">
        <w:rPr>
          <w:rFonts w:ascii="Helvetica" w:hAnsi="Helvetica"/>
          <w:sz w:val="18"/>
          <w:szCs w:val="18"/>
        </w:rPr>
        <w:t xml:space="preserve"> (</w:t>
      </w:r>
      <w:r w:rsidR="00542037">
        <w:rPr>
          <w:rFonts w:ascii="Helvetica" w:hAnsi="Helvetica"/>
          <w:sz w:val="18"/>
          <w:szCs w:val="18"/>
        </w:rPr>
        <w:t xml:space="preserve">a </w:t>
      </w:r>
      <w:r w:rsidR="009B13CA" w:rsidRPr="00542037">
        <w:rPr>
          <w:rFonts w:ascii="Helvetica" w:hAnsi="Helvetica"/>
          <w:sz w:val="18"/>
          <w:szCs w:val="18"/>
        </w:rPr>
        <w:t>transgenic mice that overexpress</w:t>
      </w:r>
      <w:r w:rsidR="00542037">
        <w:rPr>
          <w:rFonts w:ascii="Helvetica" w:hAnsi="Helvetica"/>
          <w:sz w:val="18"/>
          <w:szCs w:val="18"/>
        </w:rPr>
        <w:t>es</w:t>
      </w:r>
      <w:r w:rsidR="009B13CA" w:rsidRPr="00542037">
        <w:rPr>
          <w:rFonts w:ascii="Helvetica" w:hAnsi="Helvetica"/>
          <w:sz w:val="18"/>
          <w:szCs w:val="18"/>
        </w:rPr>
        <w:t xml:space="preserve"> APP)</w:t>
      </w:r>
      <w:r w:rsidR="00664FFF" w:rsidRPr="00542037">
        <w:rPr>
          <w:rFonts w:ascii="Helvetica" w:hAnsi="Helvetica"/>
          <w:sz w:val="18"/>
          <w:szCs w:val="18"/>
        </w:rPr>
        <w:t xml:space="preserve"> were significantly higher </w:t>
      </w:r>
      <w:r w:rsidR="009B13CA" w:rsidRPr="00542037">
        <w:rPr>
          <w:rFonts w:ascii="Helvetica" w:hAnsi="Helvetica"/>
          <w:sz w:val="18"/>
          <w:szCs w:val="18"/>
        </w:rPr>
        <w:t>that the levels observed in</w:t>
      </w:r>
      <w:r w:rsidR="00664FFF" w:rsidRPr="00542037">
        <w:rPr>
          <w:rFonts w:ascii="Helvetica" w:hAnsi="Helvetica"/>
          <w:sz w:val="18"/>
          <w:szCs w:val="18"/>
        </w:rPr>
        <w:t xml:space="preserve"> the wild-type mice.</w:t>
      </w:r>
      <w:r w:rsidR="00CD375D" w:rsidRPr="00542037">
        <w:rPr>
          <w:rFonts w:ascii="Helvetica" w:hAnsi="Helvetica"/>
          <w:sz w:val="18"/>
          <w:szCs w:val="18"/>
        </w:rPr>
        <w:t xml:space="preserve"> </w:t>
      </w:r>
    </w:p>
    <w:p w14:paraId="75F454C0" w14:textId="77777777" w:rsidR="003C4A8F" w:rsidRPr="00542037" w:rsidRDefault="003C4A8F" w:rsidP="00C51BED">
      <w:pPr>
        <w:rPr>
          <w:rFonts w:ascii="Helvetica" w:hAnsi="Helvetica"/>
          <w:sz w:val="18"/>
          <w:szCs w:val="18"/>
        </w:rPr>
      </w:pPr>
    </w:p>
    <w:p w14:paraId="32C5E0A4" w14:textId="3E9A89C5" w:rsidR="00CC6D68" w:rsidRPr="00542037" w:rsidRDefault="00FD4E29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 xml:space="preserve">The authors of this paper injected </w:t>
      </w:r>
      <w:r w:rsidR="00196A95" w:rsidRPr="00542037">
        <w:rPr>
          <w:rFonts w:ascii="Helvetica" w:hAnsi="Helvetica"/>
          <w:sz w:val="18"/>
          <w:szCs w:val="18"/>
        </w:rPr>
        <w:t xml:space="preserve">the </w:t>
      </w:r>
      <w:r w:rsidRPr="00542037">
        <w:rPr>
          <w:rFonts w:ascii="Helvetica" w:hAnsi="Helvetica"/>
          <w:sz w:val="18"/>
          <w:szCs w:val="18"/>
        </w:rPr>
        <w:t xml:space="preserve">two </w:t>
      </w:r>
      <w:r w:rsidR="00196A95" w:rsidRPr="00542037">
        <w:rPr>
          <w:rFonts w:ascii="Helvetica" w:hAnsi="Helvetica"/>
          <w:sz w:val="18"/>
          <w:szCs w:val="18"/>
        </w:rPr>
        <w:t xml:space="preserve">types of </w:t>
      </w:r>
      <w:r w:rsidR="00CC6D68" w:rsidRPr="00542037">
        <w:rPr>
          <w:rFonts w:ascii="Helvetica" w:hAnsi="Helvetica"/>
          <w:sz w:val="18"/>
          <w:szCs w:val="18"/>
        </w:rPr>
        <w:t xml:space="preserve">mice with </w:t>
      </w:r>
      <w:r w:rsidR="00196A95" w:rsidRPr="00542037">
        <w:rPr>
          <w:rFonts w:ascii="Helvetica" w:hAnsi="Helvetica"/>
          <w:sz w:val="18"/>
          <w:szCs w:val="18"/>
        </w:rPr>
        <w:t xml:space="preserve">two </w:t>
      </w:r>
      <w:r w:rsidR="00CC6D68" w:rsidRPr="00542037">
        <w:rPr>
          <w:rFonts w:ascii="Helvetica" w:hAnsi="Helvetica"/>
          <w:sz w:val="18"/>
          <w:szCs w:val="18"/>
        </w:rPr>
        <w:t xml:space="preserve">different </w:t>
      </w:r>
      <w:r w:rsidR="007153DA" w:rsidRPr="00542037">
        <w:rPr>
          <w:rFonts w:ascii="Helvetica" w:hAnsi="Helvetica"/>
          <w:sz w:val="18"/>
          <w:szCs w:val="18"/>
        </w:rPr>
        <w:t xml:space="preserve">fluorescent </w:t>
      </w:r>
      <w:proofErr w:type="spellStart"/>
      <w:r w:rsidR="00A232D1">
        <w:rPr>
          <w:rFonts w:ascii="Helvetica" w:hAnsi="Helvetica"/>
          <w:sz w:val="18"/>
          <w:szCs w:val="18"/>
        </w:rPr>
        <w:t>activatorss</w:t>
      </w:r>
      <w:proofErr w:type="spellEnd"/>
      <w:r w:rsidR="00CC6D68" w:rsidRPr="00542037">
        <w:rPr>
          <w:rFonts w:ascii="Helvetica" w:hAnsi="Helvetica"/>
          <w:sz w:val="18"/>
          <w:szCs w:val="18"/>
        </w:rPr>
        <w:t xml:space="preserve"> under control of the CAMLII</w:t>
      </w:r>
      <w:r w:rsidR="00CC6D68" w:rsidRPr="00542037">
        <w:rPr>
          <w:rFonts w:ascii="Helvetica" w:hAnsi="Helvetica"/>
          <w:sz w:val="18"/>
          <w:szCs w:val="18"/>
        </w:rPr>
        <w:sym w:font="Symbol" w:char="F061"/>
      </w:r>
      <w:r w:rsidR="00CC6D68" w:rsidRPr="00542037">
        <w:rPr>
          <w:rFonts w:ascii="Helvetica" w:hAnsi="Helvetica"/>
          <w:sz w:val="18"/>
          <w:szCs w:val="18"/>
        </w:rPr>
        <w:t xml:space="preserve"> promoter:</w:t>
      </w:r>
    </w:p>
    <w:p w14:paraId="1381DC4B" w14:textId="6370B9C1" w:rsidR="00FD4E29" w:rsidRPr="00542037" w:rsidRDefault="007153DA" w:rsidP="006D378E">
      <w:pPr>
        <w:pStyle w:val="ListParagraph"/>
        <w:numPr>
          <w:ilvl w:val="0"/>
          <w:numId w:val="6"/>
        </w:num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 xml:space="preserve">The APP </w:t>
      </w:r>
      <w:proofErr w:type="spellStart"/>
      <w:r w:rsidR="006D378E" w:rsidRPr="00542037">
        <w:rPr>
          <w:rFonts w:ascii="Helvetica" w:hAnsi="Helvetica"/>
          <w:sz w:val="18"/>
          <w:szCs w:val="18"/>
        </w:rPr>
        <w:t>T</w:t>
      </w:r>
      <w:r w:rsidRPr="00542037">
        <w:rPr>
          <w:rFonts w:ascii="Helvetica" w:hAnsi="Helvetica"/>
          <w:sz w:val="18"/>
          <w:szCs w:val="18"/>
        </w:rPr>
        <w:t>g</w:t>
      </w:r>
      <w:proofErr w:type="spellEnd"/>
      <w:r w:rsidRPr="00542037">
        <w:rPr>
          <w:rFonts w:ascii="Helvetica" w:hAnsi="Helvetica"/>
          <w:sz w:val="18"/>
          <w:szCs w:val="18"/>
        </w:rPr>
        <w:t xml:space="preserve"> mice are injected with an adeno-associated virus (AAV) expressing SSSFO-EYFP.</w:t>
      </w:r>
      <w:r w:rsidR="006D378E" w:rsidRPr="00542037">
        <w:rPr>
          <w:rFonts w:ascii="Helvetica" w:hAnsi="Helvetica"/>
          <w:sz w:val="18"/>
          <w:szCs w:val="18"/>
        </w:rPr>
        <w:t xml:space="preserve"> </w:t>
      </w:r>
      <w:r w:rsidRPr="00542037">
        <w:rPr>
          <w:rFonts w:ascii="Helvetica" w:hAnsi="Helvetica"/>
          <w:sz w:val="18"/>
          <w:szCs w:val="18"/>
        </w:rPr>
        <w:t>S</w:t>
      </w:r>
      <w:r w:rsidR="00CC6D68" w:rsidRPr="00542037">
        <w:rPr>
          <w:rFonts w:ascii="Helvetica" w:hAnsi="Helvetica"/>
          <w:sz w:val="18"/>
          <w:szCs w:val="18"/>
        </w:rPr>
        <w:t xml:space="preserve">table step-function opsin (SSFO) is a mutated version of </w:t>
      </w:r>
      <w:proofErr w:type="spellStart"/>
      <w:r w:rsidR="00CC6D68" w:rsidRPr="00542037">
        <w:rPr>
          <w:rFonts w:ascii="Helvetica" w:hAnsi="Helvetica"/>
          <w:sz w:val="18"/>
          <w:szCs w:val="18"/>
        </w:rPr>
        <w:t>channelrhodopsin</w:t>
      </w:r>
      <w:proofErr w:type="spellEnd"/>
      <w:r w:rsidR="00CC6D68" w:rsidRPr="00542037">
        <w:rPr>
          <w:rFonts w:ascii="Helvetica" w:hAnsi="Helvetica"/>
          <w:sz w:val="18"/>
          <w:szCs w:val="18"/>
        </w:rPr>
        <w:t xml:space="preserve"> (hChR2(C128SS)) that puts neurons in a state of excitability up to 30</w:t>
      </w:r>
      <w:r w:rsidR="003C4A8F" w:rsidRPr="00542037">
        <w:rPr>
          <w:rFonts w:ascii="Helvetica" w:hAnsi="Helvetica"/>
          <w:sz w:val="18"/>
          <w:szCs w:val="18"/>
        </w:rPr>
        <w:t>mins</w:t>
      </w:r>
      <w:r w:rsidR="00CC6D68" w:rsidRPr="00542037">
        <w:rPr>
          <w:rFonts w:ascii="Helvetica" w:hAnsi="Helvetica"/>
          <w:sz w:val="18"/>
          <w:szCs w:val="18"/>
        </w:rPr>
        <w:t xml:space="preserve"> after activation by a pulse light. The last effect can be reversed by a brief pulse </w:t>
      </w:r>
      <w:r w:rsidR="00542037">
        <w:rPr>
          <w:rFonts w:ascii="Helvetica" w:hAnsi="Helvetica"/>
          <w:sz w:val="18"/>
          <w:szCs w:val="18"/>
        </w:rPr>
        <w:t>of</w:t>
      </w:r>
      <w:r w:rsidR="00EA7CF6">
        <w:rPr>
          <w:rFonts w:ascii="Helvetica" w:hAnsi="Helvetica"/>
          <w:sz w:val="18"/>
          <w:szCs w:val="18"/>
        </w:rPr>
        <w:t xml:space="preserve"> a d</w:t>
      </w:r>
      <w:r w:rsidR="00CC6D68" w:rsidRPr="00542037">
        <w:rPr>
          <w:rFonts w:ascii="Helvetica" w:hAnsi="Helvetica"/>
          <w:sz w:val="18"/>
          <w:szCs w:val="18"/>
        </w:rPr>
        <w:t>eactivation light.</w:t>
      </w:r>
    </w:p>
    <w:p w14:paraId="146E3EE5" w14:textId="15CBE1A1" w:rsidR="007153DA" w:rsidRPr="00542037" w:rsidRDefault="007153DA" w:rsidP="006D378E">
      <w:pPr>
        <w:pStyle w:val="ListParagraph"/>
        <w:numPr>
          <w:ilvl w:val="0"/>
          <w:numId w:val="5"/>
        </w:num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>An AAV expressing EYFP is injected into wild</w:t>
      </w:r>
      <w:r w:rsidR="00542037">
        <w:rPr>
          <w:rFonts w:ascii="Helvetica" w:hAnsi="Helvetica"/>
          <w:sz w:val="18"/>
          <w:szCs w:val="18"/>
        </w:rPr>
        <w:t xml:space="preserve"> </w:t>
      </w:r>
      <w:r w:rsidRPr="00542037">
        <w:rPr>
          <w:rFonts w:ascii="Helvetica" w:hAnsi="Helvetica"/>
          <w:sz w:val="18"/>
          <w:szCs w:val="18"/>
        </w:rPr>
        <w:t>type mice.</w:t>
      </w:r>
    </w:p>
    <w:p w14:paraId="5435C366" w14:textId="77777777" w:rsidR="00CC6D68" w:rsidRPr="00542037" w:rsidRDefault="00CC6D68" w:rsidP="00C51BED">
      <w:pPr>
        <w:rPr>
          <w:rFonts w:ascii="Helvetica" w:hAnsi="Helvetica"/>
          <w:sz w:val="18"/>
          <w:szCs w:val="18"/>
        </w:rPr>
      </w:pPr>
    </w:p>
    <w:p w14:paraId="6BF487E8" w14:textId="77777777" w:rsidR="00840CBB" w:rsidRPr="00542037" w:rsidRDefault="00840CBB" w:rsidP="00C51BED">
      <w:pPr>
        <w:rPr>
          <w:rFonts w:ascii="Helvetica" w:hAnsi="Helvetica"/>
          <w:sz w:val="18"/>
          <w:szCs w:val="18"/>
        </w:rPr>
      </w:pPr>
    </w:p>
    <w:p w14:paraId="786E159A" w14:textId="63EFEA59" w:rsidR="00C51BED" w:rsidRPr="00542037" w:rsidRDefault="0047769B" w:rsidP="00C51BED">
      <w:pPr>
        <w:rPr>
          <w:rFonts w:ascii="Helvetica" w:hAnsi="Helvetica"/>
          <w:sz w:val="18"/>
          <w:szCs w:val="18"/>
        </w:rPr>
      </w:pPr>
      <w:hyperlink r:id="rId8" w:history="1">
        <w:r w:rsidR="00C51BED" w:rsidRPr="00542037">
          <w:rPr>
            <w:rStyle w:val="Hyperlink"/>
            <w:rFonts w:ascii="Helvetica" w:hAnsi="Helvetica"/>
            <w:sz w:val="18"/>
            <w:szCs w:val="18"/>
          </w:rPr>
          <w:t>https://www-ncbi-nlm-nih-gov.proxy1.library.jhu.edu/pmc/articles/PMC2795712/</w:t>
        </w:r>
      </w:hyperlink>
    </w:p>
    <w:p w14:paraId="32044377" w14:textId="739F0873" w:rsidR="00C51BED" w:rsidRPr="00542037" w:rsidRDefault="00C51BED" w:rsidP="00C51BED">
      <w:pPr>
        <w:rPr>
          <w:rFonts w:ascii="Helvetica" w:hAnsi="Helvetica"/>
          <w:sz w:val="18"/>
          <w:szCs w:val="18"/>
        </w:rPr>
      </w:pPr>
      <w:proofErr w:type="spellStart"/>
      <w:r w:rsidRPr="00542037">
        <w:rPr>
          <w:rFonts w:ascii="Helvetica" w:hAnsi="Helvetica"/>
          <w:sz w:val="18"/>
          <w:szCs w:val="18"/>
        </w:rPr>
        <w:t>cfos</w:t>
      </w:r>
      <w:proofErr w:type="spellEnd"/>
      <w:r w:rsidRPr="00542037">
        <w:rPr>
          <w:rFonts w:ascii="Helvetica" w:hAnsi="Helvetica"/>
          <w:sz w:val="18"/>
          <w:szCs w:val="18"/>
        </w:rPr>
        <w:t xml:space="preserve"> labeling</w:t>
      </w:r>
    </w:p>
    <w:p w14:paraId="3E1A166C" w14:textId="77777777" w:rsidR="00C51BED" w:rsidRPr="00542037" w:rsidRDefault="00C51BED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>The proto-oncogene c-</w:t>
      </w:r>
      <w:proofErr w:type="spellStart"/>
      <w:r w:rsidRPr="00542037">
        <w:rPr>
          <w:rFonts w:ascii="Helvetica" w:hAnsi="Helvetica"/>
          <w:sz w:val="18"/>
          <w:szCs w:val="18"/>
        </w:rPr>
        <w:t>fos</w:t>
      </w:r>
      <w:proofErr w:type="spellEnd"/>
      <w:r w:rsidRPr="00542037">
        <w:rPr>
          <w:rFonts w:ascii="Helvetica" w:hAnsi="Helvetica"/>
          <w:sz w:val="18"/>
          <w:szCs w:val="18"/>
        </w:rPr>
        <w:t>, an immediate early gene, is expressed in neurons in response to various stimuli. The protein product can be readily detected with immunohistochemical techniques leading to the use of c-FOS detection to map groups of neurons that display changes in their activity.</w:t>
      </w:r>
    </w:p>
    <w:p w14:paraId="37141C7D" w14:textId="18FC8CE9" w:rsidR="00C51BED" w:rsidRPr="00542037" w:rsidRDefault="00C51BED" w:rsidP="00C51BED">
      <w:pPr>
        <w:rPr>
          <w:rFonts w:ascii="Helvetica" w:hAnsi="Helvetica"/>
          <w:sz w:val="18"/>
          <w:szCs w:val="18"/>
        </w:rPr>
      </w:pPr>
    </w:p>
    <w:p w14:paraId="2466FB0E" w14:textId="5C5EFCD8" w:rsidR="00C51BED" w:rsidRPr="00542037" w:rsidRDefault="00C51BED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 xml:space="preserve">In the brain, the </w:t>
      </w:r>
      <w:proofErr w:type="spellStart"/>
      <w:r w:rsidRPr="00542037">
        <w:rPr>
          <w:rFonts w:ascii="Helvetica" w:hAnsi="Helvetica"/>
          <w:sz w:val="18"/>
          <w:szCs w:val="18"/>
        </w:rPr>
        <w:t>perforant</w:t>
      </w:r>
      <w:proofErr w:type="spellEnd"/>
      <w:r w:rsidRPr="00542037">
        <w:rPr>
          <w:rFonts w:ascii="Helvetica" w:hAnsi="Helvetica"/>
          <w:sz w:val="18"/>
          <w:szCs w:val="18"/>
        </w:rPr>
        <w:t xml:space="preserve"> path or </w:t>
      </w:r>
      <w:proofErr w:type="spellStart"/>
      <w:r w:rsidRPr="00542037">
        <w:rPr>
          <w:rFonts w:ascii="Helvetica" w:hAnsi="Helvetica"/>
          <w:sz w:val="18"/>
          <w:szCs w:val="18"/>
        </w:rPr>
        <w:t>perforant</w:t>
      </w:r>
      <w:proofErr w:type="spellEnd"/>
      <w:r w:rsidRPr="00542037">
        <w:rPr>
          <w:rFonts w:ascii="Helvetica" w:hAnsi="Helvetica"/>
          <w:sz w:val="18"/>
          <w:szCs w:val="18"/>
        </w:rPr>
        <w:t xml:space="preserve"> pathway provides a connectional route from the entorhinal cortex to all fields of the hippocampal formation, including the dentate gyrus, all CA fields (including CA1), and the subiculum.</w:t>
      </w:r>
    </w:p>
    <w:p w14:paraId="2BB684B0" w14:textId="7D6C2F27" w:rsidR="00C51BED" w:rsidRPr="00542037" w:rsidRDefault="00C51BED" w:rsidP="00C51BED">
      <w:pPr>
        <w:rPr>
          <w:rFonts w:ascii="Helvetica" w:hAnsi="Helvetica"/>
          <w:sz w:val="18"/>
          <w:szCs w:val="18"/>
        </w:rPr>
      </w:pPr>
    </w:p>
    <w:p w14:paraId="3A59ED79" w14:textId="133A8AB4" w:rsidR="006047AE" w:rsidRPr="00542037" w:rsidRDefault="006047AE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>https://en.wikipedia.org/wiki/Entorhinal_cortex</w:t>
      </w:r>
    </w:p>
    <w:p w14:paraId="3E3720A9" w14:textId="1B6258A0" w:rsidR="00196724" w:rsidRPr="00542037" w:rsidRDefault="0047769B" w:rsidP="00C51BED">
      <w:pPr>
        <w:rPr>
          <w:rFonts w:ascii="Helvetica" w:hAnsi="Helvetica"/>
          <w:sz w:val="18"/>
          <w:szCs w:val="18"/>
        </w:rPr>
      </w:pPr>
      <w:hyperlink r:id="rId9" w:history="1">
        <w:r w:rsidR="006047AE" w:rsidRPr="00542037">
          <w:rPr>
            <w:rStyle w:val="Hyperlink"/>
            <w:rFonts w:ascii="Helvetica" w:hAnsi="Helvetica"/>
            <w:sz w:val="18"/>
            <w:szCs w:val="18"/>
          </w:rPr>
          <w:t>http://www.scholarpedia.org/article/Entorhinal_cortex</w:t>
        </w:r>
      </w:hyperlink>
    </w:p>
    <w:p w14:paraId="41E4EAC1" w14:textId="6318379D" w:rsidR="006047AE" w:rsidRPr="00542037" w:rsidRDefault="006047AE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 xml:space="preserve">LEC: lateral entorhinal cortex </w:t>
      </w:r>
    </w:p>
    <w:p w14:paraId="22EC6CD7" w14:textId="7A7687CC" w:rsidR="006047AE" w:rsidRPr="00542037" w:rsidRDefault="006047AE" w:rsidP="00C51BED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sz w:val="18"/>
          <w:szCs w:val="18"/>
        </w:rPr>
        <w:t xml:space="preserve">OML: outer molecular layer </w:t>
      </w:r>
      <w:proofErr w:type="gramStart"/>
      <w:r w:rsidRPr="00542037">
        <w:rPr>
          <w:rFonts w:ascii="Helvetica" w:hAnsi="Helvetica"/>
          <w:sz w:val="18"/>
          <w:szCs w:val="18"/>
        </w:rPr>
        <w:t>of  Dentate</w:t>
      </w:r>
      <w:proofErr w:type="gramEnd"/>
      <w:r w:rsidRPr="00542037">
        <w:rPr>
          <w:rFonts w:ascii="Helvetica" w:hAnsi="Helvetica"/>
          <w:sz w:val="18"/>
          <w:szCs w:val="18"/>
        </w:rPr>
        <w:t xml:space="preserve"> Gyrus</w:t>
      </w:r>
    </w:p>
    <w:p w14:paraId="476D2102" w14:textId="77777777" w:rsidR="006047AE" w:rsidRPr="00542037" w:rsidRDefault="006047AE" w:rsidP="006047AE">
      <w:pPr>
        <w:rPr>
          <w:rFonts w:ascii="Helvetica" w:hAnsi="Helvetica"/>
          <w:sz w:val="18"/>
          <w:szCs w:val="18"/>
        </w:rPr>
      </w:pPr>
      <w:r w:rsidRPr="00542037">
        <w:rPr>
          <w:rFonts w:ascii="Helvetica" w:hAnsi="Helvetica"/>
          <w:color w:val="BDC1C6"/>
          <w:sz w:val="18"/>
          <w:szCs w:val="18"/>
          <w:shd w:val="clear" w:color="auto" w:fill="202124"/>
        </w:rPr>
        <w:t>The dentate gyrus, like the hippocampus, consists of three distinct layers: an outer molecular layer, a middle </w:t>
      </w:r>
      <w:r w:rsidRPr="00542037">
        <w:rPr>
          <w:rFonts w:ascii="Helvetica" w:hAnsi="Helvetica"/>
          <w:b/>
          <w:bCs/>
          <w:color w:val="BDC1C6"/>
          <w:sz w:val="18"/>
          <w:szCs w:val="18"/>
          <w:shd w:val="clear" w:color="auto" w:fill="202124"/>
        </w:rPr>
        <w:t>granule cell layer</w:t>
      </w:r>
      <w:r w:rsidRPr="00542037">
        <w:rPr>
          <w:rFonts w:ascii="Helvetica" w:hAnsi="Helvetica"/>
          <w:color w:val="BDC1C6"/>
          <w:sz w:val="18"/>
          <w:szCs w:val="18"/>
          <w:shd w:val="clear" w:color="auto" w:fill="202124"/>
        </w:rPr>
        <w:t>, and an inner polymorphic layer</w:t>
      </w:r>
    </w:p>
    <w:p w14:paraId="777BD208" w14:textId="77777777" w:rsidR="006047AE" w:rsidRPr="00542037" w:rsidRDefault="006047AE" w:rsidP="00C51BED">
      <w:pPr>
        <w:rPr>
          <w:rFonts w:ascii="Helvetica" w:hAnsi="Helvetica"/>
          <w:sz w:val="18"/>
          <w:szCs w:val="18"/>
        </w:rPr>
      </w:pPr>
    </w:p>
    <w:sectPr w:rsidR="006047AE" w:rsidRPr="0054203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832B" w14:textId="77777777" w:rsidR="0047769B" w:rsidRDefault="0047769B" w:rsidP="00E42CFE">
      <w:r>
        <w:separator/>
      </w:r>
    </w:p>
  </w:endnote>
  <w:endnote w:type="continuationSeparator" w:id="0">
    <w:p w14:paraId="1D25E132" w14:textId="77777777" w:rsidR="0047769B" w:rsidRDefault="0047769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9636" w14:textId="77777777" w:rsidR="0047769B" w:rsidRDefault="0047769B" w:rsidP="00E42CFE">
      <w:r>
        <w:separator/>
      </w:r>
    </w:p>
  </w:footnote>
  <w:footnote w:type="continuationSeparator" w:id="0">
    <w:p w14:paraId="51DB8D1A" w14:textId="77777777" w:rsidR="0047769B" w:rsidRDefault="0047769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E28"/>
    <w:multiLevelType w:val="hybridMultilevel"/>
    <w:tmpl w:val="820EED1E"/>
    <w:lvl w:ilvl="0" w:tplc="EC9C9BF4">
      <w:start w:val="5"/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6426F"/>
    <w:multiLevelType w:val="hybridMultilevel"/>
    <w:tmpl w:val="9D74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0C5E"/>
    <w:multiLevelType w:val="hybridMultilevel"/>
    <w:tmpl w:val="24B8FF5A"/>
    <w:lvl w:ilvl="0" w:tplc="EC9C9BF4">
      <w:start w:val="5"/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1B55FC"/>
    <w:multiLevelType w:val="hybridMultilevel"/>
    <w:tmpl w:val="644C19AE"/>
    <w:lvl w:ilvl="0" w:tplc="EC9C9BF4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A5FF3"/>
    <w:multiLevelType w:val="hybridMultilevel"/>
    <w:tmpl w:val="869467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8025E8"/>
    <w:multiLevelType w:val="hybridMultilevel"/>
    <w:tmpl w:val="E688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1875"/>
    <w:rsid w:val="00013298"/>
    <w:rsid w:val="000147BE"/>
    <w:rsid w:val="00016669"/>
    <w:rsid w:val="00024DE6"/>
    <w:rsid w:val="00025E06"/>
    <w:rsid w:val="00032013"/>
    <w:rsid w:val="00033D72"/>
    <w:rsid w:val="00036A05"/>
    <w:rsid w:val="0003754B"/>
    <w:rsid w:val="0004538A"/>
    <w:rsid w:val="00052998"/>
    <w:rsid w:val="00052A99"/>
    <w:rsid w:val="00054113"/>
    <w:rsid w:val="00055644"/>
    <w:rsid w:val="00067298"/>
    <w:rsid w:val="0007432B"/>
    <w:rsid w:val="00075379"/>
    <w:rsid w:val="00084798"/>
    <w:rsid w:val="000909CD"/>
    <w:rsid w:val="00093222"/>
    <w:rsid w:val="000A1924"/>
    <w:rsid w:val="000A3C88"/>
    <w:rsid w:val="000A608F"/>
    <w:rsid w:val="000A7FB8"/>
    <w:rsid w:val="000B47C8"/>
    <w:rsid w:val="000B719B"/>
    <w:rsid w:val="000C2B08"/>
    <w:rsid w:val="000C6BE9"/>
    <w:rsid w:val="000D1E31"/>
    <w:rsid w:val="000D58C7"/>
    <w:rsid w:val="000D6019"/>
    <w:rsid w:val="000F028A"/>
    <w:rsid w:val="000F0326"/>
    <w:rsid w:val="000F06AA"/>
    <w:rsid w:val="000F0A86"/>
    <w:rsid w:val="000F3FE2"/>
    <w:rsid w:val="000F6F53"/>
    <w:rsid w:val="00104F95"/>
    <w:rsid w:val="00110200"/>
    <w:rsid w:val="0011401A"/>
    <w:rsid w:val="001145A5"/>
    <w:rsid w:val="00117872"/>
    <w:rsid w:val="00120BC6"/>
    <w:rsid w:val="001373AC"/>
    <w:rsid w:val="00137ACA"/>
    <w:rsid w:val="001469C2"/>
    <w:rsid w:val="001514DC"/>
    <w:rsid w:val="00152D15"/>
    <w:rsid w:val="00152EE8"/>
    <w:rsid w:val="00156591"/>
    <w:rsid w:val="00167243"/>
    <w:rsid w:val="001713B5"/>
    <w:rsid w:val="00171F95"/>
    <w:rsid w:val="001725B0"/>
    <w:rsid w:val="0017285D"/>
    <w:rsid w:val="00180400"/>
    <w:rsid w:val="00180E96"/>
    <w:rsid w:val="00182561"/>
    <w:rsid w:val="001862AF"/>
    <w:rsid w:val="00193BEF"/>
    <w:rsid w:val="001944E0"/>
    <w:rsid w:val="00196724"/>
    <w:rsid w:val="00196A95"/>
    <w:rsid w:val="001A17D8"/>
    <w:rsid w:val="001A1A48"/>
    <w:rsid w:val="001A5971"/>
    <w:rsid w:val="001A601F"/>
    <w:rsid w:val="001A6BEA"/>
    <w:rsid w:val="001B624E"/>
    <w:rsid w:val="001C12C7"/>
    <w:rsid w:val="001C43D2"/>
    <w:rsid w:val="001D0EEA"/>
    <w:rsid w:val="001E3B78"/>
    <w:rsid w:val="001E3F21"/>
    <w:rsid w:val="001E4358"/>
    <w:rsid w:val="001E6440"/>
    <w:rsid w:val="001E7148"/>
    <w:rsid w:val="001E799C"/>
    <w:rsid w:val="0020060A"/>
    <w:rsid w:val="0020421A"/>
    <w:rsid w:val="002230F4"/>
    <w:rsid w:val="00223BCF"/>
    <w:rsid w:val="002271F1"/>
    <w:rsid w:val="00227B94"/>
    <w:rsid w:val="002309EF"/>
    <w:rsid w:val="00236255"/>
    <w:rsid w:val="00236EF6"/>
    <w:rsid w:val="00257BC8"/>
    <w:rsid w:val="00263D38"/>
    <w:rsid w:val="002708DF"/>
    <w:rsid w:val="0027513E"/>
    <w:rsid w:val="00281B25"/>
    <w:rsid w:val="002853F7"/>
    <w:rsid w:val="0028615C"/>
    <w:rsid w:val="00286F10"/>
    <w:rsid w:val="002917A0"/>
    <w:rsid w:val="002926AD"/>
    <w:rsid w:val="00296865"/>
    <w:rsid w:val="002A15A0"/>
    <w:rsid w:val="002A3B32"/>
    <w:rsid w:val="002A45C4"/>
    <w:rsid w:val="002B14D6"/>
    <w:rsid w:val="002B1B9B"/>
    <w:rsid w:val="002B42E1"/>
    <w:rsid w:val="002B6BFB"/>
    <w:rsid w:val="002C17EF"/>
    <w:rsid w:val="002C20D7"/>
    <w:rsid w:val="002C2787"/>
    <w:rsid w:val="002C282F"/>
    <w:rsid w:val="002C5374"/>
    <w:rsid w:val="002C6440"/>
    <w:rsid w:val="002C760E"/>
    <w:rsid w:val="002D0745"/>
    <w:rsid w:val="002D404E"/>
    <w:rsid w:val="002D5E7A"/>
    <w:rsid w:val="002E03A2"/>
    <w:rsid w:val="002E0A9C"/>
    <w:rsid w:val="002E104B"/>
    <w:rsid w:val="002E21C7"/>
    <w:rsid w:val="002E24F8"/>
    <w:rsid w:val="002F0EE8"/>
    <w:rsid w:val="002F42E8"/>
    <w:rsid w:val="002F6ED1"/>
    <w:rsid w:val="00300C3D"/>
    <w:rsid w:val="00302726"/>
    <w:rsid w:val="00302C00"/>
    <w:rsid w:val="00302EB6"/>
    <w:rsid w:val="003034C9"/>
    <w:rsid w:val="003070B7"/>
    <w:rsid w:val="003137C7"/>
    <w:rsid w:val="00327057"/>
    <w:rsid w:val="00335736"/>
    <w:rsid w:val="00335FD8"/>
    <w:rsid w:val="00337DFA"/>
    <w:rsid w:val="003501A5"/>
    <w:rsid w:val="00357A27"/>
    <w:rsid w:val="0036224B"/>
    <w:rsid w:val="0036421C"/>
    <w:rsid w:val="00365DA5"/>
    <w:rsid w:val="0038305D"/>
    <w:rsid w:val="00386F08"/>
    <w:rsid w:val="0038731F"/>
    <w:rsid w:val="00387DF5"/>
    <w:rsid w:val="00390A23"/>
    <w:rsid w:val="003923A9"/>
    <w:rsid w:val="003A4E6D"/>
    <w:rsid w:val="003B6DA2"/>
    <w:rsid w:val="003B78F3"/>
    <w:rsid w:val="003C0EC5"/>
    <w:rsid w:val="003C4A8F"/>
    <w:rsid w:val="003C6D70"/>
    <w:rsid w:val="003D321D"/>
    <w:rsid w:val="003D6462"/>
    <w:rsid w:val="003D7FF3"/>
    <w:rsid w:val="003D7FFE"/>
    <w:rsid w:val="003E4EE0"/>
    <w:rsid w:val="003E5D1F"/>
    <w:rsid w:val="003E7BFD"/>
    <w:rsid w:val="004004AA"/>
    <w:rsid w:val="00401A15"/>
    <w:rsid w:val="004139FF"/>
    <w:rsid w:val="004150DD"/>
    <w:rsid w:val="00417E39"/>
    <w:rsid w:val="00421AB3"/>
    <w:rsid w:val="00421AB8"/>
    <w:rsid w:val="004279A3"/>
    <w:rsid w:val="0043136B"/>
    <w:rsid w:val="00431C40"/>
    <w:rsid w:val="00432885"/>
    <w:rsid w:val="0043591C"/>
    <w:rsid w:val="004416EC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69B"/>
    <w:rsid w:val="00477E83"/>
    <w:rsid w:val="00490BA8"/>
    <w:rsid w:val="00493127"/>
    <w:rsid w:val="004A21DF"/>
    <w:rsid w:val="004A312E"/>
    <w:rsid w:val="004B5DC5"/>
    <w:rsid w:val="004C181F"/>
    <w:rsid w:val="004C2BEE"/>
    <w:rsid w:val="004C34FD"/>
    <w:rsid w:val="004C6E3C"/>
    <w:rsid w:val="004D2CEF"/>
    <w:rsid w:val="004D576B"/>
    <w:rsid w:val="004E0E5C"/>
    <w:rsid w:val="004E3DB5"/>
    <w:rsid w:val="004F16C8"/>
    <w:rsid w:val="004F5F38"/>
    <w:rsid w:val="00500F7B"/>
    <w:rsid w:val="005078AC"/>
    <w:rsid w:val="00512F33"/>
    <w:rsid w:val="0052636E"/>
    <w:rsid w:val="00531863"/>
    <w:rsid w:val="00533C50"/>
    <w:rsid w:val="005368F6"/>
    <w:rsid w:val="00542037"/>
    <w:rsid w:val="00547936"/>
    <w:rsid w:val="00553249"/>
    <w:rsid w:val="00553854"/>
    <w:rsid w:val="00557414"/>
    <w:rsid w:val="005646DE"/>
    <w:rsid w:val="0057022A"/>
    <w:rsid w:val="005807A8"/>
    <w:rsid w:val="005877B5"/>
    <w:rsid w:val="005915B9"/>
    <w:rsid w:val="00596ED0"/>
    <w:rsid w:val="005A76AC"/>
    <w:rsid w:val="005B2094"/>
    <w:rsid w:val="005B6968"/>
    <w:rsid w:val="005C4BAC"/>
    <w:rsid w:val="005C642A"/>
    <w:rsid w:val="005D22FB"/>
    <w:rsid w:val="005D3DEF"/>
    <w:rsid w:val="005D4683"/>
    <w:rsid w:val="005E4707"/>
    <w:rsid w:val="005F29FB"/>
    <w:rsid w:val="006024DC"/>
    <w:rsid w:val="006047AE"/>
    <w:rsid w:val="006059EF"/>
    <w:rsid w:val="00615A0F"/>
    <w:rsid w:val="006165B5"/>
    <w:rsid w:val="006171DB"/>
    <w:rsid w:val="00631589"/>
    <w:rsid w:val="006549C8"/>
    <w:rsid w:val="00657A6B"/>
    <w:rsid w:val="00662997"/>
    <w:rsid w:val="00663A9A"/>
    <w:rsid w:val="00664FFF"/>
    <w:rsid w:val="00665349"/>
    <w:rsid w:val="00665BA6"/>
    <w:rsid w:val="00666664"/>
    <w:rsid w:val="00672F09"/>
    <w:rsid w:val="00675620"/>
    <w:rsid w:val="0067713E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44D8"/>
    <w:rsid w:val="006C6B6D"/>
    <w:rsid w:val="006D378E"/>
    <w:rsid w:val="006D5B02"/>
    <w:rsid w:val="006D6601"/>
    <w:rsid w:val="006E3854"/>
    <w:rsid w:val="006F191C"/>
    <w:rsid w:val="006F1C43"/>
    <w:rsid w:val="006F459E"/>
    <w:rsid w:val="006F47BF"/>
    <w:rsid w:val="006F5B05"/>
    <w:rsid w:val="006F6B7F"/>
    <w:rsid w:val="006F7DDE"/>
    <w:rsid w:val="007153DA"/>
    <w:rsid w:val="007158FF"/>
    <w:rsid w:val="007176A2"/>
    <w:rsid w:val="007207EF"/>
    <w:rsid w:val="00722052"/>
    <w:rsid w:val="007222E5"/>
    <w:rsid w:val="00725CA3"/>
    <w:rsid w:val="00726746"/>
    <w:rsid w:val="00731500"/>
    <w:rsid w:val="00732348"/>
    <w:rsid w:val="0073470E"/>
    <w:rsid w:val="00735DB9"/>
    <w:rsid w:val="00740A72"/>
    <w:rsid w:val="00756AF8"/>
    <w:rsid w:val="00763AE1"/>
    <w:rsid w:val="00767B10"/>
    <w:rsid w:val="00772430"/>
    <w:rsid w:val="00776D0C"/>
    <w:rsid w:val="007859CE"/>
    <w:rsid w:val="00786A6A"/>
    <w:rsid w:val="00790879"/>
    <w:rsid w:val="00792BE3"/>
    <w:rsid w:val="00793EE0"/>
    <w:rsid w:val="00795B04"/>
    <w:rsid w:val="00795FEF"/>
    <w:rsid w:val="007A6122"/>
    <w:rsid w:val="007B2DCD"/>
    <w:rsid w:val="007B6931"/>
    <w:rsid w:val="007C47D9"/>
    <w:rsid w:val="007C6738"/>
    <w:rsid w:val="007D29E7"/>
    <w:rsid w:val="007D5205"/>
    <w:rsid w:val="007E05A0"/>
    <w:rsid w:val="007E0B70"/>
    <w:rsid w:val="007F3A32"/>
    <w:rsid w:val="008026CF"/>
    <w:rsid w:val="00804235"/>
    <w:rsid w:val="008060BE"/>
    <w:rsid w:val="00822E03"/>
    <w:rsid w:val="00824944"/>
    <w:rsid w:val="0082660A"/>
    <w:rsid w:val="0082693A"/>
    <w:rsid w:val="00827EB9"/>
    <w:rsid w:val="008330C4"/>
    <w:rsid w:val="00840CBB"/>
    <w:rsid w:val="00843A97"/>
    <w:rsid w:val="0084471F"/>
    <w:rsid w:val="00846332"/>
    <w:rsid w:val="008530D1"/>
    <w:rsid w:val="008557C1"/>
    <w:rsid w:val="0085624F"/>
    <w:rsid w:val="00862B58"/>
    <w:rsid w:val="008726B9"/>
    <w:rsid w:val="00872BE7"/>
    <w:rsid w:val="008761FF"/>
    <w:rsid w:val="00880E90"/>
    <w:rsid w:val="00882EBE"/>
    <w:rsid w:val="00885D5C"/>
    <w:rsid w:val="008922C9"/>
    <w:rsid w:val="00893B6A"/>
    <w:rsid w:val="008972ED"/>
    <w:rsid w:val="008A2AB6"/>
    <w:rsid w:val="008A4AA6"/>
    <w:rsid w:val="008A7B40"/>
    <w:rsid w:val="008B24AA"/>
    <w:rsid w:val="008C6DCF"/>
    <w:rsid w:val="008E1551"/>
    <w:rsid w:val="008E2278"/>
    <w:rsid w:val="008E77D5"/>
    <w:rsid w:val="008F3BC4"/>
    <w:rsid w:val="008F47E1"/>
    <w:rsid w:val="008F4CD2"/>
    <w:rsid w:val="008F5C68"/>
    <w:rsid w:val="008F67A0"/>
    <w:rsid w:val="009049F2"/>
    <w:rsid w:val="00915708"/>
    <w:rsid w:val="0091756B"/>
    <w:rsid w:val="009224B8"/>
    <w:rsid w:val="009510E6"/>
    <w:rsid w:val="0095111F"/>
    <w:rsid w:val="00961A36"/>
    <w:rsid w:val="009717FE"/>
    <w:rsid w:val="009725D0"/>
    <w:rsid w:val="00973D6A"/>
    <w:rsid w:val="00974626"/>
    <w:rsid w:val="00982036"/>
    <w:rsid w:val="009823F4"/>
    <w:rsid w:val="00987849"/>
    <w:rsid w:val="00991AC3"/>
    <w:rsid w:val="00991AD4"/>
    <w:rsid w:val="00991B4A"/>
    <w:rsid w:val="009967A0"/>
    <w:rsid w:val="009A12CE"/>
    <w:rsid w:val="009A56F4"/>
    <w:rsid w:val="009B04F5"/>
    <w:rsid w:val="009B13CA"/>
    <w:rsid w:val="009B4185"/>
    <w:rsid w:val="009B5B47"/>
    <w:rsid w:val="009C2A23"/>
    <w:rsid w:val="009C7403"/>
    <w:rsid w:val="009D2501"/>
    <w:rsid w:val="009E269B"/>
    <w:rsid w:val="009E475D"/>
    <w:rsid w:val="009E7348"/>
    <w:rsid w:val="009F1044"/>
    <w:rsid w:val="009F2A68"/>
    <w:rsid w:val="009F3E9E"/>
    <w:rsid w:val="009F3FA7"/>
    <w:rsid w:val="009F5980"/>
    <w:rsid w:val="00A232D1"/>
    <w:rsid w:val="00A30571"/>
    <w:rsid w:val="00A3292B"/>
    <w:rsid w:val="00A34D20"/>
    <w:rsid w:val="00A363EB"/>
    <w:rsid w:val="00A40B7B"/>
    <w:rsid w:val="00A43368"/>
    <w:rsid w:val="00A43F66"/>
    <w:rsid w:val="00A4422B"/>
    <w:rsid w:val="00A623FA"/>
    <w:rsid w:val="00A672E8"/>
    <w:rsid w:val="00A71E81"/>
    <w:rsid w:val="00A75688"/>
    <w:rsid w:val="00A75D61"/>
    <w:rsid w:val="00A85C86"/>
    <w:rsid w:val="00A90293"/>
    <w:rsid w:val="00A90597"/>
    <w:rsid w:val="00A97A17"/>
    <w:rsid w:val="00AA1CBF"/>
    <w:rsid w:val="00AA2623"/>
    <w:rsid w:val="00AB0016"/>
    <w:rsid w:val="00AB0874"/>
    <w:rsid w:val="00AC51F4"/>
    <w:rsid w:val="00AC5D85"/>
    <w:rsid w:val="00AD0407"/>
    <w:rsid w:val="00AD09E6"/>
    <w:rsid w:val="00AD2683"/>
    <w:rsid w:val="00AD5771"/>
    <w:rsid w:val="00AD5C98"/>
    <w:rsid w:val="00AE7BB2"/>
    <w:rsid w:val="00AF2407"/>
    <w:rsid w:val="00AF3412"/>
    <w:rsid w:val="00AF6A15"/>
    <w:rsid w:val="00B0075D"/>
    <w:rsid w:val="00B014CD"/>
    <w:rsid w:val="00B01EE5"/>
    <w:rsid w:val="00B046D2"/>
    <w:rsid w:val="00B04F82"/>
    <w:rsid w:val="00B1571E"/>
    <w:rsid w:val="00B15D05"/>
    <w:rsid w:val="00B27555"/>
    <w:rsid w:val="00B35880"/>
    <w:rsid w:val="00B37F1E"/>
    <w:rsid w:val="00B42BA0"/>
    <w:rsid w:val="00B45A6A"/>
    <w:rsid w:val="00B52F8D"/>
    <w:rsid w:val="00B53200"/>
    <w:rsid w:val="00B54A95"/>
    <w:rsid w:val="00B56A3F"/>
    <w:rsid w:val="00B56D2D"/>
    <w:rsid w:val="00B62705"/>
    <w:rsid w:val="00B65301"/>
    <w:rsid w:val="00B65C2C"/>
    <w:rsid w:val="00B66E53"/>
    <w:rsid w:val="00B67D43"/>
    <w:rsid w:val="00B71B7C"/>
    <w:rsid w:val="00B729ED"/>
    <w:rsid w:val="00B75AB6"/>
    <w:rsid w:val="00B82442"/>
    <w:rsid w:val="00B94CAB"/>
    <w:rsid w:val="00B97F57"/>
    <w:rsid w:val="00BA0179"/>
    <w:rsid w:val="00BA05F3"/>
    <w:rsid w:val="00BA75B4"/>
    <w:rsid w:val="00BB47CB"/>
    <w:rsid w:val="00BC7422"/>
    <w:rsid w:val="00BD0330"/>
    <w:rsid w:val="00BD0E98"/>
    <w:rsid w:val="00BD1153"/>
    <w:rsid w:val="00BD3402"/>
    <w:rsid w:val="00BD39CB"/>
    <w:rsid w:val="00BD465B"/>
    <w:rsid w:val="00BD74D0"/>
    <w:rsid w:val="00BD7622"/>
    <w:rsid w:val="00BE2B29"/>
    <w:rsid w:val="00BE3A1E"/>
    <w:rsid w:val="00BF158A"/>
    <w:rsid w:val="00BF1F8C"/>
    <w:rsid w:val="00BF4257"/>
    <w:rsid w:val="00BF50D9"/>
    <w:rsid w:val="00C024D9"/>
    <w:rsid w:val="00C068D9"/>
    <w:rsid w:val="00C22D0B"/>
    <w:rsid w:val="00C258E2"/>
    <w:rsid w:val="00C406FD"/>
    <w:rsid w:val="00C45983"/>
    <w:rsid w:val="00C5057F"/>
    <w:rsid w:val="00C51BED"/>
    <w:rsid w:val="00C51F16"/>
    <w:rsid w:val="00C56EA8"/>
    <w:rsid w:val="00C63CB1"/>
    <w:rsid w:val="00C65276"/>
    <w:rsid w:val="00C679F8"/>
    <w:rsid w:val="00C67EDC"/>
    <w:rsid w:val="00C73AF8"/>
    <w:rsid w:val="00C843A7"/>
    <w:rsid w:val="00C94271"/>
    <w:rsid w:val="00C94FD1"/>
    <w:rsid w:val="00CA1B4F"/>
    <w:rsid w:val="00CA1F40"/>
    <w:rsid w:val="00CA22FF"/>
    <w:rsid w:val="00CA37F3"/>
    <w:rsid w:val="00CB01CC"/>
    <w:rsid w:val="00CB366F"/>
    <w:rsid w:val="00CB3CDC"/>
    <w:rsid w:val="00CB5565"/>
    <w:rsid w:val="00CC6D68"/>
    <w:rsid w:val="00CD375D"/>
    <w:rsid w:val="00CD7443"/>
    <w:rsid w:val="00CE00E8"/>
    <w:rsid w:val="00CE01CB"/>
    <w:rsid w:val="00CF0B99"/>
    <w:rsid w:val="00D10E6F"/>
    <w:rsid w:val="00D1103C"/>
    <w:rsid w:val="00D16E14"/>
    <w:rsid w:val="00D2004D"/>
    <w:rsid w:val="00D32306"/>
    <w:rsid w:val="00D3555A"/>
    <w:rsid w:val="00D376FB"/>
    <w:rsid w:val="00D401B9"/>
    <w:rsid w:val="00D56DC6"/>
    <w:rsid w:val="00D5761F"/>
    <w:rsid w:val="00D57F71"/>
    <w:rsid w:val="00D6046E"/>
    <w:rsid w:val="00D60F64"/>
    <w:rsid w:val="00D61256"/>
    <w:rsid w:val="00D63B7E"/>
    <w:rsid w:val="00D640CD"/>
    <w:rsid w:val="00D73AFC"/>
    <w:rsid w:val="00D774BA"/>
    <w:rsid w:val="00D80541"/>
    <w:rsid w:val="00D81C26"/>
    <w:rsid w:val="00D8606B"/>
    <w:rsid w:val="00D86927"/>
    <w:rsid w:val="00D91F1E"/>
    <w:rsid w:val="00D931ED"/>
    <w:rsid w:val="00DA049F"/>
    <w:rsid w:val="00DA7559"/>
    <w:rsid w:val="00DB0486"/>
    <w:rsid w:val="00DB0CA8"/>
    <w:rsid w:val="00DB2F4D"/>
    <w:rsid w:val="00DB2FCB"/>
    <w:rsid w:val="00DC52F2"/>
    <w:rsid w:val="00DD0AC5"/>
    <w:rsid w:val="00DD6BDF"/>
    <w:rsid w:val="00DD724C"/>
    <w:rsid w:val="00DD776C"/>
    <w:rsid w:val="00DE1335"/>
    <w:rsid w:val="00DE3286"/>
    <w:rsid w:val="00DF310D"/>
    <w:rsid w:val="00E04711"/>
    <w:rsid w:val="00E07B74"/>
    <w:rsid w:val="00E13BC6"/>
    <w:rsid w:val="00E13E2F"/>
    <w:rsid w:val="00E152C5"/>
    <w:rsid w:val="00E157FA"/>
    <w:rsid w:val="00E22947"/>
    <w:rsid w:val="00E249CA"/>
    <w:rsid w:val="00E26291"/>
    <w:rsid w:val="00E30820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71897"/>
    <w:rsid w:val="00E71F42"/>
    <w:rsid w:val="00E75658"/>
    <w:rsid w:val="00E80B96"/>
    <w:rsid w:val="00E87D75"/>
    <w:rsid w:val="00E9055A"/>
    <w:rsid w:val="00E90A08"/>
    <w:rsid w:val="00E919AA"/>
    <w:rsid w:val="00E95BF4"/>
    <w:rsid w:val="00EA0127"/>
    <w:rsid w:val="00EA1E85"/>
    <w:rsid w:val="00EA2249"/>
    <w:rsid w:val="00EA610D"/>
    <w:rsid w:val="00EA72BF"/>
    <w:rsid w:val="00EA7CF6"/>
    <w:rsid w:val="00EB1CEF"/>
    <w:rsid w:val="00EC03AE"/>
    <w:rsid w:val="00EC27C5"/>
    <w:rsid w:val="00EC362B"/>
    <w:rsid w:val="00EC4FEC"/>
    <w:rsid w:val="00EC5F1D"/>
    <w:rsid w:val="00EC7113"/>
    <w:rsid w:val="00ED26AF"/>
    <w:rsid w:val="00ED2C0C"/>
    <w:rsid w:val="00ED5BAC"/>
    <w:rsid w:val="00EE7EF8"/>
    <w:rsid w:val="00EF5D53"/>
    <w:rsid w:val="00EF7215"/>
    <w:rsid w:val="00EF7CB4"/>
    <w:rsid w:val="00F017FE"/>
    <w:rsid w:val="00F02776"/>
    <w:rsid w:val="00F04C5F"/>
    <w:rsid w:val="00F05ECF"/>
    <w:rsid w:val="00F06BF3"/>
    <w:rsid w:val="00F12704"/>
    <w:rsid w:val="00F14D4B"/>
    <w:rsid w:val="00F30527"/>
    <w:rsid w:val="00F3079E"/>
    <w:rsid w:val="00F346AE"/>
    <w:rsid w:val="00F4454A"/>
    <w:rsid w:val="00F5072A"/>
    <w:rsid w:val="00F5138A"/>
    <w:rsid w:val="00F54C8A"/>
    <w:rsid w:val="00F5597D"/>
    <w:rsid w:val="00F55C06"/>
    <w:rsid w:val="00F61337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A7F64"/>
    <w:rsid w:val="00FB12EC"/>
    <w:rsid w:val="00FB18AF"/>
    <w:rsid w:val="00FC0C9A"/>
    <w:rsid w:val="00FC16C7"/>
    <w:rsid w:val="00FC3135"/>
    <w:rsid w:val="00FC7947"/>
    <w:rsid w:val="00FD3A65"/>
    <w:rsid w:val="00FD4A42"/>
    <w:rsid w:val="00FD4E29"/>
    <w:rsid w:val="00FD73E6"/>
    <w:rsid w:val="00FD7DC2"/>
    <w:rsid w:val="00FE067C"/>
    <w:rsid w:val="00FE0C7A"/>
    <w:rsid w:val="00FE778F"/>
    <w:rsid w:val="00FF0087"/>
    <w:rsid w:val="00FF6A1B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ncbi-nlm-nih-gov.proxy1.library.jhu.edu/pmc/articles/PMC279571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cholarpedia.org/article/Entorhinal_cor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16</cp:revision>
  <cp:lastPrinted>2021-10-17T23:12:00Z</cp:lastPrinted>
  <dcterms:created xsi:type="dcterms:W3CDTF">2021-10-17T23:12:00Z</dcterms:created>
  <dcterms:modified xsi:type="dcterms:W3CDTF">2021-10-21T00:57:00Z</dcterms:modified>
</cp:coreProperties>
</file>