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5B2C" w14:textId="088B4ED6" w:rsidR="00FE73FB" w:rsidRPr="004D449C" w:rsidRDefault="00FE73FB" w:rsidP="00FE73FB">
      <w:pPr>
        <w:rPr>
          <w:b/>
          <w:bCs/>
          <w:sz w:val="24"/>
          <w:szCs w:val="24"/>
        </w:rPr>
      </w:pPr>
      <w:r w:rsidRPr="004D449C">
        <w:rPr>
          <w:b/>
          <w:bCs/>
          <w:sz w:val="24"/>
          <w:szCs w:val="24"/>
        </w:rPr>
        <w:t>Identify a signal transduction pathway that results in a specific disease and share this in a post to the class</w:t>
      </w:r>
    </w:p>
    <w:p w14:paraId="508959F6" w14:textId="4EFA83FE" w:rsidR="00411866" w:rsidRDefault="000A3FA9" w:rsidP="0086134E">
      <w:pPr>
        <w:rPr>
          <w:sz w:val="24"/>
          <w:szCs w:val="24"/>
        </w:rPr>
      </w:pPr>
      <w:r w:rsidRPr="009E139F">
        <w:rPr>
          <w:b/>
          <w:bCs/>
          <w:sz w:val="24"/>
          <w:szCs w:val="24"/>
        </w:rPr>
        <w:t>NOTCH1</w:t>
      </w:r>
      <w:r>
        <w:rPr>
          <w:sz w:val="24"/>
          <w:szCs w:val="24"/>
        </w:rPr>
        <w:t xml:space="preserve"> gene provides instructions for making the receptor protein Notch1.</w:t>
      </w:r>
      <w:r w:rsidR="0086134E">
        <w:rPr>
          <w:sz w:val="24"/>
          <w:szCs w:val="24"/>
        </w:rPr>
        <w:t xml:space="preserve"> Attachment of a ligand to the Notch 1 receptor, sends signals important </w:t>
      </w:r>
      <w:r w:rsidR="00B0619A">
        <w:rPr>
          <w:sz w:val="24"/>
          <w:szCs w:val="24"/>
        </w:rPr>
        <w:t>in embryonic development, cell-</w:t>
      </w:r>
      <w:r w:rsidR="006C18A3">
        <w:rPr>
          <w:sz w:val="24"/>
          <w:szCs w:val="24"/>
        </w:rPr>
        <w:t>to-</w:t>
      </w:r>
      <w:r w:rsidR="00B0619A">
        <w:rPr>
          <w:sz w:val="24"/>
          <w:szCs w:val="24"/>
        </w:rPr>
        <w:t>cell</w:t>
      </w:r>
      <w:r w:rsidR="006C18A3">
        <w:rPr>
          <w:sz w:val="24"/>
          <w:szCs w:val="24"/>
        </w:rPr>
        <w:t xml:space="preserve"> </w:t>
      </w:r>
      <w:r w:rsidR="0086134E">
        <w:rPr>
          <w:sz w:val="24"/>
          <w:szCs w:val="24"/>
        </w:rPr>
        <w:t>interaction</w:t>
      </w:r>
      <w:r w:rsidR="006C18A3">
        <w:rPr>
          <w:sz w:val="24"/>
          <w:szCs w:val="24"/>
        </w:rPr>
        <w:t>;</w:t>
      </w:r>
      <w:r w:rsidR="00B0619A">
        <w:rPr>
          <w:sz w:val="24"/>
          <w:szCs w:val="24"/>
        </w:rPr>
        <w:t xml:space="preserve"> </w:t>
      </w:r>
      <w:r w:rsidR="006C18A3">
        <w:rPr>
          <w:sz w:val="24"/>
          <w:szCs w:val="24"/>
        </w:rPr>
        <w:t>they</w:t>
      </w:r>
      <w:r w:rsidR="00B0619A">
        <w:rPr>
          <w:sz w:val="24"/>
          <w:szCs w:val="24"/>
        </w:rPr>
        <w:t xml:space="preserve"> regulate cell growth, </w:t>
      </w:r>
      <w:r w:rsidR="00D71F85">
        <w:rPr>
          <w:sz w:val="24"/>
          <w:szCs w:val="24"/>
        </w:rPr>
        <w:t xml:space="preserve">cell </w:t>
      </w:r>
      <w:r w:rsidR="00B0619A">
        <w:rPr>
          <w:sz w:val="24"/>
          <w:szCs w:val="24"/>
        </w:rPr>
        <w:t>differentiation</w:t>
      </w:r>
      <w:r w:rsidR="0086134E">
        <w:rPr>
          <w:sz w:val="24"/>
          <w:szCs w:val="24"/>
        </w:rPr>
        <w:t xml:space="preserve">, division and </w:t>
      </w:r>
      <w:r w:rsidR="00D71F85">
        <w:rPr>
          <w:sz w:val="24"/>
          <w:szCs w:val="24"/>
        </w:rPr>
        <w:t xml:space="preserve">cell </w:t>
      </w:r>
      <w:r w:rsidR="0086134E">
        <w:rPr>
          <w:sz w:val="24"/>
          <w:szCs w:val="24"/>
        </w:rPr>
        <w:t>apoptosis</w:t>
      </w:r>
      <w:r w:rsidR="00B0619A">
        <w:rPr>
          <w:sz w:val="24"/>
          <w:szCs w:val="24"/>
        </w:rPr>
        <w:t>.</w:t>
      </w:r>
      <w:r w:rsidR="00950ADD">
        <w:rPr>
          <w:sz w:val="24"/>
          <w:szCs w:val="24"/>
        </w:rPr>
        <w:t xml:space="preserve"> Notch1 is involved in many types of cancers, including brain cancers, breast cancers and leukemias.</w:t>
      </w:r>
      <w:r w:rsidR="00D74EC5">
        <w:rPr>
          <w:sz w:val="24"/>
          <w:szCs w:val="24"/>
        </w:rPr>
        <w:t xml:space="preserve"> NOTCH1 can act as oncogene and a tumor suppressor.</w:t>
      </w:r>
      <w:r w:rsidR="00950ADD">
        <w:rPr>
          <w:sz w:val="24"/>
          <w:szCs w:val="24"/>
        </w:rPr>
        <w:t xml:space="preserve"> </w:t>
      </w:r>
      <w:r w:rsidR="00036FBB">
        <w:rPr>
          <w:sz w:val="24"/>
          <w:szCs w:val="24"/>
        </w:rPr>
        <w:t>T-cell acute lymphoblastic leukemia (T-</w:t>
      </w:r>
      <w:r w:rsidR="00071FA9">
        <w:rPr>
          <w:sz w:val="24"/>
          <w:szCs w:val="24"/>
        </w:rPr>
        <w:t>ALL</w:t>
      </w:r>
      <w:r w:rsidR="00036FBB">
        <w:rPr>
          <w:sz w:val="24"/>
          <w:szCs w:val="24"/>
        </w:rPr>
        <w:t>) is an acute bone marrow cancer, accounting for ~20% of acute lymphocytic leukemia (ALL)</w:t>
      </w:r>
      <w:r w:rsidR="0090764D">
        <w:rPr>
          <w:sz w:val="24"/>
          <w:szCs w:val="24"/>
        </w:rPr>
        <w:t xml:space="preserve">, for which survival outcomes have not changed significantly for last 30 years. </w:t>
      </w:r>
    </w:p>
    <w:p w14:paraId="5A1C3E62" w14:textId="2DA7B255" w:rsidR="00E90B71" w:rsidRDefault="00BF4277" w:rsidP="00DC15DF">
      <w:pPr>
        <w:rPr>
          <w:sz w:val="24"/>
          <w:szCs w:val="24"/>
        </w:rPr>
      </w:pPr>
      <w:r>
        <w:rPr>
          <w:sz w:val="24"/>
          <w:szCs w:val="24"/>
        </w:rPr>
        <w:t xml:space="preserve">Mutations in the </w:t>
      </w:r>
      <w:r w:rsidRPr="009E139F">
        <w:rPr>
          <w:b/>
          <w:bCs/>
          <w:sz w:val="24"/>
          <w:szCs w:val="24"/>
        </w:rPr>
        <w:t>PEST</w:t>
      </w:r>
      <w:r>
        <w:rPr>
          <w:sz w:val="24"/>
          <w:szCs w:val="24"/>
        </w:rPr>
        <w:t xml:space="preserve"> </w:t>
      </w:r>
      <w:r w:rsidR="00E90B71">
        <w:rPr>
          <w:sz w:val="24"/>
          <w:szCs w:val="24"/>
        </w:rPr>
        <w:t>(Proline, Glutamic acid, Serine, and Threonine</w:t>
      </w:r>
      <w:r w:rsidR="00D71F85">
        <w:rPr>
          <w:sz w:val="24"/>
          <w:szCs w:val="24"/>
        </w:rPr>
        <w:t xml:space="preserve"> (PEST)</w:t>
      </w:r>
      <w:r w:rsidR="00E90B71">
        <w:rPr>
          <w:sz w:val="24"/>
          <w:szCs w:val="24"/>
        </w:rPr>
        <w:t xml:space="preserve"> sequence acts as a signal peptide for protein degradation) </w:t>
      </w:r>
      <w:r>
        <w:rPr>
          <w:sz w:val="24"/>
          <w:szCs w:val="24"/>
        </w:rPr>
        <w:t xml:space="preserve">and </w:t>
      </w:r>
      <w:r w:rsidR="00B40E6A">
        <w:rPr>
          <w:sz w:val="24"/>
          <w:szCs w:val="24"/>
        </w:rPr>
        <w:t>heterodimerization (HD)</w:t>
      </w:r>
      <w:r>
        <w:rPr>
          <w:sz w:val="24"/>
          <w:szCs w:val="24"/>
        </w:rPr>
        <w:t xml:space="preserve"> domains </w:t>
      </w:r>
      <w:r w:rsidR="00071FA9">
        <w:rPr>
          <w:sz w:val="24"/>
          <w:szCs w:val="24"/>
        </w:rPr>
        <w:t>of NOTCH1 have been present in more than 50% of T-ALL patients</w:t>
      </w:r>
      <w:r w:rsidR="00B40E6A">
        <w:rPr>
          <w:sz w:val="24"/>
          <w:szCs w:val="24"/>
        </w:rPr>
        <w:t xml:space="preserve"> which is </w:t>
      </w:r>
      <w:r w:rsidR="00153644">
        <w:rPr>
          <w:sz w:val="24"/>
          <w:szCs w:val="24"/>
        </w:rPr>
        <w:t xml:space="preserve">represented </w:t>
      </w:r>
      <w:r w:rsidR="00B40E6A">
        <w:rPr>
          <w:sz w:val="24"/>
          <w:szCs w:val="24"/>
        </w:rPr>
        <w:t xml:space="preserve">in </w:t>
      </w:r>
      <w:r w:rsidR="0052213A" w:rsidRPr="0052213A">
        <w:rPr>
          <w:i/>
          <w:iCs/>
          <w:sz w:val="24"/>
          <w:szCs w:val="24"/>
        </w:rPr>
        <w:t>“</w:t>
      </w:r>
      <w:r w:rsidR="00B40E6A" w:rsidRPr="0052213A">
        <w:rPr>
          <w:i/>
          <w:iCs/>
          <w:sz w:val="24"/>
          <w:szCs w:val="24"/>
        </w:rPr>
        <w:t xml:space="preserve">overall signaling by NOTCH1 in Cancer” </w:t>
      </w:r>
      <w:r w:rsidR="00B40E6A">
        <w:rPr>
          <w:sz w:val="24"/>
          <w:szCs w:val="24"/>
        </w:rPr>
        <w:t>diagram</w:t>
      </w:r>
      <w:r w:rsidR="00153644">
        <w:rPr>
          <w:sz w:val="24"/>
          <w:szCs w:val="24"/>
        </w:rPr>
        <w:t xml:space="preserve"> below</w:t>
      </w:r>
      <w:r w:rsidR="00B40E6A">
        <w:rPr>
          <w:sz w:val="24"/>
          <w:szCs w:val="24"/>
        </w:rPr>
        <w:t>.</w:t>
      </w:r>
      <w:r w:rsidR="00E90B71">
        <w:rPr>
          <w:sz w:val="24"/>
          <w:szCs w:val="24"/>
        </w:rPr>
        <w:t xml:space="preserve"> </w:t>
      </w:r>
      <w:r w:rsidR="00FD6783">
        <w:rPr>
          <w:sz w:val="24"/>
          <w:szCs w:val="24"/>
        </w:rPr>
        <w:t>These mutations</w:t>
      </w:r>
      <w:r w:rsidR="00E90B71">
        <w:rPr>
          <w:sz w:val="24"/>
          <w:szCs w:val="24"/>
        </w:rPr>
        <w:t xml:space="preserve"> interfere with ubiquitination-mediated NOTCH1 downregulation and </w:t>
      </w:r>
      <w:r w:rsidR="0052213A">
        <w:rPr>
          <w:sz w:val="24"/>
          <w:szCs w:val="24"/>
        </w:rPr>
        <w:t xml:space="preserve">lead to </w:t>
      </w:r>
      <w:r w:rsidR="00E90B71">
        <w:rPr>
          <w:sz w:val="24"/>
          <w:szCs w:val="24"/>
        </w:rPr>
        <w:t xml:space="preserve">defective </w:t>
      </w:r>
      <w:proofErr w:type="spellStart"/>
      <w:r w:rsidR="00E90B71">
        <w:rPr>
          <w:sz w:val="24"/>
          <w:szCs w:val="24"/>
        </w:rPr>
        <w:t>ubiquin</w:t>
      </w:r>
      <w:proofErr w:type="spellEnd"/>
      <w:r w:rsidR="00E90B71">
        <w:rPr>
          <w:sz w:val="24"/>
          <w:szCs w:val="24"/>
        </w:rPr>
        <w:t>-dependent degradation, increasing NOTCH1 transcriptional activity by 40-fold.</w:t>
      </w:r>
    </w:p>
    <w:p w14:paraId="6AEEE1ED" w14:textId="3A3E78EC" w:rsidR="004D449C" w:rsidRDefault="0052213A" w:rsidP="00FE73FB">
      <w:pPr>
        <w:rPr>
          <w:sz w:val="24"/>
          <w:szCs w:val="24"/>
        </w:rPr>
      </w:pPr>
      <w:r w:rsidRPr="009E139F">
        <w:rPr>
          <w:b/>
          <w:bCs/>
          <w:sz w:val="24"/>
          <w:szCs w:val="24"/>
        </w:rPr>
        <w:sym w:font="Symbol" w:char="F067"/>
      </w:r>
      <w:r w:rsidRPr="009E139F">
        <w:rPr>
          <w:b/>
          <w:bCs/>
          <w:sz w:val="24"/>
          <w:szCs w:val="24"/>
        </w:rPr>
        <w:t xml:space="preserve">-secretase </w:t>
      </w:r>
      <w:r w:rsidR="00A3265F" w:rsidRPr="009E139F">
        <w:rPr>
          <w:b/>
          <w:bCs/>
          <w:sz w:val="24"/>
          <w:szCs w:val="24"/>
        </w:rPr>
        <w:t>inhibitors</w:t>
      </w:r>
      <w:r w:rsidR="00A3265F">
        <w:rPr>
          <w:sz w:val="24"/>
          <w:szCs w:val="24"/>
        </w:rPr>
        <w:t xml:space="preserve"> (GSIs) to inhibit NOTCH1 signaling have faced many challenges including gastrointestinal adverse effects</w:t>
      </w:r>
      <w:r w:rsidR="00681BEB">
        <w:rPr>
          <w:sz w:val="24"/>
          <w:szCs w:val="24"/>
        </w:rPr>
        <w:t xml:space="preserve">, other strategies like </w:t>
      </w:r>
      <w:r w:rsidR="00A3265F">
        <w:rPr>
          <w:sz w:val="24"/>
          <w:szCs w:val="24"/>
        </w:rPr>
        <w:t xml:space="preserve">combined </w:t>
      </w:r>
      <w:r w:rsidR="009831B6">
        <w:rPr>
          <w:sz w:val="24"/>
          <w:szCs w:val="24"/>
        </w:rPr>
        <w:t>therapies or</w:t>
      </w:r>
      <w:r w:rsidR="00681BEB">
        <w:rPr>
          <w:sz w:val="24"/>
          <w:szCs w:val="24"/>
        </w:rPr>
        <w:t xml:space="preserve"> small molecules are currently investigated.</w:t>
      </w:r>
    </w:p>
    <w:p w14:paraId="5FF642BE" w14:textId="4171B699" w:rsidR="0052213A" w:rsidRPr="0052213A" w:rsidRDefault="004D449C" w:rsidP="004D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848872" wp14:editId="22180464">
            <wp:extent cx="5943600" cy="3198495"/>
            <wp:effectExtent l="25400" t="2540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CAD7B9" w14:textId="77777777" w:rsidR="004D449C" w:rsidRDefault="004D449C" w:rsidP="00FE73FB">
      <w:pPr>
        <w:rPr>
          <w:sz w:val="24"/>
          <w:szCs w:val="24"/>
        </w:rPr>
      </w:pPr>
    </w:p>
    <w:p w14:paraId="7372843D" w14:textId="77777777" w:rsidR="0026322F" w:rsidRDefault="0026322F" w:rsidP="00FE73FB">
      <w:pPr>
        <w:rPr>
          <w:sz w:val="24"/>
          <w:szCs w:val="24"/>
        </w:rPr>
      </w:pPr>
    </w:p>
    <w:p w14:paraId="65BF11D8" w14:textId="77777777" w:rsidR="0026322F" w:rsidRDefault="0026322F" w:rsidP="00FE73FB">
      <w:pPr>
        <w:rPr>
          <w:sz w:val="24"/>
          <w:szCs w:val="24"/>
        </w:rPr>
      </w:pPr>
    </w:p>
    <w:p w14:paraId="28EA5CDC" w14:textId="0B480A48" w:rsidR="00FE73FB" w:rsidRPr="00D060A7" w:rsidRDefault="00FE73FB" w:rsidP="00FE73FB">
      <w:pPr>
        <w:rPr>
          <w:b/>
          <w:bCs/>
          <w:sz w:val="24"/>
          <w:szCs w:val="24"/>
        </w:rPr>
      </w:pPr>
      <w:r w:rsidRPr="00D060A7">
        <w:rPr>
          <w:b/>
          <w:bCs/>
          <w:sz w:val="24"/>
          <w:szCs w:val="24"/>
        </w:rPr>
        <w:lastRenderedPageBreak/>
        <w:t>What else did you find interesting or useful about this database?</w:t>
      </w:r>
    </w:p>
    <w:p w14:paraId="5B75E182" w14:textId="53E569FE" w:rsidR="002174C7" w:rsidRPr="00E42503" w:rsidRDefault="00516373" w:rsidP="00FE73FB">
      <w:pPr>
        <w:rPr>
          <w:sz w:val="24"/>
          <w:szCs w:val="24"/>
        </w:rPr>
      </w:pPr>
      <w:r>
        <w:rPr>
          <w:sz w:val="24"/>
          <w:szCs w:val="24"/>
        </w:rPr>
        <w:t xml:space="preserve">Initial starting point in </w:t>
      </w:r>
      <w:proofErr w:type="spellStart"/>
      <w:r w:rsidRPr="009E139F">
        <w:rPr>
          <w:i/>
          <w:iCs/>
          <w:sz w:val="24"/>
          <w:szCs w:val="24"/>
        </w:rPr>
        <w:t>Reactome</w:t>
      </w:r>
      <w:proofErr w:type="spellEnd"/>
      <w:r>
        <w:rPr>
          <w:sz w:val="24"/>
          <w:szCs w:val="24"/>
        </w:rPr>
        <w:t xml:space="preserve"> is an event</w:t>
      </w:r>
      <w:r w:rsidR="00AF0AAF">
        <w:rPr>
          <w:sz w:val="24"/>
          <w:szCs w:val="24"/>
        </w:rPr>
        <w:t xml:space="preserve"> or reaction</w:t>
      </w:r>
      <w:r>
        <w:rPr>
          <w:sz w:val="24"/>
          <w:szCs w:val="24"/>
        </w:rPr>
        <w:t xml:space="preserve">, </w:t>
      </w:r>
      <w:r w:rsidR="00AF0AAF">
        <w:rPr>
          <w:sz w:val="24"/>
          <w:szCs w:val="24"/>
        </w:rPr>
        <w:t xml:space="preserve">a series of connected reactions define a biological pathway. </w:t>
      </w:r>
      <w:r w:rsidR="00B131B7">
        <w:rPr>
          <w:sz w:val="24"/>
          <w:szCs w:val="24"/>
        </w:rPr>
        <w:t xml:space="preserve"> </w:t>
      </w:r>
      <w:r w:rsidR="00AF0AAF">
        <w:rPr>
          <w:sz w:val="24"/>
          <w:szCs w:val="24"/>
        </w:rPr>
        <w:t xml:space="preserve">The focus in </w:t>
      </w:r>
      <w:proofErr w:type="spellStart"/>
      <w:r w:rsidR="00AF0AAF" w:rsidRPr="009E139F">
        <w:rPr>
          <w:i/>
          <w:iCs/>
          <w:sz w:val="24"/>
          <w:szCs w:val="24"/>
        </w:rPr>
        <w:t>Reactome</w:t>
      </w:r>
      <w:proofErr w:type="spellEnd"/>
      <w:r w:rsidR="00AF0AAF">
        <w:rPr>
          <w:sz w:val="24"/>
          <w:szCs w:val="24"/>
        </w:rPr>
        <w:t xml:space="preserve"> is the human pathway, yet </w:t>
      </w:r>
      <w:r w:rsidR="00051B86">
        <w:rPr>
          <w:sz w:val="24"/>
          <w:szCs w:val="24"/>
        </w:rPr>
        <w:t>non-human pathways are inferred for ortholog proteins.</w:t>
      </w:r>
      <w:r w:rsidR="000005E0">
        <w:rPr>
          <w:sz w:val="24"/>
          <w:szCs w:val="24"/>
        </w:rPr>
        <w:t xml:space="preserve"> E</w:t>
      </w:r>
      <w:r>
        <w:rPr>
          <w:sz w:val="24"/>
          <w:szCs w:val="24"/>
        </w:rPr>
        <w:t>vents are grouped into concepts which cover many areas in cellular biology like: immune system, neuronal system, including transport of small molecules or circadian Clock.</w:t>
      </w:r>
      <w:r w:rsidR="00170F11">
        <w:rPr>
          <w:sz w:val="24"/>
          <w:szCs w:val="24"/>
        </w:rPr>
        <w:t xml:space="preserve"> Each piece of information has been curated and </w:t>
      </w:r>
      <w:r w:rsidR="000005E0">
        <w:rPr>
          <w:sz w:val="24"/>
          <w:szCs w:val="24"/>
        </w:rPr>
        <w:t xml:space="preserve">supported by </w:t>
      </w:r>
      <w:r w:rsidR="00170F11">
        <w:rPr>
          <w:sz w:val="24"/>
          <w:szCs w:val="24"/>
        </w:rPr>
        <w:t>a variety of scientific literature</w:t>
      </w:r>
      <w:r w:rsidR="00871118">
        <w:rPr>
          <w:sz w:val="24"/>
          <w:szCs w:val="24"/>
        </w:rPr>
        <w:t xml:space="preserve"> references</w:t>
      </w:r>
      <w:r w:rsidR="00170F11">
        <w:rPr>
          <w:sz w:val="24"/>
          <w:szCs w:val="24"/>
        </w:rPr>
        <w:t xml:space="preserve"> </w:t>
      </w:r>
      <w:r w:rsidR="00B131B7">
        <w:rPr>
          <w:sz w:val="24"/>
          <w:szCs w:val="24"/>
        </w:rPr>
        <w:t>which can be accessed at any point of the navigation within the application</w:t>
      </w:r>
      <w:r w:rsidR="00170F11">
        <w:rPr>
          <w:sz w:val="24"/>
          <w:szCs w:val="24"/>
        </w:rPr>
        <w:t>.</w:t>
      </w:r>
      <w:r w:rsidR="000005E0">
        <w:rPr>
          <w:sz w:val="24"/>
          <w:szCs w:val="24"/>
        </w:rPr>
        <w:t xml:space="preserve"> </w:t>
      </w:r>
      <w:r w:rsidR="00466405">
        <w:rPr>
          <w:sz w:val="24"/>
          <w:szCs w:val="24"/>
        </w:rPr>
        <w:t>The search allows plain text questions or gene symbols</w:t>
      </w:r>
      <w:r w:rsidR="00801609">
        <w:rPr>
          <w:sz w:val="24"/>
          <w:szCs w:val="24"/>
        </w:rPr>
        <w:t xml:space="preserve"> with large list of predefined filters</w:t>
      </w:r>
      <w:r w:rsidR="00BE6875">
        <w:rPr>
          <w:sz w:val="24"/>
          <w:szCs w:val="24"/>
        </w:rPr>
        <w:t xml:space="preserve"> on the results of a search.</w:t>
      </w:r>
      <w:r w:rsidR="001A766F">
        <w:rPr>
          <w:sz w:val="24"/>
          <w:szCs w:val="24"/>
        </w:rPr>
        <w:t xml:space="preserve"> Extensive zooming </w:t>
      </w:r>
      <w:r w:rsidR="00AE718C">
        <w:rPr>
          <w:sz w:val="24"/>
          <w:szCs w:val="24"/>
        </w:rPr>
        <w:t>capabilities</w:t>
      </w:r>
      <w:r w:rsidR="001A766F">
        <w:rPr>
          <w:sz w:val="24"/>
          <w:szCs w:val="24"/>
        </w:rPr>
        <w:t xml:space="preserve"> allow to have an eagle-eye view of the </w:t>
      </w:r>
      <w:r w:rsidR="00AE718C">
        <w:rPr>
          <w:sz w:val="24"/>
          <w:szCs w:val="24"/>
        </w:rPr>
        <w:t>intricacies</w:t>
      </w:r>
      <w:r w:rsidR="001A766F">
        <w:rPr>
          <w:sz w:val="24"/>
          <w:szCs w:val="24"/>
        </w:rPr>
        <w:t xml:space="preserve"> of pathways </w:t>
      </w:r>
      <w:r w:rsidR="00B131B7">
        <w:rPr>
          <w:sz w:val="24"/>
          <w:szCs w:val="24"/>
        </w:rPr>
        <w:t xml:space="preserve">which can give a sense of the complex </w:t>
      </w:r>
      <w:r w:rsidR="00871118">
        <w:rPr>
          <w:sz w:val="24"/>
          <w:szCs w:val="24"/>
        </w:rPr>
        <w:t>inter-</w:t>
      </w:r>
      <w:r w:rsidR="00B131B7">
        <w:rPr>
          <w:sz w:val="24"/>
          <w:szCs w:val="24"/>
        </w:rPr>
        <w:t xml:space="preserve">connections of these </w:t>
      </w:r>
      <w:r w:rsidR="002160D8">
        <w:rPr>
          <w:sz w:val="24"/>
          <w:szCs w:val="24"/>
        </w:rPr>
        <w:t>pathways</w:t>
      </w:r>
      <w:r w:rsidR="00B131B7">
        <w:rPr>
          <w:sz w:val="24"/>
          <w:szCs w:val="24"/>
        </w:rPr>
        <w:t xml:space="preserve"> </w:t>
      </w:r>
      <w:r w:rsidR="001A766F">
        <w:rPr>
          <w:sz w:val="24"/>
          <w:szCs w:val="24"/>
        </w:rPr>
        <w:t xml:space="preserve">and to zoom in </w:t>
      </w:r>
      <w:r w:rsidR="00A66AE7">
        <w:rPr>
          <w:sz w:val="24"/>
          <w:szCs w:val="24"/>
        </w:rPr>
        <w:t>if required</w:t>
      </w:r>
      <w:r w:rsidR="00AE718C">
        <w:rPr>
          <w:sz w:val="24"/>
          <w:szCs w:val="24"/>
        </w:rPr>
        <w:t xml:space="preserve">.  A click on a molecule gives access to a full description of its chemical and biological properties, its 3-D folding shapes </w:t>
      </w:r>
      <w:r w:rsidR="00EB1D8C">
        <w:rPr>
          <w:sz w:val="24"/>
          <w:szCs w:val="24"/>
        </w:rPr>
        <w:t xml:space="preserve">and many other details </w:t>
      </w:r>
      <w:r w:rsidR="00AE718C">
        <w:rPr>
          <w:sz w:val="24"/>
          <w:szCs w:val="24"/>
        </w:rPr>
        <w:t xml:space="preserve">through </w:t>
      </w:r>
      <w:r w:rsidR="00EB1D8C">
        <w:rPr>
          <w:sz w:val="24"/>
          <w:szCs w:val="24"/>
        </w:rPr>
        <w:t xml:space="preserve">several protein databases. </w:t>
      </w:r>
      <w:r w:rsidR="00C467DC">
        <w:rPr>
          <w:sz w:val="24"/>
          <w:szCs w:val="24"/>
        </w:rPr>
        <w:t xml:space="preserve">Expression in TPM </w:t>
      </w:r>
      <w:r w:rsidR="00C26E94">
        <w:rPr>
          <w:sz w:val="24"/>
          <w:szCs w:val="24"/>
        </w:rPr>
        <w:t xml:space="preserve">for each part of </w:t>
      </w:r>
      <w:r w:rsidR="00C467DC">
        <w:rPr>
          <w:sz w:val="24"/>
          <w:szCs w:val="24"/>
        </w:rPr>
        <w:t xml:space="preserve">the human body, </w:t>
      </w:r>
      <w:r w:rsidR="00C26E94">
        <w:rPr>
          <w:sz w:val="24"/>
          <w:szCs w:val="24"/>
        </w:rPr>
        <w:t>rega</w:t>
      </w:r>
      <w:r w:rsidR="00577B9B">
        <w:rPr>
          <w:sz w:val="24"/>
          <w:szCs w:val="24"/>
        </w:rPr>
        <w:t>r</w:t>
      </w:r>
      <w:r w:rsidR="00C26E94">
        <w:rPr>
          <w:sz w:val="24"/>
          <w:szCs w:val="24"/>
        </w:rPr>
        <w:t>ding</w:t>
      </w:r>
      <w:r w:rsidR="00C467DC">
        <w:rPr>
          <w:sz w:val="24"/>
          <w:szCs w:val="24"/>
        </w:rPr>
        <w:t xml:space="preserve"> </w:t>
      </w:r>
      <w:r w:rsidR="004F7FB4">
        <w:rPr>
          <w:sz w:val="24"/>
          <w:szCs w:val="24"/>
        </w:rPr>
        <w:t xml:space="preserve">the </w:t>
      </w:r>
      <w:r w:rsidR="00C467DC">
        <w:rPr>
          <w:sz w:val="24"/>
          <w:szCs w:val="24"/>
        </w:rPr>
        <w:t>gene</w:t>
      </w:r>
      <w:r w:rsidR="00C26E94">
        <w:rPr>
          <w:sz w:val="24"/>
          <w:szCs w:val="24"/>
        </w:rPr>
        <w:t>s</w:t>
      </w:r>
      <w:r w:rsidR="00C467DC">
        <w:rPr>
          <w:sz w:val="24"/>
          <w:szCs w:val="24"/>
        </w:rPr>
        <w:t xml:space="preserve"> involved in the formation of proteins, is provided with access to experiments related to the quantification of </w:t>
      </w:r>
      <w:r w:rsidR="00C26E94">
        <w:rPr>
          <w:sz w:val="24"/>
          <w:szCs w:val="24"/>
        </w:rPr>
        <w:t>the</w:t>
      </w:r>
      <w:r w:rsidR="004F7FB4">
        <w:rPr>
          <w:sz w:val="24"/>
          <w:szCs w:val="24"/>
        </w:rPr>
        <w:t xml:space="preserve">se </w:t>
      </w:r>
      <w:r w:rsidR="00C467DC">
        <w:rPr>
          <w:sz w:val="24"/>
          <w:szCs w:val="24"/>
        </w:rPr>
        <w:t>expression levels</w:t>
      </w:r>
      <w:r w:rsidR="00C26E94">
        <w:rPr>
          <w:sz w:val="24"/>
          <w:szCs w:val="24"/>
        </w:rPr>
        <w:t>.</w:t>
      </w:r>
      <w:r w:rsidR="00C467DC">
        <w:rPr>
          <w:sz w:val="24"/>
          <w:szCs w:val="24"/>
        </w:rPr>
        <w:t xml:space="preserve"> </w:t>
      </w:r>
      <w:r w:rsidR="001A25DA">
        <w:rPr>
          <w:sz w:val="24"/>
          <w:szCs w:val="24"/>
        </w:rPr>
        <w:t>Also</w:t>
      </w:r>
      <w:r w:rsidR="00B26C1B">
        <w:rPr>
          <w:sz w:val="24"/>
          <w:szCs w:val="24"/>
        </w:rPr>
        <w:t xml:space="preserve">, a </w:t>
      </w:r>
      <w:r w:rsidR="001A25DA">
        <w:rPr>
          <w:sz w:val="24"/>
          <w:szCs w:val="24"/>
        </w:rPr>
        <w:t>g</w:t>
      </w:r>
      <w:r w:rsidR="00C467DC">
        <w:rPr>
          <w:sz w:val="24"/>
          <w:szCs w:val="24"/>
        </w:rPr>
        <w:t xml:space="preserve">raphical representation </w:t>
      </w:r>
      <w:r w:rsidR="001A25DA">
        <w:rPr>
          <w:sz w:val="24"/>
          <w:szCs w:val="24"/>
        </w:rPr>
        <w:t xml:space="preserve">of the reaction </w:t>
      </w:r>
      <w:r w:rsidR="00C46085">
        <w:rPr>
          <w:sz w:val="24"/>
          <w:szCs w:val="24"/>
        </w:rPr>
        <w:t>c</w:t>
      </w:r>
      <w:r w:rsidR="00764305">
        <w:rPr>
          <w:sz w:val="24"/>
          <w:szCs w:val="24"/>
        </w:rPr>
        <w:t>omplements</w:t>
      </w:r>
      <w:r w:rsidR="001A25DA">
        <w:rPr>
          <w:sz w:val="24"/>
          <w:szCs w:val="24"/>
        </w:rPr>
        <w:t xml:space="preserve"> the </w:t>
      </w:r>
      <w:r w:rsidR="001A25DA">
        <w:rPr>
          <w:sz w:val="24"/>
          <w:szCs w:val="24"/>
        </w:rPr>
        <w:t>Systems Biology Graphical Notation diagrams (SBGN diagrams)</w:t>
      </w:r>
      <w:r w:rsidR="001A25DA">
        <w:rPr>
          <w:sz w:val="24"/>
          <w:szCs w:val="24"/>
        </w:rPr>
        <w:t xml:space="preserve">, </w:t>
      </w:r>
      <w:r w:rsidR="00C46085">
        <w:rPr>
          <w:sz w:val="24"/>
          <w:szCs w:val="24"/>
        </w:rPr>
        <w:t>they</w:t>
      </w:r>
      <w:r w:rsidR="001A25DA">
        <w:rPr>
          <w:sz w:val="24"/>
          <w:szCs w:val="24"/>
        </w:rPr>
        <w:t xml:space="preserve"> are </w:t>
      </w:r>
      <w:r w:rsidR="00B26C1B">
        <w:rPr>
          <w:sz w:val="24"/>
          <w:szCs w:val="24"/>
        </w:rPr>
        <w:t xml:space="preserve">colorful </w:t>
      </w:r>
      <w:r w:rsidR="00D37843">
        <w:rPr>
          <w:sz w:val="24"/>
          <w:szCs w:val="24"/>
        </w:rPr>
        <w:t xml:space="preserve">and </w:t>
      </w:r>
      <w:r w:rsidR="00B26C1B">
        <w:rPr>
          <w:sz w:val="24"/>
          <w:szCs w:val="24"/>
        </w:rPr>
        <w:t>high-level description of these complex reactions.</w:t>
      </w:r>
      <w:r w:rsidR="00764305">
        <w:rPr>
          <w:sz w:val="24"/>
          <w:szCs w:val="24"/>
        </w:rPr>
        <w:t xml:space="preserve"> Analysis of </w:t>
      </w:r>
      <w:r w:rsidR="00F54493">
        <w:rPr>
          <w:sz w:val="24"/>
          <w:szCs w:val="24"/>
        </w:rPr>
        <w:t xml:space="preserve">specific data set is possible manually or programmatically. Overall, </w:t>
      </w:r>
      <w:r w:rsidR="002174C7">
        <w:rPr>
          <w:sz w:val="24"/>
          <w:szCs w:val="24"/>
        </w:rPr>
        <w:t xml:space="preserve">user experience is very </w:t>
      </w:r>
      <w:r w:rsidR="00F54493">
        <w:rPr>
          <w:sz w:val="24"/>
          <w:szCs w:val="24"/>
        </w:rPr>
        <w:t>smooth</w:t>
      </w:r>
      <w:r w:rsidR="002174C7">
        <w:rPr>
          <w:sz w:val="24"/>
          <w:szCs w:val="24"/>
        </w:rPr>
        <w:t>, the UI is fast and intuitive</w:t>
      </w:r>
      <w:r w:rsidR="00F54493">
        <w:rPr>
          <w:sz w:val="24"/>
          <w:szCs w:val="24"/>
        </w:rPr>
        <w:t>, and quickly the application gives access to a huge amount of information at different level of details or explanations.</w:t>
      </w:r>
    </w:p>
    <w:p w14:paraId="426D33D1" w14:textId="77777777" w:rsidR="00D03087" w:rsidRPr="00E42503" w:rsidRDefault="00D03087" w:rsidP="00FE73FB">
      <w:pPr>
        <w:rPr>
          <w:sz w:val="24"/>
          <w:szCs w:val="24"/>
        </w:rPr>
      </w:pPr>
    </w:p>
    <w:sectPr w:rsidR="00D03087" w:rsidRPr="00E4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6B9B" w14:textId="77777777" w:rsidR="006074F6" w:rsidRDefault="006074F6" w:rsidP="001468A4">
      <w:pPr>
        <w:spacing w:after="0" w:line="240" w:lineRule="auto"/>
      </w:pPr>
      <w:r>
        <w:separator/>
      </w:r>
    </w:p>
  </w:endnote>
  <w:endnote w:type="continuationSeparator" w:id="0">
    <w:p w14:paraId="087606A8" w14:textId="77777777" w:rsidR="006074F6" w:rsidRDefault="006074F6" w:rsidP="0014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CDC9" w14:textId="77777777" w:rsidR="006074F6" w:rsidRDefault="006074F6" w:rsidP="001468A4">
      <w:pPr>
        <w:spacing w:after="0" w:line="240" w:lineRule="auto"/>
      </w:pPr>
      <w:r>
        <w:separator/>
      </w:r>
    </w:p>
  </w:footnote>
  <w:footnote w:type="continuationSeparator" w:id="0">
    <w:p w14:paraId="6AF470F9" w14:textId="77777777" w:rsidR="006074F6" w:rsidRDefault="006074F6" w:rsidP="0014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5CE"/>
    <w:multiLevelType w:val="hybridMultilevel"/>
    <w:tmpl w:val="AB36EA56"/>
    <w:lvl w:ilvl="0" w:tplc="4B22B5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C03896"/>
    <w:multiLevelType w:val="multilevel"/>
    <w:tmpl w:val="3B5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76751"/>
    <w:multiLevelType w:val="multilevel"/>
    <w:tmpl w:val="D3B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E1504"/>
    <w:multiLevelType w:val="hybridMultilevel"/>
    <w:tmpl w:val="D3B0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F20E5D"/>
    <w:multiLevelType w:val="hybridMultilevel"/>
    <w:tmpl w:val="FC283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FA5172"/>
    <w:multiLevelType w:val="multilevel"/>
    <w:tmpl w:val="824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07E1D"/>
    <w:multiLevelType w:val="multilevel"/>
    <w:tmpl w:val="C96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0224E"/>
    <w:multiLevelType w:val="multilevel"/>
    <w:tmpl w:val="A64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BA11BE"/>
    <w:multiLevelType w:val="hybridMultilevel"/>
    <w:tmpl w:val="1060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C21B0F"/>
    <w:multiLevelType w:val="hybridMultilevel"/>
    <w:tmpl w:val="9828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780530"/>
    <w:multiLevelType w:val="hybridMultilevel"/>
    <w:tmpl w:val="404E4758"/>
    <w:lvl w:ilvl="0" w:tplc="8BD61190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595925">
    <w:abstractNumId w:val="1"/>
  </w:num>
  <w:num w:numId="2" w16cid:durableId="957687670">
    <w:abstractNumId w:val="5"/>
  </w:num>
  <w:num w:numId="3" w16cid:durableId="192884700">
    <w:abstractNumId w:val="3"/>
  </w:num>
  <w:num w:numId="4" w16cid:durableId="1231843639">
    <w:abstractNumId w:val="13"/>
  </w:num>
  <w:num w:numId="5" w16cid:durableId="1603219406">
    <w:abstractNumId w:val="2"/>
  </w:num>
  <w:num w:numId="6" w16cid:durableId="586233008">
    <w:abstractNumId w:val="11"/>
  </w:num>
  <w:num w:numId="7" w16cid:durableId="1656643652">
    <w:abstractNumId w:val="9"/>
  </w:num>
  <w:num w:numId="8" w16cid:durableId="1340503340">
    <w:abstractNumId w:val="0"/>
  </w:num>
  <w:num w:numId="9" w16cid:durableId="1186099292">
    <w:abstractNumId w:val="10"/>
  </w:num>
  <w:num w:numId="10" w16cid:durableId="816192129">
    <w:abstractNumId w:val="4"/>
  </w:num>
  <w:num w:numId="11" w16cid:durableId="1229534588">
    <w:abstractNumId w:val="17"/>
  </w:num>
  <w:num w:numId="12" w16cid:durableId="224755279">
    <w:abstractNumId w:val="15"/>
  </w:num>
  <w:num w:numId="13" w16cid:durableId="2044209869">
    <w:abstractNumId w:val="18"/>
  </w:num>
  <w:num w:numId="14" w16cid:durableId="1173951423">
    <w:abstractNumId w:val="12"/>
  </w:num>
  <w:num w:numId="15" w16cid:durableId="387807644">
    <w:abstractNumId w:val="16"/>
  </w:num>
  <w:num w:numId="16" w16cid:durableId="1815248079">
    <w:abstractNumId w:val="7"/>
  </w:num>
  <w:num w:numId="17" w16cid:durableId="933172131">
    <w:abstractNumId w:val="14"/>
  </w:num>
  <w:num w:numId="18" w16cid:durableId="1169752195">
    <w:abstractNumId w:val="8"/>
  </w:num>
  <w:num w:numId="19" w16cid:durableId="793329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05E0"/>
    <w:rsid w:val="00005CE3"/>
    <w:rsid w:val="00036FBB"/>
    <w:rsid w:val="00051B86"/>
    <w:rsid w:val="00052A06"/>
    <w:rsid w:val="00055F5F"/>
    <w:rsid w:val="00071FA9"/>
    <w:rsid w:val="00080240"/>
    <w:rsid w:val="000A3FA9"/>
    <w:rsid w:val="000D4EE3"/>
    <w:rsid w:val="000D788A"/>
    <w:rsid w:val="000E693A"/>
    <w:rsid w:val="000E6FF7"/>
    <w:rsid w:val="000E7007"/>
    <w:rsid w:val="000F6E07"/>
    <w:rsid w:val="00104E95"/>
    <w:rsid w:val="001236DB"/>
    <w:rsid w:val="00126FF0"/>
    <w:rsid w:val="001468A4"/>
    <w:rsid w:val="001513EC"/>
    <w:rsid w:val="00153644"/>
    <w:rsid w:val="00164860"/>
    <w:rsid w:val="00170F11"/>
    <w:rsid w:val="001A25DA"/>
    <w:rsid w:val="001A766F"/>
    <w:rsid w:val="001C64E7"/>
    <w:rsid w:val="001E7641"/>
    <w:rsid w:val="001F0EF4"/>
    <w:rsid w:val="001F693E"/>
    <w:rsid w:val="00214189"/>
    <w:rsid w:val="002153FB"/>
    <w:rsid w:val="002160D8"/>
    <w:rsid w:val="002174C7"/>
    <w:rsid w:val="00232A5F"/>
    <w:rsid w:val="00243D57"/>
    <w:rsid w:val="00261C83"/>
    <w:rsid w:val="0026322F"/>
    <w:rsid w:val="00274BD7"/>
    <w:rsid w:val="00290760"/>
    <w:rsid w:val="002B1136"/>
    <w:rsid w:val="002B3C63"/>
    <w:rsid w:val="0030328D"/>
    <w:rsid w:val="00303F08"/>
    <w:rsid w:val="00313088"/>
    <w:rsid w:val="00331DFB"/>
    <w:rsid w:val="003473AB"/>
    <w:rsid w:val="00360859"/>
    <w:rsid w:val="00372B8B"/>
    <w:rsid w:val="00390B94"/>
    <w:rsid w:val="00397410"/>
    <w:rsid w:val="003B64B8"/>
    <w:rsid w:val="003D28DD"/>
    <w:rsid w:val="003F1029"/>
    <w:rsid w:val="0040106D"/>
    <w:rsid w:val="0040403B"/>
    <w:rsid w:val="00411866"/>
    <w:rsid w:val="0041330B"/>
    <w:rsid w:val="00456A40"/>
    <w:rsid w:val="00466405"/>
    <w:rsid w:val="00493548"/>
    <w:rsid w:val="0049689C"/>
    <w:rsid w:val="00497E74"/>
    <w:rsid w:val="004A571D"/>
    <w:rsid w:val="004C58D6"/>
    <w:rsid w:val="004D449C"/>
    <w:rsid w:val="004E66DA"/>
    <w:rsid w:val="004F0235"/>
    <w:rsid w:val="004F7FB4"/>
    <w:rsid w:val="00516373"/>
    <w:rsid w:val="0052213A"/>
    <w:rsid w:val="00537688"/>
    <w:rsid w:val="00552262"/>
    <w:rsid w:val="00557345"/>
    <w:rsid w:val="00577B9B"/>
    <w:rsid w:val="005950F7"/>
    <w:rsid w:val="005C2746"/>
    <w:rsid w:val="005E094A"/>
    <w:rsid w:val="005E13FC"/>
    <w:rsid w:val="005E4B99"/>
    <w:rsid w:val="005F5052"/>
    <w:rsid w:val="00600E1A"/>
    <w:rsid w:val="006074F6"/>
    <w:rsid w:val="00610E89"/>
    <w:rsid w:val="00617491"/>
    <w:rsid w:val="00636239"/>
    <w:rsid w:val="00640995"/>
    <w:rsid w:val="00647A7D"/>
    <w:rsid w:val="00667BF2"/>
    <w:rsid w:val="00673BAC"/>
    <w:rsid w:val="00681BEB"/>
    <w:rsid w:val="00683313"/>
    <w:rsid w:val="006910C6"/>
    <w:rsid w:val="00695BE7"/>
    <w:rsid w:val="00697F64"/>
    <w:rsid w:val="006A62E2"/>
    <w:rsid w:val="006B3D46"/>
    <w:rsid w:val="006C18A3"/>
    <w:rsid w:val="006C50E8"/>
    <w:rsid w:val="006E0850"/>
    <w:rsid w:val="006E27AE"/>
    <w:rsid w:val="006E7602"/>
    <w:rsid w:val="006F590C"/>
    <w:rsid w:val="00703CC3"/>
    <w:rsid w:val="0073553E"/>
    <w:rsid w:val="00744726"/>
    <w:rsid w:val="00764305"/>
    <w:rsid w:val="007B1C07"/>
    <w:rsid w:val="007B2067"/>
    <w:rsid w:val="007E4835"/>
    <w:rsid w:val="007F3E44"/>
    <w:rsid w:val="007F6211"/>
    <w:rsid w:val="00801609"/>
    <w:rsid w:val="00806F66"/>
    <w:rsid w:val="008077F6"/>
    <w:rsid w:val="00810DA2"/>
    <w:rsid w:val="0081476B"/>
    <w:rsid w:val="0081682E"/>
    <w:rsid w:val="00816F69"/>
    <w:rsid w:val="00822E89"/>
    <w:rsid w:val="0082506B"/>
    <w:rsid w:val="0086134E"/>
    <w:rsid w:val="00871118"/>
    <w:rsid w:val="0087137A"/>
    <w:rsid w:val="008765D5"/>
    <w:rsid w:val="00877626"/>
    <w:rsid w:val="008B07A8"/>
    <w:rsid w:val="008C0EA2"/>
    <w:rsid w:val="008D167F"/>
    <w:rsid w:val="008D2313"/>
    <w:rsid w:val="008F3379"/>
    <w:rsid w:val="00904166"/>
    <w:rsid w:val="0090764D"/>
    <w:rsid w:val="00920F96"/>
    <w:rsid w:val="0092747A"/>
    <w:rsid w:val="00947975"/>
    <w:rsid w:val="00950ADD"/>
    <w:rsid w:val="009831B6"/>
    <w:rsid w:val="00995B62"/>
    <w:rsid w:val="009A452F"/>
    <w:rsid w:val="009A6F44"/>
    <w:rsid w:val="009C27D9"/>
    <w:rsid w:val="009E139F"/>
    <w:rsid w:val="009F33A9"/>
    <w:rsid w:val="00A3265F"/>
    <w:rsid w:val="00A61018"/>
    <w:rsid w:val="00A64F03"/>
    <w:rsid w:val="00A66AE7"/>
    <w:rsid w:val="00A74C3C"/>
    <w:rsid w:val="00A80CAF"/>
    <w:rsid w:val="00A974F2"/>
    <w:rsid w:val="00AA3413"/>
    <w:rsid w:val="00AB38CF"/>
    <w:rsid w:val="00AB3CE1"/>
    <w:rsid w:val="00AE21BD"/>
    <w:rsid w:val="00AE718C"/>
    <w:rsid w:val="00AE7BF3"/>
    <w:rsid w:val="00AF0AAF"/>
    <w:rsid w:val="00AF3879"/>
    <w:rsid w:val="00B0619A"/>
    <w:rsid w:val="00B109AB"/>
    <w:rsid w:val="00B131B7"/>
    <w:rsid w:val="00B15193"/>
    <w:rsid w:val="00B23CEC"/>
    <w:rsid w:val="00B2478D"/>
    <w:rsid w:val="00B25A53"/>
    <w:rsid w:val="00B26C1B"/>
    <w:rsid w:val="00B356B5"/>
    <w:rsid w:val="00B40E6A"/>
    <w:rsid w:val="00B45490"/>
    <w:rsid w:val="00B46363"/>
    <w:rsid w:val="00B65B48"/>
    <w:rsid w:val="00B71D06"/>
    <w:rsid w:val="00B72DA1"/>
    <w:rsid w:val="00B73290"/>
    <w:rsid w:val="00B762C1"/>
    <w:rsid w:val="00B96096"/>
    <w:rsid w:val="00BE3B2E"/>
    <w:rsid w:val="00BE6875"/>
    <w:rsid w:val="00BF2E23"/>
    <w:rsid w:val="00BF4277"/>
    <w:rsid w:val="00C26E94"/>
    <w:rsid w:val="00C46085"/>
    <w:rsid w:val="00C467DC"/>
    <w:rsid w:val="00C50D00"/>
    <w:rsid w:val="00C545AB"/>
    <w:rsid w:val="00C6172F"/>
    <w:rsid w:val="00C6627A"/>
    <w:rsid w:val="00C70ACD"/>
    <w:rsid w:val="00C86737"/>
    <w:rsid w:val="00C90E73"/>
    <w:rsid w:val="00C9304F"/>
    <w:rsid w:val="00CA5C0F"/>
    <w:rsid w:val="00CB2914"/>
    <w:rsid w:val="00CD33C0"/>
    <w:rsid w:val="00CF5D04"/>
    <w:rsid w:val="00D018E2"/>
    <w:rsid w:val="00D03087"/>
    <w:rsid w:val="00D060A7"/>
    <w:rsid w:val="00D13950"/>
    <w:rsid w:val="00D2174E"/>
    <w:rsid w:val="00D30242"/>
    <w:rsid w:val="00D32DC6"/>
    <w:rsid w:val="00D37843"/>
    <w:rsid w:val="00D46719"/>
    <w:rsid w:val="00D71F85"/>
    <w:rsid w:val="00D726B0"/>
    <w:rsid w:val="00D74EC5"/>
    <w:rsid w:val="00DB0F5C"/>
    <w:rsid w:val="00DC15DF"/>
    <w:rsid w:val="00DC5AD6"/>
    <w:rsid w:val="00DE46EC"/>
    <w:rsid w:val="00DF1AC6"/>
    <w:rsid w:val="00E014A4"/>
    <w:rsid w:val="00E26295"/>
    <w:rsid w:val="00E42503"/>
    <w:rsid w:val="00E46869"/>
    <w:rsid w:val="00E84FFB"/>
    <w:rsid w:val="00E85E05"/>
    <w:rsid w:val="00E87EDE"/>
    <w:rsid w:val="00E90B71"/>
    <w:rsid w:val="00E90DAB"/>
    <w:rsid w:val="00EB1D8C"/>
    <w:rsid w:val="00EB35FD"/>
    <w:rsid w:val="00EE04EE"/>
    <w:rsid w:val="00EE1169"/>
    <w:rsid w:val="00EF57E7"/>
    <w:rsid w:val="00EF66FB"/>
    <w:rsid w:val="00F1171B"/>
    <w:rsid w:val="00F12A1B"/>
    <w:rsid w:val="00F23418"/>
    <w:rsid w:val="00F23F7F"/>
    <w:rsid w:val="00F33CDD"/>
    <w:rsid w:val="00F54493"/>
    <w:rsid w:val="00F8550E"/>
    <w:rsid w:val="00FA68F1"/>
    <w:rsid w:val="00FA6A5D"/>
    <w:rsid w:val="00FB0B42"/>
    <w:rsid w:val="00FB1148"/>
    <w:rsid w:val="00FC5167"/>
    <w:rsid w:val="00FD6783"/>
    <w:rsid w:val="00FE55C7"/>
    <w:rsid w:val="00FE69C0"/>
    <w:rsid w:val="00FE73FB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8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EA3E-F1DB-B648-82CF-5DF3D7E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5</cp:revision>
  <cp:lastPrinted>2022-03-31T01:17:00Z</cp:lastPrinted>
  <dcterms:created xsi:type="dcterms:W3CDTF">2022-03-31T01:17:00Z</dcterms:created>
  <dcterms:modified xsi:type="dcterms:W3CDTF">2022-03-31T01:18:00Z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zotero-version="5.0.96.4"&gt;&lt;session id="4AFzJdX1"/&gt;&lt;style id="http://www.zotero.org/styles/ieee" locale="en-US" hasBibliography="1" bibliographyStyleHasBeenSet="1"/&gt;&lt;prefs&gt;&lt;pref name="fieldType" value="Field"/&gt;&lt;pref name="dontAskDela</vt:lpwstr>
  </property>
  <property fmtid="{D5CDD505-2E9C-101B-9397-08002B2CF9AE}" pid="3" name="ZOTERO_PREF_2">
    <vt:lpwstr>yCitationUpdates" value="true"/&gt;&lt;/prefs&gt;&lt;/data&gt;</vt:lpwstr>
  </property>
</Properties>
</file>