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BE6B00" w:rsidRDefault="00EE0B47" w:rsidP="00EE0B47">
      <w:pPr>
        <w:rPr>
          <w:rFonts w:asciiTheme="minorHAnsi" w:hAnsiTheme="minorHAnsi" w:cstheme="minorHAnsi"/>
          <w:b/>
          <w:bCs/>
        </w:rPr>
      </w:pPr>
      <w:r w:rsidRPr="00BE6B00">
        <w:rPr>
          <w:rFonts w:asciiTheme="minorHAnsi" w:hAnsiTheme="minorHAnsi" w:cstheme="minorHAnsi"/>
          <w:b/>
          <w:bCs/>
        </w:rPr>
        <w:t>Provide a summary (at least one page) of one concept in the paper that you found interesting</w:t>
      </w:r>
      <w:r w:rsidR="00477D80" w:rsidRPr="00BE6B00">
        <w:rPr>
          <w:rFonts w:asciiTheme="minorHAnsi" w:hAnsiTheme="minorHAnsi" w:cstheme="minorHAnsi"/>
          <w:b/>
          <w:bCs/>
        </w:rPr>
        <w:t xml:space="preserve">? </w:t>
      </w:r>
    </w:p>
    <w:p w14:paraId="3319BB85" w14:textId="77777777" w:rsidR="0064399E" w:rsidRDefault="0064399E" w:rsidP="00F3175C">
      <w:pPr>
        <w:rPr>
          <w:rFonts w:asciiTheme="minorHAnsi" w:hAnsiTheme="minorHAnsi" w:cstheme="minorHAnsi"/>
        </w:rPr>
      </w:pPr>
    </w:p>
    <w:p w14:paraId="7112EE19" w14:textId="5010663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5C3392A5" w:rsidR="00EA5747" w:rsidRP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48FC5483" w14:textId="77777777" w:rsidR="00EA5747" w:rsidRPr="008A7B5C" w:rsidRDefault="008B1B3B" w:rsidP="008A7B5C">
      <w:pPr>
        <w:pStyle w:val="ListParagraph"/>
        <w:numPr>
          <w:ilvl w:val="0"/>
          <w:numId w:val="33"/>
        </w:numPr>
        <w:rPr>
          <w:rFonts w:cstheme="minorHAnsi"/>
        </w:rPr>
      </w:pPr>
      <w:proofErr w:type="spellStart"/>
      <w:r w:rsidRPr="008A7B5C">
        <w:rPr>
          <w:rFonts w:cstheme="minorHAnsi"/>
        </w:rPr>
        <w:t>amperometric</w:t>
      </w:r>
      <w:proofErr w:type="spellEnd"/>
      <w:r w:rsidR="00845173" w:rsidRPr="008A7B5C">
        <w:rPr>
          <w:rFonts w:cstheme="minorHAnsi"/>
        </w:rPr>
        <w:t>: measurement of a current from oxidation of an electroactive species</w:t>
      </w:r>
      <w:r w:rsidR="00EA5747" w:rsidRPr="008A7B5C">
        <w:rPr>
          <w:rFonts w:cstheme="minorHAnsi"/>
        </w:rPr>
        <w:t>.</w:t>
      </w:r>
    </w:p>
    <w:p w14:paraId="00D2E46A" w14:textId="77777777" w:rsidR="00EA5747" w:rsidRPr="008A7B5C" w:rsidRDefault="008B1B3B" w:rsidP="008A7B5C">
      <w:pPr>
        <w:pStyle w:val="ListParagraph"/>
        <w:numPr>
          <w:ilvl w:val="0"/>
          <w:numId w:val="33"/>
        </w:numPr>
        <w:rPr>
          <w:rFonts w:cstheme="minorHAnsi"/>
        </w:rPr>
      </w:pPr>
      <w:r w:rsidRPr="008A7B5C">
        <w:rPr>
          <w:rFonts w:cstheme="minorHAnsi"/>
        </w:rPr>
        <w:t>potentiometric</w:t>
      </w:r>
      <w:r w:rsidR="00845173" w:rsidRPr="008A7B5C">
        <w:rPr>
          <w:rFonts w:cstheme="minorHAnsi"/>
        </w:rPr>
        <w:t xml:space="preserve">: relies on the use of an </w:t>
      </w:r>
      <w:proofErr w:type="spellStart"/>
      <w:r w:rsidR="00845173" w:rsidRPr="008A7B5C">
        <w:rPr>
          <w:rFonts w:cstheme="minorHAnsi"/>
        </w:rPr>
        <w:t>ion</w:t>
      </w:r>
      <w:proofErr w:type="spellEnd"/>
      <w:r w:rsidR="00845173" w:rsidRPr="008A7B5C">
        <w:rPr>
          <w:rFonts w:cstheme="minorHAnsi"/>
        </w:rPr>
        <w:t>-selective electrode and ion-sensitive field</w:t>
      </w:r>
      <w:r w:rsidR="00EA5747" w:rsidRPr="008A7B5C">
        <w:rPr>
          <w:rFonts w:cstheme="minorHAnsi"/>
        </w:rPr>
        <w:t>.</w:t>
      </w:r>
    </w:p>
    <w:p w14:paraId="0C218718" w14:textId="06E0EA62" w:rsidR="00EA5747" w:rsidRPr="008A7B5C" w:rsidRDefault="008B1B3B" w:rsidP="008A7B5C">
      <w:pPr>
        <w:pStyle w:val="ListParagraph"/>
        <w:numPr>
          <w:ilvl w:val="0"/>
          <w:numId w:val="33"/>
        </w:numPr>
        <w:rPr>
          <w:rFonts w:cstheme="minorHAnsi"/>
        </w:rPr>
      </w:pPr>
      <w:r w:rsidRPr="008A7B5C">
        <w:rPr>
          <w:rFonts w:cstheme="minorHAnsi"/>
        </w:rPr>
        <w:t>conductometric</w:t>
      </w:r>
      <w:r w:rsidR="00B22C2C" w:rsidRPr="008A7B5C">
        <w:rPr>
          <w:rFonts w:cstheme="minorHAnsi"/>
        </w:rPr>
        <w:t>: measurement of electrolyte conductivity</w:t>
      </w:r>
      <w:r w:rsidR="000C5DE6" w:rsidRPr="008A7B5C">
        <w:rPr>
          <w:rFonts w:cstheme="minorHAnsi"/>
        </w:rPr>
        <w:t xml:space="preserve"> which varies with the changes in concentration of ionic species</w:t>
      </w:r>
      <w:r w:rsidR="008A7B5C" w:rsidRPr="008A7B5C">
        <w:rPr>
          <w:rFonts w:cstheme="minorHAnsi"/>
        </w:rPr>
        <w:t>.</w:t>
      </w:r>
    </w:p>
    <w:p w14:paraId="4D0274CC" w14:textId="773C400D" w:rsidR="00EA5747" w:rsidRPr="008A7B5C" w:rsidRDefault="008A7B5C" w:rsidP="008A7B5C">
      <w:pPr>
        <w:pStyle w:val="ListParagraph"/>
        <w:numPr>
          <w:ilvl w:val="0"/>
          <w:numId w:val="33"/>
        </w:numPr>
        <w:spacing w:after="0" w:line="240" w:lineRule="auto"/>
        <w:rPr>
          <w:rFonts w:cstheme="minorHAnsi"/>
        </w:rPr>
      </w:pPr>
      <w:r w:rsidRPr="008A7B5C">
        <w:rPr>
          <w:rFonts w:cstheme="minorHAnsi"/>
        </w:rPr>
        <w:t xml:space="preserve">electrical impedance spectroscopy (EIS): consists of a 3-electrode system, a </w:t>
      </w:r>
      <w:proofErr w:type="spellStart"/>
      <w:r w:rsidRPr="008A7B5C">
        <w:rPr>
          <w:rFonts w:cstheme="minorHAnsi"/>
        </w:rPr>
        <w:t>potentiostat</w:t>
      </w:r>
      <w:proofErr w:type="spellEnd"/>
      <w:r w:rsidRPr="008A7B5C">
        <w:rPr>
          <w:rFonts w:cstheme="minorHAnsi"/>
        </w:rPr>
        <w:t xml:space="preserve"> and a frequency response </w:t>
      </w:r>
      <w:proofErr w:type="spellStart"/>
      <w:r w:rsidRPr="008A7B5C">
        <w:rPr>
          <w:rFonts w:cstheme="minorHAnsi"/>
        </w:rPr>
        <w:t>analyser</w:t>
      </w:r>
      <w:proofErr w:type="spellEnd"/>
      <w:r w:rsidRPr="008A7B5C">
        <w:rPr>
          <w:rFonts w:cstheme="minorHAnsi"/>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00FDDD4C"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05A47B8E" w14:textId="1B0F70AE" w:rsidR="00090E23" w:rsidRDefault="00736130" w:rsidP="00F3175C">
      <w:pPr>
        <w:rPr>
          <w:rFonts w:asciiTheme="minorHAnsi" w:hAnsiTheme="minorHAnsi" w:cstheme="minorHAnsi"/>
        </w:rPr>
      </w:pPr>
      <w:r>
        <w:rPr>
          <w:rFonts w:asciiTheme="minorHAnsi" w:hAnsiTheme="minorHAnsi" w:cstheme="minorHAnsi"/>
        </w:rPr>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090E23">
        <w:rPr>
          <w:rFonts w:asciiTheme="minorHAnsi" w:hAnsiTheme="minorHAnsi" w:cstheme="minorHAnsi"/>
        </w:rPr>
        <w:t>:</w:t>
      </w:r>
    </w:p>
    <w:p w14:paraId="1AA114C4" w14:textId="77777777"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w:t>
      </w:r>
      <w:r w:rsidR="00F03D1D" w:rsidRPr="00917C44">
        <w:rPr>
          <w:rFonts w:cstheme="minorHAnsi"/>
          <w:sz w:val="24"/>
          <w:szCs w:val="24"/>
        </w:rPr>
        <w:lastRenderedPageBreak/>
        <w:t xml:space="preserve">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37AF675A" w:rsidR="00EE0B47" w:rsidRPr="00BE6B00" w:rsidRDefault="00EE0B47" w:rsidP="00EE0B47">
      <w:pPr>
        <w:rPr>
          <w:rFonts w:asciiTheme="minorHAnsi" w:hAnsiTheme="minorHAnsi" w:cstheme="minorHAnsi"/>
          <w:b/>
          <w:bCs/>
        </w:rPr>
      </w:pPr>
      <w:r w:rsidRPr="00BE6B00">
        <w:rPr>
          <w:rFonts w:asciiTheme="minorHAnsi" w:hAnsiTheme="minorHAnsi" w:cstheme="minorHAnsi"/>
          <w:b/>
          <w:bCs/>
        </w:rPr>
        <w:t>Note how your knowledge of receptor-ligand interactions could help you in determining a new approach for a biomedical engineering application</w:t>
      </w:r>
      <w:r w:rsidR="00685E2D" w:rsidRPr="00BE6B00">
        <w:rPr>
          <w:rFonts w:asciiTheme="minorHAnsi" w:hAnsiTheme="minorHAnsi" w:cstheme="minorHAnsi"/>
          <w:b/>
          <w:bCs/>
        </w:rPr>
        <w:t>.</w:t>
      </w:r>
    </w:p>
    <w:p w14:paraId="1F32FF5B" w14:textId="77777777" w:rsidR="00EE0B47" w:rsidRPr="0090482B" w:rsidRDefault="00EE0B47" w:rsidP="00EE0B47">
      <w:pPr>
        <w:rPr>
          <w:rFonts w:asciiTheme="majorHAnsi" w:hAnsiTheme="majorHAnsi" w:cstheme="majorHAnsi"/>
          <w:b/>
          <w:bCs/>
        </w:rPr>
      </w:pPr>
    </w:p>
    <w:p w14:paraId="5FF1D34E" w14:textId="6B70EE77" w:rsidR="002D51A0" w:rsidRDefault="007543F2" w:rsidP="00BE6B00">
      <w:pPr>
        <w:rPr>
          <w:rFonts w:asciiTheme="majorHAnsi" w:hAnsiTheme="majorHAnsi" w:cstheme="majorHAnsi"/>
        </w:rPr>
      </w:pPr>
      <w:r>
        <w:rPr>
          <w:rFonts w:asciiTheme="majorHAnsi" w:hAnsiTheme="majorHAnsi" w:cstheme="majorHAnsi"/>
        </w:rPr>
        <w:t xml:space="preserve">Oral microbiome includes up to 1000 microbial species comprising bacteria, fungi, viruses, archaea and protozoa. The vast majority of </w:t>
      </w:r>
      <w:r w:rsidR="00BE6B00">
        <w:rPr>
          <w:rFonts w:asciiTheme="majorHAnsi" w:hAnsiTheme="majorHAnsi" w:cstheme="majorHAnsi"/>
        </w:rPr>
        <w:t>viruses in the oral cavity are bacteriophages; ab</w:t>
      </w:r>
      <w:r w:rsidR="00116A03">
        <w:rPr>
          <w:rFonts w:asciiTheme="majorHAnsi" w:hAnsiTheme="majorHAnsi" w:cstheme="majorHAnsi"/>
        </w:rPr>
        <w:t>o</w:t>
      </w:r>
      <w:r w:rsidR="00BE6B00">
        <w:rPr>
          <w:rFonts w:asciiTheme="majorHAnsi" w:hAnsiTheme="majorHAnsi" w:cstheme="majorHAnsi"/>
        </w:rPr>
        <w:t xml:space="preserve">ut 700 bacterial species live in the oral cavity making it the second largest bacterial community in the human body after the gut. </w:t>
      </w:r>
      <w:r w:rsidR="005733D2">
        <w:rPr>
          <w:rFonts w:asciiTheme="majorHAnsi" w:hAnsiTheme="majorHAnsi" w:cstheme="majorHAnsi"/>
        </w:rPr>
        <w:t xml:space="preserve">Like many functions in the human body, oral microbiome in a healthy individual maintains </w:t>
      </w:r>
      <w:r w:rsidR="005733D2">
        <w:rPr>
          <w:rFonts w:asciiTheme="majorHAnsi" w:hAnsiTheme="majorHAnsi" w:cstheme="majorHAnsi"/>
        </w:rPr>
        <w:t>interspecies</w:t>
      </w:r>
      <w:r w:rsidR="005733D2">
        <w:rPr>
          <w:rFonts w:asciiTheme="majorHAnsi" w:hAnsiTheme="majorHAnsi" w:cstheme="majorHAnsi"/>
        </w:rPr>
        <w:t xml:space="preserve"> relationships and host-microbial interactions in homeostasis (</w:t>
      </w:r>
      <w:proofErr w:type="spellStart"/>
      <w:r w:rsidR="005733D2">
        <w:rPr>
          <w:rFonts w:asciiTheme="majorHAnsi" w:hAnsiTheme="majorHAnsi" w:cstheme="majorHAnsi"/>
        </w:rPr>
        <w:t>eurobiosis</w:t>
      </w:r>
      <w:proofErr w:type="spellEnd"/>
      <w:r w:rsidR="005733D2">
        <w:rPr>
          <w:rFonts w:asciiTheme="majorHAnsi" w:hAnsiTheme="majorHAnsi" w:cstheme="majorHAnsi"/>
        </w:rPr>
        <w:t xml:space="preserve">). The human host immune response </w:t>
      </w:r>
      <w:r w:rsidR="0079342E">
        <w:rPr>
          <w:rFonts w:asciiTheme="majorHAnsi" w:hAnsiTheme="majorHAnsi" w:cstheme="majorHAnsi"/>
        </w:rPr>
        <w:t>must balance between aggressive immune response for pathogen elimination and protection of beneficial oral microbes which prevent colonization of pathogens.</w:t>
      </w:r>
      <w:r w:rsidR="004347A4">
        <w:rPr>
          <w:rFonts w:asciiTheme="majorHAnsi" w:hAnsiTheme="majorHAnsi" w:cstheme="majorHAnsi"/>
        </w:rPr>
        <w:t xml:space="preserve"> Shift in </w:t>
      </w:r>
      <w:proofErr w:type="spellStart"/>
      <w:r w:rsidR="004347A4">
        <w:rPr>
          <w:rFonts w:asciiTheme="majorHAnsi" w:hAnsiTheme="majorHAnsi" w:cstheme="majorHAnsi"/>
        </w:rPr>
        <w:t>eubiotic</w:t>
      </w:r>
      <w:proofErr w:type="spellEnd"/>
      <w:r w:rsidR="004347A4">
        <w:rPr>
          <w:rFonts w:asciiTheme="majorHAnsi" w:hAnsiTheme="majorHAnsi" w:cstheme="majorHAnsi"/>
        </w:rPr>
        <w:t xml:space="preserve"> balance can lead to parasitic state promoting disease (dysbiosis).</w:t>
      </w:r>
      <w:r w:rsidR="00E87952">
        <w:rPr>
          <w:rFonts w:asciiTheme="majorHAnsi" w:hAnsiTheme="majorHAnsi" w:cstheme="majorHAnsi"/>
        </w:rPr>
        <w:t xml:space="preserve"> [111] Dysbiosis is characterized by </w:t>
      </w:r>
    </w:p>
    <w:p w14:paraId="66792A63" w14:textId="7AE3445B" w:rsidR="00E87952" w:rsidRPr="00EE0B47" w:rsidRDefault="00E87952" w:rsidP="00BE6B00">
      <w:pPr>
        <w:rPr>
          <w:rFonts w:asciiTheme="majorHAnsi" w:hAnsiTheme="majorHAnsi" w:cstheme="majorHAnsi"/>
        </w:rPr>
      </w:pPr>
      <w:r>
        <w:rPr>
          <w:rFonts w:asciiTheme="majorHAnsi" w:hAnsiTheme="majorHAnsi" w:cstheme="majorHAnsi"/>
        </w:rPr>
        <w:t>Loss of microbial diversity</w:t>
      </w: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418E" w14:textId="77777777" w:rsidR="00036860" w:rsidRDefault="00036860" w:rsidP="00816FCF">
      <w:r>
        <w:separator/>
      </w:r>
    </w:p>
  </w:endnote>
  <w:endnote w:type="continuationSeparator" w:id="0">
    <w:p w14:paraId="6C9458B8" w14:textId="77777777" w:rsidR="00036860" w:rsidRDefault="00036860"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0CE13" w14:textId="77777777" w:rsidR="00036860" w:rsidRDefault="00036860" w:rsidP="00816FCF">
      <w:r>
        <w:separator/>
      </w:r>
    </w:p>
  </w:footnote>
  <w:footnote w:type="continuationSeparator" w:id="0">
    <w:p w14:paraId="3572C9A5" w14:textId="77777777" w:rsidR="00036860" w:rsidRDefault="00036860"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0"/>
  </w:num>
  <w:num w:numId="18" w16cid:durableId="77602603">
    <w:abstractNumId w:val="12"/>
  </w:num>
  <w:num w:numId="19" w16cid:durableId="206914567">
    <w:abstractNumId w:val="5"/>
  </w:num>
  <w:num w:numId="20" w16cid:durableId="40370820">
    <w:abstractNumId w:val="18"/>
  </w:num>
  <w:num w:numId="21" w16cid:durableId="454451421">
    <w:abstractNumId w:val="29"/>
  </w:num>
  <w:num w:numId="22" w16cid:durableId="724375420">
    <w:abstractNumId w:val="19"/>
  </w:num>
  <w:num w:numId="23" w16cid:durableId="471363913">
    <w:abstractNumId w:val="3"/>
  </w:num>
  <w:num w:numId="24" w16cid:durableId="544297242">
    <w:abstractNumId w:val="11"/>
  </w:num>
  <w:num w:numId="25" w16cid:durableId="1245412842">
    <w:abstractNumId w:val="32"/>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4293"/>
    <w:rsid w:val="00094EBD"/>
    <w:rsid w:val="000B2B41"/>
    <w:rsid w:val="000C4D60"/>
    <w:rsid w:val="000C5DE6"/>
    <w:rsid w:val="000C71C6"/>
    <w:rsid w:val="000D202C"/>
    <w:rsid w:val="000E553D"/>
    <w:rsid w:val="000E7007"/>
    <w:rsid w:val="000F0988"/>
    <w:rsid w:val="00116A03"/>
    <w:rsid w:val="00121E56"/>
    <w:rsid w:val="0013397C"/>
    <w:rsid w:val="00146C8A"/>
    <w:rsid w:val="00147586"/>
    <w:rsid w:val="0015202A"/>
    <w:rsid w:val="00157D88"/>
    <w:rsid w:val="00162930"/>
    <w:rsid w:val="00164860"/>
    <w:rsid w:val="00171A8C"/>
    <w:rsid w:val="00172BED"/>
    <w:rsid w:val="001804A5"/>
    <w:rsid w:val="0019408A"/>
    <w:rsid w:val="001B1196"/>
    <w:rsid w:val="001C544A"/>
    <w:rsid w:val="001D09AD"/>
    <w:rsid w:val="0020081E"/>
    <w:rsid w:val="002036C9"/>
    <w:rsid w:val="0020509A"/>
    <w:rsid w:val="002061C2"/>
    <w:rsid w:val="002153FB"/>
    <w:rsid w:val="00215509"/>
    <w:rsid w:val="002155DE"/>
    <w:rsid w:val="0023740B"/>
    <w:rsid w:val="002401FF"/>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3D5"/>
    <w:rsid w:val="0034570A"/>
    <w:rsid w:val="003473AB"/>
    <w:rsid w:val="00352C52"/>
    <w:rsid w:val="00360859"/>
    <w:rsid w:val="00376650"/>
    <w:rsid w:val="00393910"/>
    <w:rsid w:val="00397F24"/>
    <w:rsid w:val="003A10FC"/>
    <w:rsid w:val="003B3868"/>
    <w:rsid w:val="003B64B8"/>
    <w:rsid w:val="003D4666"/>
    <w:rsid w:val="003D5415"/>
    <w:rsid w:val="003E0BFA"/>
    <w:rsid w:val="003E5E3A"/>
    <w:rsid w:val="003E6E2D"/>
    <w:rsid w:val="003F00AB"/>
    <w:rsid w:val="003F1974"/>
    <w:rsid w:val="0040191B"/>
    <w:rsid w:val="00404037"/>
    <w:rsid w:val="0040403B"/>
    <w:rsid w:val="00414375"/>
    <w:rsid w:val="00421AA6"/>
    <w:rsid w:val="004269FE"/>
    <w:rsid w:val="004347A4"/>
    <w:rsid w:val="004464C7"/>
    <w:rsid w:val="004514D3"/>
    <w:rsid w:val="00456A40"/>
    <w:rsid w:val="00465C92"/>
    <w:rsid w:val="004711BC"/>
    <w:rsid w:val="00471BDF"/>
    <w:rsid w:val="004742A6"/>
    <w:rsid w:val="00477D80"/>
    <w:rsid w:val="00486A30"/>
    <w:rsid w:val="004953BD"/>
    <w:rsid w:val="0049689C"/>
    <w:rsid w:val="00497E74"/>
    <w:rsid w:val="004A78E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605EF5"/>
    <w:rsid w:val="00610E89"/>
    <w:rsid w:val="00617491"/>
    <w:rsid w:val="0062330F"/>
    <w:rsid w:val="00635426"/>
    <w:rsid w:val="00636239"/>
    <w:rsid w:val="00640995"/>
    <w:rsid w:val="00641AD9"/>
    <w:rsid w:val="0064399E"/>
    <w:rsid w:val="00644D4F"/>
    <w:rsid w:val="00671817"/>
    <w:rsid w:val="00683313"/>
    <w:rsid w:val="00685E2D"/>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101CA"/>
    <w:rsid w:val="0071203C"/>
    <w:rsid w:val="007203FF"/>
    <w:rsid w:val="00727514"/>
    <w:rsid w:val="00730E24"/>
    <w:rsid w:val="00731F08"/>
    <w:rsid w:val="00735D5F"/>
    <w:rsid w:val="00736130"/>
    <w:rsid w:val="00744726"/>
    <w:rsid w:val="00744986"/>
    <w:rsid w:val="00754011"/>
    <w:rsid w:val="007543F2"/>
    <w:rsid w:val="00754FF2"/>
    <w:rsid w:val="007565DB"/>
    <w:rsid w:val="00766A85"/>
    <w:rsid w:val="00776EB3"/>
    <w:rsid w:val="00777846"/>
    <w:rsid w:val="0078052A"/>
    <w:rsid w:val="00784758"/>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E2B66"/>
    <w:rsid w:val="007F6211"/>
    <w:rsid w:val="00806F66"/>
    <w:rsid w:val="00810DA2"/>
    <w:rsid w:val="00816FC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A5F"/>
    <w:rsid w:val="00896F25"/>
    <w:rsid w:val="008A594B"/>
    <w:rsid w:val="008A7B5C"/>
    <w:rsid w:val="008B07A8"/>
    <w:rsid w:val="008B1B3B"/>
    <w:rsid w:val="008C6533"/>
    <w:rsid w:val="008E2D4C"/>
    <w:rsid w:val="008E307C"/>
    <w:rsid w:val="008E5452"/>
    <w:rsid w:val="008E560C"/>
    <w:rsid w:val="008E7A32"/>
    <w:rsid w:val="008F6C88"/>
    <w:rsid w:val="00902647"/>
    <w:rsid w:val="0090482B"/>
    <w:rsid w:val="00907817"/>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79F5"/>
    <w:rsid w:val="009A388F"/>
    <w:rsid w:val="009A6F44"/>
    <w:rsid w:val="009B7DB9"/>
    <w:rsid w:val="009C5D86"/>
    <w:rsid w:val="009C66A6"/>
    <w:rsid w:val="009E2155"/>
    <w:rsid w:val="009F33A9"/>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22C2C"/>
    <w:rsid w:val="00B356B5"/>
    <w:rsid w:val="00B40A33"/>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D5B82"/>
    <w:rsid w:val="00BE6B00"/>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74F46"/>
    <w:rsid w:val="00C8381A"/>
    <w:rsid w:val="00C86737"/>
    <w:rsid w:val="00CA13B8"/>
    <w:rsid w:val="00CA5C0F"/>
    <w:rsid w:val="00CC3F21"/>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90E61"/>
    <w:rsid w:val="00DB147A"/>
    <w:rsid w:val="00DB2E20"/>
    <w:rsid w:val="00DC4756"/>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2022-04-02T16:56:00Z</cp:lastPrinted>
  <dcterms:created xsi:type="dcterms:W3CDTF">2022-04-02T16:56:00Z</dcterms:created>
  <dcterms:modified xsi:type="dcterms:W3CDTF">2022-04-02T19:57:00Z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