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35C7EA" w14:textId="77777777" w:rsidR="00B71D1B" w:rsidRPr="00A430E9" w:rsidRDefault="00B71D1B" w:rsidP="008A6F9A">
      <w:pPr>
        <w:pStyle w:val="ListParagraph"/>
        <w:numPr>
          <w:ilvl w:val="0"/>
          <w:numId w:val="1"/>
        </w:numPr>
        <w:rPr>
          <w:rFonts w:ascii="Helvetica" w:hAnsi="Helvetica"/>
        </w:rPr>
      </w:pPr>
      <w:r w:rsidRPr="00A430E9">
        <w:rPr>
          <w:rFonts w:ascii="Helvetica" w:hAnsi="Helvetica"/>
        </w:rPr>
        <w:t xml:space="preserve">More blood into ventricle: </w:t>
      </w:r>
    </w:p>
    <w:p w14:paraId="47848393" w14:textId="1784298E" w:rsidR="009122F3" w:rsidRPr="00A430E9" w:rsidRDefault="00B71D1B" w:rsidP="00B71D1B">
      <w:pPr>
        <w:ind w:left="720" w:firstLine="720"/>
        <w:rPr>
          <w:rFonts w:ascii="Helvetica" w:hAnsi="Helvetica"/>
        </w:rPr>
      </w:pPr>
      <w:r w:rsidRPr="00A430E9">
        <w:rPr>
          <w:rFonts w:ascii="Helvetica" w:hAnsi="Helvetica"/>
        </w:rPr>
        <w:sym w:font="Symbol" w:char="F0AD"/>
      </w:r>
      <w:r w:rsidR="00C3120D" w:rsidRPr="00A430E9">
        <w:rPr>
          <w:rFonts w:ascii="Helvetica" w:hAnsi="Helvetica"/>
        </w:rPr>
        <w:t xml:space="preserve"> </w:t>
      </w:r>
      <w:r w:rsidRPr="00A430E9">
        <w:rPr>
          <w:rFonts w:ascii="Helvetica" w:hAnsi="Helvetica"/>
        </w:rPr>
        <w:t xml:space="preserve">venous return =&gt; </w:t>
      </w:r>
      <w:r w:rsidRPr="00A430E9">
        <w:rPr>
          <w:rFonts w:ascii="Helvetica" w:hAnsi="Helvetica"/>
        </w:rPr>
        <w:sym w:font="Symbol" w:char="F0AD"/>
      </w:r>
      <w:r w:rsidR="00C3120D" w:rsidRPr="00A430E9">
        <w:rPr>
          <w:rFonts w:ascii="Helvetica" w:hAnsi="Helvetica"/>
        </w:rPr>
        <w:t xml:space="preserve"> </w:t>
      </w:r>
      <w:r w:rsidRPr="00A430E9">
        <w:rPr>
          <w:rFonts w:ascii="Helvetica" w:hAnsi="Helvetica"/>
        </w:rPr>
        <w:t>SV</w:t>
      </w:r>
    </w:p>
    <w:p w14:paraId="43D25452" w14:textId="77E7ED36" w:rsidR="00B71D1B" w:rsidRPr="00A430E9" w:rsidRDefault="002507DA" w:rsidP="00B71D1B">
      <w:pPr>
        <w:ind w:left="720" w:firstLine="720"/>
        <w:rPr>
          <w:rFonts w:ascii="Helvetica" w:hAnsi="Helvetica"/>
        </w:rPr>
      </w:pPr>
      <w:r w:rsidRPr="00A430E9">
        <w:rPr>
          <w:rFonts w:ascii="Helvetica" w:hAnsi="Helvetica"/>
        </w:rPr>
        <w:sym w:font="Symbol" w:char="F0AF"/>
      </w:r>
      <w:r w:rsidR="00C3120D" w:rsidRPr="00A430E9">
        <w:rPr>
          <w:rFonts w:ascii="Helvetica" w:hAnsi="Helvetica"/>
        </w:rPr>
        <w:t xml:space="preserve"> </w:t>
      </w:r>
      <w:r w:rsidR="00B71D1B" w:rsidRPr="00A430E9">
        <w:rPr>
          <w:rFonts w:ascii="Helvetica" w:hAnsi="Helvetica"/>
        </w:rPr>
        <w:t xml:space="preserve">venous return =&gt; </w:t>
      </w:r>
      <w:r w:rsidR="00B71D1B" w:rsidRPr="00A430E9">
        <w:rPr>
          <w:rFonts w:ascii="Helvetica" w:hAnsi="Helvetica"/>
        </w:rPr>
        <w:sym w:font="Symbol" w:char="F0AF"/>
      </w:r>
      <w:r w:rsidR="00C3120D" w:rsidRPr="00A430E9">
        <w:rPr>
          <w:rFonts w:ascii="Helvetica" w:hAnsi="Helvetica"/>
        </w:rPr>
        <w:t xml:space="preserve"> </w:t>
      </w:r>
      <w:r w:rsidR="00B71D1B" w:rsidRPr="00A430E9">
        <w:rPr>
          <w:rFonts w:ascii="Helvetica" w:hAnsi="Helvetica"/>
        </w:rPr>
        <w:t>SV</w:t>
      </w:r>
    </w:p>
    <w:p w14:paraId="33AB0B03" w14:textId="74CDF710" w:rsidR="00B71D1B" w:rsidRPr="00A430E9" w:rsidRDefault="00B71D1B" w:rsidP="00B71D1B">
      <w:pPr>
        <w:ind w:left="720" w:firstLine="720"/>
        <w:rPr>
          <w:rFonts w:ascii="Helvetica" w:hAnsi="Helvetica"/>
        </w:rPr>
      </w:pPr>
    </w:p>
    <w:p w14:paraId="1C8C1015" w14:textId="1AFBB1F0" w:rsidR="002507DA" w:rsidRPr="00A430E9" w:rsidRDefault="002507DA" w:rsidP="00B71D1B">
      <w:pPr>
        <w:ind w:left="720" w:firstLine="720"/>
        <w:rPr>
          <w:rFonts w:ascii="Helvetica" w:hAnsi="Helvetica"/>
        </w:rPr>
      </w:pPr>
    </w:p>
    <w:p w14:paraId="238CEBA3" w14:textId="146802C5" w:rsidR="002507DA" w:rsidRPr="00A430E9" w:rsidRDefault="002507DA" w:rsidP="002507DA">
      <w:pPr>
        <w:rPr>
          <w:rFonts w:ascii="Helvetica" w:hAnsi="Helvetica"/>
        </w:rPr>
      </w:pPr>
      <w:r w:rsidRPr="00A430E9">
        <w:rPr>
          <w:rFonts w:ascii="Helvetica" w:hAnsi="Helvetica"/>
        </w:rPr>
        <w:sym w:font="Symbol" w:char="F0AD"/>
      </w:r>
      <w:r w:rsidRPr="00A430E9">
        <w:rPr>
          <w:rFonts w:ascii="Helvetica" w:hAnsi="Helvetica"/>
        </w:rPr>
        <w:t xml:space="preserve"> afterload or </w:t>
      </w:r>
      <w:r w:rsidRPr="00A430E9">
        <w:rPr>
          <w:rFonts w:ascii="Helvetica" w:hAnsi="Helvetica"/>
        </w:rPr>
        <w:sym w:font="Symbol" w:char="F0AF"/>
      </w:r>
      <w:r w:rsidRPr="00A430E9">
        <w:rPr>
          <w:rFonts w:ascii="Helvetica" w:hAnsi="Helvetica"/>
        </w:rPr>
        <w:t xml:space="preserve">  contractility: shifts Frank-starling curve down to the right</w:t>
      </w:r>
    </w:p>
    <w:p w14:paraId="2AA946AF" w14:textId="78CFDCE3" w:rsidR="002507DA" w:rsidRPr="00A430E9" w:rsidRDefault="002507DA" w:rsidP="002507DA">
      <w:pPr>
        <w:rPr>
          <w:rFonts w:ascii="Helvetica" w:hAnsi="Helvetica"/>
        </w:rPr>
      </w:pPr>
      <w:r w:rsidRPr="00A430E9">
        <w:rPr>
          <w:rFonts w:ascii="Helvetica" w:hAnsi="Helvetica"/>
        </w:rPr>
        <w:sym w:font="Symbol" w:char="F0AF"/>
      </w:r>
      <w:r w:rsidRPr="00A430E9">
        <w:rPr>
          <w:rFonts w:ascii="Helvetica" w:hAnsi="Helvetica"/>
        </w:rPr>
        <w:t xml:space="preserve">  afterload or </w:t>
      </w:r>
      <w:r w:rsidRPr="00A430E9">
        <w:rPr>
          <w:rFonts w:ascii="Helvetica" w:hAnsi="Helvetica"/>
        </w:rPr>
        <w:sym w:font="Symbol" w:char="F0AD"/>
      </w:r>
      <w:r w:rsidRPr="00A430E9">
        <w:rPr>
          <w:rFonts w:ascii="Helvetica" w:hAnsi="Helvetica"/>
        </w:rPr>
        <w:t xml:space="preserve"> contractility: shifts curve up to the left</w:t>
      </w:r>
    </w:p>
    <w:p w14:paraId="333F28D1" w14:textId="77777777" w:rsidR="002507DA" w:rsidRPr="00A430E9" w:rsidRDefault="002507DA" w:rsidP="002507DA">
      <w:pPr>
        <w:rPr>
          <w:rFonts w:ascii="Helvetica" w:hAnsi="Helvetica"/>
        </w:rPr>
      </w:pPr>
    </w:p>
    <w:p w14:paraId="79D019C2" w14:textId="7B93736C" w:rsidR="002507DA" w:rsidRDefault="008A6F9A" w:rsidP="002507DA">
      <w:pPr>
        <w:rPr>
          <w:rFonts w:ascii="Helvetica" w:hAnsi="Helvetica"/>
        </w:rPr>
      </w:pPr>
      <w:r w:rsidRPr="00A430E9">
        <w:rPr>
          <w:rFonts w:ascii="Helvetica" w:hAnsi="Helvetica"/>
        </w:rPr>
        <w:t>C</w:t>
      </w:r>
      <w:r w:rsidR="002507DA" w:rsidRPr="00A430E9">
        <w:rPr>
          <w:rFonts w:ascii="Helvetica" w:hAnsi="Helvetica"/>
        </w:rPr>
        <w:t>hanges in venous return cause the ventricle to move up or down along a single Frank-Starling curve; however, the slope of that curve is defined by the existing conditions of afterload and inotropy.</w:t>
      </w:r>
    </w:p>
    <w:p w14:paraId="62BFEDF8" w14:textId="37BE0311" w:rsidR="003D3DCE" w:rsidRDefault="003D3DCE" w:rsidP="002507DA">
      <w:pPr>
        <w:rPr>
          <w:rFonts w:ascii="Helvetica" w:hAnsi="Helvetica"/>
        </w:rPr>
      </w:pPr>
    </w:p>
    <w:p w14:paraId="0F887F31" w14:textId="77777777" w:rsidR="003D3DCE" w:rsidRDefault="003D3DCE" w:rsidP="002507DA">
      <w:pPr>
        <w:rPr>
          <w:rFonts w:ascii="Helvetica" w:hAnsi="Helvetica"/>
        </w:rPr>
      </w:pPr>
    </w:p>
    <w:p w14:paraId="5215AD2D" w14:textId="6C37084C" w:rsidR="003D3DCE" w:rsidRDefault="003D3DCE" w:rsidP="003D3DCE">
      <w:pPr>
        <w:jc w:val="center"/>
        <w:rPr>
          <w:rFonts w:ascii="Helvetica" w:hAnsi="Helvetica"/>
        </w:rPr>
      </w:pPr>
      <w:r>
        <w:rPr>
          <w:rFonts w:ascii="Helvetica" w:hAnsi="Helvetica"/>
          <w:noProof/>
        </w:rPr>
        <w:drawing>
          <wp:inline distT="0" distB="0" distL="0" distR="0" wp14:anchorId="342F2489" wp14:editId="68C38993">
            <wp:extent cx="2342406" cy="20916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62899" cy="2199286"/>
                    </a:xfrm>
                    <a:prstGeom prst="rect">
                      <a:avLst/>
                    </a:prstGeom>
                  </pic:spPr>
                </pic:pic>
              </a:graphicData>
            </a:graphic>
          </wp:inline>
        </w:drawing>
      </w:r>
    </w:p>
    <w:p w14:paraId="16464B97" w14:textId="77777777" w:rsidR="003D3DCE" w:rsidRPr="00A430E9" w:rsidRDefault="003D3DCE" w:rsidP="003D3DCE">
      <w:pPr>
        <w:jc w:val="center"/>
        <w:rPr>
          <w:rFonts w:ascii="Helvetica" w:hAnsi="Helvetica"/>
        </w:rPr>
      </w:pPr>
    </w:p>
    <w:p w14:paraId="44E5F724" w14:textId="77777777" w:rsidR="002507DA" w:rsidRPr="00A430E9" w:rsidRDefault="002507DA" w:rsidP="00B71D1B">
      <w:pPr>
        <w:ind w:left="720" w:firstLine="720"/>
        <w:rPr>
          <w:rFonts w:ascii="Helvetica" w:hAnsi="Helvetica"/>
        </w:rPr>
      </w:pPr>
    </w:p>
    <w:p w14:paraId="100FD199" w14:textId="19B07F46" w:rsidR="002507DA" w:rsidRPr="00A430E9" w:rsidRDefault="002507DA" w:rsidP="008A6F9A">
      <w:pPr>
        <w:ind w:left="720" w:firstLine="720"/>
        <w:jc w:val="center"/>
        <w:rPr>
          <w:rFonts w:ascii="Helvetica" w:hAnsi="Helvetica"/>
        </w:rPr>
      </w:pPr>
      <w:r w:rsidRPr="00A430E9">
        <w:rPr>
          <w:rFonts w:ascii="Helvetica" w:hAnsi="Helvetica"/>
          <w:noProof/>
        </w:rPr>
        <w:drawing>
          <wp:inline distT="0" distB="0" distL="0" distR="0" wp14:anchorId="3770854D" wp14:editId="64B96755">
            <wp:extent cx="2863144" cy="2579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3048916" cy="2746857"/>
                    </a:xfrm>
                    <a:prstGeom prst="rect">
                      <a:avLst/>
                    </a:prstGeom>
                  </pic:spPr>
                </pic:pic>
              </a:graphicData>
            </a:graphic>
          </wp:inline>
        </w:drawing>
      </w:r>
    </w:p>
    <w:p w14:paraId="230F6B6F" w14:textId="3CE250F8" w:rsidR="002507DA" w:rsidRPr="00A430E9" w:rsidRDefault="002507DA" w:rsidP="00B71D1B">
      <w:pPr>
        <w:ind w:left="720" w:firstLine="720"/>
        <w:rPr>
          <w:rFonts w:ascii="Helvetica" w:hAnsi="Helvetica"/>
        </w:rPr>
      </w:pPr>
    </w:p>
    <w:p w14:paraId="51491368" w14:textId="65D9ECB3" w:rsidR="002507DA" w:rsidRPr="00A430E9" w:rsidRDefault="002507DA" w:rsidP="002507DA">
      <w:pPr>
        <w:rPr>
          <w:rFonts w:ascii="Helvetica" w:hAnsi="Helvetica"/>
        </w:rPr>
      </w:pPr>
    </w:p>
    <w:p w14:paraId="1D589597" w14:textId="6C8B336C" w:rsidR="00141302" w:rsidRPr="00A430E9" w:rsidRDefault="008A6F9A" w:rsidP="00141302">
      <w:pPr>
        <w:rPr>
          <w:rFonts w:ascii="Helvetica" w:hAnsi="Helvetica"/>
        </w:rPr>
      </w:pPr>
      <w:r w:rsidRPr="00A430E9">
        <w:rPr>
          <w:rFonts w:ascii="Helvetica" w:hAnsi="Helvetica"/>
        </w:rPr>
        <w:sym w:font="Symbol" w:char="F0AD"/>
      </w:r>
      <w:r w:rsidR="00A430E9" w:rsidRPr="00A430E9">
        <w:rPr>
          <w:rFonts w:ascii="Helvetica" w:hAnsi="Helvetica"/>
        </w:rPr>
        <w:t xml:space="preserve"> </w:t>
      </w:r>
      <w:r w:rsidRPr="00A430E9">
        <w:rPr>
          <w:rFonts w:ascii="Helvetica" w:hAnsi="Helvetica"/>
        </w:rPr>
        <w:t xml:space="preserve">venous return =&gt; </w:t>
      </w:r>
      <w:r w:rsidRPr="00A430E9">
        <w:rPr>
          <w:rFonts w:ascii="Helvetica" w:hAnsi="Helvetica"/>
        </w:rPr>
        <w:sym w:font="Symbol" w:char="F0AD"/>
      </w:r>
      <w:r w:rsidRPr="00A430E9">
        <w:rPr>
          <w:rFonts w:ascii="Helvetica" w:hAnsi="Helvetica"/>
        </w:rPr>
        <w:t xml:space="preserve"> EDV =&gt; </w:t>
      </w:r>
      <w:r w:rsidRPr="00A430E9">
        <w:rPr>
          <w:rFonts w:ascii="Helvetica" w:hAnsi="Helvetica"/>
        </w:rPr>
        <w:sym w:font="Symbol" w:char="F0AD"/>
      </w:r>
      <w:r w:rsidRPr="00A430E9">
        <w:rPr>
          <w:rFonts w:ascii="Helvetica" w:hAnsi="Helvetica"/>
        </w:rPr>
        <w:t xml:space="preserve"> preload =&gt; </w:t>
      </w:r>
      <w:r w:rsidRPr="00A430E9">
        <w:rPr>
          <w:rFonts w:ascii="Helvetica" w:hAnsi="Helvetica"/>
        </w:rPr>
        <w:sym w:font="Symbol" w:char="F0AD"/>
      </w:r>
      <w:r w:rsidRPr="00A430E9">
        <w:rPr>
          <w:rFonts w:ascii="Helvetica" w:hAnsi="Helvetica"/>
        </w:rPr>
        <w:t xml:space="preserve"> SV</w:t>
      </w:r>
    </w:p>
    <w:p w14:paraId="504E570D" w14:textId="32737AD9" w:rsidR="00141302" w:rsidRPr="00A430E9" w:rsidRDefault="00141302" w:rsidP="008A6F9A">
      <w:pPr>
        <w:jc w:val="center"/>
        <w:rPr>
          <w:rFonts w:ascii="Helvetica" w:hAnsi="Helvetica"/>
        </w:rPr>
      </w:pPr>
      <w:r w:rsidRPr="00A430E9">
        <w:rPr>
          <w:rFonts w:ascii="Helvetica" w:hAnsi="Helvetica"/>
          <w:noProof/>
        </w:rPr>
        <w:lastRenderedPageBreak/>
        <w:drawing>
          <wp:inline distT="0" distB="0" distL="0" distR="0" wp14:anchorId="133C9C4B" wp14:editId="32727E12">
            <wp:extent cx="2685961" cy="241069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2711085" cy="2433240"/>
                    </a:xfrm>
                    <a:prstGeom prst="rect">
                      <a:avLst/>
                    </a:prstGeom>
                  </pic:spPr>
                </pic:pic>
              </a:graphicData>
            </a:graphic>
          </wp:inline>
        </w:drawing>
      </w:r>
    </w:p>
    <w:p w14:paraId="6FC9C27F" w14:textId="77777777" w:rsidR="00141302" w:rsidRPr="00A430E9" w:rsidRDefault="00141302" w:rsidP="00141302">
      <w:pPr>
        <w:rPr>
          <w:rFonts w:ascii="Helvetica" w:hAnsi="Helvetica"/>
        </w:rPr>
      </w:pPr>
    </w:p>
    <w:p w14:paraId="2E50D833" w14:textId="77777777" w:rsidR="00141302" w:rsidRPr="00A430E9" w:rsidRDefault="00141302" w:rsidP="00141302">
      <w:pPr>
        <w:rPr>
          <w:rFonts w:ascii="Helvetica" w:hAnsi="Helvetica"/>
        </w:rPr>
      </w:pPr>
    </w:p>
    <w:p w14:paraId="0C18EC8E" w14:textId="77777777" w:rsidR="00A430E9" w:rsidRPr="00A430E9" w:rsidRDefault="00A430E9" w:rsidP="001A19A8">
      <w:pPr>
        <w:pStyle w:val="NormalWeb"/>
        <w:shd w:val="clear" w:color="auto" w:fill="FFFFFF"/>
        <w:rPr>
          <w:rFonts w:ascii="Helvetica" w:hAnsi="Helvetica"/>
          <w:b/>
          <w:bCs/>
          <w:sz w:val="28"/>
          <w:szCs w:val="28"/>
        </w:rPr>
      </w:pPr>
      <w:r w:rsidRPr="00A430E9">
        <w:rPr>
          <w:rFonts w:ascii="Helvetica" w:hAnsi="Helvetica"/>
          <w:b/>
          <w:bCs/>
          <w:sz w:val="28"/>
          <w:szCs w:val="28"/>
        </w:rPr>
        <w:t xml:space="preserve">Afterload </w:t>
      </w:r>
    </w:p>
    <w:p w14:paraId="663859F4" w14:textId="1E7F136D" w:rsidR="00C3120D" w:rsidRPr="00A430E9" w:rsidRDefault="001A19A8" w:rsidP="001A19A8">
      <w:pPr>
        <w:pStyle w:val="NormalWeb"/>
        <w:shd w:val="clear" w:color="auto" w:fill="FFFFFF"/>
        <w:rPr>
          <w:rFonts w:ascii="Helvetica" w:hAnsi="Helvetica"/>
        </w:rPr>
      </w:pPr>
      <w:r w:rsidRPr="00A430E9">
        <w:rPr>
          <w:rFonts w:ascii="Helvetica" w:hAnsi="Helvetica"/>
        </w:rPr>
        <w:t xml:space="preserve">Afterload is referred to as the pressure necessary to open the valve; actually, afterload is the pressure to open the valve and to pump blood from the ventricle (here the LV) into its circulation (here the systemic circulation). In the normal heart and circulation, the pressure drop across the aortic valve during ejection is small compared to aortic pressure and so, as a first approximation, may be neglected - hence, we can get away with saying that </w:t>
      </w:r>
      <w:r w:rsidRPr="00A430E9">
        <w:rPr>
          <w:rFonts w:ascii="Helvetica" w:hAnsi="Helvetica"/>
          <w:u w:val="single"/>
        </w:rPr>
        <w:t>afterload is the pressure needed to open the valve</w:t>
      </w:r>
      <w:r w:rsidRPr="00A430E9">
        <w:rPr>
          <w:rFonts w:ascii="Helvetica" w:hAnsi="Helvetica"/>
        </w:rPr>
        <w:t xml:space="preserve">. </w:t>
      </w:r>
    </w:p>
    <w:p w14:paraId="2E2AA403" w14:textId="4496BF5E" w:rsidR="00C3120D" w:rsidRPr="00A430E9" w:rsidRDefault="00C3120D" w:rsidP="001A19A8">
      <w:pPr>
        <w:pStyle w:val="NormalWeb"/>
        <w:shd w:val="clear" w:color="auto" w:fill="FFFFFF"/>
        <w:rPr>
          <w:rFonts w:ascii="Helvetica" w:hAnsi="Helvetica"/>
        </w:rPr>
      </w:pPr>
      <w:r w:rsidRPr="00A430E9">
        <w:rPr>
          <w:rFonts w:ascii="Helvetica" w:hAnsi="Helvetica"/>
          <w:noProof/>
        </w:rPr>
        <w:drawing>
          <wp:inline distT="0" distB="0" distL="0" distR="0" wp14:anchorId="6D6DCEFC" wp14:editId="1EDBABDB">
            <wp:extent cx="3118607" cy="88438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9013" cy="893003"/>
                    </a:xfrm>
                    <a:prstGeom prst="rect">
                      <a:avLst/>
                    </a:prstGeom>
                  </pic:spPr>
                </pic:pic>
              </a:graphicData>
            </a:graphic>
          </wp:inline>
        </w:drawing>
      </w:r>
    </w:p>
    <w:p w14:paraId="1B63ED96" w14:textId="12C060F2" w:rsidR="001A19A8" w:rsidRPr="00A430E9" w:rsidRDefault="001A19A8" w:rsidP="001A19A8">
      <w:pPr>
        <w:pStyle w:val="NormalWeb"/>
        <w:shd w:val="clear" w:color="auto" w:fill="FFFFFF"/>
        <w:rPr>
          <w:rFonts w:ascii="Helvetica" w:hAnsi="Helvetica"/>
        </w:rPr>
      </w:pPr>
      <w:r w:rsidRPr="00A430E9">
        <w:rPr>
          <w:rFonts w:ascii="Helvetica" w:hAnsi="Helvetica"/>
        </w:rPr>
        <w:t>The afterload of the left ventricle is closely related to the aortic pressure.</w:t>
      </w:r>
    </w:p>
    <w:p w14:paraId="4CAA8C05" w14:textId="5241F0A4" w:rsidR="001A19A8" w:rsidRPr="00A430E9" w:rsidRDefault="00C3120D" w:rsidP="00141302">
      <w:pPr>
        <w:rPr>
          <w:rFonts w:ascii="Helvetica" w:hAnsi="Helvetica"/>
        </w:rPr>
      </w:pPr>
      <w:r w:rsidRPr="00A430E9">
        <w:rPr>
          <w:rFonts w:ascii="Helvetica" w:hAnsi="Helvetica"/>
        </w:rPr>
        <w:sym w:font="Symbol" w:char="F0AD"/>
      </w:r>
      <w:r w:rsidRPr="00A430E9">
        <w:rPr>
          <w:rFonts w:ascii="Helvetica" w:hAnsi="Helvetica"/>
        </w:rPr>
        <w:t xml:space="preserve"> aortic pressure or </w:t>
      </w:r>
      <w:r w:rsidRPr="00A430E9">
        <w:rPr>
          <w:rFonts w:ascii="Helvetica" w:hAnsi="Helvetica"/>
        </w:rPr>
        <w:sym w:font="Symbol" w:char="F0AD"/>
      </w:r>
      <w:r w:rsidRPr="00A430E9">
        <w:rPr>
          <w:rFonts w:ascii="Helvetica" w:hAnsi="Helvetica"/>
        </w:rPr>
        <w:t xml:space="preserve"> SV</w:t>
      </w:r>
      <w:r w:rsidR="006E40CC">
        <w:rPr>
          <w:rFonts w:ascii="Helvetica" w:hAnsi="Helvetica"/>
        </w:rPr>
        <w:t>R</w:t>
      </w:r>
      <w:r w:rsidRPr="00A430E9">
        <w:rPr>
          <w:rFonts w:ascii="Helvetica" w:hAnsi="Helvetica"/>
        </w:rPr>
        <w:t xml:space="preserve"> (systemic vascular resistance) =&gt; </w:t>
      </w:r>
      <w:r w:rsidRPr="00A430E9">
        <w:rPr>
          <w:rFonts w:ascii="Helvetica" w:hAnsi="Helvetica"/>
        </w:rPr>
        <w:sym w:font="Symbol" w:char="F0AD"/>
      </w:r>
      <w:r w:rsidRPr="00A430E9">
        <w:rPr>
          <w:rFonts w:ascii="Helvetica" w:hAnsi="Helvetica"/>
        </w:rPr>
        <w:t xml:space="preserve"> afterload</w:t>
      </w:r>
    </w:p>
    <w:p w14:paraId="5A6DF14D" w14:textId="46CEF814" w:rsidR="00C3120D" w:rsidRPr="00A430E9" w:rsidRDefault="00C3120D" w:rsidP="00141302">
      <w:pPr>
        <w:rPr>
          <w:rFonts w:ascii="Helvetica" w:hAnsi="Helvetica"/>
        </w:rPr>
      </w:pPr>
    </w:p>
    <w:p w14:paraId="506BDC10" w14:textId="69FC5016" w:rsidR="005C3C41" w:rsidRPr="00A430E9" w:rsidRDefault="005C3C41" w:rsidP="005C3C41">
      <w:pPr>
        <w:rPr>
          <w:rFonts w:ascii="Helvetica" w:hAnsi="Helvetica"/>
        </w:rPr>
      </w:pPr>
      <w:r w:rsidRPr="00A430E9">
        <w:rPr>
          <w:rFonts w:ascii="Helvetica" w:hAnsi="Helvetica"/>
        </w:rPr>
        <w:sym w:font="Symbol" w:char="F0AD"/>
      </w:r>
      <w:r w:rsidRPr="00A430E9">
        <w:rPr>
          <w:rFonts w:ascii="Helvetica" w:hAnsi="Helvetica"/>
        </w:rPr>
        <w:t xml:space="preserve"> afterload =&gt; </w:t>
      </w:r>
      <w:r w:rsidRPr="00A430E9">
        <w:rPr>
          <w:rFonts w:ascii="Helvetica" w:hAnsi="Helvetica"/>
        </w:rPr>
        <w:sym w:font="Symbol" w:char="F0AF"/>
      </w:r>
      <w:r w:rsidRPr="00A430E9">
        <w:rPr>
          <w:rFonts w:ascii="Helvetica" w:hAnsi="Helvetica"/>
        </w:rPr>
        <w:t xml:space="preserve"> SV, </w:t>
      </w:r>
      <w:r w:rsidRPr="00A430E9">
        <w:rPr>
          <w:rFonts w:ascii="Helvetica" w:hAnsi="Helvetica"/>
        </w:rPr>
        <w:sym w:font="Symbol" w:char="F0AD"/>
      </w:r>
      <w:r w:rsidRPr="00A430E9">
        <w:rPr>
          <w:rFonts w:ascii="Helvetica" w:hAnsi="Helvetica"/>
        </w:rPr>
        <w:t xml:space="preserve"> LVEDP (</w:t>
      </w:r>
      <w:r w:rsidRPr="00A430E9">
        <w:rPr>
          <w:rFonts w:ascii="Helvetica" w:hAnsi="Helvetica"/>
        </w:rPr>
        <w:sym w:font="Symbol" w:char="F0AD"/>
      </w:r>
      <w:r w:rsidRPr="00A430E9">
        <w:rPr>
          <w:rFonts w:ascii="Helvetica" w:hAnsi="Helvetica"/>
        </w:rPr>
        <w:t xml:space="preserve"> preload)</w:t>
      </w:r>
    </w:p>
    <w:p w14:paraId="0F993922" w14:textId="1F741C80" w:rsidR="005C3C41" w:rsidRPr="00A430E9" w:rsidRDefault="00A430E9" w:rsidP="005C3C41">
      <w:pPr>
        <w:rPr>
          <w:rFonts w:ascii="Helvetica" w:hAnsi="Helvetica"/>
        </w:rPr>
      </w:pPr>
      <w:r w:rsidRPr="00A430E9">
        <w:rPr>
          <w:rFonts w:ascii="Helvetica" w:hAnsi="Helvetica"/>
        </w:rPr>
        <w:sym w:font="Symbol" w:char="F0AF"/>
      </w:r>
      <w:r w:rsidRPr="00A430E9">
        <w:rPr>
          <w:rFonts w:ascii="Helvetica" w:hAnsi="Helvetica"/>
        </w:rPr>
        <w:t xml:space="preserve"> arterial pressure =&gt; </w:t>
      </w:r>
      <w:r w:rsidRPr="00A430E9">
        <w:rPr>
          <w:rFonts w:ascii="Helvetica" w:hAnsi="Helvetica"/>
        </w:rPr>
        <w:sym w:font="Symbol" w:char="F0AF"/>
      </w:r>
      <w:r w:rsidRPr="00A430E9">
        <w:rPr>
          <w:rFonts w:ascii="Helvetica" w:hAnsi="Helvetica"/>
        </w:rPr>
        <w:t xml:space="preserve"> afterload =&gt; </w:t>
      </w:r>
      <w:r w:rsidRPr="00A430E9">
        <w:rPr>
          <w:rFonts w:ascii="Helvetica" w:hAnsi="Helvetica"/>
        </w:rPr>
        <w:sym w:font="Symbol" w:char="F0AD"/>
      </w:r>
      <w:r w:rsidRPr="00A430E9">
        <w:rPr>
          <w:rFonts w:ascii="Helvetica" w:hAnsi="Helvetica"/>
        </w:rPr>
        <w:t xml:space="preserve"> SV</w:t>
      </w:r>
    </w:p>
    <w:p w14:paraId="78E3454C" w14:textId="77777777" w:rsidR="005C3C41" w:rsidRPr="00A430E9" w:rsidRDefault="005C3C41" w:rsidP="005C3C41">
      <w:pPr>
        <w:rPr>
          <w:rFonts w:ascii="Helvetica" w:hAnsi="Helvetica"/>
        </w:rPr>
      </w:pPr>
    </w:p>
    <w:p w14:paraId="0D1000B1" w14:textId="08C060D9" w:rsidR="00C3120D" w:rsidRPr="00A430E9" w:rsidRDefault="005C3C41" w:rsidP="005C3C41">
      <w:pPr>
        <w:jc w:val="center"/>
        <w:rPr>
          <w:rFonts w:ascii="Helvetica" w:hAnsi="Helvetica"/>
        </w:rPr>
      </w:pPr>
      <w:r w:rsidRPr="00A430E9">
        <w:rPr>
          <w:rFonts w:ascii="Helvetica" w:hAnsi="Helvetica"/>
          <w:noProof/>
        </w:rPr>
        <w:lastRenderedPageBreak/>
        <w:drawing>
          <wp:inline distT="0" distB="0" distL="0" distR="0" wp14:anchorId="57500B92" wp14:editId="3CD772F6">
            <wp:extent cx="2668870" cy="2332182"/>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85766" cy="2346946"/>
                    </a:xfrm>
                    <a:prstGeom prst="rect">
                      <a:avLst/>
                    </a:prstGeom>
                  </pic:spPr>
                </pic:pic>
              </a:graphicData>
            </a:graphic>
          </wp:inline>
        </w:drawing>
      </w:r>
    </w:p>
    <w:p w14:paraId="5FB4D354" w14:textId="371C334E" w:rsidR="00C3120D" w:rsidRPr="00A430E9" w:rsidRDefault="00C3120D" w:rsidP="00141302">
      <w:pPr>
        <w:rPr>
          <w:rFonts w:ascii="Helvetica" w:hAnsi="Helvetica"/>
        </w:rPr>
      </w:pPr>
    </w:p>
    <w:p w14:paraId="4FE8FF7E" w14:textId="77777777" w:rsidR="00C3120D" w:rsidRPr="00A430E9" w:rsidRDefault="00C3120D" w:rsidP="00141302">
      <w:pPr>
        <w:rPr>
          <w:rFonts w:ascii="Helvetica" w:hAnsi="Helvetica"/>
        </w:rPr>
      </w:pPr>
    </w:p>
    <w:p w14:paraId="04AE6D16" w14:textId="77777777" w:rsidR="001A19A8" w:rsidRPr="00A430E9" w:rsidRDefault="001A19A8" w:rsidP="00141302">
      <w:pPr>
        <w:rPr>
          <w:rFonts w:ascii="Helvetica" w:hAnsi="Helvetica"/>
        </w:rPr>
      </w:pPr>
    </w:p>
    <w:p w14:paraId="59CD7226" w14:textId="77777777" w:rsidR="001253F7" w:rsidRPr="001253F7" w:rsidRDefault="001253F7" w:rsidP="00141302">
      <w:pPr>
        <w:rPr>
          <w:rFonts w:ascii="Helvetica" w:hAnsi="Helvetica"/>
          <w:b/>
          <w:bCs/>
          <w:sz w:val="28"/>
          <w:szCs w:val="28"/>
        </w:rPr>
      </w:pPr>
      <w:r w:rsidRPr="001253F7">
        <w:rPr>
          <w:rFonts w:ascii="Helvetica" w:hAnsi="Helvetica"/>
          <w:b/>
          <w:bCs/>
          <w:sz w:val="28"/>
          <w:szCs w:val="28"/>
        </w:rPr>
        <w:t>Preload</w:t>
      </w:r>
    </w:p>
    <w:p w14:paraId="6F2A8A8B" w14:textId="77777777" w:rsidR="001253F7" w:rsidRDefault="001253F7" w:rsidP="00141302">
      <w:pPr>
        <w:rPr>
          <w:rFonts w:ascii="Helvetica" w:hAnsi="Helvetica"/>
        </w:rPr>
      </w:pPr>
    </w:p>
    <w:p w14:paraId="71CD10AC" w14:textId="39A0F6D8" w:rsidR="00141302" w:rsidRPr="00A430E9" w:rsidRDefault="00141302" w:rsidP="00141302">
      <w:pPr>
        <w:rPr>
          <w:rFonts w:ascii="Helvetica" w:hAnsi="Helvetica"/>
        </w:rPr>
      </w:pPr>
      <w:r w:rsidRPr="00A430E9">
        <w:rPr>
          <w:rFonts w:ascii="Helvetica" w:hAnsi="Helvetica"/>
        </w:rPr>
        <w:t xml:space="preserve">Preload can be defined as the initial stretching of the cardiac myocytes prior to contraction.  </w:t>
      </w:r>
    </w:p>
    <w:p w14:paraId="745A89E8" w14:textId="6D5B3F58" w:rsidR="00141302" w:rsidRPr="00A430E9" w:rsidRDefault="00141302" w:rsidP="002507DA">
      <w:pPr>
        <w:rPr>
          <w:rFonts w:ascii="Helvetica" w:hAnsi="Helvetica"/>
        </w:rPr>
      </w:pPr>
      <w:r w:rsidRPr="00A430E9">
        <w:rPr>
          <w:rFonts w:ascii="Helvetica" w:hAnsi="Helvetica"/>
        </w:rPr>
        <w:t>EDV good indicator of preload.</w:t>
      </w:r>
    </w:p>
    <w:p w14:paraId="54211563" w14:textId="77777777" w:rsidR="008A6F9A" w:rsidRPr="00A430E9" w:rsidRDefault="008A6F9A" w:rsidP="008A6F9A">
      <w:pPr>
        <w:rPr>
          <w:rFonts w:ascii="Helvetica" w:hAnsi="Helvetica"/>
        </w:rPr>
      </w:pPr>
    </w:p>
    <w:p w14:paraId="34200DC2" w14:textId="018B329B" w:rsidR="008A6F9A" w:rsidRPr="00A430E9" w:rsidRDefault="008A6F9A" w:rsidP="008A6F9A">
      <w:pPr>
        <w:rPr>
          <w:rFonts w:ascii="Helvetica" w:hAnsi="Helvetica"/>
        </w:rPr>
      </w:pPr>
      <w:r w:rsidRPr="00A430E9">
        <w:rPr>
          <w:rFonts w:ascii="Helvetica" w:hAnsi="Helvetica"/>
        </w:rPr>
        <w:t>Changes in preload are associated with altered calcium handling and troponin C affinity for calcium, which increases the rate of cross-bridge attachment and detachment, and the amount of tension developed by the muscle fiber</w:t>
      </w:r>
    </w:p>
    <w:p w14:paraId="609A05C2" w14:textId="447629C6" w:rsidR="008A6F9A" w:rsidRPr="00A430E9" w:rsidRDefault="008A6F9A" w:rsidP="002507DA">
      <w:pPr>
        <w:rPr>
          <w:rFonts w:ascii="Helvetica" w:hAnsi="Helvetica"/>
        </w:rPr>
      </w:pPr>
    </w:p>
    <w:p w14:paraId="042D7184" w14:textId="09D1BD95" w:rsidR="00A430E9" w:rsidRPr="00A430E9" w:rsidRDefault="001253F7" w:rsidP="002507DA">
      <w:pPr>
        <w:rPr>
          <w:rFonts w:ascii="Helvetica" w:hAnsi="Helvetica"/>
        </w:rPr>
      </w:pPr>
      <w:r w:rsidRPr="00A430E9">
        <w:rPr>
          <w:rFonts w:ascii="Helvetica" w:hAnsi="Helvetica"/>
        </w:rPr>
        <w:sym w:font="Symbol" w:char="F0AD"/>
      </w:r>
      <w:r w:rsidRPr="00A430E9">
        <w:rPr>
          <w:rFonts w:ascii="Helvetica" w:hAnsi="Helvetica"/>
        </w:rPr>
        <w:t xml:space="preserve"> </w:t>
      </w:r>
      <w:proofErr w:type="gramStart"/>
      <w:r>
        <w:rPr>
          <w:rFonts w:ascii="Helvetica" w:hAnsi="Helvetica"/>
        </w:rPr>
        <w:t xml:space="preserve">preload </w:t>
      </w:r>
      <w:r w:rsidRPr="00A430E9">
        <w:rPr>
          <w:rFonts w:ascii="Helvetica" w:hAnsi="Helvetica"/>
        </w:rPr>
        <w:t xml:space="preserve"> =</w:t>
      </w:r>
      <w:proofErr w:type="gramEnd"/>
      <w:r w:rsidRPr="00A430E9">
        <w:rPr>
          <w:rFonts w:ascii="Helvetica" w:hAnsi="Helvetica"/>
        </w:rPr>
        <w:t xml:space="preserve">&gt; </w:t>
      </w:r>
      <w:r w:rsidRPr="00A430E9">
        <w:rPr>
          <w:rFonts w:ascii="Helvetica" w:hAnsi="Helvetica"/>
        </w:rPr>
        <w:sym w:font="Symbol" w:char="F0AD"/>
      </w:r>
      <w:r w:rsidRPr="00A430E9">
        <w:rPr>
          <w:rFonts w:ascii="Helvetica" w:hAnsi="Helvetica"/>
        </w:rPr>
        <w:t xml:space="preserve"> SV</w:t>
      </w:r>
    </w:p>
    <w:p w14:paraId="47A36DC1" w14:textId="0FBA0A1F" w:rsidR="001253F7" w:rsidRDefault="001253F7" w:rsidP="001253F7">
      <w:pPr>
        <w:rPr>
          <w:rFonts w:ascii="Helvetica" w:hAnsi="Helvetica"/>
        </w:rPr>
      </w:pPr>
      <w:r w:rsidRPr="00A430E9">
        <w:rPr>
          <w:rFonts w:ascii="Helvetica" w:hAnsi="Helvetica"/>
        </w:rPr>
        <w:sym w:font="Symbol" w:char="F0AF"/>
      </w:r>
      <w:r w:rsidRPr="00A430E9">
        <w:rPr>
          <w:rFonts w:ascii="Helvetica" w:hAnsi="Helvetica"/>
        </w:rPr>
        <w:t xml:space="preserve"> </w:t>
      </w:r>
      <w:proofErr w:type="gramStart"/>
      <w:r>
        <w:rPr>
          <w:rFonts w:ascii="Helvetica" w:hAnsi="Helvetica"/>
        </w:rPr>
        <w:t xml:space="preserve">preload </w:t>
      </w:r>
      <w:r w:rsidRPr="00A430E9">
        <w:rPr>
          <w:rFonts w:ascii="Helvetica" w:hAnsi="Helvetica"/>
        </w:rPr>
        <w:t xml:space="preserve"> =</w:t>
      </w:r>
      <w:proofErr w:type="gramEnd"/>
      <w:r w:rsidRPr="00A430E9">
        <w:rPr>
          <w:rFonts w:ascii="Helvetica" w:hAnsi="Helvetica"/>
        </w:rPr>
        <w:t xml:space="preserve">&gt; </w:t>
      </w:r>
      <w:r w:rsidRPr="00A430E9">
        <w:rPr>
          <w:rFonts w:ascii="Helvetica" w:hAnsi="Helvetica"/>
        </w:rPr>
        <w:sym w:font="Symbol" w:char="F0AF"/>
      </w:r>
      <w:r w:rsidRPr="00A430E9">
        <w:rPr>
          <w:rFonts w:ascii="Helvetica" w:hAnsi="Helvetica"/>
        </w:rPr>
        <w:t xml:space="preserve"> SV</w:t>
      </w:r>
    </w:p>
    <w:p w14:paraId="6F23102A" w14:textId="49953F04" w:rsidR="003236EE" w:rsidRPr="00A430E9" w:rsidRDefault="003236EE" w:rsidP="001253F7">
      <w:pPr>
        <w:rPr>
          <w:rFonts w:ascii="Helvetica" w:hAnsi="Helvetica"/>
        </w:rPr>
      </w:pPr>
      <w:r w:rsidRPr="00A430E9">
        <w:rPr>
          <w:rFonts w:ascii="Helvetica" w:hAnsi="Helvetica"/>
        </w:rPr>
        <w:sym w:font="Symbol" w:char="F0AF"/>
      </w:r>
      <w:r>
        <w:rPr>
          <w:rFonts w:ascii="Helvetica" w:hAnsi="Helvetica"/>
        </w:rPr>
        <w:t xml:space="preserve"> contractility =&gt; </w:t>
      </w:r>
      <w:r w:rsidRPr="00A430E9">
        <w:rPr>
          <w:rFonts w:ascii="Helvetica" w:hAnsi="Helvetica"/>
        </w:rPr>
        <w:sym w:font="Symbol" w:char="F0AD"/>
      </w:r>
      <w:r w:rsidRPr="00A430E9">
        <w:rPr>
          <w:rFonts w:ascii="Helvetica" w:hAnsi="Helvetica"/>
        </w:rPr>
        <w:t xml:space="preserve"> </w:t>
      </w:r>
      <w:r>
        <w:rPr>
          <w:rFonts w:ascii="Helvetica" w:hAnsi="Helvetica"/>
        </w:rPr>
        <w:t xml:space="preserve">preload </w:t>
      </w:r>
      <w:r w:rsidRPr="00A430E9">
        <w:rPr>
          <w:rFonts w:ascii="Helvetica" w:hAnsi="Helvetica"/>
        </w:rPr>
        <w:t xml:space="preserve"> </w:t>
      </w:r>
    </w:p>
    <w:p w14:paraId="6C0D0CB5" w14:textId="202FDE0E" w:rsidR="00A430E9" w:rsidRDefault="00A430E9" w:rsidP="002507DA">
      <w:pPr>
        <w:rPr>
          <w:rFonts w:ascii="Helvetica" w:hAnsi="Helvetica"/>
        </w:rPr>
      </w:pPr>
    </w:p>
    <w:p w14:paraId="676672DC" w14:textId="312D45D3" w:rsidR="001253F7" w:rsidRDefault="001253F7" w:rsidP="001253F7">
      <w:pPr>
        <w:jc w:val="center"/>
        <w:rPr>
          <w:rFonts w:ascii="Helvetica" w:hAnsi="Helvetica"/>
        </w:rPr>
      </w:pPr>
      <w:r>
        <w:rPr>
          <w:rFonts w:ascii="Helvetica" w:hAnsi="Helvetica"/>
          <w:noProof/>
        </w:rPr>
        <w:drawing>
          <wp:inline distT="0" distB="0" distL="0" distR="0" wp14:anchorId="5CCE6597" wp14:editId="3BB0F65C">
            <wp:extent cx="2482047" cy="248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03810" cy="2511026"/>
                    </a:xfrm>
                    <a:prstGeom prst="rect">
                      <a:avLst/>
                    </a:prstGeom>
                  </pic:spPr>
                </pic:pic>
              </a:graphicData>
            </a:graphic>
          </wp:inline>
        </w:drawing>
      </w:r>
    </w:p>
    <w:p w14:paraId="6E70B313" w14:textId="34BC6C1C" w:rsidR="004956D5" w:rsidRDefault="004956D5" w:rsidP="004956D5">
      <w:pPr>
        <w:spacing w:before="100" w:beforeAutospacing="1" w:after="100" w:afterAutospacing="1"/>
        <w:rPr>
          <w:rFonts w:ascii="Helvetica" w:hAnsi="Helvetica"/>
        </w:rPr>
      </w:pPr>
      <w:r>
        <w:rPr>
          <w:rFonts w:ascii="Helvetica" w:hAnsi="Helvetica"/>
        </w:rPr>
        <w:lastRenderedPageBreak/>
        <w:t>Increase afterload</w:t>
      </w:r>
      <w:r>
        <w:rPr>
          <w:rFonts w:ascii="Helvetica" w:hAnsi="Helvetica"/>
        </w:rPr>
        <w:t>:</w:t>
      </w:r>
    </w:p>
    <w:p w14:paraId="5A6E3DB2" w14:textId="57DA3B03" w:rsidR="001253F7" w:rsidRDefault="004956D5" w:rsidP="004956D5">
      <w:pPr>
        <w:spacing w:before="100" w:beforeAutospacing="1" w:after="100" w:afterAutospacing="1"/>
        <w:ind w:left="360"/>
        <w:jc w:val="center"/>
        <w:rPr>
          <w:rFonts w:ascii="Helvetica" w:hAnsi="Helvetica"/>
        </w:rPr>
      </w:pPr>
      <w:r>
        <w:rPr>
          <w:rFonts w:ascii="Helvetica" w:hAnsi="Helvetica"/>
          <w:noProof/>
        </w:rPr>
        <w:drawing>
          <wp:inline distT="0" distB="0" distL="0" distR="0" wp14:anchorId="3A7DE019" wp14:editId="313EF8C4">
            <wp:extent cx="2960032" cy="2128982"/>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1">
                      <a:extLst>
                        <a:ext uri="{28A0092B-C50C-407E-A947-70E740481C1C}">
                          <a14:useLocalDpi xmlns:a14="http://schemas.microsoft.com/office/drawing/2010/main" val="0"/>
                        </a:ext>
                      </a:extLst>
                    </a:blip>
                    <a:stretch>
                      <a:fillRect/>
                    </a:stretch>
                  </pic:blipFill>
                  <pic:spPr>
                    <a:xfrm>
                      <a:off x="0" y="0"/>
                      <a:ext cx="2969722" cy="2135952"/>
                    </a:xfrm>
                    <a:prstGeom prst="rect">
                      <a:avLst/>
                    </a:prstGeom>
                  </pic:spPr>
                </pic:pic>
              </a:graphicData>
            </a:graphic>
          </wp:inline>
        </w:drawing>
      </w:r>
    </w:p>
    <w:p w14:paraId="1DA37219" w14:textId="4E66E2EC" w:rsidR="004956D5" w:rsidRDefault="004956D5" w:rsidP="004956D5">
      <w:pPr>
        <w:spacing w:before="100" w:beforeAutospacing="1" w:after="100" w:afterAutospacing="1"/>
        <w:jc w:val="both"/>
        <w:rPr>
          <w:rFonts w:ascii="Helvetica" w:hAnsi="Helvetica"/>
        </w:rPr>
      </w:pPr>
      <w:r>
        <w:rPr>
          <w:rFonts w:ascii="Helvetica" w:hAnsi="Helvetica"/>
        </w:rPr>
        <w:t>Decreased contractility:</w:t>
      </w:r>
    </w:p>
    <w:p w14:paraId="608BBFDA" w14:textId="53DBD1BF" w:rsidR="004956D5" w:rsidRPr="001253F7" w:rsidRDefault="004956D5" w:rsidP="004956D5">
      <w:pPr>
        <w:spacing w:before="100" w:beforeAutospacing="1" w:after="100" w:afterAutospacing="1"/>
        <w:jc w:val="center"/>
        <w:rPr>
          <w:rFonts w:ascii="Helvetica" w:hAnsi="Helvetica"/>
        </w:rPr>
      </w:pPr>
      <w:r>
        <w:rPr>
          <w:rFonts w:ascii="Helvetica" w:hAnsi="Helvetica"/>
          <w:noProof/>
        </w:rPr>
        <w:drawing>
          <wp:inline distT="0" distB="0" distL="0" distR="0" wp14:anchorId="330A7A28" wp14:editId="66E68E62">
            <wp:extent cx="2410453" cy="2069753"/>
            <wp:effectExtent l="0" t="0" r="317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2">
                      <a:extLst>
                        <a:ext uri="{28A0092B-C50C-407E-A947-70E740481C1C}">
                          <a14:useLocalDpi xmlns:a14="http://schemas.microsoft.com/office/drawing/2010/main" val="0"/>
                        </a:ext>
                      </a:extLst>
                    </a:blip>
                    <a:stretch>
                      <a:fillRect/>
                    </a:stretch>
                  </pic:blipFill>
                  <pic:spPr>
                    <a:xfrm>
                      <a:off x="0" y="0"/>
                      <a:ext cx="2451675" cy="2105148"/>
                    </a:xfrm>
                    <a:prstGeom prst="rect">
                      <a:avLst/>
                    </a:prstGeom>
                  </pic:spPr>
                </pic:pic>
              </a:graphicData>
            </a:graphic>
          </wp:inline>
        </w:drawing>
      </w:r>
    </w:p>
    <w:p w14:paraId="50CA4E11" w14:textId="28367162" w:rsidR="00F7251F" w:rsidRDefault="00F7251F" w:rsidP="00F7251F">
      <w:pPr>
        <w:rPr>
          <w:rFonts w:ascii="Helvetica" w:hAnsi="Helvetica"/>
        </w:rPr>
      </w:pPr>
      <w:r w:rsidRPr="00F7251F">
        <w:rPr>
          <w:rFonts w:ascii="Helvetica" w:hAnsi="Helvetica"/>
        </w:rPr>
        <w:t>I</w:t>
      </w:r>
      <w:r w:rsidRPr="00F7251F">
        <w:rPr>
          <w:rFonts w:ascii="Helvetica" w:hAnsi="Helvetica"/>
        </w:rPr>
        <w:t>ncreased inotropy and afterload, and decreased preload</w:t>
      </w:r>
      <w:r>
        <w:rPr>
          <w:rFonts w:ascii="Helvetica" w:hAnsi="Helvetica"/>
        </w:rPr>
        <w:t>:</w:t>
      </w:r>
    </w:p>
    <w:p w14:paraId="4BA89551" w14:textId="1D7520AA" w:rsidR="00F7251F" w:rsidRDefault="00F7251F" w:rsidP="00F7251F">
      <w:pPr>
        <w:rPr>
          <w:rFonts w:ascii="Helvetica" w:hAnsi="Helvetica"/>
        </w:rPr>
      </w:pPr>
    </w:p>
    <w:p w14:paraId="3172E43D" w14:textId="0803470B" w:rsidR="00F7251F" w:rsidRDefault="00F7251F" w:rsidP="00F7251F">
      <w:pPr>
        <w:jc w:val="center"/>
        <w:rPr>
          <w:rFonts w:ascii="Helvetica" w:hAnsi="Helvetica"/>
        </w:rPr>
      </w:pPr>
      <w:r>
        <w:rPr>
          <w:rFonts w:ascii="Helvetica" w:hAnsi="Helvetica"/>
          <w:b/>
          <w:bCs/>
          <w:noProof/>
          <w:sz w:val="28"/>
          <w:szCs w:val="28"/>
        </w:rPr>
        <w:drawing>
          <wp:inline distT="0" distB="0" distL="0" distR="0" wp14:anchorId="74B1F96A" wp14:editId="08AC15AA">
            <wp:extent cx="2706592" cy="2056245"/>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3">
                      <a:extLst>
                        <a:ext uri="{28A0092B-C50C-407E-A947-70E740481C1C}">
                          <a14:useLocalDpi xmlns:a14="http://schemas.microsoft.com/office/drawing/2010/main" val="0"/>
                        </a:ext>
                      </a:extLst>
                    </a:blip>
                    <a:stretch>
                      <a:fillRect/>
                    </a:stretch>
                  </pic:blipFill>
                  <pic:spPr>
                    <a:xfrm>
                      <a:off x="0" y="0"/>
                      <a:ext cx="2715260" cy="2062830"/>
                    </a:xfrm>
                    <a:prstGeom prst="rect">
                      <a:avLst/>
                    </a:prstGeom>
                  </pic:spPr>
                </pic:pic>
              </a:graphicData>
            </a:graphic>
          </wp:inline>
        </w:drawing>
      </w:r>
    </w:p>
    <w:p w14:paraId="00C921B4" w14:textId="77777777" w:rsidR="00F7251F" w:rsidRPr="00F7251F" w:rsidRDefault="00F7251F" w:rsidP="00F7251F">
      <w:pPr>
        <w:rPr>
          <w:rFonts w:ascii="Helvetica" w:hAnsi="Helvetica"/>
        </w:rPr>
      </w:pPr>
    </w:p>
    <w:p w14:paraId="2A627780" w14:textId="44922DA6" w:rsidR="001253F7" w:rsidRDefault="001253F7" w:rsidP="002507DA">
      <w:pPr>
        <w:rPr>
          <w:rFonts w:ascii="Helvetica" w:hAnsi="Helvetica"/>
        </w:rPr>
      </w:pPr>
    </w:p>
    <w:p w14:paraId="36EE0642" w14:textId="77777777" w:rsidR="001253F7" w:rsidRPr="00A430E9" w:rsidRDefault="001253F7" w:rsidP="002507DA">
      <w:pPr>
        <w:rPr>
          <w:rFonts w:ascii="Helvetica" w:hAnsi="Helvetica"/>
        </w:rPr>
      </w:pPr>
    </w:p>
    <w:p w14:paraId="570973E3" w14:textId="4892361B" w:rsidR="00A430E9" w:rsidRPr="00A430E9" w:rsidRDefault="00A430E9" w:rsidP="002507DA">
      <w:pPr>
        <w:rPr>
          <w:rFonts w:ascii="Helvetica" w:hAnsi="Helvetica"/>
          <w:b/>
          <w:bCs/>
          <w:sz w:val="28"/>
          <w:szCs w:val="28"/>
        </w:rPr>
      </w:pPr>
      <w:r w:rsidRPr="00A430E9">
        <w:rPr>
          <w:rFonts w:ascii="Helvetica" w:hAnsi="Helvetica"/>
          <w:b/>
          <w:bCs/>
          <w:sz w:val="28"/>
          <w:szCs w:val="28"/>
        </w:rPr>
        <w:t>Mean Arterial Pressure</w:t>
      </w:r>
    </w:p>
    <w:p w14:paraId="7CE6A1ED" w14:textId="36DF0A71" w:rsidR="00A430E9" w:rsidRDefault="00A430E9" w:rsidP="002507DA">
      <w:pPr>
        <w:rPr>
          <w:rFonts w:ascii="Helvetica" w:hAnsi="Helvetica"/>
          <w:b/>
          <w:bCs/>
        </w:rPr>
      </w:pPr>
    </w:p>
    <w:p w14:paraId="25A068F2" w14:textId="15E6C1DE" w:rsidR="00A430E9" w:rsidRDefault="00A430E9" w:rsidP="002507DA">
      <w:pPr>
        <w:rPr>
          <w:rFonts w:ascii="Helvetica" w:hAnsi="Helvetica"/>
          <w:b/>
          <w:bCs/>
        </w:rPr>
      </w:pPr>
    </w:p>
    <w:p w14:paraId="50A80CBB" w14:textId="3AB5A3FC" w:rsidR="00A430E9" w:rsidRDefault="00A430E9" w:rsidP="002507DA">
      <w:pPr>
        <w:rPr>
          <w:rFonts w:ascii="Helvetica" w:hAnsi="Helvetica"/>
        </w:rPr>
      </w:pPr>
      <w:r>
        <w:rPr>
          <w:rFonts w:ascii="Helvetica" w:hAnsi="Helvetica"/>
        </w:rPr>
        <w:t>MAP = (CO x SVR) + CVP</w:t>
      </w:r>
    </w:p>
    <w:p w14:paraId="6560C2B3" w14:textId="078F336F" w:rsidR="00A430E9" w:rsidRDefault="00A430E9" w:rsidP="002507DA">
      <w:pPr>
        <w:rPr>
          <w:rFonts w:ascii="Helvetica" w:hAnsi="Helvetica"/>
        </w:rPr>
      </w:pPr>
      <w:r>
        <w:rPr>
          <w:rFonts w:ascii="Helvetica" w:hAnsi="Helvetica"/>
        </w:rPr>
        <w:t>CO: cardiac output</w:t>
      </w:r>
    </w:p>
    <w:p w14:paraId="48FB8BD8" w14:textId="1C8B3645" w:rsidR="00A430E9" w:rsidRDefault="00A430E9" w:rsidP="002507DA">
      <w:pPr>
        <w:rPr>
          <w:rFonts w:ascii="Helvetica" w:hAnsi="Helvetica"/>
        </w:rPr>
      </w:pPr>
      <w:r>
        <w:rPr>
          <w:rFonts w:ascii="Helvetica" w:hAnsi="Helvetica"/>
        </w:rPr>
        <w:t>SVR: systemic venous return</w:t>
      </w:r>
    </w:p>
    <w:p w14:paraId="23ADBDE6" w14:textId="679B5F7F" w:rsidR="00A430E9" w:rsidRDefault="00A430E9" w:rsidP="002507DA">
      <w:pPr>
        <w:rPr>
          <w:rFonts w:ascii="Helvetica" w:hAnsi="Helvetica"/>
        </w:rPr>
      </w:pPr>
      <w:r>
        <w:rPr>
          <w:rFonts w:ascii="Helvetica" w:hAnsi="Helvetica"/>
        </w:rPr>
        <w:t>CVP: central venous pressure (usually 0)</w:t>
      </w:r>
    </w:p>
    <w:p w14:paraId="4EAB72D6" w14:textId="3E0D738E" w:rsidR="00A430E9" w:rsidRDefault="00A430E9" w:rsidP="002507DA">
      <w:pPr>
        <w:rPr>
          <w:rFonts w:ascii="Helvetica" w:hAnsi="Helvetica"/>
        </w:rPr>
      </w:pPr>
      <w:r>
        <w:rPr>
          <w:rFonts w:ascii="Helvetica" w:hAnsi="Helvetica"/>
        </w:rPr>
        <w:t xml:space="preserve">MAP </w:t>
      </w:r>
      <w:r>
        <w:rPr>
          <w:rFonts w:ascii="Helvetica" w:hAnsi="Helvetica"/>
        </w:rPr>
        <w:sym w:font="Symbol" w:char="F0BB"/>
      </w:r>
      <w:r>
        <w:rPr>
          <w:rFonts w:ascii="Helvetica" w:hAnsi="Helvetica"/>
        </w:rPr>
        <w:t xml:space="preserve"> CO x SVR</w:t>
      </w:r>
    </w:p>
    <w:p w14:paraId="2516DB64" w14:textId="793C0EE2" w:rsidR="00A430E9" w:rsidRDefault="00A430E9" w:rsidP="002507DA">
      <w:pPr>
        <w:rPr>
          <w:rFonts w:ascii="Helvetica" w:hAnsi="Helvetica"/>
        </w:rPr>
      </w:pPr>
      <w:r>
        <w:rPr>
          <w:rFonts w:ascii="Helvetica" w:hAnsi="Helvetica"/>
        </w:rPr>
        <w:t xml:space="preserve">MAP </w:t>
      </w:r>
      <w:r>
        <w:rPr>
          <w:rFonts w:ascii="Helvetica" w:hAnsi="Helvetica"/>
        </w:rPr>
        <w:sym w:font="Symbol" w:char="F0BB"/>
      </w:r>
      <w:r>
        <w:rPr>
          <w:rFonts w:ascii="Helvetica" w:hAnsi="Helvetica"/>
        </w:rPr>
        <w:t xml:space="preserve"> </w:t>
      </w:r>
      <w:proofErr w:type="spellStart"/>
      <w:r>
        <w:rPr>
          <w:rFonts w:ascii="Helvetica" w:hAnsi="Helvetica"/>
        </w:rPr>
        <w:t>P</w:t>
      </w:r>
      <w:r w:rsidRPr="00A430E9">
        <w:rPr>
          <w:rFonts w:ascii="Helvetica" w:hAnsi="Helvetica"/>
          <w:vertAlign w:val="subscript"/>
        </w:rPr>
        <w:t>diag</w:t>
      </w:r>
      <w:proofErr w:type="spellEnd"/>
      <w:r w:rsidRPr="00A430E9">
        <w:rPr>
          <w:rFonts w:ascii="Helvetica" w:hAnsi="Helvetica"/>
          <w:vertAlign w:val="subscript"/>
        </w:rPr>
        <w:t xml:space="preserve"> </w:t>
      </w:r>
      <w:r>
        <w:rPr>
          <w:rFonts w:ascii="Helvetica" w:hAnsi="Helvetica"/>
        </w:rPr>
        <w:t>+ 1/3 (</w:t>
      </w:r>
      <w:proofErr w:type="spellStart"/>
      <w:r>
        <w:rPr>
          <w:rFonts w:ascii="Helvetica" w:hAnsi="Helvetica"/>
        </w:rPr>
        <w:t>P</w:t>
      </w:r>
      <w:r w:rsidRPr="00A430E9">
        <w:rPr>
          <w:rFonts w:ascii="Helvetica" w:hAnsi="Helvetica"/>
          <w:vertAlign w:val="subscript"/>
        </w:rPr>
        <w:t>sys</w:t>
      </w:r>
      <w:proofErr w:type="spellEnd"/>
      <w:r>
        <w:rPr>
          <w:rFonts w:ascii="Helvetica" w:hAnsi="Helvetica"/>
        </w:rPr>
        <w:t xml:space="preserve"> – </w:t>
      </w:r>
      <w:proofErr w:type="spellStart"/>
      <w:r>
        <w:rPr>
          <w:rFonts w:ascii="Helvetica" w:hAnsi="Helvetica"/>
        </w:rPr>
        <w:t>P</w:t>
      </w:r>
      <w:r w:rsidRPr="00A430E9">
        <w:rPr>
          <w:rFonts w:ascii="Helvetica" w:hAnsi="Helvetica"/>
          <w:vertAlign w:val="subscript"/>
        </w:rPr>
        <w:t>diag</w:t>
      </w:r>
      <w:proofErr w:type="spellEnd"/>
      <w:r>
        <w:rPr>
          <w:rFonts w:ascii="Helvetica" w:hAnsi="Helvetica"/>
        </w:rPr>
        <w:t>)</w:t>
      </w:r>
    </w:p>
    <w:p w14:paraId="1013DC41" w14:textId="64F56FAB" w:rsidR="00A430E9" w:rsidRDefault="00A430E9" w:rsidP="002507DA">
      <w:pPr>
        <w:rPr>
          <w:rFonts w:ascii="Helvetica" w:hAnsi="Helvetica"/>
        </w:rPr>
      </w:pPr>
    </w:p>
    <w:p w14:paraId="36C9ECF5" w14:textId="7B9433D0" w:rsidR="00A430E9" w:rsidRDefault="00A430E9" w:rsidP="002507DA">
      <w:pPr>
        <w:rPr>
          <w:rFonts w:ascii="Helvetica" w:hAnsi="Helvetica"/>
        </w:rPr>
      </w:pPr>
    </w:p>
    <w:p w14:paraId="7F94B755" w14:textId="49356593" w:rsidR="00A430E9" w:rsidRDefault="00A430E9" w:rsidP="00A430E9">
      <w:pPr>
        <w:jc w:val="center"/>
        <w:rPr>
          <w:rFonts w:ascii="Helvetica" w:hAnsi="Helvetica"/>
        </w:rPr>
      </w:pPr>
      <w:r>
        <w:rPr>
          <w:rFonts w:ascii="Helvetica" w:hAnsi="Helvetica"/>
          <w:noProof/>
        </w:rPr>
        <w:drawing>
          <wp:inline distT="0" distB="0" distL="0" distR="0" wp14:anchorId="362FA5F4" wp14:editId="53F74E0A">
            <wp:extent cx="1290599" cy="2102428"/>
            <wp:effectExtent l="0" t="0" r="508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03410" cy="2123298"/>
                    </a:xfrm>
                    <a:prstGeom prst="rect">
                      <a:avLst/>
                    </a:prstGeom>
                  </pic:spPr>
                </pic:pic>
              </a:graphicData>
            </a:graphic>
          </wp:inline>
        </w:drawing>
      </w:r>
      <w:r>
        <w:rPr>
          <w:rFonts w:ascii="Helvetica" w:hAnsi="Helvetica"/>
          <w:noProof/>
        </w:rPr>
        <w:drawing>
          <wp:inline distT="0" distB="0" distL="0" distR="0" wp14:anchorId="4A3C1F14" wp14:editId="59CDDA1D">
            <wp:extent cx="2181234" cy="180801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2223465" cy="1843024"/>
                    </a:xfrm>
                    <a:prstGeom prst="rect">
                      <a:avLst/>
                    </a:prstGeom>
                  </pic:spPr>
                </pic:pic>
              </a:graphicData>
            </a:graphic>
          </wp:inline>
        </w:drawing>
      </w:r>
    </w:p>
    <w:p w14:paraId="2086867B" w14:textId="79249061" w:rsidR="00A430E9" w:rsidRDefault="00A430E9" w:rsidP="00A430E9">
      <w:pPr>
        <w:jc w:val="center"/>
        <w:rPr>
          <w:rFonts w:ascii="Helvetica" w:hAnsi="Helvetica"/>
        </w:rPr>
      </w:pPr>
    </w:p>
    <w:p w14:paraId="368DACBE" w14:textId="77777777" w:rsidR="00CA70DE" w:rsidRDefault="00CA70DE" w:rsidP="00A430E9">
      <w:pPr>
        <w:rPr>
          <w:rFonts w:ascii="Helvetica" w:hAnsi="Helvetica"/>
          <w:b/>
          <w:bCs/>
          <w:sz w:val="28"/>
          <w:szCs w:val="28"/>
        </w:rPr>
      </w:pPr>
    </w:p>
    <w:p w14:paraId="353F1172" w14:textId="11C11642" w:rsidR="00816A66" w:rsidRDefault="006177DF" w:rsidP="00816A66">
      <w:pPr>
        <w:rPr>
          <w:rFonts w:ascii="Helvetica" w:hAnsi="Helvetica"/>
          <w:b/>
          <w:bCs/>
          <w:sz w:val="28"/>
          <w:szCs w:val="28"/>
        </w:rPr>
      </w:pPr>
      <w:r>
        <w:rPr>
          <w:rFonts w:ascii="Helvetica" w:hAnsi="Helvetica"/>
          <w:b/>
          <w:bCs/>
          <w:sz w:val="28"/>
          <w:szCs w:val="28"/>
        </w:rPr>
        <w:t xml:space="preserve">Arterial and Aortic </w:t>
      </w:r>
      <w:r w:rsidR="00816A66">
        <w:rPr>
          <w:rFonts w:ascii="Helvetica" w:hAnsi="Helvetica"/>
          <w:b/>
          <w:bCs/>
          <w:sz w:val="28"/>
          <w:szCs w:val="28"/>
        </w:rPr>
        <w:t>Pulse Pressure</w:t>
      </w:r>
    </w:p>
    <w:p w14:paraId="30204F5C" w14:textId="62914D1E" w:rsidR="00816A66" w:rsidRDefault="00816A66" w:rsidP="00816A66">
      <w:pPr>
        <w:rPr>
          <w:rFonts w:ascii="Helvetica" w:hAnsi="Helvetica"/>
          <w:b/>
          <w:bCs/>
          <w:sz w:val="28"/>
          <w:szCs w:val="28"/>
        </w:rPr>
      </w:pPr>
    </w:p>
    <w:p w14:paraId="5944AC5A" w14:textId="77777777" w:rsidR="00816A66" w:rsidRPr="00816A66" w:rsidRDefault="00816A66" w:rsidP="00816A66">
      <w:pPr>
        <w:rPr>
          <w:rFonts w:ascii="Helvetica" w:hAnsi="Helvetica"/>
        </w:rPr>
      </w:pPr>
      <w:r w:rsidRPr="00816A66">
        <w:rPr>
          <w:rFonts w:ascii="Helvetica" w:hAnsi="Helvetica"/>
        </w:rPr>
        <w:t xml:space="preserve">As the left ventricle ejects blood into the aorta, the aortic pressure increases.  The greater the stroke volume, the greater the change in aortic pressure during ejection.  </w:t>
      </w:r>
    </w:p>
    <w:p w14:paraId="714E54A1" w14:textId="77777777" w:rsidR="00816A66" w:rsidRDefault="00816A66" w:rsidP="00A430E9">
      <w:pPr>
        <w:rPr>
          <w:rFonts w:ascii="Helvetica" w:hAnsi="Helvetica"/>
          <w:b/>
          <w:bCs/>
          <w:sz w:val="28"/>
          <w:szCs w:val="28"/>
        </w:rPr>
      </w:pPr>
    </w:p>
    <w:p w14:paraId="71272933" w14:textId="08D212D8" w:rsidR="00816A66" w:rsidRDefault="00816A66" w:rsidP="00A430E9">
      <w:pPr>
        <w:rPr>
          <w:rFonts w:ascii="Helvetica" w:hAnsi="Helvetica"/>
          <w:vertAlign w:val="subscript"/>
        </w:rPr>
      </w:pPr>
      <w:r>
        <w:rPr>
          <w:rFonts w:ascii="Helvetica" w:hAnsi="Helvetica"/>
        </w:rPr>
        <w:t xml:space="preserve">Pulse Pressure = </w:t>
      </w:r>
      <w:proofErr w:type="spellStart"/>
      <w:r>
        <w:rPr>
          <w:rFonts w:ascii="Helvetica" w:hAnsi="Helvetica"/>
        </w:rPr>
        <w:t>P</w:t>
      </w:r>
      <w:r w:rsidRPr="00A430E9">
        <w:rPr>
          <w:rFonts w:ascii="Helvetica" w:hAnsi="Helvetica"/>
          <w:vertAlign w:val="subscript"/>
        </w:rPr>
        <w:t>sys</w:t>
      </w:r>
      <w:proofErr w:type="spellEnd"/>
      <w:r>
        <w:rPr>
          <w:rFonts w:ascii="Helvetica" w:hAnsi="Helvetica"/>
        </w:rPr>
        <w:t xml:space="preserve"> – </w:t>
      </w:r>
      <w:proofErr w:type="spellStart"/>
      <w:r>
        <w:rPr>
          <w:rFonts w:ascii="Helvetica" w:hAnsi="Helvetica"/>
        </w:rPr>
        <w:t>P</w:t>
      </w:r>
      <w:r w:rsidRPr="00A430E9">
        <w:rPr>
          <w:rFonts w:ascii="Helvetica" w:hAnsi="Helvetica"/>
          <w:vertAlign w:val="subscript"/>
        </w:rPr>
        <w:t>diag</w:t>
      </w:r>
      <w:proofErr w:type="spellEnd"/>
    </w:p>
    <w:p w14:paraId="045C002F" w14:textId="505AB8BC" w:rsidR="00816A66" w:rsidRDefault="00816A66" w:rsidP="00816A66">
      <w:pPr>
        <w:jc w:val="center"/>
        <w:rPr>
          <w:rFonts w:ascii="Helvetica" w:hAnsi="Helvetica"/>
          <w:vertAlign w:val="subscript"/>
        </w:rPr>
      </w:pPr>
      <w:r>
        <w:rPr>
          <w:rFonts w:ascii="Helvetica" w:hAnsi="Helvetica"/>
          <w:noProof/>
          <w:vertAlign w:val="subscript"/>
        </w:rPr>
        <w:lastRenderedPageBreak/>
        <w:drawing>
          <wp:inline distT="0" distB="0" distL="0" distR="0" wp14:anchorId="2C1AA290" wp14:editId="38B9F0E1">
            <wp:extent cx="3848100" cy="2374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3848100" cy="2374900"/>
                    </a:xfrm>
                    <a:prstGeom prst="rect">
                      <a:avLst/>
                    </a:prstGeom>
                  </pic:spPr>
                </pic:pic>
              </a:graphicData>
            </a:graphic>
          </wp:inline>
        </w:drawing>
      </w:r>
    </w:p>
    <w:p w14:paraId="6FF1CD9D" w14:textId="77777777" w:rsidR="00816A66" w:rsidRPr="00816A66" w:rsidRDefault="00816A66" w:rsidP="00816A66">
      <w:pPr>
        <w:pStyle w:val="ListParagraph"/>
        <w:numPr>
          <w:ilvl w:val="0"/>
          <w:numId w:val="7"/>
        </w:numPr>
        <w:spacing w:before="100" w:beforeAutospacing="1" w:after="100" w:afterAutospacing="1"/>
        <w:rPr>
          <w:rFonts w:ascii="Helvetica" w:hAnsi="Helvetica"/>
        </w:rPr>
      </w:pPr>
      <w:r w:rsidRPr="00816A66">
        <w:rPr>
          <w:rFonts w:ascii="Helvetica" w:hAnsi="Helvetica"/>
        </w:rPr>
        <w:t>A highly compliant aorta (i.e., less stiff, normal aorta) has a smaller pulse pressure for a given stroke volume into the aorta than a stiff, low compliant aorta.</w:t>
      </w:r>
    </w:p>
    <w:p w14:paraId="2A69EE1B" w14:textId="77777777" w:rsidR="00816A66" w:rsidRPr="00816A66" w:rsidRDefault="00816A66" w:rsidP="00816A66">
      <w:pPr>
        <w:pStyle w:val="ListParagraph"/>
        <w:numPr>
          <w:ilvl w:val="0"/>
          <w:numId w:val="7"/>
        </w:numPr>
        <w:spacing w:before="100" w:beforeAutospacing="1" w:after="100" w:afterAutospacing="1"/>
        <w:rPr>
          <w:rFonts w:ascii="Helvetica" w:hAnsi="Helvetica"/>
        </w:rPr>
      </w:pPr>
      <w:r w:rsidRPr="00816A66">
        <w:rPr>
          <w:rFonts w:ascii="Helvetica" w:hAnsi="Helvetica"/>
        </w:rPr>
        <w:t>A larger stroke volume (not shown in the figure) produces a larger pulse pressure at any given compliance.</w:t>
      </w:r>
    </w:p>
    <w:p w14:paraId="3CE05534" w14:textId="77777777" w:rsidR="00816A66" w:rsidRPr="00816A66" w:rsidRDefault="00816A66" w:rsidP="00816A66">
      <w:pPr>
        <w:pStyle w:val="ListParagraph"/>
        <w:numPr>
          <w:ilvl w:val="0"/>
          <w:numId w:val="7"/>
        </w:numPr>
        <w:spacing w:before="100" w:beforeAutospacing="1" w:after="100" w:afterAutospacing="1"/>
        <w:rPr>
          <w:rFonts w:ascii="Helvetica" w:hAnsi="Helvetica"/>
        </w:rPr>
      </w:pPr>
      <w:hyperlink r:id="rId17" w:history="1">
        <w:r w:rsidRPr="00816A66">
          <w:rPr>
            <w:rStyle w:val="Hyperlink"/>
            <w:rFonts w:ascii="Helvetica" w:hAnsi="Helvetica"/>
            <w:color w:val="auto"/>
          </w:rPr>
          <w:t>Aortic compliance decreases with age</w:t>
        </w:r>
      </w:hyperlink>
      <w:r w:rsidRPr="00816A66">
        <w:rPr>
          <w:rFonts w:ascii="Helvetica" w:hAnsi="Helvetica"/>
        </w:rPr>
        <w:t xml:space="preserve"> due to structural changes, thereby producing age-dependent increases in pulse pressure.</w:t>
      </w:r>
    </w:p>
    <w:p w14:paraId="05318C1A" w14:textId="77777777" w:rsidR="00816A66" w:rsidRPr="00816A66" w:rsidRDefault="00816A66" w:rsidP="00816A66">
      <w:pPr>
        <w:pStyle w:val="ListParagraph"/>
        <w:numPr>
          <w:ilvl w:val="0"/>
          <w:numId w:val="7"/>
        </w:numPr>
        <w:spacing w:before="100" w:beforeAutospacing="1" w:after="100" w:afterAutospacing="1"/>
        <w:rPr>
          <w:rFonts w:ascii="Helvetica" w:hAnsi="Helvetica"/>
        </w:rPr>
      </w:pPr>
      <w:r w:rsidRPr="00816A66">
        <w:rPr>
          <w:rFonts w:ascii="Helvetica" w:hAnsi="Helvetica"/>
        </w:rPr>
        <w:t xml:space="preserve">For a given stroke volume, compliance determines pulse pressure and </w:t>
      </w:r>
      <w:r w:rsidRPr="00816A66">
        <w:rPr>
          <w:rFonts w:ascii="Helvetica" w:hAnsi="Helvetica"/>
          <w:u w:val="single"/>
        </w:rPr>
        <w:t>not</w:t>
      </w:r>
      <w:r w:rsidRPr="00816A66">
        <w:rPr>
          <w:rFonts w:ascii="Helvetica" w:hAnsi="Helvetica"/>
        </w:rPr>
        <w:t xml:space="preserve"> mean aortic pressure.</w:t>
      </w:r>
    </w:p>
    <w:p w14:paraId="58D87D9D" w14:textId="77777777" w:rsidR="00816A66" w:rsidRPr="00816A66" w:rsidRDefault="00816A66" w:rsidP="00816A66">
      <w:pPr>
        <w:pStyle w:val="ListParagraph"/>
        <w:numPr>
          <w:ilvl w:val="0"/>
          <w:numId w:val="7"/>
        </w:numPr>
        <w:spacing w:before="100" w:beforeAutospacing="1" w:after="100" w:afterAutospacing="1"/>
        <w:rPr>
          <w:rFonts w:ascii="Helvetica" w:hAnsi="Helvetica"/>
        </w:rPr>
      </w:pPr>
      <w:r w:rsidRPr="00816A66">
        <w:rPr>
          <w:rFonts w:ascii="Helvetica" w:hAnsi="Helvetica"/>
        </w:rPr>
        <w:t xml:space="preserve">However, because vessels display </w:t>
      </w:r>
      <w:hyperlink r:id="rId18" w:history="1">
        <w:r w:rsidRPr="00816A66">
          <w:rPr>
            <w:rStyle w:val="Hyperlink"/>
            <w:rFonts w:ascii="Helvetica" w:hAnsi="Helvetica"/>
            <w:color w:val="auto"/>
          </w:rPr>
          <w:t>dynamic compliance</w:t>
        </w:r>
      </w:hyperlink>
      <w:r w:rsidRPr="00816A66">
        <w:rPr>
          <w:rFonts w:ascii="Helvetica" w:hAnsi="Helvetica"/>
        </w:rPr>
        <w:t>, increasing the rate of ventricular ejection (as occurs with increased ventricular inotropy) will increase the pulse pressure compared to the same volume ejected at a lower rate.</w:t>
      </w:r>
    </w:p>
    <w:p w14:paraId="436DEBB3" w14:textId="1823272C" w:rsidR="00816A66" w:rsidRPr="00816A66" w:rsidRDefault="00816A66" w:rsidP="00816A66">
      <w:pPr>
        <w:rPr>
          <w:rFonts w:ascii="Helvetica" w:hAnsi="Helvetica"/>
          <w:vertAlign w:val="subscript"/>
        </w:rPr>
      </w:pPr>
    </w:p>
    <w:p w14:paraId="203EA2D6" w14:textId="77777777" w:rsidR="00816A66" w:rsidRDefault="00816A66" w:rsidP="00A430E9">
      <w:pPr>
        <w:rPr>
          <w:rFonts w:ascii="Helvetica" w:hAnsi="Helvetica"/>
          <w:b/>
          <w:bCs/>
          <w:sz w:val="28"/>
          <w:szCs w:val="28"/>
        </w:rPr>
      </w:pPr>
    </w:p>
    <w:p w14:paraId="58929420" w14:textId="6511A656" w:rsidR="00CA70DE" w:rsidRDefault="00CA70DE" w:rsidP="00A430E9">
      <w:pPr>
        <w:rPr>
          <w:rFonts w:ascii="Helvetica" w:hAnsi="Helvetica"/>
          <w:b/>
          <w:bCs/>
          <w:sz w:val="28"/>
          <w:szCs w:val="28"/>
        </w:rPr>
      </w:pPr>
      <w:r>
        <w:rPr>
          <w:rFonts w:ascii="Helvetica" w:hAnsi="Helvetica"/>
          <w:b/>
          <w:bCs/>
          <w:sz w:val="28"/>
          <w:szCs w:val="28"/>
        </w:rPr>
        <w:t>Central Venous Pressure</w:t>
      </w:r>
    </w:p>
    <w:p w14:paraId="49BA6830" w14:textId="3C57F555" w:rsidR="00CA70DE" w:rsidRDefault="00CA70DE" w:rsidP="00A430E9">
      <w:pPr>
        <w:rPr>
          <w:rFonts w:ascii="Helvetica" w:hAnsi="Helvetica"/>
          <w:b/>
          <w:bCs/>
          <w:sz w:val="28"/>
          <w:szCs w:val="28"/>
        </w:rPr>
      </w:pPr>
    </w:p>
    <w:p w14:paraId="51F4C79B" w14:textId="77ECC771" w:rsidR="00CA70DE" w:rsidRPr="00816A66" w:rsidRDefault="00CA70DE" w:rsidP="00CA70DE">
      <w:pPr>
        <w:rPr>
          <w:rFonts w:ascii="Helvetica" w:hAnsi="Helvetica"/>
        </w:rPr>
      </w:pPr>
      <w:r w:rsidRPr="00816A66">
        <w:rPr>
          <w:rFonts w:ascii="Helvetica" w:hAnsi="Helvetica"/>
        </w:rPr>
        <w:t>CVP r</w:t>
      </w:r>
      <w:r w:rsidRPr="00CA70DE">
        <w:rPr>
          <w:rFonts w:ascii="Helvetica" w:hAnsi="Helvetica"/>
        </w:rPr>
        <w:t>epresents the average blood pressure within the venous compartment. The term "</w:t>
      </w:r>
      <w:r w:rsidRPr="00CA70DE">
        <w:rPr>
          <w:rFonts w:ascii="Helvetica" w:hAnsi="Helvetica"/>
          <w:b/>
          <w:bCs/>
        </w:rPr>
        <w:t>central venous pressure</w:t>
      </w:r>
      <w:r w:rsidRPr="00CA70DE">
        <w:rPr>
          <w:rFonts w:ascii="Helvetica" w:hAnsi="Helvetica"/>
        </w:rPr>
        <w:t xml:space="preserve">" (CVP) describes the pressure in the thoracic vena cava near the right atrium (therefore CVP and right atrial pressure are essentially the same). </w:t>
      </w:r>
    </w:p>
    <w:p w14:paraId="51AC415F" w14:textId="5854B526" w:rsidR="00CA70DE" w:rsidRPr="00816A66" w:rsidRDefault="00CA70DE" w:rsidP="00CA70DE">
      <w:pPr>
        <w:rPr>
          <w:rFonts w:ascii="Helvetica" w:hAnsi="Helvetica"/>
        </w:rPr>
      </w:pPr>
    </w:p>
    <w:p w14:paraId="44B65243" w14:textId="5EB0D141" w:rsidR="00CA70DE" w:rsidRPr="00816A66" w:rsidRDefault="00CA70DE" w:rsidP="00CA70DE">
      <w:pPr>
        <w:rPr>
          <w:rFonts w:ascii="Helvetica" w:hAnsi="Helvetica"/>
        </w:rPr>
      </w:pPr>
      <w:r w:rsidRPr="00816A66">
        <w:rPr>
          <w:rFonts w:ascii="Helvetica" w:hAnsi="Helvetica"/>
        </w:rPr>
        <w:sym w:font="Symbol" w:char="F044"/>
      </w:r>
      <w:r w:rsidRPr="00816A66">
        <w:rPr>
          <w:rFonts w:ascii="Helvetica" w:hAnsi="Helvetica"/>
        </w:rPr>
        <w:t xml:space="preserve">CVP = </w:t>
      </w:r>
      <w:r w:rsidRPr="00816A66">
        <w:rPr>
          <w:rFonts w:ascii="Helvetica" w:hAnsi="Helvetica"/>
        </w:rPr>
        <w:sym w:font="Symbol" w:char="F044"/>
      </w:r>
      <w:r w:rsidRPr="00816A66">
        <w:rPr>
          <w:rFonts w:ascii="Helvetica" w:hAnsi="Helvetica"/>
        </w:rPr>
        <w:t xml:space="preserve">V / </w:t>
      </w:r>
      <w:r w:rsidRPr="00816A66">
        <w:rPr>
          <w:rFonts w:ascii="Helvetica" w:hAnsi="Helvetica"/>
        </w:rPr>
        <w:sym w:font="Symbol" w:char="F044"/>
      </w:r>
      <w:r w:rsidRPr="00816A66">
        <w:rPr>
          <w:rFonts w:ascii="Helvetica" w:hAnsi="Helvetica"/>
        </w:rPr>
        <w:t>C</w:t>
      </w:r>
    </w:p>
    <w:p w14:paraId="30E5928E" w14:textId="72342C06" w:rsidR="00CA70DE" w:rsidRPr="00816A66" w:rsidRDefault="00CA70DE" w:rsidP="00CA70DE">
      <w:pPr>
        <w:rPr>
          <w:rFonts w:ascii="Helvetica" w:hAnsi="Helvetica"/>
        </w:rPr>
      </w:pPr>
    </w:p>
    <w:p w14:paraId="159730C5" w14:textId="77777777" w:rsidR="00CA70DE" w:rsidRDefault="00CA70DE" w:rsidP="00CA70DE">
      <w:pPr>
        <w:rPr>
          <w:rFonts w:ascii="Helvetica" w:hAnsi="Helvetica"/>
        </w:rPr>
      </w:pPr>
      <w:r w:rsidRPr="00A430E9">
        <w:rPr>
          <w:rFonts w:ascii="Helvetica" w:hAnsi="Helvetica"/>
        </w:rPr>
        <w:sym w:font="Symbol" w:char="F0AF"/>
      </w:r>
      <w:r>
        <w:rPr>
          <w:rFonts w:ascii="Helvetica" w:hAnsi="Helvetica"/>
        </w:rPr>
        <w:t xml:space="preserve"> Compliance =&gt; </w:t>
      </w:r>
      <w:r w:rsidRPr="00A430E9">
        <w:rPr>
          <w:rFonts w:ascii="Helvetica" w:hAnsi="Helvetica"/>
        </w:rPr>
        <w:sym w:font="Symbol" w:char="F0AD"/>
      </w:r>
      <w:r>
        <w:rPr>
          <w:rFonts w:ascii="Helvetica" w:hAnsi="Helvetica"/>
        </w:rPr>
        <w:t xml:space="preserve"> CVP</w:t>
      </w:r>
    </w:p>
    <w:p w14:paraId="7E7CF3A4" w14:textId="669685BB" w:rsidR="00CA70DE" w:rsidRDefault="00CA70DE" w:rsidP="00CA70DE">
      <w:pPr>
        <w:rPr>
          <w:rFonts w:ascii="Helvetica" w:hAnsi="Helvetica"/>
        </w:rPr>
      </w:pPr>
      <w:r w:rsidRPr="00A430E9">
        <w:rPr>
          <w:rFonts w:ascii="Helvetica" w:hAnsi="Helvetica"/>
        </w:rPr>
        <w:sym w:font="Symbol" w:char="F0AD"/>
      </w:r>
      <w:r>
        <w:rPr>
          <w:rFonts w:ascii="Helvetica" w:hAnsi="Helvetica"/>
        </w:rPr>
        <w:t xml:space="preserve"> venous blood volume =&gt; </w:t>
      </w:r>
      <w:r w:rsidRPr="00A430E9">
        <w:rPr>
          <w:rFonts w:ascii="Helvetica" w:hAnsi="Helvetica"/>
        </w:rPr>
        <w:sym w:font="Symbol" w:char="F0AD"/>
      </w:r>
      <w:r>
        <w:rPr>
          <w:rFonts w:ascii="Helvetica" w:hAnsi="Helvetica"/>
        </w:rPr>
        <w:t xml:space="preserve"> CVP</w:t>
      </w:r>
    </w:p>
    <w:p w14:paraId="5689C53C" w14:textId="1A9BC641" w:rsidR="00CA70DE" w:rsidRPr="00CA70DE" w:rsidRDefault="00CA70DE" w:rsidP="00CA70DE"/>
    <w:p w14:paraId="3F9B6F40" w14:textId="77777777" w:rsidR="00CA70DE" w:rsidRPr="00CA70DE" w:rsidRDefault="00CA70DE" w:rsidP="00CA70DE">
      <w:pPr>
        <w:rPr>
          <w:rFonts w:ascii="Helvetica" w:hAnsi="Helvetica"/>
          <w:b/>
          <w:bCs/>
          <w:sz w:val="28"/>
          <w:szCs w:val="28"/>
        </w:rPr>
      </w:pPr>
      <w:r w:rsidRPr="00CA70DE">
        <w:rPr>
          <w:rFonts w:ascii="Helvetica" w:hAnsi="Helvetica"/>
          <w:b/>
          <w:bCs/>
          <w:sz w:val="28"/>
          <w:szCs w:val="28"/>
        </w:rPr>
        <w:t>Vascular Compliance</w:t>
      </w:r>
    </w:p>
    <w:p w14:paraId="47B8B206" w14:textId="77777777" w:rsidR="00CA70DE" w:rsidRPr="00CA70DE" w:rsidRDefault="00CA70DE" w:rsidP="00CA70DE">
      <w:pPr>
        <w:rPr>
          <w:rFonts w:ascii="Helvetica" w:hAnsi="Helvetica"/>
        </w:rPr>
      </w:pPr>
    </w:p>
    <w:p w14:paraId="181B1E5D" w14:textId="64D46AAE" w:rsidR="00CA70DE" w:rsidRPr="00CA70DE" w:rsidRDefault="00CA70DE" w:rsidP="00CA70DE">
      <w:pPr>
        <w:rPr>
          <w:rFonts w:ascii="Helvetica" w:hAnsi="Helvetica"/>
        </w:rPr>
      </w:pPr>
      <w:r w:rsidRPr="00CA70DE">
        <w:rPr>
          <w:rFonts w:ascii="Helvetica" w:hAnsi="Helvetica"/>
        </w:rPr>
        <w:t xml:space="preserve">The ability of a vessel to distend and increase volume with increasing </w:t>
      </w:r>
      <w:r w:rsidRPr="00CA70DE">
        <w:rPr>
          <w:rFonts w:ascii="Helvetica" w:hAnsi="Helvetica"/>
          <w:b/>
          <w:bCs/>
        </w:rPr>
        <w:t>transmural pressure</w:t>
      </w:r>
      <w:r w:rsidRPr="00CA70DE">
        <w:rPr>
          <w:rFonts w:ascii="Helvetica" w:hAnsi="Helvetica"/>
        </w:rPr>
        <w:t xml:space="preserve"> (inside minus outside pressure) is quantified as vessel compliance (C)</w:t>
      </w:r>
    </w:p>
    <w:p w14:paraId="1F17A53A" w14:textId="1368FE87" w:rsidR="00CA70DE" w:rsidRPr="00CA70DE" w:rsidRDefault="00CA70DE" w:rsidP="00CA70DE">
      <w:pPr>
        <w:rPr>
          <w:rFonts w:ascii="Helvetica" w:hAnsi="Helvetica"/>
        </w:rPr>
      </w:pPr>
      <w:r w:rsidRPr="00CA70DE">
        <w:rPr>
          <w:rFonts w:ascii="Helvetica" w:hAnsi="Helvetica"/>
        </w:rPr>
        <w:sym w:font="Symbol" w:char="F044"/>
      </w:r>
      <w:r w:rsidRPr="00CA70DE">
        <w:rPr>
          <w:rFonts w:ascii="Helvetica" w:hAnsi="Helvetica"/>
        </w:rPr>
        <w:t xml:space="preserve">C = </w:t>
      </w:r>
      <w:r w:rsidRPr="00CA70DE">
        <w:rPr>
          <w:rFonts w:ascii="Helvetica" w:hAnsi="Helvetica"/>
        </w:rPr>
        <w:sym w:font="Symbol" w:char="F044"/>
      </w:r>
      <w:r w:rsidRPr="00CA70DE">
        <w:rPr>
          <w:rFonts w:ascii="Helvetica" w:hAnsi="Helvetica"/>
        </w:rPr>
        <w:t xml:space="preserve">V / </w:t>
      </w:r>
      <w:r w:rsidRPr="00CA70DE">
        <w:rPr>
          <w:rFonts w:ascii="Helvetica" w:hAnsi="Helvetica"/>
        </w:rPr>
        <w:sym w:font="Symbol" w:char="F044"/>
      </w:r>
      <w:r w:rsidRPr="00CA70DE">
        <w:rPr>
          <w:rFonts w:ascii="Helvetica" w:hAnsi="Helvetica"/>
        </w:rPr>
        <w:t>P</w:t>
      </w:r>
    </w:p>
    <w:p w14:paraId="156B8F2E" w14:textId="3DF93AD0" w:rsidR="00CA70DE" w:rsidRPr="00CA70DE" w:rsidRDefault="00CA70DE" w:rsidP="00A430E9">
      <w:pPr>
        <w:rPr>
          <w:rFonts w:ascii="Helvetica" w:hAnsi="Helvetica"/>
          <w:b/>
          <w:bCs/>
          <w:sz w:val="28"/>
          <w:szCs w:val="28"/>
        </w:rPr>
      </w:pPr>
    </w:p>
    <w:p w14:paraId="55650DFD" w14:textId="77777777" w:rsidR="00CA70DE" w:rsidRPr="00CA70DE" w:rsidRDefault="00CA70DE" w:rsidP="00CA70DE">
      <w:pPr>
        <w:rPr>
          <w:rFonts w:ascii="Helvetica" w:hAnsi="Helvetica"/>
        </w:rPr>
      </w:pPr>
      <w:r w:rsidRPr="00CA70DE">
        <w:rPr>
          <w:rFonts w:ascii="Helvetica" w:hAnsi="Helvetica"/>
        </w:rPr>
        <w:t xml:space="preserve">For example, vascular smooth muscle contraction, which increases </w:t>
      </w:r>
      <w:hyperlink r:id="rId19" w:history="1">
        <w:r w:rsidRPr="00CA70DE">
          <w:rPr>
            <w:rStyle w:val="Hyperlink"/>
            <w:rFonts w:ascii="Helvetica" w:hAnsi="Helvetica"/>
            <w:color w:val="auto"/>
          </w:rPr>
          <w:t>vascular tone</w:t>
        </w:r>
      </w:hyperlink>
      <w:r w:rsidRPr="00CA70DE">
        <w:rPr>
          <w:rFonts w:ascii="Helvetica" w:hAnsi="Helvetica"/>
        </w:rPr>
        <w:t>, reduces vascular compliance (dashed lines in figure) and shifts the volume-pressure relationship downward. Conversely, smooth muscle relaxation increases compliance and shifts the compliance curve upward. Contraction of smooth muscle in arteries reduces their compliance, thereby decreasing arterial blood volume and increasing arterial blood pressure within the arterial system. Another example of changing compliance is reduced aortic compliance with age or disease (e.g., arteriosclerosis).</w:t>
      </w:r>
    </w:p>
    <w:p w14:paraId="074104AD" w14:textId="211143A0" w:rsidR="00CA70DE" w:rsidRDefault="00CA70DE" w:rsidP="00CA70DE">
      <w:pPr>
        <w:jc w:val="center"/>
      </w:pPr>
      <w:r>
        <w:rPr>
          <w:noProof/>
        </w:rPr>
        <w:drawing>
          <wp:inline distT="0" distB="0" distL="0" distR="0" wp14:anchorId="2E5C03A1" wp14:editId="62B91B8C">
            <wp:extent cx="2448388" cy="2259445"/>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65377" cy="2275123"/>
                    </a:xfrm>
                    <a:prstGeom prst="rect">
                      <a:avLst/>
                    </a:prstGeom>
                  </pic:spPr>
                </pic:pic>
              </a:graphicData>
            </a:graphic>
          </wp:inline>
        </w:drawing>
      </w:r>
    </w:p>
    <w:p w14:paraId="53A7F7BD" w14:textId="6DD7FB5A" w:rsidR="00CB1B35" w:rsidRDefault="00CB1B35" w:rsidP="00A430E9">
      <w:pPr>
        <w:rPr>
          <w:rFonts w:ascii="Helvetica" w:hAnsi="Helvetica"/>
          <w:b/>
          <w:bCs/>
          <w:sz w:val="28"/>
          <w:szCs w:val="28"/>
        </w:rPr>
      </w:pPr>
    </w:p>
    <w:p w14:paraId="11D2A8E7" w14:textId="77777777" w:rsidR="00CB1B35" w:rsidRDefault="00CB1B35" w:rsidP="00A430E9">
      <w:pPr>
        <w:rPr>
          <w:rFonts w:ascii="Helvetica" w:hAnsi="Helvetica"/>
          <w:b/>
          <w:bCs/>
          <w:sz w:val="28"/>
          <w:szCs w:val="28"/>
        </w:rPr>
      </w:pPr>
    </w:p>
    <w:p w14:paraId="0AC3D818" w14:textId="7428B41C" w:rsidR="00A430E9" w:rsidRPr="00EB4151" w:rsidRDefault="00EB4151" w:rsidP="00A430E9">
      <w:pPr>
        <w:rPr>
          <w:rFonts w:ascii="Helvetica" w:hAnsi="Helvetica"/>
          <w:b/>
          <w:bCs/>
          <w:sz w:val="28"/>
          <w:szCs w:val="28"/>
        </w:rPr>
      </w:pPr>
      <w:r w:rsidRPr="00EB4151">
        <w:rPr>
          <w:rFonts w:ascii="Helvetica" w:hAnsi="Helvetica"/>
          <w:b/>
          <w:bCs/>
          <w:sz w:val="28"/>
          <w:szCs w:val="28"/>
        </w:rPr>
        <w:t>Systemic Vascular Resistance</w:t>
      </w:r>
    </w:p>
    <w:p w14:paraId="60713C51" w14:textId="7323E67C" w:rsidR="00EB4151" w:rsidRDefault="00EB4151" w:rsidP="00A430E9">
      <w:pPr>
        <w:rPr>
          <w:rFonts w:ascii="Helvetica" w:hAnsi="Helvetica"/>
        </w:rPr>
      </w:pPr>
    </w:p>
    <w:p w14:paraId="5B87CD57" w14:textId="48B0225B" w:rsidR="00EB4151" w:rsidRPr="00EB4151" w:rsidRDefault="00EB4151" w:rsidP="00EB4151">
      <w:pPr>
        <w:rPr>
          <w:rFonts w:ascii="Helvetica" w:hAnsi="Helvetica"/>
        </w:rPr>
      </w:pPr>
      <w:r w:rsidRPr="00EB4151">
        <w:rPr>
          <w:rFonts w:ascii="Helvetica" w:hAnsi="Helvetica"/>
        </w:rPr>
        <w:t xml:space="preserve">Systemic vascular resistance (SVR) refers to the resistance to blood flow offered by </w:t>
      </w:r>
      <w:r w:rsidRPr="00EB4151">
        <w:rPr>
          <w:rStyle w:val="Emphasis"/>
          <w:rFonts w:ascii="Helvetica" w:hAnsi="Helvetica"/>
        </w:rPr>
        <w:t>all</w:t>
      </w:r>
      <w:r w:rsidRPr="00EB4151">
        <w:rPr>
          <w:rFonts w:ascii="Helvetica" w:hAnsi="Helvetica"/>
        </w:rPr>
        <w:t xml:space="preserve"> of the </w:t>
      </w:r>
      <w:r>
        <w:rPr>
          <w:rFonts w:ascii="Helvetica" w:hAnsi="Helvetica"/>
        </w:rPr>
        <w:t>systemic vasculature</w:t>
      </w:r>
      <w:r>
        <w:rPr>
          <w:rFonts w:ascii="Helvetica" w:hAnsi="Helvetica"/>
        </w:rPr>
        <w:t xml:space="preserve">, </w:t>
      </w:r>
      <w:r w:rsidRPr="00EB4151">
        <w:rPr>
          <w:rFonts w:ascii="Helvetica" w:hAnsi="Helvetica"/>
        </w:rPr>
        <w:t xml:space="preserve">excluding the pulmonary vasculature. This is sometimes referred as total peripheral resistance (TPR). SVR is therefore determined by factors that influence </w:t>
      </w:r>
      <w:hyperlink r:id="rId21" w:history="1">
        <w:r w:rsidRPr="00EB4151">
          <w:rPr>
            <w:rStyle w:val="Hyperlink"/>
            <w:rFonts w:ascii="Helvetica" w:hAnsi="Helvetica"/>
            <w:color w:val="auto"/>
          </w:rPr>
          <w:t>vascular resistance</w:t>
        </w:r>
      </w:hyperlink>
      <w:r w:rsidRPr="00EB4151">
        <w:rPr>
          <w:rFonts w:ascii="Helvetica" w:hAnsi="Helvetica"/>
        </w:rPr>
        <w:t xml:space="preserve"> in individual vascular beds. Mechanisms that cause vasoconstriction increase SVR, and those mechanisms that cause vasodilation decrease SVR. Although SVR is primarily determined by changes in blood vessel </w:t>
      </w:r>
      <w:hyperlink r:id="rId22" w:history="1">
        <w:r w:rsidRPr="00EB4151">
          <w:rPr>
            <w:rStyle w:val="Hyperlink"/>
            <w:rFonts w:ascii="Helvetica" w:hAnsi="Helvetica"/>
            <w:color w:val="auto"/>
          </w:rPr>
          <w:t>diameters</w:t>
        </w:r>
      </w:hyperlink>
      <w:r w:rsidRPr="00EB4151">
        <w:rPr>
          <w:rFonts w:ascii="Helvetica" w:hAnsi="Helvetica"/>
        </w:rPr>
        <w:t xml:space="preserve">, changes in blood </w:t>
      </w:r>
      <w:hyperlink r:id="rId23" w:history="1">
        <w:r w:rsidRPr="00EB4151">
          <w:rPr>
            <w:rStyle w:val="Hyperlink"/>
            <w:rFonts w:ascii="Helvetica" w:hAnsi="Helvetica"/>
            <w:color w:val="auto"/>
          </w:rPr>
          <w:t>viscosity</w:t>
        </w:r>
      </w:hyperlink>
      <w:r w:rsidRPr="00EB4151">
        <w:rPr>
          <w:rFonts w:ascii="Helvetica" w:hAnsi="Helvetica"/>
        </w:rPr>
        <w:t xml:space="preserve"> also affect SVR.</w:t>
      </w:r>
    </w:p>
    <w:p w14:paraId="62F5FC1F" w14:textId="11D617EB" w:rsidR="00EB4151" w:rsidRPr="00EB4151" w:rsidRDefault="00EB4151" w:rsidP="00EB4151">
      <w:pPr>
        <w:rPr>
          <w:rFonts w:ascii="Helvetica" w:hAnsi="Helvetica"/>
        </w:rPr>
      </w:pPr>
    </w:p>
    <w:p w14:paraId="5D604000" w14:textId="2FB6680C" w:rsidR="00EB4151" w:rsidRPr="00EB4151" w:rsidRDefault="00EB4151" w:rsidP="00EB4151">
      <w:pPr>
        <w:rPr>
          <w:rFonts w:ascii="Helvetica" w:hAnsi="Helvetica"/>
        </w:rPr>
      </w:pPr>
      <w:r w:rsidRPr="00EB4151">
        <w:rPr>
          <w:rFonts w:ascii="Helvetica" w:hAnsi="Helvetica"/>
        </w:rPr>
        <w:t>SVR = (MAP – CVP) / CO</w:t>
      </w:r>
    </w:p>
    <w:p w14:paraId="2B8B1E02" w14:textId="77777777" w:rsidR="00EB4151" w:rsidRPr="00EB4151" w:rsidRDefault="00EB4151" w:rsidP="00EB4151">
      <w:pPr>
        <w:rPr>
          <w:rFonts w:ascii="Helvetica" w:hAnsi="Helvetica"/>
        </w:rPr>
      </w:pPr>
      <w:r w:rsidRPr="00EB4151">
        <w:rPr>
          <w:rFonts w:ascii="Helvetica" w:hAnsi="Helvetica"/>
        </w:rPr>
        <w:t>CO: cardiac output</w:t>
      </w:r>
    </w:p>
    <w:p w14:paraId="03C268A8" w14:textId="3CC1A483" w:rsidR="00EB4151" w:rsidRPr="00EB4151" w:rsidRDefault="00EB4151" w:rsidP="00EB4151">
      <w:pPr>
        <w:rPr>
          <w:rFonts w:ascii="Helvetica" w:hAnsi="Helvetica"/>
        </w:rPr>
      </w:pPr>
      <w:r w:rsidRPr="00EB4151">
        <w:rPr>
          <w:rFonts w:ascii="Helvetica" w:hAnsi="Helvetica"/>
        </w:rPr>
        <w:t>MAP: mean arterial pressure</w:t>
      </w:r>
    </w:p>
    <w:p w14:paraId="5B14585C" w14:textId="6BD0F786" w:rsidR="00EB4151" w:rsidRPr="00EB4151" w:rsidRDefault="00EB4151" w:rsidP="00EB4151">
      <w:pPr>
        <w:rPr>
          <w:rFonts w:ascii="Helvetica" w:hAnsi="Helvetica"/>
        </w:rPr>
      </w:pPr>
      <w:r w:rsidRPr="00EB4151">
        <w:rPr>
          <w:rFonts w:ascii="Helvetica" w:hAnsi="Helvetica"/>
        </w:rPr>
        <w:t>CVP:  central venous pressure</w:t>
      </w:r>
    </w:p>
    <w:p w14:paraId="4AB4C9E3" w14:textId="3A4D5844" w:rsidR="00EB4151" w:rsidRPr="00EB4151" w:rsidRDefault="00EB4151" w:rsidP="00EB4151">
      <w:pPr>
        <w:rPr>
          <w:rFonts w:ascii="Helvetica" w:hAnsi="Helvetica"/>
        </w:rPr>
      </w:pPr>
      <w:r w:rsidRPr="00EB4151">
        <w:rPr>
          <w:rFonts w:ascii="Helvetica" w:hAnsi="Helvetica"/>
        </w:rPr>
        <w:t xml:space="preserve">SVR </w:t>
      </w:r>
      <w:r w:rsidRPr="00EB4151">
        <w:rPr>
          <w:rFonts w:ascii="Helvetica" w:hAnsi="Helvetica"/>
        </w:rPr>
        <w:sym w:font="Symbol" w:char="F0BB"/>
      </w:r>
      <w:r w:rsidRPr="00EB4151">
        <w:rPr>
          <w:rFonts w:ascii="Helvetica" w:hAnsi="Helvetica"/>
        </w:rPr>
        <w:t xml:space="preserve"> MAP / CO</w:t>
      </w:r>
    </w:p>
    <w:p w14:paraId="18599C68" w14:textId="77777777" w:rsidR="00EB4151" w:rsidRDefault="00EB4151" w:rsidP="00EB4151">
      <w:pPr>
        <w:rPr>
          <w:rFonts w:ascii="Helvetica" w:hAnsi="Helvetica"/>
        </w:rPr>
      </w:pPr>
    </w:p>
    <w:p w14:paraId="621A1FFC" w14:textId="5D5B730D" w:rsidR="00EB4151" w:rsidRDefault="00EB4151" w:rsidP="00EB4151">
      <w:pPr>
        <w:rPr>
          <w:rFonts w:ascii="Helvetica" w:hAnsi="Helvetica"/>
        </w:rPr>
      </w:pPr>
      <w:r w:rsidRPr="00EB4151">
        <w:rPr>
          <w:rFonts w:ascii="Helvetica" w:hAnsi="Helvetica"/>
        </w:rPr>
        <w:t xml:space="preserve">SVR is </w:t>
      </w:r>
      <w:r w:rsidRPr="00EB4151">
        <w:rPr>
          <w:rStyle w:val="Emphasis"/>
          <w:rFonts w:ascii="Helvetica" w:hAnsi="Helvetica"/>
        </w:rPr>
        <w:t>not determined by</w:t>
      </w:r>
      <w:r w:rsidRPr="00EB4151">
        <w:rPr>
          <w:rFonts w:ascii="Helvetica" w:hAnsi="Helvetica"/>
        </w:rPr>
        <w:t xml:space="preserve"> either of these variables. A more accurate way to view this relationship is that at a given CO, if the MAP is very high, it is because SVR is high. Mathematically, SVR is the dependent variable in the above equations; however, physiologically, SVR and CO are normally the independent variables and MAP is the dependent variable.</w:t>
      </w:r>
    </w:p>
    <w:p w14:paraId="48AC82DB" w14:textId="3816445E" w:rsidR="001253F7" w:rsidRDefault="001253F7" w:rsidP="00EB4151">
      <w:pPr>
        <w:rPr>
          <w:rFonts w:ascii="Helvetica" w:hAnsi="Helvetica"/>
        </w:rPr>
      </w:pPr>
    </w:p>
    <w:p w14:paraId="49498FE8" w14:textId="2622953E" w:rsidR="00117992" w:rsidRDefault="00117992" w:rsidP="00EB4151">
      <w:pPr>
        <w:rPr>
          <w:rFonts w:ascii="Helvetica" w:hAnsi="Helvetica"/>
        </w:rPr>
      </w:pPr>
    </w:p>
    <w:p w14:paraId="17C43CD3" w14:textId="084F36F4" w:rsidR="00117992" w:rsidRPr="00731B7D" w:rsidRDefault="00117992" w:rsidP="00EB4151">
      <w:pPr>
        <w:rPr>
          <w:rFonts w:ascii="Helvetica" w:hAnsi="Helvetica"/>
          <w:b/>
          <w:bCs/>
          <w:sz w:val="28"/>
          <w:szCs w:val="28"/>
        </w:rPr>
      </w:pPr>
      <w:r w:rsidRPr="00731B7D">
        <w:rPr>
          <w:rFonts w:ascii="Helvetica" w:hAnsi="Helvetica"/>
          <w:b/>
          <w:bCs/>
          <w:sz w:val="28"/>
          <w:szCs w:val="28"/>
        </w:rPr>
        <w:t>Cardiac Function Curve</w:t>
      </w:r>
    </w:p>
    <w:p w14:paraId="1A52B95F" w14:textId="77777777" w:rsidR="00117992" w:rsidRDefault="00117992" w:rsidP="00EB4151">
      <w:pPr>
        <w:rPr>
          <w:rFonts w:ascii="Helvetica" w:hAnsi="Helvetica"/>
        </w:rPr>
      </w:pPr>
    </w:p>
    <w:p w14:paraId="61FBEE67" w14:textId="27A6FF07" w:rsidR="00117992" w:rsidRDefault="00117992" w:rsidP="00EB4151">
      <w:pPr>
        <w:rPr>
          <w:rFonts w:ascii="Helvetica" w:hAnsi="Helvetica"/>
        </w:rPr>
      </w:pPr>
      <w:r w:rsidRPr="00A430E9">
        <w:rPr>
          <w:rFonts w:ascii="Helvetica" w:hAnsi="Helvetica"/>
        </w:rPr>
        <w:sym w:font="Symbol" w:char="F0AD"/>
      </w:r>
      <w:r>
        <w:rPr>
          <w:rFonts w:ascii="Helvetica" w:hAnsi="Helvetica"/>
        </w:rPr>
        <w:t xml:space="preserve"> contractility or </w:t>
      </w:r>
      <w:r w:rsidRPr="00A430E9">
        <w:rPr>
          <w:rFonts w:ascii="Helvetica" w:hAnsi="Helvetica"/>
        </w:rPr>
        <w:sym w:font="Symbol" w:char="F0AD"/>
      </w:r>
      <w:r>
        <w:rPr>
          <w:rFonts w:ascii="Helvetica" w:hAnsi="Helvetica"/>
        </w:rPr>
        <w:t xml:space="preserve"> </w:t>
      </w:r>
      <w:proofErr w:type="gramStart"/>
      <w:r>
        <w:rPr>
          <w:rFonts w:ascii="Helvetica" w:hAnsi="Helvetica"/>
        </w:rPr>
        <w:t>HR ,</w:t>
      </w:r>
      <w:proofErr w:type="gramEnd"/>
      <w:r>
        <w:rPr>
          <w:rFonts w:ascii="Helvetica" w:hAnsi="Helvetica"/>
        </w:rPr>
        <w:t xml:space="preserve"> and </w:t>
      </w:r>
      <w:r w:rsidRPr="00A430E9">
        <w:rPr>
          <w:rFonts w:ascii="Helvetica" w:hAnsi="Helvetica"/>
        </w:rPr>
        <w:sym w:font="Symbol" w:char="F0AF"/>
      </w:r>
      <w:r>
        <w:rPr>
          <w:rFonts w:ascii="Helvetica" w:hAnsi="Helvetica"/>
        </w:rPr>
        <w:t xml:space="preserve"> afterload =&gt; </w:t>
      </w:r>
      <w:r w:rsidRPr="00A430E9">
        <w:rPr>
          <w:rFonts w:ascii="Helvetica" w:hAnsi="Helvetica"/>
        </w:rPr>
        <w:sym w:font="Symbol" w:char="F0AD"/>
      </w:r>
      <w:r>
        <w:rPr>
          <w:rFonts w:ascii="Helvetica" w:hAnsi="Helvetica"/>
        </w:rPr>
        <w:t xml:space="preserve"> CO</w:t>
      </w:r>
    </w:p>
    <w:p w14:paraId="05D358CE" w14:textId="25D76977" w:rsidR="00731B7D" w:rsidRPr="00731B7D" w:rsidRDefault="00117992" w:rsidP="00731B7D">
      <w:pPr>
        <w:rPr>
          <w:rFonts w:ascii="Helvetica" w:hAnsi="Helvetica"/>
        </w:rPr>
      </w:pPr>
      <w:r w:rsidRPr="00A430E9">
        <w:rPr>
          <w:rFonts w:ascii="Helvetica" w:hAnsi="Helvetica"/>
        </w:rPr>
        <w:sym w:font="Symbol" w:char="F0AF"/>
      </w:r>
      <w:r>
        <w:rPr>
          <w:rFonts w:ascii="Helvetica" w:hAnsi="Helvetica"/>
        </w:rPr>
        <w:t xml:space="preserve"> contractility or </w:t>
      </w:r>
      <w:r w:rsidR="00731B7D" w:rsidRPr="00A430E9">
        <w:rPr>
          <w:rFonts w:ascii="Helvetica" w:hAnsi="Helvetica"/>
        </w:rPr>
        <w:sym w:font="Symbol" w:char="F0AF"/>
      </w:r>
      <w:r w:rsidR="00731B7D">
        <w:rPr>
          <w:rFonts w:ascii="Helvetica" w:hAnsi="Helvetica"/>
        </w:rPr>
        <w:t xml:space="preserve"> </w:t>
      </w:r>
      <w:r>
        <w:rPr>
          <w:rFonts w:ascii="Helvetica" w:hAnsi="Helvetica"/>
        </w:rPr>
        <w:t xml:space="preserve"> HR , and </w:t>
      </w:r>
      <w:r w:rsidR="00731B7D" w:rsidRPr="00A430E9">
        <w:rPr>
          <w:rFonts w:ascii="Helvetica" w:hAnsi="Helvetica"/>
        </w:rPr>
        <w:sym w:font="Symbol" w:char="F0AD"/>
      </w:r>
      <w:r w:rsidR="00731B7D">
        <w:rPr>
          <w:rFonts w:ascii="Helvetica" w:hAnsi="Helvetica"/>
        </w:rPr>
        <w:t xml:space="preserve"> </w:t>
      </w:r>
      <w:r>
        <w:rPr>
          <w:rFonts w:ascii="Helvetica" w:hAnsi="Helvetica"/>
        </w:rPr>
        <w:t xml:space="preserve"> afterload =&gt; </w:t>
      </w:r>
      <w:r w:rsidRPr="00A430E9">
        <w:rPr>
          <w:rFonts w:ascii="Helvetica" w:hAnsi="Helvetica"/>
        </w:rPr>
        <w:sym w:font="Symbol" w:char="F0AF"/>
      </w:r>
      <w:r>
        <w:rPr>
          <w:rFonts w:ascii="Helvetica" w:hAnsi="Helvetica"/>
        </w:rPr>
        <w:t xml:space="preserve"> CO</w:t>
      </w:r>
    </w:p>
    <w:p w14:paraId="36C5969D" w14:textId="18AFCAFF" w:rsidR="00731B7D" w:rsidRDefault="00731B7D" w:rsidP="00731B7D">
      <w:pPr>
        <w:spacing w:before="100" w:beforeAutospacing="1" w:after="100" w:afterAutospacing="1"/>
        <w:jc w:val="center"/>
        <w:outlineLvl w:val="2"/>
        <w:rPr>
          <w:rFonts w:ascii="Helvetica" w:hAnsi="Helvetica"/>
          <w:i/>
          <w:iCs/>
        </w:rPr>
      </w:pPr>
      <w:r>
        <w:rPr>
          <w:rFonts w:ascii="Helvetica" w:hAnsi="Helvetica"/>
          <w:i/>
          <w:iCs/>
          <w:noProof/>
        </w:rPr>
        <w:drawing>
          <wp:inline distT="0" distB="0" distL="0" distR="0" wp14:anchorId="2B0B5C00" wp14:editId="6DD52ACA">
            <wp:extent cx="2220391" cy="2295236"/>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2232257" cy="2307502"/>
                    </a:xfrm>
                    <a:prstGeom prst="rect">
                      <a:avLst/>
                    </a:prstGeom>
                  </pic:spPr>
                </pic:pic>
              </a:graphicData>
            </a:graphic>
          </wp:inline>
        </w:drawing>
      </w:r>
    </w:p>
    <w:p w14:paraId="17825779" w14:textId="77777777" w:rsidR="00731B7D" w:rsidRPr="00731B7D" w:rsidRDefault="00731B7D" w:rsidP="00CA70DE">
      <w:pPr>
        <w:spacing w:before="100" w:beforeAutospacing="1" w:after="100" w:afterAutospacing="1"/>
        <w:outlineLvl w:val="2"/>
        <w:rPr>
          <w:rFonts w:ascii="Helvetica" w:hAnsi="Helvetica"/>
        </w:rPr>
      </w:pPr>
    </w:p>
    <w:p w14:paraId="04BD30D1" w14:textId="69D97F3C" w:rsidR="00840F82" w:rsidRDefault="00731B7D" w:rsidP="00CA70DE">
      <w:pPr>
        <w:spacing w:before="100" w:beforeAutospacing="1" w:after="100" w:afterAutospacing="1"/>
        <w:outlineLvl w:val="2"/>
        <w:rPr>
          <w:rFonts w:ascii="Helvetica" w:hAnsi="Helvetica"/>
          <w:b/>
          <w:bCs/>
          <w:sz w:val="28"/>
          <w:szCs w:val="28"/>
        </w:rPr>
      </w:pPr>
      <w:r w:rsidRPr="00731B7D">
        <w:rPr>
          <w:rFonts w:ascii="Helvetica" w:hAnsi="Helvetica"/>
          <w:b/>
          <w:bCs/>
          <w:sz w:val="28"/>
          <w:szCs w:val="28"/>
        </w:rPr>
        <w:t>Systemic Vascular Function Curve</w:t>
      </w:r>
    </w:p>
    <w:p w14:paraId="73D28A54" w14:textId="15A8FF70" w:rsidR="00CC17DD" w:rsidRPr="00DE4A9D" w:rsidRDefault="00840F82" w:rsidP="00CC17DD">
      <w:pPr>
        <w:rPr>
          <w:rFonts w:ascii="Helvetica" w:hAnsi="Helvetica"/>
          <w:sz w:val="20"/>
          <w:szCs w:val="20"/>
        </w:rPr>
      </w:pPr>
      <w:r w:rsidRPr="00DE4A9D">
        <w:rPr>
          <w:rFonts w:ascii="Helvetica" w:hAnsi="Helvetica"/>
          <w:sz w:val="20"/>
          <w:szCs w:val="20"/>
        </w:rPr>
        <w:t xml:space="preserve">If, for example, blood volume is increased due to renal retention of sodium and water, or venous compliance is decreased due to sympathetic activation of the veins (Panel A), there is a parallel shift to the right in the vascular function curve, which leads to an increase in the </w:t>
      </w:r>
      <w:proofErr w:type="spellStart"/>
      <w:r w:rsidRPr="00DE4A9D">
        <w:rPr>
          <w:rFonts w:ascii="Helvetica" w:hAnsi="Helvetica"/>
          <w:sz w:val="20"/>
          <w:szCs w:val="20"/>
        </w:rPr>
        <w:t>P</w:t>
      </w:r>
      <w:r w:rsidRPr="00DE4A9D">
        <w:rPr>
          <w:rFonts w:ascii="Helvetica" w:hAnsi="Helvetica"/>
          <w:sz w:val="20"/>
          <w:szCs w:val="20"/>
          <w:vertAlign w:val="subscript"/>
        </w:rPr>
        <w:t>mc</w:t>
      </w:r>
      <w:proofErr w:type="spellEnd"/>
      <w:r w:rsidRPr="00DE4A9D">
        <w:rPr>
          <w:rFonts w:ascii="Helvetica" w:hAnsi="Helvetica"/>
          <w:sz w:val="20"/>
          <w:szCs w:val="20"/>
          <w:vertAlign w:val="subscript"/>
        </w:rPr>
        <w:t xml:space="preserve"> </w:t>
      </w:r>
      <w:r w:rsidRPr="00DE4A9D">
        <w:rPr>
          <w:rFonts w:ascii="Helvetica" w:hAnsi="Helvetica"/>
          <w:sz w:val="20"/>
          <w:szCs w:val="20"/>
        </w:rPr>
        <w:t>when the heart is stopped. The opposite shift occurs with decreased blood volume or increased venous compliance.</w:t>
      </w:r>
      <w:r w:rsidR="00CC17DD" w:rsidRPr="00DE4A9D">
        <w:rPr>
          <w:rFonts w:ascii="Helvetica" w:hAnsi="Helvetica"/>
          <w:sz w:val="20"/>
          <w:szCs w:val="20"/>
        </w:rPr>
        <w:t xml:space="preserve"> If the heart is restarted, then P</w:t>
      </w:r>
      <w:r w:rsidR="00CC17DD" w:rsidRPr="00DE4A9D">
        <w:rPr>
          <w:rFonts w:ascii="Helvetica" w:hAnsi="Helvetica"/>
          <w:sz w:val="20"/>
          <w:szCs w:val="20"/>
          <w:vertAlign w:val="subscript"/>
        </w:rPr>
        <w:t>RA</w:t>
      </w:r>
      <w:r w:rsidR="00CC17DD" w:rsidRPr="00DE4A9D">
        <w:rPr>
          <w:rFonts w:ascii="Helvetica" w:hAnsi="Helvetica"/>
          <w:sz w:val="20"/>
          <w:szCs w:val="20"/>
        </w:rPr>
        <w:t xml:space="preserve"> decreases as the CO increases (moved upward and leftward on black curve). </w:t>
      </w:r>
    </w:p>
    <w:p w14:paraId="70FB7E8A" w14:textId="77777777" w:rsidR="00CC17DD" w:rsidRPr="00DE4A9D" w:rsidRDefault="00CC17DD" w:rsidP="00CC17DD">
      <w:pPr>
        <w:rPr>
          <w:rFonts w:ascii="Helvetica" w:hAnsi="Helvetica"/>
          <w:sz w:val="20"/>
          <w:szCs w:val="20"/>
        </w:rPr>
      </w:pPr>
      <w:r w:rsidRPr="00DE4A9D">
        <w:rPr>
          <w:rFonts w:ascii="Helvetica" w:hAnsi="Helvetica"/>
          <w:sz w:val="20"/>
          <w:szCs w:val="20"/>
        </w:rPr>
        <w:t>As the P</w:t>
      </w:r>
      <w:r w:rsidRPr="00DE4A9D">
        <w:rPr>
          <w:rFonts w:ascii="Helvetica" w:hAnsi="Helvetica"/>
          <w:sz w:val="20"/>
          <w:szCs w:val="20"/>
          <w:vertAlign w:val="subscript"/>
        </w:rPr>
        <w:t>RA</w:t>
      </w:r>
      <w:r w:rsidRPr="00DE4A9D">
        <w:rPr>
          <w:rFonts w:ascii="Helvetica" w:hAnsi="Helvetica"/>
          <w:sz w:val="20"/>
          <w:szCs w:val="20"/>
        </w:rPr>
        <w:t xml:space="preserve"> starts to fall below zero, the increase in CO begins to plateau because the vena cava collapses, thus limiting venous return to the heart.</w:t>
      </w:r>
    </w:p>
    <w:p w14:paraId="1B68858E" w14:textId="77777777" w:rsidR="00CC17DD" w:rsidRPr="00DE4A9D" w:rsidRDefault="00CC17DD" w:rsidP="00840F82">
      <w:pPr>
        <w:rPr>
          <w:rFonts w:ascii="Helvetica" w:hAnsi="Helvetica"/>
          <w:sz w:val="20"/>
          <w:szCs w:val="20"/>
        </w:rPr>
      </w:pPr>
    </w:p>
    <w:p w14:paraId="3F1B8D38" w14:textId="1D0D9B0D" w:rsidR="00731B7D" w:rsidRDefault="00731B7D" w:rsidP="00731B7D">
      <w:pPr>
        <w:spacing w:before="100" w:beforeAutospacing="1" w:after="100" w:afterAutospacing="1"/>
        <w:jc w:val="center"/>
        <w:outlineLvl w:val="2"/>
        <w:rPr>
          <w:rFonts w:ascii="Helvetica" w:hAnsi="Helvetica"/>
        </w:rPr>
      </w:pPr>
      <w:r>
        <w:rPr>
          <w:rFonts w:ascii="Helvetica" w:hAnsi="Helvetica"/>
          <w:noProof/>
        </w:rPr>
        <w:drawing>
          <wp:inline distT="0" distB="0" distL="0" distR="0" wp14:anchorId="68C6574A" wp14:editId="54723CBA">
            <wp:extent cx="2214342" cy="21388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2237548" cy="2161268"/>
                    </a:xfrm>
                    <a:prstGeom prst="rect">
                      <a:avLst/>
                    </a:prstGeom>
                  </pic:spPr>
                </pic:pic>
              </a:graphicData>
            </a:graphic>
          </wp:inline>
        </w:drawing>
      </w:r>
    </w:p>
    <w:p w14:paraId="29F9C1AD" w14:textId="77777777" w:rsidR="00DE4A9D" w:rsidRDefault="00DE4A9D" w:rsidP="00840F82">
      <w:pPr>
        <w:rPr>
          <w:rFonts w:ascii="Helvetica" w:hAnsi="Helvetica"/>
        </w:rPr>
      </w:pPr>
    </w:p>
    <w:p w14:paraId="2E01FA5F" w14:textId="7BA3C97C" w:rsidR="00840F82" w:rsidRPr="00DE4A9D" w:rsidRDefault="00840F82" w:rsidP="00DE4A9D">
      <w:pPr>
        <w:rPr>
          <w:rFonts w:ascii="Helvetica" w:hAnsi="Helvetica"/>
          <w:sz w:val="20"/>
          <w:szCs w:val="20"/>
        </w:rPr>
      </w:pPr>
      <w:r w:rsidRPr="00DE4A9D">
        <w:rPr>
          <w:rFonts w:ascii="Helvetica" w:hAnsi="Helvetica"/>
          <w:sz w:val="20"/>
          <w:szCs w:val="20"/>
        </w:rPr>
        <w:t xml:space="preserve">If SVR is increased (Panel B) by administering an </w:t>
      </w:r>
      <w:hyperlink r:id="rId26" w:history="1">
        <w:r w:rsidRPr="00DE4A9D">
          <w:rPr>
            <w:rStyle w:val="Hyperlink"/>
            <w:rFonts w:ascii="Helvetica" w:hAnsi="Helvetica"/>
            <w:color w:val="auto"/>
            <w:sz w:val="20"/>
            <w:szCs w:val="20"/>
          </w:rPr>
          <w:t>arterial vasoconstrictor drug</w:t>
        </w:r>
      </w:hyperlink>
      <w:r w:rsidRPr="00DE4A9D">
        <w:rPr>
          <w:rFonts w:ascii="Helvetica" w:hAnsi="Helvetica"/>
          <w:sz w:val="20"/>
          <w:szCs w:val="20"/>
        </w:rPr>
        <w:t xml:space="preserve">, the slope of the systemic vascular function curve decreases, but there is little or no change in the </w:t>
      </w:r>
      <w:proofErr w:type="spellStart"/>
      <w:r w:rsidRPr="00DE4A9D">
        <w:rPr>
          <w:rFonts w:ascii="Helvetica" w:hAnsi="Helvetica"/>
          <w:sz w:val="20"/>
          <w:szCs w:val="20"/>
        </w:rPr>
        <w:t>P</w:t>
      </w:r>
      <w:r w:rsidRPr="00DE4A9D">
        <w:rPr>
          <w:rFonts w:ascii="Helvetica" w:hAnsi="Helvetica"/>
          <w:sz w:val="20"/>
          <w:szCs w:val="20"/>
          <w:vertAlign w:val="subscript"/>
        </w:rPr>
        <w:t>mc</w:t>
      </w:r>
      <w:proofErr w:type="spellEnd"/>
      <w:r w:rsidRPr="00DE4A9D">
        <w:rPr>
          <w:rFonts w:ascii="Helvetica" w:hAnsi="Helvetica"/>
          <w:sz w:val="20"/>
          <w:szCs w:val="20"/>
        </w:rPr>
        <w:t xml:space="preserve">. The opposite occurs with a decrease in SVR. The </w:t>
      </w:r>
      <w:proofErr w:type="spellStart"/>
      <w:r w:rsidRPr="00DE4A9D">
        <w:rPr>
          <w:rFonts w:ascii="Helvetica" w:hAnsi="Helvetica"/>
          <w:sz w:val="20"/>
          <w:szCs w:val="20"/>
        </w:rPr>
        <w:t>P</w:t>
      </w:r>
      <w:r w:rsidRPr="00DE4A9D">
        <w:rPr>
          <w:rFonts w:ascii="Helvetica" w:hAnsi="Helvetica"/>
          <w:sz w:val="20"/>
          <w:szCs w:val="20"/>
          <w:vertAlign w:val="subscript"/>
        </w:rPr>
        <w:t>mc</w:t>
      </w:r>
      <w:proofErr w:type="spellEnd"/>
      <w:r w:rsidRPr="00DE4A9D">
        <w:rPr>
          <w:rFonts w:ascii="Helvetica" w:hAnsi="Helvetica"/>
          <w:sz w:val="20"/>
          <w:szCs w:val="20"/>
        </w:rPr>
        <w:t xml:space="preserve"> does not change appreciably with arterial constriction or dilation because arterial diameter changes required to change resistance causes only a small change in total vascular compliance. </w:t>
      </w:r>
    </w:p>
    <w:p w14:paraId="265B4E09" w14:textId="7E0244B9" w:rsidR="00731B7D" w:rsidRDefault="00731B7D" w:rsidP="00731B7D">
      <w:pPr>
        <w:spacing w:before="100" w:beforeAutospacing="1" w:after="100" w:afterAutospacing="1"/>
        <w:jc w:val="center"/>
        <w:outlineLvl w:val="2"/>
        <w:rPr>
          <w:rFonts w:ascii="Helvetica" w:hAnsi="Helvetica"/>
        </w:rPr>
      </w:pPr>
      <w:r>
        <w:rPr>
          <w:rFonts w:ascii="Helvetica" w:hAnsi="Helvetica"/>
          <w:noProof/>
        </w:rPr>
        <w:drawing>
          <wp:inline distT="0" distB="0" distL="0" distR="0" wp14:anchorId="43B9796A" wp14:editId="0FB089E4">
            <wp:extent cx="2284015" cy="2090882"/>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2325987" cy="2129305"/>
                    </a:xfrm>
                    <a:prstGeom prst="rect">
                      <a:avLst/>
                    </a:prstGeom>
                  </pic:spPr>
                </pic:pic>
              </a:graphicData>
            </a:graphic>
          </wp:inline>
        </w:drawing>
      </w:r>
    </w:p>
    <w:p w14:paraId="768F1C2D" w14:textId="77777777" w:rsidR="00DE4A9D" w:rsidRDefault="00DE4A9D" w:rsidP="00840F82">
      <w:pPr>
        <w:rPr>
          <w:rFonts w:ascii="Helvetica" w:hAnsi="Helvetica"/>
          <w:sz w:val="20"/>
          <w:szCs w:val="20"/>
        </w:rPr>
      </w:pPr>
    </w:p>
    <w:p w14:paraId="0214EEC4" w14:textId="77777777" w:rsidR="00DE4A9D" w:rsidRDefault="00DE4A9D" w:rsidP="00840F82">
      <w:pPr>
        <w:rPr>
          <w:rFonts w:ascii="Helvetica" w:hAnsi="Helvetica"/>
          <w:sz w:val="20"/>
          <w:szCs w:val="20"/>
        </w:rPr>
      </w:pPr>
    </w:p>
    <w:p w14:paraId="60574BD9" w14:textId="77777777" w:rsidR="00DE4A9D" w:rsidRDefault="00DE4A9D" w:rsidP="00840F82">
      <w:pPr>
        <w:rPr>
          <w:rFonts w:ascii="Helvetica" w:hAnsi="Helvetica"/>
          <w:sz w:val="20"/>
          <w:szCs w:val="20"/>
        </w:rPr>
      </w:pPr>
    </w:p>
    <w:p w14:paraId="38136398" w14:textId="1005B9B3" w:rsidR="00840F82" w:rsidRPr="00DE4A9D" w:rsidRDefault="00840F82" w:rsidP="00DE4A9D">
      <w:pPr>
        <w:rPr>
          <w:rFonts w:ascii="Helvetica" w:hAnsi="Helvetica"/>
          <w:sz w:val="20"/>
          <w:szCs w:val="20"/>
        </w:rPr>
      </w:pPr>
      <w:r w:rsidRPr="00DE4A9D">
        <w:rPr>
          <w:rFonts w:ascii="Helvetica" w:hAnsi="Helvetica"/>
          <w:sz w:val="20"/>
          <w:szCs w:val="20"/>
        </w:rPr>
        <w:t xml:space="preserve">If both arteries and veins are constricted during sympathetic activation, then the curve will shift to the right as shown in Panel C (increased </w:t>
      </w:r>
      <w:proofErr w:type="spellStart"/>
      <w:r w:rsidRPr="00DE4A9D">
        <w:rPr>
          <w:rFonts w:ascii="Helvetica" w:hAnsi="Helvetica"/>
          <w:sz w:val="20"/>
          <w:szCs w:val="20"/>
        </w:rPr>
        <w:t>P</w:t>
      </w:r>
      <w:r w:rsidRPr="00DE4A9D">
        <w:rPr>
          <w:rFonts w:ascii="Helvetica" w:hAnsi="Helvetica"/>
          <w:sz w:val="20"/>
          <w:szCs w:val="20"/>
          <w:vertAlign w:val="subscript"/>
        </w:rPr>
        <w:t>mc</w:t>
      </w:r>
      <w:proofErr w:type="spellEnd"/>
      <w:r w:rsidRPr="00DE4A9D">
        <w:rPr>
          <w:rFonts w:ascii="Helvetica" w:hAnsi="Helvetica"/>
          <w:sz w:val="20"/>
          <w:szCs w:val="20"/>
        </w:rPr>
        <w:t xml:space="preserve"> due to decreased C</w:t>
      </w:r>
      <w:r w:rsidRPr="00DE4A9D">
        <w:rPr>
          <w:rFonts w:ascii="Helvetica" w:hAnsi="Helvetica"/>
          <w:sz w:val="20"/>
          <w:szCs w:val="20"/>
          <w:vertAlign w:val="subscript"/>
        </w:rPr>
        <w:t>V</w:t>
      </w:r>
      <w:r w:rsidRPr="00DE4A9D">
        <w:rPr>
          <w:rFonts w:ascii="Helvetica" w:hAnsi="Helvetica"/>
          <w:sz w:val="20"/>
          <w:szCs w:val="20"/>
        </w:rPr>
        <w:t>) and the slope will decrease due to the increase in SVR.</w:t>
      </w:r>
    </w:p>
    <w:p w14:paraId="696B1D23" w14:textId="0FC2F599" w:rsidR="00731B7D" w:rsidRDefault="00731B7D" w:rsidP="00731B7D">
      <w:pPr>
        <w:spacing w:before="100" w:beforeAutospacing="1" w:after="100" w:afterAutospacing="1"/>
        <w:jc w:val="center"/>
        <w:outlineLvl w:val="2"/>
        <w:rPr>
          <w:rFonts w:ascii="Helvetica" w:hAnsi="Helvetica"/>
        </w:rPr>
      </w:pPr>
      <w:r>
        <w:rPr>
          <w:rFonts w:ascii="Helvetica" w:hAnsi="Helvetica"/>
          <w:noProof/>
        </w:rPr>
        <w:drawing>
          <wp:inline distT="0" distB="0" distL="0" distR="0" wp14:anchorId="458D8245" wp14:editId="3EDAD262">
            <wp:extent cx="2269008" cy="225128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2315540" cy="2297450"/>
                    </a:xfrm>
                    <a:prstGeom prst="rect">
                      <a:avLst/>
                    </a:prstGeom>
                  </pic:spPr>
                </pic:pic>
              </a:graphicData>
            </a:graphic>
          </wp:inline>
        </w:drawing>
      </w:r>
    </w:p>
    <w:p w14:paraId="23F784DE" w14:textId="56BB7AE5" w:rsidR="00DE4A9D" w:rsidRPr="00DE4A9D" w:rsidRDefault="00DE4A9D" w:rsidP="00DE4A9D">
      <w:pPr>
        <w:spacing w:before="100" w:beforeAutospacing="1" w:after="100" w:afterAutospacing="1"/>
        <w:rPr>
          <w:rFonts w:ascii="Helvetica" w:hAnsi="Helvetica"/>
          <w:sz w:val="20"/>
          <w:szCs w:val="20"/>
        </w:rPr>
      </w:pPr>
      <w:r w:rsidRPr="00DE4A9D">
        <w:rPr>
          <w:rFonts w:ascii="Helvetica" w:hAnsi="Helvetica"/>
          <w:sz w:val="20"/>
          <w:szCs w:val="20"/>
        </w:rPr>
        <w:t>If SVR were decreased by administering an arterial vasodilator drug, this would rotate the systemic function curve to the right (red curve) and </w:t>
      </w:r>
      <w:proofErr w:type="spellStart"/>
      <w:r w:rsidRPr="00DE4A9D">
        <w:rPr>
          <w:rFonts w:ascii="Helvetica" w:hAnsi="Helvetica"/>
          <w:sz w:val="20"/>
          <w:szCs w:val="20"/>
        </w:rPr>
        <w:t>P</w:t>
      </w:r>
      <w:r w:rsidRPr="00DE4A9D">
        <w:rPr>
          <w:rFonts w:ascii="Helvetica" w:hAnsi="Helvetica"/>
          <w:sz w:val="20"/>
          <w:szCs w:val="20"/>
          <w:vertAlign w:val="subscript"/>
        </w:rPr>
        <w:t>mc</w:t>
      </w:r>
      <w:proofErr w:type="spellEnd"/>
      <w:r w:rsidRPr="00DE4A9D">
        <w:rPr>
          <w:rFonts w:ascii="Helvetica" w:hAnsi="Helvetica"/>
          <w:sz w:val="20"/>
          <w:szCs w:val="20"/>
        </w:rPr>
        <w:t xml:space="preserve"> would remain unchanged. The new equilibrium would be point B showing that arterial dilation would lead to an increase in P</w:t>
      </w:r>
      <w:r w:rsidRPr="00DE4A9D">
        <w:rPr>
          <w:rFonts w:ascii="Helvetica" w:hAnsi="Helvetica"/>
          <w:sz w:val="20"/>
          <w:szCs w:val="20"/>
          <w:vertAlign w:val="subscript"/>
        </w:rPr>
        <w:t>RA</w:t>
      </w:r>
      <w:r w:rsidRPr="00DE4A9D">
        <w:rPr>
          <w:rFonts w:ascii="Helvetica" w:hAnsi="Helvetica"/>
          <w:sz w:val="20"/>
          <w:szCs w:val="20"/>
        </w:rPr>
        <w:t xml:space="preserve"> and CO. The P</w:t>
      </w:r>
      <w:r w:rsidRPr="00DE4A9D">
        <w:rPr>
          <w:rFonts w:ascii="Helvetica" w:hAnsi="Helvetica"/>
          <w:sz w:val="20"/>
          <w:szCs w:val="20"/>
          <w:vertAlign w:val="subscript"/>
        </w:rPr>
        <w:t>RA</w:t>
      </w:r>
      <w:r w:rsidRPr="00DE4A9D">
        <w:rPr>
          <w:rFonts w:ascii="Helvetica" w:hAnsi="Helvetica"/>
          <w:sz w:val="20"/>
          <w:szCs w:val="20"/>
        </w:rPr>
        <w:t xml:space="preserve"> increases because the decrease in SVR would decrease arterial pressure (and arterial blood volume) thereby </w:t>
      </w:r>
      <w:hyperlink r:id="rId29" w:history="1">
        <w:r w:rsidRPr="00DE4A9D">
          <w:rPr>
            <w:rFonts w:ascii="Helvetica" w:hAnsi="Helvetica"/>
            <w:sz w:val="20"/>
            <w:szCs w:val="20"/>
            <w:u w:val="single"/>
          </w:rPr>
          <w:t>shifting blood volume</w:t>
        </w:r>
      </w:hyperlink>
      <w:r w:rsidRPr="00DE4A9D">
        <w:rPr>
          <w:rFonts w:ascii="Helvetica" w:hAnsi="Helvetica"/>
          <w:sz w:val="20"/>
          <w:szCs w:val="20"/>
        </w:rPr>
        <w:t xml:space="preserve"> to the venous side. The CO increases primarily because stroke volume is enhanced by the </w:t>
      </w:r>
      <w:hyperlink r:id="rId30" w:history="1">
        <w:r w:rsidRPr="00DE4A9D">
          <w:rPr>
            <w:rFonts w:ascii="Helvetica" w:hAnsi="Helvetica"/>
            <w:sz w:val="20"/>
            <w:szCs w:val="20"/>
            <w:u w:val="single"/>
          </w:rPr>
          <w:t>Frank-Starling mechanism</w:t>
        </w:r>
      </w:hyperlink>
      <w:r w:rsidRPr="00DE4A9D">
        <w:rPr>
          <w:rFonts w:ascii="Helvetica" w:hAnsi="Helvetica"/>
          <w:sz w:val="20"/>
          <w:szCs w:val="20"/>
        </w:rPr>
        <w:t xml:space="preserve"> in response to the increase in preload, and because ventricular </w:t>
      </w:r>
      <w:hyperlink r:id="rId31" w:history="1">
        <w:r w:rsidRPr="00DE4A9D">
          <w:rPr>
            <w:rFonts w:ascii="Helvetica" w:hAnsi="Helvetica"/>
            <w:sz w:val="20"/>
            <w:szCs w:val="20"/>
            <w:u w:val="single"/>
          </w:rPr>
          <w:t>afterload</w:t>
        </w:r>
      </w:hyperlink>
      <w:r w:rsidRPr="00DE4A9D">
        <w:rPr>
          <w:rFonts w:ascii="Helvetica" w:hAnsi="Helvetica"/>
          <w:sz w:val="20"/>
          <w:szCs w:val="20"/>
        </w:rPr>
        <w:t xml:space="preserve"> is reduced as represented by the small shift to the left in the cardiac function curve.</w:t>
      </w:r>
    </w:p>
    <w:p w14:paraId="51D4E020" w14:textId="6EA6FC3F" w:rsidR="00DE4A9D" w:rsidRDefault="00DE4A9D" w:rsidP="00DE4A9D">
      <w:pPr>
        <w:spacing w:before="100" w:beforeAutospacing="1" w:after="100" w:afterAutospacing="1"/>
        <w:rPr>
          <w:rFonts w:ascii="Helvetica" w:hAnsi="Helvetica"/>
          <w:sz w:val="20"/>
          <w:szCs w:val="20"/>
        </w:rPr>
      </w:pPr>
      <w:r w:rsidRPr="00DE4A9D">
        <w:rPr>
          <w:rFonts w:ascii="Helvetica" w:hAnsi="Helvetica"/>
          <w:sz w:val="20"/>
          <w:szCs w:val="20"/>
        </w:rPr>
        <w:lastRenderedPageBreak/>
        <w:t>If cardiac function were enhanced (not shown), the cardiac function curve would shift up and to the left along the vascular function curve. There would only be, however, a very small increase in CO because decreasing the P</w:t>
      </w:r>
      <w:r w:rsidRPr="00DE4A9D">
        <w:rPr>
          <w:rFonts w:ascii="Helvetica" w:hAnsi="Helvetica"/>
          <w:sz w:val="20"/>
          <w:szCs w:val="20"/>
          <w:vertAlign w:val="subscript"/>
        </w:rPr>
        <w:t>RA</w:t>
      </w:r>
      <w:r w:rsidRPr="00DE4A9D">
        <w:rPr>
          <w:rFonts w:ascii="Helvetica" w:hAnsi="Helvetica"/>
          <w:sz w:val="20"/>
          <w:szCs w:val="20"/>
        </w:rPr>
        <w:t xml:space="preserve"> below zero causes venous collapse which impedes venous return and hence filling of the ventricle</w:t>
      </w:r>
      <w:r>
        <w:rPr>
          <w:rFonts w:ascii="Helvetica" w:hAnsi="Helvetica"/>
          <w:sz w:val="20"/>
          <w:szCs w:val="20"/>
        </w:rPr>
        <w:t>.</w:t>
      </w:r>
    </w:p>
    <w:p w14:paraId="044A2AF4" w14:textId="1727E7D0" w:rsidR="00DE4A9D" w:rsidRDefault="00DE4A9D" w:rsidP="00DE4A9D">
      <w:pPr>
        <w:spacing w:before="100" w:beforeAutospacing="1" w:after="100" w:afterAutospacing="1"/>
        <w:jc w:val="center"/>
        <w:rPr>
          <w:rFonts w:ascii="Helvetica" w:hAnsi="Helvetica"/>
        </w:rPr>
      </w:pPr>
      <w:r w:rsidRPr="00DE4A9D">
        <w:rPr>
          <w:rFonts w:ascii="Helvetica" w:hAnsi="Helvetica"/>
          <w:sz w:val="20"/>
          <w:szCs w:val="20"/>
        </w:rPr>
        <w:t>.</w:t>
      </w:r>
      <w:r w:rsidRPr="00DE4A9D">
        <w:rPr>
          <w:rFonts w:ascii="Helvetica" w:hAnsi="Helvetica"/>
          <w:noProof/>
          <w:sz w:val="20"/>
          <w:szCs w:val="20"/>
        </w:rPr>
        <w:drawing>
          <wp:inline distT="0" distB="0" distL="0" distR="0" wp14:anchorId="162BDBA4" wp14:editId="04EC89E2">
            <wp:extent cx="2529621" cy="23425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2">
                      <a:extLst>
                        <a:ext uri="{28A0092B-C50C-407E-A947-70E740481C1C}">
                          <a14:useLocalDpi xmlns:a14="http://schemas.microsoft.com/office/drawing/2010/main" val="0"/>
                        </a:ext>
                      </a:extLst>
                    </a:blip>
                    <a:stretch>
                      <a:fillRect/>
                    </a:stretch>
                  </pic:blipFill>
                  <pic:spPr>
                    <a:xfrm>
                      <a:off x="0" y="0"/>
                      <a:ext cx="2548495" cy="2360050"/>
                    </a:xfrm>
                    <a:prstGeom prst="rect">
                      <a:avLst/>
                    </a:prstGeom>
                  </pic:spPr>
                </pic:pic>
              </a:graphicData>
            </a:graphic>
          </wp:inline>
        </w:drawing>
      </w:r>
    </w:p>
    <w:p w14:paraId="1F280968" w14:textId="70F4D1D4" w:rsidR="00731B7D" w:rsidRPr="00DE4A9D" w:rsidRDefault="00DE4A9D" w:rsidP="00DE4A9D">
      <w:pPr>
        <w:rPr>
          <w:rFonts w:ascii="Helvetica" w:hAnsi="Helvetica"/>
          <w:sz w:val="20"/>
          <w:szCs w:val="20"/>
        </w:rPr>
      </w:pPr>
      <w:r w:rsidRPr="00DE4A9D">
        <w:rPr>
          <w:rFonts w:ascii="Helvetica" w:hAnsi="Helvetica"/>
          <w:sz w:val="20"/>
          <w:szCs w:val="20"/>
        </w:rPr>
        <w:t>If cardiac function is depressed (e.g., as occurs in systolic heart failure), the cardiac function curve shifts down and to the right (red cardiac function curve in figure), and the intercept will change from Point A to B. This shows that depressing the heart leads to an increase in P</w:t>
      </w:r>
      <w:r w:rsidRPr="00DE4A9D">
        <w:rPr>
          <w:rFonts w:ascii="Helvetica" w:hAnsi="Helvetica"/>
          <w:sz w:val="20"/>
          <w:szCs w:val="20"/>
          <w:vertAlign w:val="subscript"/>
        </w:rPr>
        <w:t>RA</w:t>
      </w:r>
      <w:r w:rsidRPr="00DE4A9D">
        <w:rPr>
          <w:rFonts w:ascii="Helvetica" w:hAnsi="Helvetica"/>
          <w:sz w:val="20"/>
          <w:szCs w:val="20"/>
        </w:rPr>
        <w:t xml:space="preserve"> and venous pressures along with the decrease in CO. If this depressed cardiac function is also accompanied by an increase in blood volume, venous constriction (decreased venous compliance, C</w:t>
      </w:r>
      <w:r w:rsidRPr="00DE4A9D">
        <w:rPr>
          <w:rFonts w:ascii="Helvetica" w:hAnsi="Helvetica"/>
          <w:sz w:val="20"/>
          <w:szCs w:val="20"/>
          <w:vertAlign w:val="subscript"/>
        </w:rPr>
        <w:t>V</w:t>
      </w:r>
      <w:r w:rsidRPr="00DE4A9D">
        <w:rPr>
          <w:rFonts w:ascii="Helvetica" w:hAnsi="Helvetica"/>
          <w:sz w:val="20"/>
          <w:szCs w:val="20"/>
        </w:rPr>
        <w:t>) and arterial constriction (increased SVR) as occurs in heart failure, the systemic function curve will shift to the right and have a reduced slope. The new operating point (C) represents this equilibrium condition. Notice that these systemic vascular function changes help to partially restore CO (from point B to C) despite the depressed cardiac function curve. This, however, occurs at the expense of further increasing P</w:t>
      </w:r>
      <w:r w:rsidRPr="00DE4A9D">
        <w:rPr>
          <w:rFonts w:ascii="Helvetica" w:hAnsi="Helvetica"/>
          <w:sz w:val="20"/>
          <w:szCs w:val="20"/>
          <w:vertAlign w:val="subscript"/>
        </w:rPr>
        <w:t>RA</w:t>
      </w:r>
      <w:r w:rsidRPr="00DE4A9D">
        <w:rPr>
          <w:rFonts w:ascii="Helvetica" w:hAnsi="Helvetica"/>
          <w:sz w:val="20"/>
          <w:szCs w:val="20"/>
        </w:rPr>
        <w:t xml:space="preserve"> and venous pressures.</w:t>
      </w:r>
    </w:p>
    <w:p w14:paraId="6C10EE82" w14:textId="77CACAE6" w:rsidR="00731B7D" w:rsidRPr="00731B7D" w:rsidRDefault="00DE4A9D" w:rsidP="00DE4A9D">
      <w:pPr>
        <w:spacing w:before="100" w:beforeAutospacing="1" w:after="100" w:afterAutospacing="1"/>
        <w:jc w:val="center"/>
        <w:outlineLvl w:val="2"/>
        <w:rPr>
          <w:rFonts w:ascii="Helvetica" w:hAnsi="Helvetica"/>
        </w:rPr>
      </w:pPr>
      <w:r>
        <w:rPr>
          <w:rFonts w:ascii="Helvetica" w:hAnsi="Helvetica"/>
          <w:noProof/>
        </w:rPr>
        <w:drawing>
          <wp:inline distT="0" distB="0" distL="0" distR="0" wp14:anchorId="39D6CE12" wp14:editId="6D22191E">
            <wp:extent cx="3759200" cy="2273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3">
                      <a:extLst>
                        <a:ext uri="{28A0092B-C50C-407E-A947-70E740481C1C}">
                          <a14:useLocalDpi xmlns:a14="http://schemas.microsoft.com/office/drawing/2010/main" val="0"/>
                        </a:ext>
                      </a:extLst>
                    </a:blip>
                    <a:stretch>
                      <a:fillRect/>
                    </a:stretch>
                  </pic:blipFill>
                  <pic:spPr>
                    <a:xfrm>
                      <a:off x="0" y="0"/>
                      <a:ext cx="3759200" cy="2273300"/>
                    </a:xfrm>
                    <a:prstGeom prst="rect">
                      <a:avLst/>
                    </a:prstGeom>
                  </pic:spPr>
                </pic:pic>
              </a:graphicData>
            </a:graphic>
          </wp:inline>
        </w:drawing>
      </w:r>
    </w:p>
    <w:p w14:paraId="7B419580" w14:textId="34A1A711" w:rsidR="00DE4A9D" w:rsidRPr="00F666C1" w:rsidRDefault="00F666C1" w:rsidP="00CA70DE">
      <w:pPr>
        <w:spacing w:before="100" w:beforeAutospacing="1" w:after="100" w:afterAutospacing="1"/>
        <w:outlineLvl w:val="2"/>
        <w:rPr>
          <w:rFonts w:ascii="Helvetica" w:hAnsi="Helvetica"/>
          <w:b/>
          <w:bCs/>
          <w:sz w:val="28"/>
          <w:szCs w:val="28"/>
        </w:rPr>
      </w:pPr>
      <w:r w:rsidRPr="00F666C1">
        <w:rPr>
          <w:rFonts w:ascii="Helvetica" w:hAnsi="Helvetica"/>
          <w:b/>
          <w:bCs/>
          <w:sz w:val="28"/>
          <w:szCs w:val="28"/>
        </w:rPr>
        <w:t>Cardiac Output</w:t>
      </w:r>
    </w:p>
    <w:p w14:paraId="40C8A26B" w14:textId="26E33C04" w:rsidR="00F666C1" w:rsidRPr="00F666C1" w:rsidRDefault="00F666C1" w:rsidP="00F666C1">
      <w:pPr>
        <w:rPr>
          <w:rFonts w:ascii="Helvetica" w:hAnsi="Helvetica"/>
        </w:rPr>
      </w:pPr>
      <w:r w:rsidRPr="00F666C1">
        <w:rPr>
          <w:rFonts w:ascii="Helvetica" w:hAnsi="Helvetica"/>
        </w:rPr>
        <w:t xml:space="preserve">Averaged over time, the amount of blood ejected per beat into the aorta is essentially the same as the volume of blood ejected per beat into the pulmonary artery. This </w:t>
      </w:r>
      <w:hyperlink r:id="rId34" w:history="1">
        <w:r w:rsidRPr="00F666C1">
          <w:rPr>
            <w:rStyle w:val="Hyperlink"/>
            <w:rFonts w:ascii="Helvetica" w:hAnsi="Helvetica"/>
            <w:color w:val="auto"/>
          </w:rPr>
          <w:t xml:space="preserve">stroke </w:t>
        </w:r>
        <w:r w:rsidRPr="00F666C1">
          <w:rPr>
            <w:rStyle w:val="Hyperlink"/>
            <w:rFonts w:ascii="Helvetica" w:hAnsi="Helvetica"/>
            <w:color w:val="auto"/>
          </w:rPr>
          <w:lastRenderedPageBreak/>
          <w:t>volume</w:t>
        </w:r>
      </w:hyperlink>
      <w:r w:rsidRPr="00F666C1">
        <w:rPr>
          <w:rFonts w:ascii="Helvetica" w:hAnsi="Helvetica"/>
        </w:rPr>
        <w:t xml:space="preserve"> (SV), times the number of beats per minute (</w:t>
      </w:r>
      <w:hyperlink r:id="rId35" w:history="1">
        <w:r w:rsidRPr="00F666C1">
          <w:rPr>
            <w:rStyle w:val="Hyperlink"/>
            <w:rFonts w:ascii="Helvetica" w:hAnsi="Helvetica"/>
            <w:color w:val="auto"/>
          </w:rPr>
          <w:t>heart rate</w:t>
        </w:r>
      </w:hyperlink>
      <w:r w:rsidRPr="00F666C1">
        <w:rPr>
          <w:rFonts w:ascii="Helvetica" w:hAnsi="Helvetica"/>
        </w:rPr>
        <w:t xml:space="preserve">, HR), equals the </w:t>
      </w:r>
      <w:r w:rsidRPr="00F666C1">
        <w:rPr>
          <w:rFonts w:ascii="Helvetica" w:hAnsi="Helvetica"/>
          <w:b/>
          <w:bCs/>
        </w:rPr>
        <w:t>cardiac output</w:t>
      </w:r>
      <w:r w:rsidRPr="00F666C1">
        <w:rPr>
          <w:rFonts w:ascii="Helvetica" w:hAnsi="Helvetica"/>
        </w:rPr>
        <w:t xml:space="preserve"> (CO).</w:t>
      </w:r>
    </w:p>
    <w:p w14:paraId="40178C9D" w14:textId="5718C4AB" w:rsidR="00F666C1" w:rsidRPr="00F666C1" w:rsidRDefault="00F666C1" w:rsidP="00CA70DE">
      <w:pPr>
        <w:spacing w:before="100" w:beforeAutospacing="1" w:after="100" w:afterAutospacing="1"/>
        <w:outlineLvl w:val="2"/>
        <w:rPr>
          <w:rFonts w:ascii="Helvetica" w:hAnsi="Helvetica"/>
        </w:rPr>
      </w:pPr>
      <w:r w:rsidRPr="00F666C1">
        <w:rPr>
          <w:rFonts w:ascii="Helvetica" w:hAnsi="Helvetica"/>
        </w:rPr>
        <w:t>C</w:t>
      </w:r>
      <w:r>
        <w:rPr>
          <w:rFonts w:ascii="Helvetica" w:hAnsi="Helvetica"/>
        </w:rPr>
        <w:t xml:space="preserve">O </w:t>
      </w:r>
      <w:r w:rsidRPr="00F666C1">
        <w:rPr>
          <w:rFonts w:ascii="Helvetica" w:hAnsi="Helvetica"/>
        </w:rPr>
        <w:t>= SV x HR</w:t>
      </w:r>
    </w:p>
    <w:p w14:paraId="4E7CF149" w14:textId="3A0C7619" w:rsidR="00F666C1" w:rsidRPr="00F666C1" w:rsidRDefault="00F666C1" w:rsidP="00F666C1">
      <w:pPr>
        <w:pStyle w:val="ListParagraph"/>
        <w:numPr>
          <w:ilvl w:val="0"/>
          <w:numId w:val="8"/>
        </w:numPr>
        <w:outlineLvl w:val="2"/>
        <w:rPr>
          <w:rFonts w:ascii="Helvetica" w:hAnsi="Helvetica"/>
        </w:rPr>
      </w:pPr>
      <w:r w:rsidRPr="00F666C1">
        <w:rPr>
          <w:rFonts w:ascii="Helvetica" w:hAnsi="Helvetica"/>
        </w:rPr>
        <w:t>SV in mL/beats</w:t>
      </w:r>
    </w:p>
    <w:p w14:paraId="4256EFF8" w14:textId="684BB4F7" w:rsidR="00F666C1" w:rsidRPr="00F666C1" w:rsidRDefault="00F666C1" w:rsidP="00F666C1">
      <w:pPr>
        <w:pStyle w:val="ListParagraph"/>
        <w:numPr>
          <w:ilvl w:val="0"/>
          <w:numId w:val="8"/>
        </w:numPr>
        <w:outlineLvl w:val="2"/>
        <w:rPr>
          <w:rFonts w:ascii="Helvetica" w:hAnsi="Helvetica"/>
        </w:rPr>
      </w:pPr>
      <w:r w:rsidRPr="00F666C1">
        <w:rPr>
          <w:rFonts w:ascii="Helvetica" w:hAnsi="Helvetica"/>
        </w:rPr>
        <w:t xml:space="preserve">HR in beats/min </w:t>
      </w:r>
    </w:p>
    <w:p w14:paraId="2698E04A" w14:textId="2DEB3D76" w:rsidR="00F666C1" w:rsidRPr="00F666C1" w:rsidRDefault="00F666C1" w:rsidP="00F666C1">
      <w:pPr>
        <w:pStyle w:val="ListParagraph"/>
        <w:numPr>
          <w:ilvl w:val="0"/>
          <w:numId w:val="8"/>
        </w:numPr>
        <w:outlineLvl w:val="2"/>
        <w:rPr>
          <w:rFonts w:ascii="Helvetica" w:hAnsi="Helvetica"/>
        </w:rPr>
      </w:pPr>
      <w:r w:rsidRPr="00F666C1">
        <w:rPr>
          <w:rFonts w:ascii="Helvetica" w:hAnsi="Helvetica"/>
        </w:rPr>
        <w:t>CO in ml/min</w:t>
      </w:r>
    </w:p>
    <w:p w14:paraId="58BFE753" w14:textId="7C3B8C7D" w:rsidR="00F666C1" w:rsidRPr="00F666C1" w:rsidRDefault="00F666C1" w:rsidP="00CA70DE">
      <w:pPr>
        <w:spacing w:before="100" w:beforeAutospacing="1" w:after="100" w:afterAutospacing="1"/>
        <w:outlineLvl w:val="2"/>
        <w:rPr>
          <w:rFonts w:ascii="Helvetica" w:hAnsi="Helvetica"/>
          <w:b/>
          <w:bCs/>
          <w:sz w:val="28"/>
          <w:szCs w:val="28"/>
        </w:rPr>
      </w:pPr>
      <w:r w:rsidRPr="00F666C1">
        <w:rPr>
          <w:rFonts w:ascii="Helvetica" w:hAnsi="Helvetica"/>
          <w:b/>
          <w:bCs/>
          <w:sz w:val="28"/>
          <w:szCs w:val="28"/>
        </w:rPr>
        <w:t>Heart Rate</w:t>
      </w:r>
    </w:p>
    <w:p w14:paraId="16A6A37B" w14:textId="77777777" w:rsidR="00F666C1" w:rsidRPr="00F666C1" w:rsidRDefault="00F666C1" w:rsidP="00F666C1">
      <w:pPr>
        <w:spacing w:before="100" w:beforeAutospacing="1" w:after="100" w:afterAutospacing="1"/>
        <w:rPr>
          <w:rFonts w:ascii="Helvetica" w:hAnsi="Helvetica"/>
        </w:rPr>
      </w:pPr>
      <w:r w:rsidRPr="00F666C1">
        <w:rPr>
          <w:rFonts w:ascii="Helvetica" w:hAnsi="Helvetica"/>
        </w:rPr>
        <w:t xml:space="preserve">Heart rate is normally determined by the pacemaker activity of the </w:t>
      </w:r>
      <w:hyperlink r:id="rId36" w:history="1">
        <w:r w:rsidRPr="00F666C1">
          <w:rPr>
            <w:rFonts w:ascii="Helvetica" w:hAnsi="Helvetica"/>
            <w:u w:val="single"/>
          </w:rPr>
          <w:t>sinoatrial node</w:t>
        </w:r>
      </w:hyperlink>
      <w:r w:rsidRPr="00F666C1">
        <w:rPr>
          <w:rFonts w:ascii="Helvetica" w:hAnsi="Helvetica"/>
        </w:rPr>
        <w:t xml:space="preserve"> (SA node) located in the posterior wall of the right atrium. The SA node exhibits automaticity that is determined by spontaneous changes in </w:t>
      </w:r>
      <w:hyperlink r:id="rId37" w:history="1">
        <w:r w:rsidRPr="00F666C1">
          <w:rPr>
            <w:rFonts w:ascii="Helvetica" w:hAnsi="Helvetica"/>
            <w:i/>
            <w:iCs/>
            <w:u w:val="single"/>
          </w:rPr>
          <w:t>Ca</w:t>
        </w:r>
        <w:r w:rsidRPr="00F666C1">
          <w:rPr>
            <w:rFonts w:ascii="Helvetica" w:hAnsi="Helvetica"/>
            <w:i/>
            <w:iCs/>
            <w:u w:val="single"/>
            <w:vertAlign w:val="superscript"/>
          </w:rPr>
          <w:t>++</w:t>
        </w:r>
        <w:r w:rsidRPr="00F666C1">
          <w:rPr>
            <w:rFonts w:ascii="Helvetica" w:hAnsi="Helvetica"/>
            <w:i/>
            <w:iCs/>
            <w:u w:val="single"/>
          </w:rPr>
          <w:t>, Na</w:t>
        </w:r>
        <w:r w:rsidRPr="00F666C1">
          <w:rPr>
            <w:rFonts w:ascii="Helvetica" w:hAnsi="Helvetica"/>
            <w:i/>
            <w:iCs/>
            <w:u w:val="single"/>
            <w:vertAlign w:val="superscript"/>
          </w:rPr>
          <w:t>+</w:t>
        </w:r>
        <w:r w:rsidRPr="00F666C1">
          <w:rPr>
            <w:rFonts w:ascii="Helvetica" w:hAnsi="Helvetica"/>
            <w:i/>
            <w:iCs/>
            <w:u w:val="single"/>
          </w:rPr>
          <w:t>, and K</w:t>
        </w:r>
        <w:r w:rsidRPr="00F666C1">
          <w:rPr>
            <w:rFonts w:ascii="Helvetica" w:hAnsi="Helvetica"/>
            <w:i/>
            <w:iCs/>
            <w:u w:val="single"/>
            <w:vertAlign w:val="superscript"/>
          </w:rPr>
          <w:t>+</w:t>
        </w:r>
        <w:r w:rsidRPr="00F666C1">
          <w:rPr>
            <w:rFonts w:ascii="Helvetica" w:hAnsi="Helvetica"/>
            <w:i/>
            <w:iCs/>
            <w:u w:val="single"/>
          </w:rPr>
          <w:t xml:space="preserve"> </w:t>
        </w:r>
        <w:proofErr w:type="spellStart"/>
        <w:r w:rsidRPr="00F666C1">
          <w:rPr>
            <w:rFonts w:ascii="Helvetica" w:hAnsi="Helvetica"/>
            <w:i/>
            <w:iCs/>
            <w:u w:val="single"/>
          </w:rPr>
          <w:t>conductances</w:t>
        </w:r>
        <w:proofErr w:type="spellEnd"/>
      </w:hyperlink>
      <w:r w:rsidRPr="00F666C1">
        <w:rPr>
          <w:rFonts w:ascii="Helvetica" w:hAnsi="Helvetica"/>
        </w:rPr>
        <w:t>. This intrinsic automaticity, if left unmodified by neurohumoral factors, exhibits a spontaneous firing rate of 100-115 beats/min. This intrinsic firing rate decreases with age.</w:t>
      </w:r>
    </w:p>
    <w:p w14:paraId="11DA5A23" w14:textId="5593EC76" w:rsidR="00F666C1" w:rsidRPr="00F666C1" w:rsidRDefault="00F666C1" w:rsidP="00F666C1">
      <w:pPr>
        <w:spacing w:before="100" w:beforeAutospacing="1" w:after="100" w:afterAutospacing="1"/>
        <w:rPr>
          <w:rFonts w:ascii="Helvetica" w:hAnsi="Helvetica"/>
        </w:rPr>
      </w:pPr>
      <w:r w:rsidRPr="00F666C1">
        <w:rPr>
          <w:rFonts w:ascii="Helvetica" w:hAnsi="Helvetica"/>
        </w:rPr>
        <w:fldChar w:fldCharType="begin"/>
      </w:r>
      <w:r w:rsidRPr="00F666C1">
        <w:rPr>
          <w:rFonts w:ascii="Helvetica" w:hAnsi="Helvetica"/>
        </w:rPr>
        <w:instrText xml:space="preserve"> INCLUDEPICTURE "https://www.cvphysiology.com/uploads/images/a005-san-autonomic-control.png" \* MERGEFORMATINET </w:instrText>
      </w:r>
      <w:r w:rsidRPr="00F666C1">
        <w:rPr>
          <w:rFonts w:ascii="Helvetica" w:hAnsi="Helvetica"/>
        </w:rPr>
        <w:fldChar w:fldCharType="separate"/>
      </w:r>
      <w:r w:rsidRPr="00F666C1">
        <w:rPr>
          <w:rFonts w:ascii="Helvetica" w:hAnsi="Helvetica"/>
          <w:noProof/>
        </w:rPr>
        <w:drawing>
          <wp:inline distT="0" distB="0" distL="0" distR="0" wp14:anchorId="607F81E2" wp14:editId="6FC78DB3">
            <wp:extent cx="5943600" cy="3642995"/>
            <wp:effectExtent l="0" t="0" r="0" b="1905"/>
            <wp:docPr id="19" name="Picture 19" descr="Autonomic control of SA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nomic control of SA nod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642995"/>
                    </a:xfrm>
                    <a:prstGeom prst="rect">
                      <a:avLst/>
                    </a:prstGeom>
                    <a:noFill/>
                    <a:ln>
                      <a:noFill/>
                    </a:ln>
                  </pic:spPr>
                </pic:pic>
              </a:graphicData>
            </a:graphic>
          </wp:inline>
        </w:drawing>
      </w:r>
      <w:r w:rsidRPr="00F666C1">
        <w:rPr>
          <w:rFonts w:ascii="Helvetica" w:hAnsi="Helvetica"/>
        </w:rPr>
        <w:fldChar w:fldCharType="end"/>
      </w:r>
      <w:r w:rsidRPr="00F666C1">
        <w:rPr>
          <w:rFonts w:ascii="Helvetica" w:hAnsi="Helvetica"/>
        </w:rPr>
        <w:t xml:space="preserve">Heart rate is decreased below the intrinsic rate primarily by activation of the </w:t>
      </w:r>
      <w:hyperlink r:id="rId39" w:history="1">
        <w:proofErr w:type="spellStart"/>
        <w:r w:rsidRPr="00F666C1">
          <w:rPr>
            <w:rFonts w:ascii="Helvetica" w:hAnsi="Helvetica"/>
            <w:i/>
            <w:iCs/>
            <w:u w:val="single"/>
          </w:rPr>
          <w:t>vagus</w:t>
        </w:r>
        <w:proofErr w:type="spellEnd"/>
        <w:r w:rsidRPr="00F666C1">
          <w:rPr>
            <w:rFonts w:ascii="Helvetica" w:hAnsi="Helvetica"/>
            <w:i/>
            <w:iCs/>
            <w:u w:val="single"/>
          </w:rPr>
          <w:t xml:space="preserve"> nerve</w:t>
        </w:r>
      </w:hyperlink>
      <w:r w:rsidRPr="00F666C1">
        <w:rPr>
          <w:rFonts w:ascii="Helvetica" w:hAnsi="Helvetica"/>
        </w:rPr>
        <w:t xml:space="preserve"> innervating the SA node. Normally, at rest, there is significant vagal tone on the SA node so that the resting heart rate is between 60 and 80 beats/min. This vagal influence can be demonstrated by administration of atropine, a muscarinic receptor antagonist, which leads to a 20-40 beats/min increase in heart rate depending upon the initial level of vagal tone.</w:t>
      </w:r>
    </w:p>
    <w:p w14:paraId="00C0A9E4" w14:textId="77777777" w:rsidR="00F666C1" w:rsidRPr="00F666C1" w:rsidRDefault="00F666C1" w:rsidP="00F666C1">
      <w:pPr>
        <w:spacing w:before="100" w:beforeAutospacing="1" w:after="100" w:afterAutospacing="1"/>
        <w:rPr>
          <w:rFonts w:ascii="Helvetica" w:hAnsi="Helvetica"/>
        </w:rPr>
      </w:pPr>
      <w:r w:rsidRPr="00F666C1">
        <w:rPr>
          <w:rFonts w:ascii="Helvetica" w:hAnsi="Helvetica"/>
        </w:rPr>
        <w:lastRenderedPageBreak/>
        <w:t xml:space="preserve">For heart rate to increase above the intrinsic rate, there is both a withdrawal of vagal tone and an activation of </w:t>
      </w:r>
      <w:hyperlink r:id="rId40" w:history="1">
        <w:r w:rsidRPr="00F666C1">
          <w:rPr>
            <w:rFonts w:ascii="Helvetica" w:hAnsi="Helvetica"/>
            <w:i/>
            <w:iCs/>
            <w:u w:val="single"/>
          </w:rPr>
          <w:t>sympathetic nerves</w:t>
        </w:r>
      </w:hyperlink>
      <w:r w:rsidRPr="00F666C1">
        <w:rPr>
          <w:rFonts w:ascii="Helvetica" w:hAnsi="Helvetica"/>
        </w:rPr>
        <w:t xml:space="preserve"> innervating the SA node. This reciprocal change in sympathetic and parasympathetic activity permits heart rate to increase during exercise, for example.</w:t>
      </w:r>
    </w:p>
    <w:p w14:paraId="1268B861" w14:textId="0051239F" w:rsidR="00F666C1" w:rsidRPr="00F666C1" w:rsidRDefault="00F666C1" w:rsidP="00CA70DE">
      <w:pPr>
        <w:spacing w:before="100" w:beforeAutospacing="1" w:after="100" w:afterAutospacing="1"/>
        <w:outlineLvl w:val="2"/>
        <w:rPr>
          <w:rFonts w:ascii="Helvetica" w:hAnsi="Helvetica"/>
          <w:b/>
          <w:bCs/>
          <w:sz w:val="28"/>
          <w:szCs w:val="28"/>
        </w:rPr>
      </w:pPr>
      <w:r w:rsidRPr="00F666C1">
        <w:rPr>
          <w:rFonts w:ascii="Helvetica" w:hAnsi="Helvetica"/>
          <w:b/>
          <w:bCs/>
          <w:sz w:val="28"/>
          <w:szCs w:val="28"/>
        </w:rPr>
        <w:t>Stroke Volume</w:t>
      </w:r>
    </w:p>
    <w:p w14:paraId="2A6596F7" w14:textId="4A37C77B" w:rsidR="00F666C1" w:rsidRPr="00F666C1" w:rsidRDefault="00F666C1" w:rsidP="00F666C1">
      <w:pPr>
        <w:rPr>
          <w:rFonts w:ascii="Helvetica" w:hAnsi="Helvetica"/>
        </w:rPr>
      </w:pPr>
      <w:r w:rsidRPr="00F666C1">
        <w:rPr>
          <w:rFonts w:ascii="Helvetica" w:hAnsi="Helvetica"/>
        </w:rPr>
        <w:t>Ventricular stroke volume (SV) is often thought of as the amount of blood (mL) ejected per beat by the left ventricle into the aorta (or from the right ventricle into the pulmonary artery).</w:t>
      </w:r>
    </w:p>
    <w:p w14:paraId="15264505" w14:textId="43D041AF" w:rsidR="00F666C1" w:rsidRPr="00F666C1" w:rsidRDefault="00F666C1" w:rsidP="00F666C1">
      <w:pPr>
        <w:rPr>
          <w:rFonts w:ascii="Helvetica" w:hAnsi="Helvetica"/>
        </w:rPr>
      </w:pPr>
      <w:r>
        <w:rPr>
          <w:rFonts w:ascii="Helvetica" w:hAnsi="Helvetica"/>
        </w:rPr>
        <w:t>T</w:t>
      </w:r>
      <w:r w:rsidRPr="00F666C1">
        <w:rPr>
          <w:rFonts w:ascii="Helvetica" w:hAnsi="Helvetica"/>
        </w:rPr>
        <w:t xml:space="preserve">he EDV is the filled volume of the ventricle prior to contraction and the ESV is the residual volume of blood remaining in the ventricle after ejection. In a typical heart, the EDV is about 120 mL of blood and the ESV about 50 mL of blood. The difference in these two volumes, 70 mL, represents the SV. Therefore, any factor that alters either the EDV or the ESV will change SV. </w:t>
      </w:r>
    </w:p>
    <w:p w14:paraId="0E4CDC64" w14:textId="05574726" w:rsidR="00F666C1" w:rsidRPr="00DE4A9D" w:rsidRDefault="00F666C1" w:rsidP="00CA70DE">
      <w:pPr>
        <w:spacing w:before="100" w:beforeAutospacing="1" w:after="100" w:afterAutospacing="1"/>
        <w:outlineLvl w:val="2"/>
        <w:rPr>
          <w:rFonts w:ascii="Helvetica" w:hAnsi="Helvetica"/>
        </w:rPr>
      </w:pPr>
      <w:r>
        <w:rPr>
          <w:rFonts w:ascii="Helvetica" w:hAnsi="Helvetica"/>
        </w:rPr>
        <w:t>SV = EDV - ESV</w:t>
      </w:r>
    </w:p>
    <w:p w14:paraId="06575C1F" w14:textId="7EFBC924" w:rsidR="00DE4A9D" w:rsidRPr="00DE4A9D" w:rsidRDefault="00F666C1" w:rsidP="00F666C1">
      <w:pPr>
        <w:spacing w:before="100" w:beforeAutospacing="1" w:after="100" w:afterAutospacing="1"/>
        <w:jc w:val="center"/>
        <w:outlineLvl w:val="2"/>
        <w:rPr>
          <w:rFonts w:ascii="Helvetica" w:hAnsi="Helvetica"/>
        </w:rPr>
      </w:pPr>
      <w:r>
        <w:rPr>
          <w:rFonts w:ascii="Helvetica" w:hAnsi="Helvetica"/>
          <w:noProof/>
        </w:rPr>
        <w:drawing>
          <wp:inline distT="0" distB="0" distL="0" distR="0" wp14:anchorId="1C605F91" wp14:editId="6B68D19D">
            <wp:extent cx="2657947" cy="23656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1">
                      <a:extLst>
                        <a:ext uri="{28A0092B-C50C-407E-A947-70E740481C1C}">
                          <a14:useLocalDpi xmlns:a14="http://schemas.microsoft.com/office/drawing/2010/main" val="0"/>
                        </a:ext>
                      </a:extLst>
                    </a:blip>
                    <a:stretch>
                      <a:fillRect/>
                    </a:stretch>
                  </pic:blipFill>
                  <pic:spPr>
                    <a:xfrm>
                      <a:off x="0" y="0"/>
                      <a:ext cx="2666952" cy="2373678"/>
                    </a:xfrm>
                    <a:prstGeom prst="rect">
                      <a:avLst/>
                    </a:prstGeom>
                  </pic:spPr>
                </pic:pic>
              </a:graphicData>
            </a:graphic>
          </wp:inline>
        </w:drawing>
      </w:r>
    </w:p>
    <w:p w14:paraId="20E11A25" w14:textId="0292D5D5" w:rsidR="00DE4A9D" w:rsidRPr="00F61F60" w:rsidRDefault="005F361B" w:rsidP="00F61F60">
      <w:pPr>
        <w:outlineLvl w:val="2"/>
        <w:rPr>
          <w:rFonts w:ascii="Helvetica" w:hAnsi="Helvetica"/>
          <w:i/>
          <w:iCs/>
        </w:rPr>
      </w:pPr>
      <w:r w:rsidRPr="00F61F60">
        <w:rPr>
          <w:rFonts w:ascii="Helvetica" w:hAnsi="Helvetica"/>
          <w:i/>
          <w:iCs/>
        </w:rPr>
        <w:t>Preload</w:t>
      </w:r>
    </w:p>
    <w:p w14:paraId="3570EA79" w14:textId="4F913E6D" w:rsidR="005F361B" w:rsidRDefault="005F361B" w:rsidP="00F61F60">
      <w:pPr>
        <w:rPr>
          <w:rFonts w:ascii="Helvetica" w:hAnsi="Helvetica"/>
        </w:rPr>
      </w:pPr>
      <w:r w:rsidRPr="005F361B">
        <w:rPr>
          <w:rFonts w:ascii="Helvetica" w:hAnsi="Helvetica"/>
        </w:rPr>
        <w:t xml:space="preserve">Changes in </w:t>
      </w:r>
      <w:hyperlink r:id="rId42" w:history="1">
        <w:r w:rsidRPr="005F361B">
          <w:rPr>
            <w:rStyle w:val="Hyperlink"/>
            <w:rFonts w:ascii="Helvetica" w:hAnsi="Helvetica"/>
            <w:color w:val="auto"/>
          </w:rPr>
          <w:t>preload</w:t>
        </w:r>
      </w:hyperlink>
      <w:r w:rsidRPr="005F361B">
        <w:rPr>
          <w:rFonts w:ascii="Helvetica" w:hAnsi="Helvetica"/>
        </w:rPr>
        <w:t xml:space="preserve"> affect the SV through the </w:t>
      </w:r>
      <w:hyperlink r:id="rId43" w:history="1">
        <w:r w:rsidRPr="005F361B">
          <w:rPr>
            <w:rStyle w:val="Hyperlink"/>
            <w:rFonts w:ascii="Helvetica" w:hAnsi="Helvetica"/>
            <w:color w:val="auto"/>
          </w:rPr>
          <w:t>Frank-Starling mechanism</w:t>
        </w:r>
      </w:hyperlink>
      <w:r w:rsidRPr="005F361B">
        <w:rPr>
          <w:rFonts w:ascii="Helvetica" w:hAnsi="Helvetica"/>
        </w:rPr>
        <w:t xml:space="preserve">. Briefly, an increase in venous return to the heart increases the filled volume (EDV) of the ventricle, which stretches the muscle fibers thereby increasing their </w:t>
      </w:r>
      <w:hyperlink r:id="rId44" w:history="1">
        <w:r w:rsidRPr="005F361B">
          <w:rPr>
            <w:rStyle w:val="Hyperlink"/>
            <w:rFonts w:ascii="Helvetica" w:hAnsi="Helvetica"/>
            <w:color w:val="auto"/>
          </w:rPr>
          <w:t>preload</w:t>
        </w:r>
      </w:hyperlink>
      <w:r w:rsidRPr="005F361B">
        <w:rPr>
          <w:rFonts w:ascii="Helvetica" w:hAnsi="Helvetica"/>
        </w:rPr>
        <w:t>. This leads to an increase in the force of ventricular contraction and enables the heart to eject the additional blood that was returned to it. Therefore, an increase in EDV results in an increase in SV. Conversely, a decrease in venous return and EDV leads to a decrease in SV by this mechanism.</w:t>
      </w:r>
    </w:p>
    <w:p w14:paraId="1214CB2B" w14:textId="77777777" w:rsidR="00F61F60" w:rsidRPr="005F361B" w:rsidRDefault="00F61F60" w:rsidP="00F61F60">
      <w:pPr>
        <w:rPr>
          <w:rFonts w:ascii="Helvetica" w:hAnsi="Helvetica"/>
        </w:rPr>
      </w:pPr>
    </w:p>
    <w:p w14:paraId="56220F10" w14:textId="06009881" w:rsidR="005F361B" w:rsidRPr="00F61F60" w:rsidRDefault="005F361B" w:rsidP="00F61F60">
      <w:pPr>
        <w:outlineLvl w:val="2"/>
        <w:rPr>
          <w:rFonts w:ascii="Helvetica" w:hAnsi="Helvetica"/>
          <w:i/>
          <w:iCs/>
        </w:rPr>
      </w:pPr>
      <w:r w:rsidRPr="00F61F60">
        <w:rPr>
          <w:rFonts w:ascii="Helvetica" w:hAnsi="Helvetica"/>
          <w:i/>
          <w:iCs/>
        </w:rPr>
        <w:t>Afterload</w:t>
      </w:r>
    </w:p>
    <w:p w14:paraId="1F172407" w14:textId="3CC30E3C" w:rsidR="005F361B" w:rsidRDefault="005F361B" w:rsidP="00F61F60">
      <w:pPr>
        <w:rPr>
          <w:rFonts w:ascii="Helvetica" w:hAnsi="Helvetica"/>
        </w:rPr>
      </w:pPr>
      <w:hyperlink r:id="rId45" w:history="1">
        <w:r w:rsidRPr="005F361B">
          <w:rPr>
            <w:rStyle w:val="Hyperlink"/>
            <w:rFonts w:ascii="Helvetica" w:hAnsi="Helvetica"/>
            <w:color w:val="auto"/>
          </w:rPr>
          <w:t>Afterload</w:t>
        </w:r>
      </w:hyperlink>
      <w:r w:rsidRPr="005F361B">
        <w:rPr>
          <w:rFonts w:ascii="Helvetica" w:hAnsi="Helvetica"/>
        </w:rPr>
        <w:t xml:space="preserve"> is related to the pressure that the ventricle must generate in order to eject blood into the aorta. Changes in afterload affect the ability of the ventricle to eject blood and thereby alter ESV and SV. For example, an increase in afterload (e.g., increased </w:t>
      </w:r>
      <w:r w:rsidRPr="005F361B">
        <w:rPr>
          <w:rFonts w:ascii="Helvetica" w:hAnsi="Helvetica"/>
        </w:rPr>
        <w:lastRenderedPageBreak/>
        <w:t>aortic pressure) decreases SV, and causes ESV to increase. Conversely, a decrease in afterload augments SV and decreases ESV. It is important to note, however, that the SV in a normal, non-diseased ventricle is not strongly influenced by afterload because of compensatory changes in preload. In contrast, the SV of hearts that are failing are very sensitive to changes in afterload.</w:t>
      </w:r>
    </w:p>
    <w:p w14:paraId="2205D98F" w14:textId="77777777" w:rsidR="00F61F60" w:rsidRPr="005F361B" w:rsidRDefault="00F61F60" w:rsidP="00F61F60">
      <w:pPr>
        <w:rPr>
          <w:rFonts w:ascii="Helvetica" w:hAnsi="Helvetica"/>
        </w:rPr>
      </w:pPr>
    </w:p>
    <w:p w14:paraId="13669738" w14:textId="77777777" w:rsidR="00F61F60" w:rsidRPr="00F61F60" w:rsidRDefault="005F361B" w:rsidP="00F61F60">
      <w:pPr>
        <w:outlineLvl w:val="2"/>
        <w:rPr>
          <w:rFonts w:ascii="Helvetica" w:hAnsi="Helvetica"/>
          <w:i/>
          <w:iCs/>
        </w:rPr>
      </w:pPr>
      <w:r w:rsidRPr="00F61F60">
        <w:rPr>
          <w:rFonts w:ascii="Helvetica" w:hAnsi="Helvetica"/>
          <w:i/>
          <w:iCs/>
        </w:rPr>
        <w:t>Contractility</w:t>
      </w:r>
    </w:p>
    <w:p w14:paraId="4E0F381D" w14:textId="5BE5A137" w:rsidR="005F361B" w:rsidRPr="005F361B" w:rsidRDefault="005F361B" w:rsidP="00F61F60">
      <w:pPr>
        <w:outlineLvl w:val="2"/>
        <w:rPr>
          <w:rFonts w:ascii="Helvetica" w:hAnsi="Helvetica"/>
        </w:rPr>
      </w:pPr>
      <w:r w:rsidRPr="005F361B">
        <w:rPr>
          <w:rFonts w:ascii="Helvetica" w:hAnsi="Helvetica"/>
        </w:rPr>
        <w:t xml:space="preserve">Changes in ventricular </w:t>
      </w:r>
      <w:hyperlink r:id="rId46" w:history="1">
        <w:r w:rsidRPr="005F361B">
          <w:rPr>
            <w:rFonts w:ascii="Helvetica" w:hAnsi="Helvetica"/>
            <w:u w:val="single"/>
          </w:rPr>
          <w:t>inotropy</w:t>
        </w:r>
      </w:hyperlink>
      <w:r w:rsidRPr="005F361B">
        <w:rPr>
          <w:rFonts w:ascii="Helvetica" w:hAnsi="Helvetica"/>
        </w:rPr>
        <w:t xml:space="preserve"> (contractility) alter the rate of ventricular pressure development, thereby affecting ESV and SV. For example, an increase in </w:t>
      </w:r>
      <w:r>
        <w:rPr>
          <w:rFonts w:ascii="Helvetica" w:hAnsi="Helvetica"/>
        </w:rPr>
        <w:t xml:space="preserve">contractility </w:t>
      </w:r>
      <w:r w:rsidRPr="005F361B">
        <w:rPr>
          <w:rFonts w:ascii="Helvetica" w:hAnsi="Helvetica"/>
        </w:rPr>
        <w:t xml:space="preserve">(e.g., produced by sympathetic activation of the heart) increases SV and decreases ESV. Conversely, a decrease in </w:t>
      </w:r>
      <w:r>
        <w:rPr>
          <w:rFonts w:ascii="Helvetica" w:hAnsi="Helvetica"/>
        </w:rPr>
        <w:t xml:space="preserve">contractility </w:t>
      </w:r>
      <w:r w:rsidRPr="005F361B">
        <w:rPr>
          <w:rFonts w:ascii="Helvetica" w:hAnsi="Helvetica"/>
        </w:rPr>
        <w:t xml:space="preserve">(e.g., </w:t>
      </w:r>
      <w:hyperlink r:id="rId47" w:history="1">
        <w:r w:rsidRPr="005F361B">
          <w:rPr>
            <w:rFonts w:ascii="Helvetica" w:hAnsi="Helvetica"/>
            <w:u w:val="single"/>
          </w:rPr>
          <w:t>heart failure</w:t>
        </w:r>
      </w:hyperlink>
      <w:r w:rsidRPr="005F361B">
        <w:rPr>
          <w:rFonts w:ascii="Helvetica" w:hAnsi="Helvetica"/>
        </w:rPr>
        <w:t>) reduces SV and increases ESV.</w:t>
      </w:r>
    </w:p>
    <w:p w14:paraId="38E88521" w14:textId="3CA63DAC" w:rsidR="005F361B" w:rsidRDefault="005F361B" w:rsidP="005F361B">
      <w:pPr>
        <w:spacing w:before="100" w:beforeAutospacing="1" w:after="100" w:afterAutospacing="1"/>
        <w:rPr>
          <w:rFonts w:ascii="Helvetica" w:hAnsi="Helvetica"/>
        </w:rPr>
      </w:pPr>
      <w:r w:rsidRPr="005F361B">
        <w:rPr>
          <w:rFonts w:ascii="Helvetica" w:hAnsi="Helvetica"/>
        </w:rPr>
        <w:t xml:space="preserve">It is important to note that the effects of changes in EDV and ESV on SV are not independent.  For example, an increase in ESV usually results in a compensatory increase in EDV. Furthermore, if SV is increased by increasing EDV, this can lead to a small increase in ESV because of the influence of increased afterload on ESV caused by an increase in aortic pressure. Therefore, while the primary effect of a change in preload, afterload or inotropy may be on either EDV or ESV, secondary changes can occur that can partially compensate for the initial change in SV. </w:t>
      </w:r>
    </w:p>
    <w:p w14:paraId="5098B58B" w14:textId="0D7968F8" w:rsidR="00737BC6" w:rsidRDefault="00737BC6" w:rsidP="005F361B">
      <w:pPr>
        <w:spacing w:before="100" w:beforeAutospacing="1" w:after="100" w:afterAutospacing="1"/>
        <w:rPr>
          <w:rFonts w:ascii="Helvetica" w:hAnsi="Helvetica"/>
        </w:rPr>
      </w:pPr>
    </w:p>
    <w:p w14:paraId="01DA422C" w14:textId="77777777" w:rsidR="00F632FE" w:rsidRPr="00F632FE" w:rsidRDefault="00F632FE" w:rsidP="00F632FE">
      <w:pPr>
        <w:spacing w:before="100" w:beforeAutospacing="1" w:after="100" w:afterAutospacing="1"/>
        <w:outlineLvl w:val="0"/>
        <w:rPr>
          <w:rFonts w:ascii="Helvetica" w:hAnsi="Helvetica"/>
          <w:b/>
          <w:bCs/>
          <w:kern w:val="36"/>
          <w:sz w:val="28"/>
          <w:szCs w:val="28"/>
        </w:rPr>
      </w:pPr>
      <w:r w:rsidRPr="00F632FE">
        <w:rPr>
          <w:rFonts w:ascii="Helvetica" w:hAnsi="Helvetica"/>
          <w:b/>
          <w:bCs/>
          <w:kern w:val="36"/>
          <w:sz w:val="28"/>
          <w:szCs w:val="28"/>
        </w:rPr>
        <w:t>Adrenergic and Cholinergic Receptors in the Heart</w:t>
      </w:r>
    </w:p>
    <w:p w14:paraId="36248E66" w14:textId="16457FC1" w:rsidR="005F361B" w:rsidRDefault="00737BC6" w:rsidP="00737BC6">
      <w:pPr>
        <w:spacing w:before="100" w:beforeAutospacing="1" w:after="100" w:afterAutospacing="1"/>
        <w:jc w:val="center"/>
        <w:outlineLvl w:val="2"/>
        <w:rPr>
          <w:rFonts w:ascii="Helvetica" w:hAnsi="Helvetica"/>
        </w:rPr>
      </w:pPr>
      <w:r>
        <w:rPr>
          <w:rFonts w:ascii="Helvetica" w:hAnsi="Helvetica"/>
          <w:noProof/>
        </w:rPr>
        <w:drawing>
          <wp:inline distT="0" distB="0" distL="0" distR="0" wp14:anchorId="0342BBD9" wp14:editId="72A19A38">
            <wp:extent cx="2912590" cy="2775527"/>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8">
                      <a:extLst>
                        <a:ext uri="{28A0092B-C50C-407E-A947-70E740481C1C}">
                          <a14:useLocalDpi xmlns:a14="http://schemas.microsoft.com/office/drawing/2010/main" val="0"/>
                        </a:ext>
                      </a:extLst>
                    </a:blip>
                    <a:stretch>
                      <a:fillRect/>
                    </a:stretch>
                  </pic:blipFill>
                  <pic:spPr>
                    <a:xfrm>
                      <a:off x="0" y="0"/>
                      <a:ext cx="2922841" cy="2785296"/>
                    </a:xfrm>
                    <a:prstGeom prst="rect">
                      <a:avLst/>
                    </a:prstGeom>
                  </pic:spPr>
                </pic:pic>
              </a:graphicData>
            </a:graphic>
          </wp:inline>
        </w:drawing>
      </w:r>
    </w:p>
    <w:p w14:paraId="560A9ED3" w14:textId="707BF3EB" w:rsidR="00737BC6" w:rsidRDefault="00737BC6" w:rsidP="00CA70DE">
      <w:pPr>
        <w:spacing w:before="100" w:beforeAutospacing="1" w:after="100" w:afterAutospacing="1"/>
        <w:outlineLvl w:val="2"/>
        <w:rPr>
          <w:rFonts w:ascii="Helvetica" w:hAnsi="Helvetica"/>
        </w:rPr>
      </w:pPr>
    </w:p>
    <w:p w14:paraId="5E497475" w14:textId="43059089" w:rsidR="00737BC6" w:rsidRDefault="00737BC6" w:rsidP="00CA70DE">
      <w:pPr>
        <w:spacing w:before="100" w:beforeAutospacing="1" w:after="100" w:afterAutospacing="1"/>
        <w:outlineLvl w:val="2"/>
        <w:rPr>
          <w:rFonts w:ascii="Helvetica" w:hAnsi="Helvetica"/>
        </w:rPr>
      </w:pPr>
    </w:p>
    <w:p w14:paraId="47869E0D" w14:textId="77777777" w:rsidR="00737BC6" w:rsidRPr="005F361B" w:rsidRDefault="00737BC6" w:rsidP="00CA70DE">
      <w:pPr>
        <w:spacing w:before="100" w:beforeAutospacing="1" w:after="100" w:afterAutospacing="1"/>
        <w:outlineLvl w:val="2"/>
        <w:rPr>
          <w:rFonts w:ascii="Helvetica" w:hAnsi="Helvetica"/>
        </w:rPr>
      </w:pPr>
    </w:p>
    <w:p w14:paraId="3DB6A796" w14:textId="71A58324" w:rsidR="00C02FC5" w:rsidRPr="00F61F60" w:rsidRDefault="00C02FC5" w:rsidP="00CA70DE">
      <w:pPr>
        <w:spacing w:before="100" w:beforeAutospacing="1" w:after="100" w:afterAutospacing="1"/>
        <w:outlineLvl w:val="2"/>
        <w:rPr>
          <w:rFonts w:ascii="Helvetica" w:hAnsi="Helvetica"/>
          <w:b/>
          <w:bCs/>
          <w:sz w:val="28"/>
          <w:szCs w:val="28"/>
        </w:rPr>
      </w:pPr>
      <w:r w:rsidRPr="00F61F60">
        <w:rPr>
          <w:rFonts w:ascii="Helvetica" w:hAnsi="Helvetica"/>
          <w:b/>
          <w:bCs/>
          <w:sz w:val="28"/>
          <w:szCs w:val="28"/>
        </w:rPr>
        <w:t>Force-Velocity Relationship</w:t>
      </w:r>
    </w:p>
    <w:p w14:paraId="07B1C411" w14:textId="77777777" w:rsidR="00D71BCA" w:rsidRDefault="00C02FC5" w:rsidP="00D71BCA">
      <w:pPr>
        <w:spacing w:after="120"/>
      </w:pPr>
      <w:r w:rsidRPr="00C02FC5">
        <w:rPr>
          <w:rFonts w:ascii="Helvetica" w:hAnsi="Helvetica"/>
        </w:rPr>
        <w:t>The x-intercept in the force-velocity relationship represents the point at which the afterload is so great that the muscle fiber cannot shorten, and therefore represents the maximal isometric force. The y-intercept represents an extrapolated value for the maximal velocity of shortening (V</w:t>
      </w:r>
      <w:r w:rsidRPr="00C02FC5">
        <w:rPr>
          <w:rFonts w:ascii="Helvetica" w:hAnsi="Helvetica"/>
          <w:vertAlign w:val="subscript"/>
        </w:rPr>
        <w:t>max</w:t>
      </w:r>
      <w:r w:rsidRPr="00C02FC5">
        <w:rPr>
          <w:rFonts w:ascii="Helvetica" w:hAnsi="Helvetica"/>
        </w:rPr>
        <w:t>) that would be achieved if there were no afterload.</w:t>
      </w:r>
      <w:r>
        <w:t xml:space="preserve"> </w:t>
      </w:r>
    </w:p>
    <w:p w14:paraId="191BB415" w14:textId="3B6AB515" w:rsidR="00C02FC5" w:rsidRPr="00C02FC5" w:rsidRDefault="00C02FC5" w:rsidP="00D71BCA">
      <w:pPr>
        <w:spacing w:after="120"/>
        <w:jc w:val="center"/>
      </w:pPr>
      <w:r>
        <w:rPr>
          <w:noProof/>
        </w:rPr>
        <w:drawing>
          <wp:inline distT="0" distB="0" distL="0" distR="0" wp14:anchorId="3A6E4FC1" wp14:editId="44B46DE1">
            <wp:extent cx="2227398" cy="17418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295010" cy="1794736"/>
                    </a:xfrm>
                    <a:prstGeom prst="rect">
                      <a:avLst/>
                    </a:prstGeom>
                  </pic:spPr>
                </pic:pic>
              </a:graphicData>
            </a:graphic>
          </wp:inline>
        </w:drawing>
      </w:r>
    </w:p>
    <w:p w14:paraId="7E500E7B" w14:textId="5B29BECB" w:rsidR="00C02FC5" w:rsidRPr="00C02FC5" w:rsidRDefault="00C02FC5" w:rsidP="00C02FC5">
      <w:pPr>
        <w:rPr>
          <w:rFonts w:ascii="Helvetica" w:hAnsi="Helvetica"/>
        </w:rPr>
      </w:pPr>
      <w:r w:rsidRPr="00C02FC5">
        <w:rPr>
          <w:rFonts w:ascii="Helvetica" w:hAnsi="Helvetica"/>
        </w:rPr>
        <w:t>Increasing the preload enables to muscle to contract faster against a given afterload. Note that increasing preload increases the maximal isometric force (F</w:t>
      </w:r>
      <w:r w:rsidRPr="00C02FC5">
        <w:rPr>
          <w:rFonts w:ascii="Helvetica" w:hAnsi="Helvetica"/>
          <w:vertAlign w:val="subscript"/>
        </w:rPr>
        <w:t>max</w:t>
      </w:r>
      <w:r w:rsidRPr="00C02FC5">
        <w:rPr>
          <w:rFonts w:ascii="Helvetica" w:hAnsi="Helvetica"/>
        </w:rPr>
        <w:t>), as well as increases the shortening velocity at a given afterload, but does not alter not alter V</w:t>
      </w:r>
      <w:r w:rsidRPr="00C02FC5">
        <w:rPr>
          <w:rFonts w:ascii="Helvetica" w:hAnsi="Helvetica"/>
          <w:vertAlign w:val="subscript"/>
        </w:rPr>
        <w:t>max</w:t>
      </w:r>
      <w:r w:rsidRPr="00C02FC5">
        <w:rPr>
          <w:rFonts w:ascii="Helvetica" w:hAnsi="Helvetica"/>
        </w:rPr>
        <w:t>.</w:t>
      </w:r>
    </w:p>
    <w:p w14:paraId="2772DF10" w14:textId="6DE54864" w:rsidR="00C02FC5" w:rsidRDefault="00C02FC5" w:rsidP="00C02FC5">
      <w:pPr>
        <w:spacing w:before="100" w:beforeAutospacing="1" w:after="100" w:afterAutospacing="1"/>
        <w:jc w:val="center"/>
        <w:outlineLvl w:val="2"/>
        <w:rPr>
          <w:rFonts w:ascii="Helvetica" w:hAnsi="Helvetica"/>
        </w:rPr>
      </w:pPr>
      <w:r>
        <w:rPr>
          <w:rFonts w:ascii="Helvetica" w:hAnsi="Helvetica"/>
          <w:noProof/>
        </w:rPr>
        <w:drawing>
          <wp:inline distT="0" distB="0" distL="0" distR="0" wp14:anchorId="11D073A9" wp14:editId="04F1E1A8">
            <wp:extent cx="2258155" cy="1754909"/>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297341" cy="1785362"/>
                    </a:xfrm>
                    <a:prstGeom prst="rect">
                      <a:avLst/>
                    </a:prstGeom>
                  </pic:spPr>
                </pic:pic>
              </a:graphicData>
            </a:graphic>
          </wp:inline>
        </w:drawing>
      </w:r>
    </w:p>
    <w:p w14:paraId="1ADCF7CF" w14:textId="77777777" w:rsidR="00C02FC5" w:rsidRPr="00C02FC5" w:rsidRDefault="00C02FC5" w:rsidP="00C02FC5">
      <w:pPr>
        <w:rPr>
          <w:rFonts w:ascii="Helvetica" w:hAnsi="Helvetica"/>
        </w:rPr>
      </w:pPr>
      <w:r w:rsidRPr="00C02FC5">
        <w:rPr>
          <w:rFonts w:ascii="Helvetica" w:hAnsi="Helvetica"/>
        </w:rPr>
        <w:t xml:space="preserve">The increase in velocity at any given preload results from the increased  inotropy enhancing force generation by the </w:t>
      </w:r>
      <w:hyperlink r:id="rId51" w:history="1">
        <w:r w:rsidRPr="00C02FC5">
          <w:rPr>
            <w:rStyle w:val="Hyperlink"/>
            <w:rFonts w:ascii="Helvetica" w:hAnsi="Helvetica"/>
            <w:color w:val="auto"/>
          </w:rPr>
          <w:t>actin and myosin</w:t>
        </w:r>
      </w:hyperlink>
      <w:r w:rsidRPr="00C02FC5">
        <w:rPr>
          <w:rFonts w:ascii="Helvetica" w:hAnsi="Helvetica"/>
        </w:rPr>
        <w:t xml:space="preserve"> filaments, and increasing the rate of cross bridge turnover. The increase in V</w:t>
      </w:r>
      <w:r w:rsidRPr="00C02FC5">
        <w:rPr>
          <w:rFonts w:ascii="Helvetica" w:hAnsi="Helvetica"/>
          <w:vertAlign w:val="subscript"/>
        </w:rPr>
        <w:t>max</w:t>
      </w:r>
      <w:r w:rsidRPr="00C02FC5">
        <w:rPr>
          <w:rFonts w:ascii="Helvetica" w:hAnsi="Helvetica"/>
        </w:rPr>
        <w:t xml:space="preserve"> is particularly noteworthy because V</w:t>
      </w:r>
      <w:r w:rsidRPr="00C02FC5">
        <w:rPr>
          <w:rFonts w:ascii="Helvetica" w:hAnsi="Helvetica"/>
          <w:vertAlign w:val="subscript"/>
        </w:rPr>
        <w:t>max</w:t>
      </w:r>
      <w:r w:rsidRPr="00C02FC5">
        <w:rPr>
          <w:rFonts w:ascii="Helvetica" w:hAnsi="Helvetica"/>
        </w:rPr>
        <w:t xml:space="preserve"> represents the intrinsic capability of a muscle fiber to generate force independent of load. Therefore, V</w:t>
      </w:r>
      <w:r w:rsidRPr="00C02FC5">
        <w:rPr>
          <w:rFonts w:ascii="Helvetica" w:hAnsi="Helvetica"/>
          <w:vertAlign w:val="subscript"/>
        </w:rPr>
        <w:t>max</w:t>
      </w:r>
      <w:r w:rsidRPr="00C02FC5">
        <w:rPr>
          <w:rFonts w:ascii="Helvetica" w:hAnsi="Helvetica"/>
        </w:rPr>
        <w:t xml:space="preserve"> is sometimes used in experiments as an index or measure of inotropy for a muscle fiber.</w:t>
      </w:r>
    </w:p>
    <w:p w14:paraId="10170FC7" w14:textId="027B70ED" w:rsidR="00C02FC5" w:rsidRDefault="00C02FC5" w:rsidP="00C02FC5">
      <w:pPr>
        <w:spacing w:before="100" w:beforeAutospacing="1" w:after="100" w:afterAutospacing="1"/>
        <w:jc w:val="center"/>
        <w:outlineLvl w:val="2"/>
        <w:rPr>
          <w:rFonts w:ascii="Helvetica" w:hAnsi="Helvetica"/>
        </w:rPr>
      </w:pPr>
    </w:p>
    <w:p w14:paraId="54A7F091" w14:textId="49C4CB8E" w:rsidR="00C02FC5" w:rsidRDefault="00C02FC5" w:rsidP="00C02FC5">
      <w:pPr>
        <w:spacing w:before="100" w:beforeAutospacing="1" w:after="100" w:afterAutospacing="1"/>
        <w:jc w:val="center"/>
        <w:outlineLvl w:val="2"/>
        <w:rPr>
          <w:rFonts w:ascii="Helvetica" w:hAnsi="Helvetica"/>
        </w:rPr>
      </w:pPr>
      <w:r>
        <w:rPr>
          <w:rFonts w:ascii="Helvetica" w:hAnsi="Helvetica"/>
          <w:noProof/>
        </w:rPr>
        <w:lastRenderedPageBreak/>
        <w:drawing>
          <wp:inline distT="0" distB="0" distL="0" distR="0" wp14:anchorId="1DC1D377" wp14:editId="419CA3B2">
            <wp:extent cx="2367515" cy="19622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429077" cy="2013289"/>
                    </a:xfrm>
                    <a:prstGeom prst="rect">
                      <a:avLst/>
                    </a:prstGeom>
                  </pic:spPr>
                </pic:pic>
              </a:graphicData>
            </a:graphic>
          </wp:inline>
        </w:drawing>
      </w:r>
    </w:p>
    <w:p w14:paraId="5986458E" w14:textId="49BB870F" w:rsidR="00C02FC5" w:rsidRDefault="00C02FC5" w:rsidP="00CA70DE">
      <w:pPr>
        <w:spacing w:before="100" w:beforeAutospacing="1" w:after="100" w:afterAutospacing="1"/>
        <w:outlineLvl w:val="2"/>
        <w:rPr>
          <w:rFonts w:ascii="Helvetica" w:hAnsi="Helvetica"/>
        </w:rPr>
      </w:pPr>
    </w:p>
    <w:p w14:paraId="3A391DD8" w14:textId="099CF1F7" w:rsidR="00D71BCA" w:rsidRPr="00D71BCA" w:rsidRDefault="00D71BCA" w:rsidP="00CA70DE">
      <w:pPr>
        <w:spacing w:before="100" w:beforeAutospacing="1" w:after="100" w:afterAutospacing="1"/>
        <w:outlineLvl w:val="2"/>
        <w:rPr>
          <w:rFonts w:ascii="Helvetica" w:hAnsi="Helvetica"/>
          <w:b/>
          <w:bCs/>
          <w:sz w:val="28"/>
          <w:szCs w:val="28"/>
        </w:rPr>
      </w:pPr>
      <w:r w:rsidRPr="00D71BCA">
        <w:rPr>
          <w:rFonts w:ascii="Helvetica" w:hAnsi="Helvetica"/>
          <w:b/>
          <w:bCs/>
          <w:sz w:val="28"/>
          <w:szCs w:val="28"/>
        </w:rPr>
        <w:t>Ejection Fraction</w:t>
      </w:r>
    </w:p>
    <w:p w14:paraId="64FB4BB2" w14:textId="1C09DEA0" w:rsidR="00D71BCA" w:rsidRDefault="00D71BCA" w:rsidP="00CA70DE">
      <w:pPr>
        <w:spacing w:before="100" w:beforeAutospacing="1" w:after="100" w:afterAutospacing="1"/>
        <w:outlineLvl w:val="2"/>
        <w:rPr>
          <w:rFonts w:ascii="Helvetica" w:hAnsi="Helvetica"/>
        </w:rPr>
      </w:pPr>
      <w:r>
        <w:rPr>
          <w:rFonts w:ascii="Helvetica" w:hAnsi="Helvetica"/>
        </w:rPr>
        <w:t>EF = (SV/EDV) * 100</w:t>
      </w:r>
    </w:p>
    <w:p w14:paraId="41AE56F9" w14:textId="7D9F5012" w:rsidR="00D71BCA" w:rsidRDefault="00D71BCA" w:rsidP="00CA70DE">
      <w:pPr>
        <w:spacing w:before="100" w:beforeAutospacing="1" w:after="100" w:afterAutospacing="1"/>
        <w:outlineLvl w:val="2"/>
        <w:rPr>
          <w:rFonts w:ascii="Helvetica" w:hAnsi="Helvetica"/>
        </w:rPr>
      </w:pPr>
    </w:p>
    <w:p w14:paraId="20CF8B50" w14:textId="5E9DEE88" w:rsidR="003236EE" w:rsidRPr="00DD0552" w:rsidRDefault="003236EE" w:rsidP="00CA70DE">
      <w:pPr>
        <w:spacing w:before="100" w:beforeAutospacing="1" w:after="100" w:afterAutospacing="1"/>
        <w:outlineLvl w:val="2"/>
        <w:rPr>
          <w:rFonts w:ascii="Helvetica" w:hAnsi="Helvetica"/>
          <w:b/>
          <w:bCs/>
          <w:sz w:val="28"/>
          <w:szCs w:val="28"/>
        </w:rPr>
      </w:pPr>
      <w:r w:rsidRPr="00DD0552">
        <w:rPr>
          <w:rFonts w:ascii="Helvetica" w:hAnsi="Helvetica"/>
          <w:b/>
          <w:bCs/>
          <w:sz w:val="28"/>
          <w:szCs w:val="28"/>
        </w:rPr>
        <w:t>Cardiac contractility</w:t>
      </w:r>
    </w:p>
    <w:p w14:paraId="0CB36F6F" w14:textId="1B2E69CF" w:rsidR="003236EE" w:rsidRPr="00DD0552" w:rsidRDefault="00DD0552" w:rsidP="003236EE">
      <w:pPr>
        <w:rPr>
          <w:rFonts w:ascii="Helvetica" w:hAnsi="Helvetica"/>
        </w:rPr>
      </w:pPr>
      <w:r w:rsidRPr="00DD0552">
        <w:rPr>
          <w:rFonts w:ascii="Helvetica" w:hAnsi="Helvetica"/>
        </w:rPr>
        <w:t>T</w:t>
      </w:r>
      <w:r w:rsidR="003236EE" w:rsidRPr="00DD0552">
        <w:rPr>
          <w:rFonts w:ascii="Helvetica" w:hAnsi="Helvetica"/>
        </w:rPr>
        <w:t xml:space="preserve">he inotropic property of cardiac muscle is displayed in the </w:t>
      </w:r>
      <w:hyperlink r:id="rId53" w:history="1">
        <w:r w:rsidR="003236EE" w:rsidRPr="00DD0552">
          <w:rPr>
            <w:rStyle w:val="Hyperlink"/>
            <w:rFonts w:ascii="Helvetica" w:hAnsi="Helvetica"/>
            <w:color w:val="auto"/>
          </w:rPr>
          <w:t>force-velocity relationship</w:t>
        </w:r>
      </w:hyperlink>
      <w:r w:rsidR="003236EE" w:rsidRPr="00DD0552">
        <w:rPr>
          <w:rFonts w:ascii="Helvetica" w:hAnsi="Helvetica"/>
        </w:rPr>
        <w:t xml:space="preserve"> as a change in V</w:t>
      </w:r>
      <w:r w:rsidR="003236EE" w:rsidRPr="00DD0552">
        <w:rPr>
          <w:rFonts w:ascii="Helvetica" w:hAnsi="Helvetica"/>
          <w:vertAlign w:val="subscript"/>
        </w:rPr>
        <w:t>max</w:t>
      </w:r>
      <w:r w:rsidR="003236EE" w:rsidRPr="00DD0552">
        <w:rPr>
          <w:rFonts w:ascii="Helvetica" w:hAnsi="Helvetica"/>
        </w:rPr>
        <w:t xml:space="preserve">; that is, a change in the maximal velocity of fiber shortening at zero </w:t>
      </w:r>
      <w:hyperlink r:id="rId54" w:history="1">
        <w:r w:rsidR="003236EE" w:rsidRPr="00DD0552">
          <w:rPr>
            <w:rStyle w:val="Hyperlink"/>
            <w:rFonts w:ascii="Helvetica" w:hAnsi="Helvetica"/>
            <w:color w:val="auto"/>
          </w:rPr>
          <w:t>afterload</w:t>
        </w:r>
      </w:hyperlink>
      <w:r w:rsidR="003236EE" w:rsidRPr="00DD0552">
        <w:rPr>
          <w:rFonts w:ascii="Helvetica" w:hAnsi="Helvetica"/>
        </w:rPr>
        <w:t xml:space="preserve">. The increased velocity of fiber shortening that occurs with increased inotropy increases the rate of ventricular pressure development, which is manifested as an increase in maximal </w:t>
      </w:r>
      <w:proofErr w:type="spellStart"/>
      <w:r w:rsidR="003236EE" w:rsidRPr="00DD0552">
        <w:rPr>
          <w:rFonts w:ascii="Helvetica" w:hAnsi="Helvetica"/>
        </w:rPr>
        <w:t>dP</w:t>
      </w:r>
      <w:proofErr w:type="spellEnd"/>
      <w:r w:rsidR="003236EE" w:rsidRPr="00DD0552">
        <w:rPr>
          <w:rFonts w:ascii="Helvetica" w:hAnsi="Helvetica"/>
        </w:rPr>
        <w:t xml:space="preserve">/dt (i.e., rate of pressure change) during the phase of </w:t>
      </w:r>
      <w:hyperlink r:id="rId55" w:history="1">
        <w:r w:rsidR="003236EE" w:rsidRPr="00DD0552">
          <w:rPr>
            <w:rStyle w:val="Hyperlink"/>
            <w:rFonts w:ascii="Helvetica" w:hAnsi="Helvetica"/>
            <w:color w:val="auto"/>
          </w:rPr>
          <w:t>isovolumetric contraction</w:t>
        </w:r>
      </w:hyperlink>
      <w:r w:rsidR="003236EE" w:rsidRPr="00DD0552">
        <w:rPr>
          <w:rFonts w:ascii="Helvetica" w:hAnsi="Helvetica"/>
        </w:rPr>
        <w:t>. Because of these changes in the mechanical properties of contracting cardiac muscle, an increase in inotropy leads to an increase in ventricular stroke volume.</w:t>
      </w:r>
    </w:p>
    <w:p w14:paraId="1FF33A77" w14:textId="3C1B35C0" w:rsidR="003236EE" w:rsidRPr="003236EE" w:rsidRDefault="003236EE" w:rsidP="003236EE">
      <w:pPr>
        <w:spacing w:before="100" w:beforeAutospacing="1" w:after="100" w:afterAutospacing="1"/>
        <w:outlineLvl w:val="1"/>
        <w:rPr>
          <w:rFonts w:ascii="Helvetica" w:hAnsi="Helvetica"/>
          <w:i/>
          <w:iCs/>
        </w:rPr>
      </w:pPr>
      <w:r w:rsidRPr="003236EE">
        <w:rPr>
          <w:rFonts w:ascii="Helvetica" w:hAnsi="Helvetica"/>
          <w:i/>
          <w:iCs/>
        </w:rPr>
        <w:t>Effects of Inotropy on Frank-Starling Curves</w:t>
      </w:r>
    </w:p>
    <w:p w14:paraId="4863A918" w14:textId="702D02BC" w:rsidR="003236EE" w:rsidRDefault="00DD0552" w:rsidP="00DD0552">
      <w:pPr>
        <w:spacing w:before="100" w:beforeAutospacing="1" w:after="100" w:afterAutospacing="1"/>
        <w:jc w:val="center"/>
        <w:outlineLvl w:val="2"/>
        <w:rPr>
          <w:rFonts w:ascii="Helvetica" w:hAnsi="Helvetica"/>
        </w:rPr>
      </w:pPr>
      <w:r>
        <w:rPr>
          <w:rFonts w:ascii="Helvetica" w:hAnsi="Helvetica"/>
          <w:noProof/>
        </w:rPr>
        <w:drawing>
          <wp:inline distT="0" distB="0" distL="0" distR="0" wp14:anchorId="090CAF44" wp14:editId="69309121">
            <wp:extent cx="1945385" cy="17317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63981" cy="1748283"/>
                    </a:xfrm>
                    <a:prstGeom prst="rect">
                      <a:avLst/>
                    </a:prstGeom>
                  </pic:spPr>
                </pic:pic>
              </a:graphicData>
            </a:graphic>
          </wp:inline>
        </w:drawing>
      </w:r>
    </w:p>
    <w:p w14:paraId="09CED9C4" w14:textId="073C8352" w:rsidR="00DD0552" w:rsidRPr="00DD0552" w:rsidRDefault="00DD0552" w:rsidP="00DD0552">
      <w:pPr>
        <w:pStyle w:val="Heading2"/>
        <w:rPr>
          <w:rFonts w:ascii="Helvetica" w:hAnsi="Helvetica"/>
          <w:i/>
          <w:iCs/>
          <w:color w:val="auto"/>
          <w:sz w:val="24"/>
          <w:szCs w:val="24"/>
        </w:rPr>
      </w:pPr>
      <w:r w:rsidRPr="00DD0552">
        <w:rPr>
          <w:rFonts w:ascii="Helvetica" w:hAnsi="Helvetica"/>
          <w:i/>
          <w:iCs/>
          <w:color w:val="auto"/>
          <w:sz w:val="24"/>
          <w:szCs w:val="24"/>
        </w:rPr>
        <w:lastRenderedPageBreak/>
        <w:t xml:space="preserve">Effects of Inotropy on Ventricular Pressure-Volume Loops </w:t>
      </w:r>
    </w:p>
    <w:p w14:paraId="2EC06041" w14:textId="27B419CF" w:rsidR="003236EE" w:rsidRPr="003236EE" w:rsidRDefault="003236EE" w:rsidP="003236EE">
      <w:pPr>
        <w:rPr>
          <w:rFonts w:ascii="Helvetica" w:hAnsi="Helvetica"/>
        </w:rPr>
      </w:pPr>
      <w:r w:rsidRPr="003236EE">
        <w:rPr>
          <w:rFonts w:ascii="Helvetica" w:hAnsi="Helvetica"/>
        </w:rPr>
        <w:t xml:space="preserve">When inotropy is increased (at constant arterial pressure and heart rate) SV increases, which reduces the end-systolic volume to 20 </w:t>
      </w:r>
      <w:proofErr w:type="spellStart"/>
      <w:r w:rsidRPr="003236EE">
        <w:rPr>
          <w:rFonts w:ascii="Helvetica" w:hAnsi="Helvetica"/>
        </w:rPr>
        <w:t>mL.</w:t>
      </w:r>
      <w:proofErr w:type="spellEnd"/>
      <w:r w:rsidRPr="003236EE">
        <w:rPr>
          <w:rFonts w:ascii="Helvetica" w:hAnsi="Helvetica"/>
        </w:rPr>
        <w:t xml:space="preserve"> This is accompanied by a secondary reduction in ventricular end-diastolic volume (to 110 mL) and pressure because when the SV is increased the ventricle contains less residual blood volume after ejection (decreased end-systolic volume), which can be added to the incoming venous return during filling. Therefore, ventricular filling (end-diastolic volume) is reduced. </w:t>
      </w:r>
    </w:p>
    <w:p w14:paraId="69E24F9A" w14:textId="47EC8C43" w:rsidR="003236EE" w:rsidRDefault="00DD0552" w:rsidP="00DD0552">
      <w:pPr>
        <w:spacing w:before="100" w:beforeAutospacing="1" w:after="100" w:afterAutospacing="1"/>
        <w:jc w:val="center"/>
        <w:outlineLvl w:val="2"/>
        <w:rPr>
          <w:rFonts w:ascii="Helvetica" w:hAnsi="Helvetica"/>
        </w:rPr>
      </w:pPr>
      <w:r>
        <w:rPr>
          <w:rFonts w:ascii="Helvetica" w:hAnsi="Helvetica"/>
          <w:noProof/>
        </w:rPr>
        <w:drawing>
          <wp:inline distT="0" distB="0" distL="0" distR="0" wp14:anchorId="58CDC460" wp14:editId="38195D3D">
            <wp:extent cx="3390929" cy="29902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7">
                      <a:extLst>
                        <a:ext uri="{28A0092B-C50C-407E-A947-70E740481C1C}">
                          <a14:useLocalDpi xmlns:a14="http://schemas.microsoft.com/office/drawing/2010/main" val="0"/>
                        </a:ext>
                      </a:extLst>
                    </a:blip>
                    <a:stretch>
                      <a:fillRect/>
                    </a:stretch>
                  </pic:blipFill>
                  <pic:spPr>
                    <a:xfrm>
                      <a:off x="0" y="0"/>
                      <a:ext cx="3397975" cy="2996485"/>
                    </a:xfrm>
                    <a:prstGeom prst="rect">
                      <a:avLst/>
                    </a:prstGeom>
                  </pic:spPr>
                </pic:pic>
              </a:graphicData>
            </a:graphic>
          </wp:inline>
        </w:drawing>
      </w:r>
    </w:p>
    <w:p w14:paraId="2D486848" w14:textId="77777777" w:rsidR="00DD0552" w:rsidRPr="00DD0552" w:rsidRDefault="00DD0552" w:rsidP="00DD0552">
      <w:pPr>
        <w:pStyle w:val="Heading2"/>
        <w:rPr>
          <w:rFonts w:ascii="Helvetica" w:hAnsi="Helvetica"/>
          <w:i/>
          <w:iCs/>
          <w:color w:val="auto"/>
          <w:sz w:val="24"/>
          <w:szCs w:val="24"/>
        </w:rPr>
      </w:pPr>
      <w:r w:rsidRPr="00DD0552">
        <w:rPr>
          <w:rFonts w:ascii="Helvetica" w:hAnsi="Helvetica"/>
          <w:i/>
          <w:iCs/>
          <w:color w:val="auto"/>
          <w:sz w:val="24"/>
          <w:szCs w:val="24"/>
        </w:rPr>
        <w:t>Factors Regulating Inotropy</w:t>
      </w:r>
    </w:p>
    <w:p w14:paraId="6B84D9B7" w14:textId="17E7B609" w:rsidR="00DD0552" w:rsidRDefault="00DD0552" w:rsidP="00DD0552">
      <w:pPr>
        <w:spacing w:before="100" w:beforeAutospacing="1" w:after="100" w:afterAutospacing="1"/>
        <w:jc w:val="center"/>
        <w:outlineLvl w:val="2"/>
        <w:rPr>
          <w:rFonts w:ascii="Helvetica" w:hAnsi="Helvetica"/>
        </w:rPr>
      </w:pPr>
      <w:r>
        <w:rPr>
          <w:rFonts w:ascii="Helvetica" w:hAnsi="Helvetica"/>
          <w:noProof/>
        </w:rPr>
        <w:drawing>
          <wp:inline distT="0" distB="0" distL="0" distR="0" wp14:anchorId="2F3F35C3" wp14:editId="3FBD957D">
            <wp:extent cx="3739063" cy="2413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8">
                      <a:extLst>
                        <a:ext uri="{28A0092B-C50C-407E-A947-70E740481C1C}">
                          <a14:useLocalDpi xmlns:a14="http://schemas.microsoft.com/office/drawing/2010/main" val="0"/>
                        </a:ext>
                      </a:extLst>
                    </a:blip>
                    <a:stretch>
                      <a:fillRect/>
                    </a:stretch>
                  </pic:blipFill>
                  <pic:spPr>
                    <a:xfrm>
                      <a:off x="0" y="0"/>
                      <a:ext cx="3777900" cy="2438063"/>
                    </a:xfrm>
                    <a:prstGeom prst="rect">
                      <a:avLst/>
                    </a:prstGeom>
                  </pic:spPr>
                </pic:pic>
              </a:graphicData>
            </a:graphic>
          </wp:inline>
        </w:drawing>
      </w:r>
    </w:p>
    <w:p w14:paraId="488FD2EB" w14:textId="77777777" w:rsidR="00DD0552" w:rsidRPr="003236EE" w:rsidRDefault="00DD0552" w:rsidP="00CA70DE">
      <w:pPr>
        <w:spacing w:before="100" w:beforeAutospacing="1" w:after="100" w:afterAutospacing="1"/>
        <w:outlineLvl w:val="2"/>
        <w:rPr>
          <w:rFonts w:ascii="Helvetica" w:hAnsi="Helvetica"/>
        </w:rPr>
      </w:pPr>
    </w:p>
    <w:p w14:paraId="4F7B406F" w14:textId="6075C3B0" w:rsidR="00CA70DE" w:rsidRDefault="00CA70DE" w:rsidP="00CA70DE">
      <w:pPr>
        <w:spacing w:before="100" w:beforeAutospacing="1" w:after="100" w:afterAutospacing="1"/>
        <w:outlineLvl w:val="2"/>
        <w:rPr>
          <w:rFonts w:ascii="Helvetica" w:hAnsi="Helvetica"/>
          <w:i/>
          <w:iCs/>
        </w:rPr>
      </w:pPr>
      <w:r w:rsidRPr="001253F7">
        <w:rPr>
          <w:rFonts w:ascii="Helvetica" w:hAnsi="Helvetica"/>
          <w:i/>
          <w:iCs/>
        </w:rPr>
        <w:t xml:space="preserve">Ventricular filling and therefore preload </w:t>
      </w:r>
      <w:proofErr w:type="gramStart"/>
      <w:r w:rsidRPr="001253F7">
        <w:rPr>
          <w:rFonts w:ascii="Helvetica" w:hAnsi="Helvetica"/>
          <w:i/>
          <w:iCs/>
        </w:rPr>
        <w:t>is</w:t>
      </w:r>
      <w:proofErr w:type="gramEnd"/>
      <w:r w:rsidRPr="001253F7">
        <w:rPr>
          <w:rFonts w:ascii="Helvetica" w:hAnsi="Helvetica"/>
          <w:i/>
          <w:iCs/>
        </w:rPr>
        <w:t xml:space="preserve"> increased by:</w:t>
      </w:r>
    </w:p>
    <w:p w14:paraId="075324E8" w14:textId="77777777" w:rsidR="00731B7D" w:rsidRPr="001253F7" w:rsidRDefault="00731B7D" w:rsidP="00CA70DE">
      <w:pPr>
        <w:spacing w:before="100" w:beforeAutospacing="1" w:after="100" w:afterAutospacing="1"/>
        <w:outlineLvl w:val="2"/>
        <w:rPr>
          <w:rFonts w:ascii="Helvetica" w:hAnsi="Helvetica"/>
          <w:i/>
          <w:iCs/>
        </w:rPr>
      </w:pPr>
    </w:p>
    <w:p w14:paraId="4663C59B" w14:textId="77777777" w:rsidR="00CA70DE" w:rsidRDefault="00CA70DE" w:rsidP="00CA70DE">
      <w:pPr>
        <w:pStyle w:val="ListParagraph"/>
        <w:numPr>
          <w:ilvl w:val="0"/>
          <w:numId w:val="5"/>
        </w:numPr>
        <w:spacing w:before="100" w:beforeAutospacing="1" w:after="100" w:afterAutospacing="1"/>
        <w:rPr>
          <w:rFonts w:ascii="Helvetica" w:hAnsi="Helvetica"/>
        </w:rPr>
      </w:pPr>
      <w:r w:rsidRPr="001253F7">
        <w:rPr>
          <w:rFonts w:ascii="Helvetica" w:hAnsi="Helvetica"/>
        </w:rPr>
        <w:t xml:space="preserve">Increased </w:t>
      </w:r>
      <w:hyperlink r:id="rId59" w:history="1">
        <w:r w:rsidRPr="001253F7">
          <w:rPr>
            <w:rFonts w:ascii="Helvetica" w:hAnsi="Helvetica"/>
            <w:u w:val="single"/>
          </w:rPr>
          <w:t>central venous pressure</w:t>
        </w:r>
      </w:hyperlink>
      <w:r w:rsidRPr="001253F7">
        <w:rPr>
          <w:rFonts w:ascii="Helvetica" w:hAnsi="Helvetica"/>
        </w:rPr>
        <w:t xml:space="preserve"> that can result from decreased </w:t>
      </w:r>
      <w:hyperlink r:id="rId60" w:history="1">
        <w:r w:rsidRPr="001253F7">
          <w:rPr>
            <w:rFonts w:ascii="Helvetica" w:hAnsi="Helvetica"/>
            <w:u w:val="single"/>
          </w:rPr>
          <w:t>venous compliance</w:t>
        </w:r>
      </w:hyperlink>
      <w:r w:rsidRPr="001253F7">
        <w:rPr>
          <w:rFonts w:ascii="Helvetica" w:hAnsi="Helvetica"/>
        </w:rPr>
        <w:t xml:space="preserve"> (e.g., caused by sympathetic activation of venous smooth muscle) or increased thoracic </w:t>
      </w:r>
      <w:hyperlink r:id="rId61" w:history="1">
        <w:r w:rsidRPr="001253F7">
          <w:rPr>
            <w:rFonts w:ascii="Helvetica" w:hAnsi="Helvetica"/>
            <w:u w:val="single"/>
          </w:rPr>
          <w:t>blood volume</w:t>
        </w:r>
      </w:hyperlink>
      <w:r w:rsidRPr="001253F7">
        <w:rPr>
          <w:rFonts w:ascii="Helvetica" w:hAnsi="Helvetica"/>
        </w:rPr>
        <w:t xml:space="preserve">. The latter can be increased by either increased total blood volume or by </w:t>
      </w:r>
      <w:hyperlink r:id="rId62" w:history="1">
        <w:r w:rsidRPr="001253F7">
          <w:rPr>
            <w:rFonts w:ascii="Helvetica" w:hAnsi="Helvetica"/>
            <w:u w:val="single"/>
          </w:rPr>
          <w:t>venous return</w:t>
        </w:r>
      </w:hyperlink>
      <w:r w:rsidRPr="001253F7">
        <w:rPr>
          <w:rFonts w:ascii="Helvetica" w:hAnsi="Helvetica"/>
        </w:rPr>
        <w:t xml:space="preserve"> augmented by increased </w:t>
      </w:r>
      <w:hyperlink r:id="rId63" w:history="1">
        <w:r w:rsidRPr="001253F7">
          <w:rPr>
            <w:rFonts w:ascii="Helvetica" w:hAnsi="Helvetica"/>
            <w:u w:val="single"/>
          </w:rPr>
          <w:t>respiratory activity</w:t>
        </w:r>
      </w:hyperlink>
      <w:r w:rsidRPr="001253F7">
        <w:rPr>
          <w:rFonts w:ascii="Helvetica" w:hAnsi="Helvetica"/>
        </w:rPr>
        <w:t xml:space="preserve">, increased </w:t>
      </w:r>
      <w:hyperlink r:id="rId64" w:history="1">
        <w:r w:rsidRPr="001253F7">
          <w:rPr>
            <w:rFonts w:ascii="Helvetica" w:hAnsi="Helvetica"/>
            <w:u w:val="single"/>
          </w:rPr>
          <w:t>skeletal muscle pump activity</w:t>
        </w:r>
      </w:hyperlink>
      <w:r w:rsidRPr="001253F7">
        <w:rPr>
          <w:rFonts w:ascii="Helvetica" w:hAnsi="Helvetica"/>
        </w:rPr>
        <w:t xml:space="preserve">, or by effects </w:t>
      </w:r>
      <w:hyperlink r:id="rId65" w:history="1">
        <w:r w:rsidRPr="001253F7">
          <w:rPr>
            <w:rFonts w:ascii="Helvetica" w:hAnsi="Helvetica"/>
            <w:u w:val="single"/>
          </w:rPr>
          <w:t>gravity</w:t>
        </w:r>
      </w:hyperlink>
      <w:r w:rsidRPr="001253F7">
        <w:rPr>
          <w:rFonts w:ascii="Helvetica" w:hAnsi="Helvetica"/>
        </w:rPr>
        <w:t xml:space="preserve"> (e.g., head-down tilt).</w:t>
      </w:r>
    </w:p>
    <w:p w14:paraId="7CA098A2" w14:textId="77777777" w:rsidR="00CA70DE" w:rsidRPr="001253F7" w:rsidRDefault="00CA70DE" w:rsidP="00CA70DE">
      <w:pPr>
        <w:pStyle w:val="ListParagraph"/>
        <w:spacing w:before="100" w:beforeAutospacing="1" w:after="100" w:afterAutospacing="1"/>
        <w:rPr>
          <w:rFonts w:ascii="Helvetica" w:hAnsi="Helvetica"/>
        </w:rPr>
      </w:pPr>
    </w:p>
    <w:p w14:paraId="380C6A13" w14:textId="77777777" w:rsidR="00CA70DE" w:rsidRPr="001253F7" w:rsidRDefault="00CA70DE" w:rsidP="00CA70DE">
      <w:pPr>
        <w:pStyle w:val="ListParagraph"/>
        <w:numPr>
          <w:ilvl w:val="0"/>
          <w:numId w:val="5"/>
        </w:numPr>
        <w:rPr>
          <w:rFonts w:ascii="Helvetica" w:hAnsi="Helvetica"/>
        </w:rPr>
      </w:pPr>
      <w:r w:rsidRPr="001253F7">
        <w:rPr>
          <w:rFonts w:ascii="Helvetica" w:hAnsi="Helvetica"/>
        </w:rPr>
        <w:t xml:space="preserve">Increased </w:t>
      </w:r>
      <w:hyperlink r:id="rId66" w:history="1">
        <w:r w:rsidRPr="001253F7">
          <w:rPr>
            <w:rFonts w:ascii="Helvetica" w:hAnsi="Helvetica"/>
            <w:u w:val="single"/>
          </w:rPr>
          <w:t>ventricular compliance</w:t>
        </w:r>
      </w:hyperlink>
      <w:r w:rsidRPr="001253F7">
        <w:rPr>
          <w:rFonts w:ascii="Helvetica" w:hAnsi="Helvetica"/>
        </w:rPr>
        <w:t xml:space="preserve">, which results in a greater expansion of the chamber during filling at a given filling pressure. </w:t>
      </w:r>
    </w:p>
    <w:p w14:paraId="4F4E320B" w14:textId="77777777" w:rsidR="00CA70DE" w:rsidRPr="001253F7" w:rsidRDefault="00CA70DE" w:rsidP="00CA70DE">
      <w:pPr>
        <w:rPr>
          <w:rFonts w:ascii="Helvetica" w:hAnsi="Helvetica"/>
        </w:rPr>
      </w:pPr>
    </w:p>
    <w:p w14:paraId="05E2B35B" w14:textId="77777777" w:rsidR="00CA70DE" w:rsidRPr="001253F7" w:rsidRDefault="00CA70DE" w:rsidP="00CA70DE">
      <w:pPr>
        <w:pStyle w:val="ListParagraph"/>
        <w:numPr>
          <w:ilvl w:val="0"/>
          <w:numId w:val="5"/>
        </w:numPr>
        <w:rPr>
          <w:rFonts w:ascii="Helvetica" w:hAnsi="Helvetica"/>
        </w:rPr>
      </w:pPr>
      <w:r w:rsidRPr="001253F7">
        <w:rPr>
          <w:rFonts w:ascii="Helvetica" w:hAnsi="Helvetica"/>
        </w:rPr>
        <w:t xml:space="preserve">Increased atrial force of contraction resulting from </w:t>
      </w:r>
      <w:hyperlink r:id="rId67" w:history="1">
        <w:r w:rsidRPr="001253F7">
          <w:rPr>
            <w:rFonts w:ascii="Helvetica" w:hAnsi="Helvetica"/>
            <w:u w:val="single"/>
          </w:rPr>
          <w:t>sympathetic stimulation of the atria</w:t>
        </w:r>
      </w:hyperlink>
      <w:r w:rsidRPr="001253F7">
        <w:rPr>
          <w:rFonts w:ascii="Helvetica" w:hAnsi="Helvetica"/>
        </w:rPr>
        <w:t xml:space="preserve"> or from increased filling of the atria and therefore increased atrial contractile force through the </w:t>
      </w:r>
      <w:hyperlink r:id="rId68" w:history="1">
        <w:r w:rsidRPr="001253F7">
          <w:rPr>
            <w:rFonts w:ascii="Helvetica" w:hAnsi="Helvetica"/>
            <w:u w:val="single"/>
          </w:rPr>
          <w:t>Frank-Starling mechanism</w:t>
        </w:r>
      </w:hyperlink>
      <w:r w:rsidRPr="001253F7">
        <w:rPr>
          <w:rFonts w:ascii="Helvetica" w:hAnsi="Helvetica"/>
        </w:rPr>
        <w:t>.</w:t>
      </w:r>
    </w:p>
    <w:p w14:paraId="650757FD" w14:textId="77777777" w:rsidR="00CA70DE" w:rsidRPr="001253F7" w:rsidRDefault="00CA70DE" w:rsidP="00CA70DE">
      <w:pPr>
        <w:ind w:firstLine="60"/>
        <w:rPr>
          <w:rFonts w:ascii="Helvetica" w:hAnsi="Helvetica"/>
        </w:rPr>
      </w:pPr>
    </w:p>
    <w:p w14:paraId="65C76C02" w14:textId="77777777" w:rsidR="00CA70DE" w:rsidRPr="001253F7" w:rsidRDefault="00CA70DE" w:rsidP="00CA70DE">
      <w:pPr>
        <w:pStyle w:val="ListParagraph"/>
        <w:numPr>
          <w:ilvl w:val="0"/>
          <w:numId w:val="5"/>
        </w:numPr>
        <w:rPr>
          <w:rFonts w:ascii="Helvetica" w:hAnsi="Helvetica"/>
        </w:rPr>
      </w:pPr>
      <w:r w:rsidRPr="001253F7">
        <w:rPr>
          <w:rFonts w:ascii="Helvetica" w:hAnsi="Helvetica"/>
        </w:rPr>
        <w:t xml:space="preserve">Reduced heart rate, which increases </w:t>
      </w:r>
      <w:hyperlink r:id="rId69" w:history="1">
        <w:r w:rsidRPr="001253F7">
          <w:rPr>
            <w:rFonts w:ascii="Helvetica" w:hAnsi="Helvetica"/>
            <w:u w:val="single"/>
          </w:rPr>
          <w:t>ventricular filling time</w:t>
        </w:r>
      </w:hyperlink>
      <w:r w:rsidRPr="001253F7">
        <w:rPr>
          <w:rFonts w:ascii="Helvetica" w:hAnsi="Helvetica"/>
        </w:rPr>
        <w:t xml:space="preserve">. </w:t>
      </w:r>
    </w:p>
    <w:p w14:paraId="2E878688" w14:textId="77777777" w:rsidR="00CA70DE" w:rsidRPr="001253F7" w:rsidRDefault="00CA70DE" w:rsidP="00CA70DE">
      <w:pPr>
        <w:rPr>
          <w:rFonts w:ascii="Helvetica" w:hAnsi="Helvetica"/>
        </w:rPr>
      </w:pPr>
    </w:p>
    <w:p w14:paraId="2040E846" w14:textId="77777777" w:rsidR="00CA70DE" w:rsidRPr="001253F7" w:rsidRDefault="00CA70DE" w:rsidP="00CA70DE">
      <w:pPr>
        <w:pStyle w:val="ListParagraph"/>
        <w:numPr>
          <w:ilvl w:val="0"/>
          <w:numId w:val="5"/>
        </w:numPr>
        <w:rPr>
          <w:rFonts w:ascii="Helvetica" w:hAnsi="Helvetica"/>
        </w:rPr>
      </w:pPr>
      <w:r w:rsidRPr="001253F7">
        <w:rPr>
          <w:rFonts w:ascii="Helvetica" w:hAnsi="Helvetica"/>
        </w:rPr>
        <w:t xml:space="preserve">Increased aortic pressure, which increases the </w:t>
      </w:r>
      <w:hyperlink r:id="rId70" w:history="1">
        <w:r w:rsidRPr="001253F7">
          <w:rPr>
            <w:rFonts w:ascii="Helvetica" w:hAnsi="Helvetica"/>
            <w:u w:val="single"/>
          </w:rPr>
          <w:t>afterload</w:t>
        </w:r>
      </w:hyperlink>
      <w:r w:rsidRPr="001253F7">
        <w:rPr>
          <w:rFonts w:ascii="Helvetica" w:hAnsi="Helvetica"/>
        </w:rPr>
        <w:t xml:space="preserve"> on the ventricle, reduces stroke volume by increasing </w:t>
      </w:r>
      <w:hyperlink r:id="rId71" w:history="1">
        <w:r w:rsidRPr="001253F7">
          <w:rPr>
            <w:rFonts w:ascii="Helvetica" w:hAnsi="Helvetica"/>
            <w:u w:val="single"/>
          </w:rPr>
          <w:t>end-systolic volume</w:t>
        </w:r>
      </w:hyperlink>
      <w:r w:rsidRPr="001253F7">
        <w:rPr>
          <w:rFonts w:ascii="Helvetica" w:hAnsi="Helvetica"/>
        </w:rPr>
        <w:t xml:space="preserve">, and leads to a secondary increase in ventricular preload. </w:t>
      </w:r>
    </w:p>
    <w:p w14:paraId="751B893D" w14:textId="77777777" w:rsidR="00CA70DE" w:rsidRPr="001253F7" w:rsidRDefault="00CA70DE" w:rsidP="00CA70DE">
      <w:pPr>
        <w:rPr>
          <w:rFonts w:ascii="Helvetica" w:hAnsi="Helvetica"/>
        </w:rPr>
      </w:pPr>
    </w:p>
    <w:p w14:paraId="3C6CD1C3" w14:textId="77777777" w:rsidR="00CA70DE" w:rsidRPr="001253F7" w:rsidRDefault="00CA70DE" w:rsidP="00CA70DE">
      <w:pPr>
        <w:pStyle w:val="ListParagraph"/>
        <w:numPr>
          <w:ilvl w:val="0"/>
          <w:numId w:val="5"/>
        </w:numPr>
        <w:rPr>
          <w:rFonts w:ascii="Helvetica" w:hAnsi="Helvetica"/>
        </w:rPr>
      </w:pPr>
      <w:r w:rsidRPr="001253F7">
        <w:rPr>
          <w:rFonts w:ascii="Helvetica" w:hAnsi="Helvetica"/>
        </w:rPr>
        <w:t xml:space="preserve">Pathological conditions such as </w:t>
      </w:r>
      <w:hyperlink r:id="rId72" w:history="1">
        <w:r w:rsidRPr="001253F7">
          <w:rPr>
            <w:rFonts w:ascii="Helvetica" w:hAnsi="Helvetica"/>
            <w:u w:val="single"/>
          </w:rPr>
          <w:t>ventricular systolic failure</w:t>
        </w:r>
      </w:hyperlink>
      <w:r w:rsidRPr="001253F7">
        <w:rPr>
          <w:rFonts w:ascii="Helvetica" w:hAnsi="Helvetica"/>
        </w:rPr>
        <w:t xml:space="preserve"> and valve defects such as </w:t>
      </w:r>
      <w:hyperlink r:id="rId73" w:history="1">
        <w:r w:rsidRPr="001253F7">
          <w:rPr>
            <w:rFonts w:ascii="Helvetica" w:hAnsi="Helvetica"/>
            <w:u w:val="single"/>
          </w:rPr>
          <w:t>aortic stenosis</w:t>
        </w:r>
      </w:hyperlink>
      <w:r w:rsidRPr="001253F7">
        <w:rPr>
          <w:rFonts w:ascii="Helvetica" w:hAnsi="Helvetica"/>
        </w:rPr>
        <w:t xml:space="preserve">, and </w:t>
      </w:r>
      <w:hyperlink r:id="rId74" w:history="1">
        <w:r w:rsidRPr="001253F7">
          <w:rPr>
            <w:rFonts w:ascii="Helvetica" w:hAnsi="Helvetica"/>
            <w:u w:val="single"/>
          </w:rPr>
          <w:t>aortic regurgitation</w:t>
        </w:r>
      </w:hyperlink>
      <w:r w:rsidRPr="001253F7">
        <w:rPr>
          <w:rFonts w:ascii="Helvetica" w:hAnsi="Helvetica"/>
        </w:rPr>
        <w:t xml:space="preserve"> (</w:t>
      </w:r>
      <w:hyperlink r:id="rId75" w:history="1">
        <w:r w:rsidRPr="001253F7">
          <w:rPr>
            <w:rFonts w:ascii="Helvetica" w:hAnsi="Helvetica"/>
            <w:u w:val="single"/>
          </w:rPr>
          <w:t>pulmonary valve stenosis</w:t>
        </w:r>
      </w:hyperlink>
      <w:r w:rsidRPr="001253F7">
        <w:rPr>
          <w:rFonts w:ascii="Helvetica" w:hAnsi="Helvetica"/>
        </w:rPr>
        <w:t xml:space="preserve"> and </w:t>
      </w:r>
      <w:hyperlink r:id="rId76" w:history="1">
        <w:r w:rsidRPr="001253F7">
          <w:rPr>
            <w:rFonts w:ascii="Helvetica" w:hAnsi="Helvetica"/>
            <w:u w:val="single"/>
          </w:rPr>
          <w:t>regurgitation</w:t>
        </w:r>
      </w:hyperlink>
      <w:r w:rsidRPr="001253F7">
        <w:rPr>
          <w:rFonts w:ascii="Helvetica" w:hAnsi="Helvetica"/>
        </w:rPr>
        <w:t xml:space="preserve"> have similar effects on right ventricular preload).</w:t>
      </w:r>
    </w:p>
    <w:p w14:paraId="35B7EF32" w14:textId="77777777" w:rsidR="00CA70DE" w:rsidRDefault="00CA70DE" w:rsidP="00CA70DE">
      <w:pPr>
        <w:spacing w:before="100" w:beforeAutospacing="1" w:after="100" w:afterAutospacing="1"/>
        <w:rPr>
          <w:rFonts w:ascii="Helvetica" w:hAnsi="Helvetica"/>
        </w:rPr>
      </w:pPr>
    </w:p>
    <w:p w14:paraId="6C602455" w14:textId="77777777" w:rsidR="00CA70DE" w:rsidRPr="001253F7" w:rsidRDefault="00CA70DE" w:rsidP="00CA70DE">
      <w:pPr>
        <w:pStyle w:val="Heading3"/>
        <w:rPr>
          <w:rFonts w:ascii="Helvetica" w:hAnsi="Helvetica"/>
          <w:b w:val="0"/>
          <w:bCs w:val="0"/>
          <w:i/>
          <w:iCs/>
          <w:sz w:val="24"/>
          <w:szCs w:val="24"/>
        </w:rPr>
      </w:pPr>
      <w:r w:rsidRPr="001253F7">
        <w:rPr>
          <w:rFonts w:ascii="Helvetica" w:hAnsi="Helvetica"/>
          <w:b w:val="0"/>
          <w:bCs w:val="0"/>
          <w:i/>
          <w:iCs/>
          <w:sz w:val="24"/>
          <w:szCs w:val="24"/>
        </w:rPr>
        <w:t>Ventricular preload is decreased by:</w:t>
      </w:r>
    </w:p>
    <w:p w14:paraId="3F5EC28C" w14:textId="77777777" w:rsidR="00CA70DE" w:rsidRPr="001253F7" w:rsidRDefault="00CA70DE" w:rsidP="00CA70DE">
      <w:pPr>
        <w:numPr>
          <w:ilvl w:val="0"/>
          <w:numId w:val="4"/>
        </w:numPr>
        <w:spacing w:before="100" w:beforeAutospacing="1" w:after="120"/>
        <w:rPr>
          <w:rFonts w:ascii="Helvetica" w:hAnsi="Helvetica"/>
        </w:rPr>
      </w:pPr>
      <w:r w:rsidRPr="001253F7">
        <w:rPr>
          <w:rFonts w:ascii="Helvetica" w:hAnsi="Helvetica"/>
        </w:rPr>
        <w:t xml:space="preserve">Decreased </w:t>
      </w:r>
      <w:hyperlink r:id="rId77" w:history="1">
        <w:r w:rsidRPr="001253F7">
          <w:rPr>
            <w:rStyle w:val="Hyperlink"/>
            <w:rFonts w:ascii="Helvetica" w:hAnsi="Helvetica"/>
            <w:color w:val="auto"/>
          </w:rPr>
          <w:t>venous blood pressure</w:t>
        </w:r>
      </w:hyperlink>
      <w:r w:rsidRPr="001253F7">
        <w:rPr>
          <w:rFonts w:ascii="Helvetica" w:hAnsi="Helvetica"/>
        </w:rPr>
        <w:t xml:space="preserve">, most commonly resulting from reduced </w:t>
      </w:r>
      <w:hyperlink r:id="rId78" w:history="1">
        <w:r w:rsidRPr="001253F7">
          <w:rPr>
            <w:rStyle w:val="Hyperlink"/>
            <w:rFonts w:ascii="Helvetica" w:hAnsi="Helvetica"/>
            <w:color w:val="auto"/>
          </w:rPr>
          <w:t>blood volume</w:t>
        </w:r>
      </w:hyperlink>
      <w:r w:rsidRPr="001253F7">
        <w:rPr>
          <w:rFonts w:ascii="Helvetica" w:hAnsi="Helvetica"/>
        </w:rPr>
        <w:t xml:space="preserve"> (e.g., hemorrhage) or </w:t>
      </w:r>
      <w:hyperlink r:id="rId79" w:history="1">
        <w:r w:rsidRPr="001253F7">
          <w:rPr>
            <w:rStyle w:val="Hyperlink"/>
            <w:rFonts w:ascii="Helvetica" w:hAnsi="Helvetica"/>
            <w:color w:val="auto"/>
          </w:rPr>
          <w:t>gravity</w:t>
        </w:r>
      </w:hyperlink>
      <w:r w:rsidRPr="001253F7">
        <w:rPr>
          <w:rFonts w:ascii="Helvetica" w:hAnsi="Helvetica"/>
        </w:rPr>
        <w:t xml:space="preserve"> causing blood to pool in the lower limbs when standing upright.</w:t>
      </w:r>
    </w:p>
    <w:p w14:paraId="315A3D77" w14:textId="77777777" w:rsidR="00CA70DE" w:rsidRPr="001253F7" w:rsidRDefault="00CA70DE" w:rsidP="00CA70DE">
      <w:pPr>
        <w:numPr>
          <w:ilvl w:val="0"/>
          <w:numId w:val="4"/>
        </w:numPr>
        <w:spacing w:before="120" w:after="120"/>
        <w:rPr>
          <w:rFonts w:ascii="Helvetica" w:hAnsi="Helvetica"/>
        </w:rPr>
      </w:pPr>
      <w:r w:rsidRPr="001253F7">
        <w:rPr>
          <w:rFonts w:ascii="Helvetica" w:hAnsi="Helvetica"/>
        </w:rPr>
        <w:t xml:space="preserve">Impaired atrial contraction that can result from </w:t>
      </w:r>
      <w:hyperlink r:id="rId80" w:history="1">
        <w:r w:rsidRPr="001253F7">
          <w:rPr>
            <w:rStyle w:val="Hyperlink"/>
            <w:rFonts w:ascii="Helvetica" w:hAnsi="Helvetica"/>
            <w:color w:val="auto"/>
          </w:rPr>
          <w:t>atrial arrhythmias</w:t>
        </w:r>
      </w:hyperlink>
      <w:r w:rsidRPr="001253F7">
        <w:rPr>
          <w:rFonts w:ascii="Helvetica" w:hAnsi="Helvetica"/>
        </w:rPr>
        <w:t xml:space="preserve"> such as atrial fibrillation.</w:t>
      </w:r>
    </w:p>
    <w:p w14:paraId="6DF4D871" w14:textId="77777777" w:rsidR="00CA70DE" w:rsidRPr="001253F7" w:rsidRDefault="00CA70DE" w:rsidP="00CA70DE">
      <w:pPr>
        <w:numPr>
          <w:ilvl w:val="0"/>
          <w:numId w:val="4"/>
        </w:numPr>
        <w:spacing w:before="120" w:after="120"/>
        <w:rPr>
          <w:rFonts w:ascii="Helvetica" w:hAnsi="Helvetica"/>
        </w:rPr>
      </w:pPr>
      <w:r w:rsidRPr="001253F7">
        <w:rPr>
          <w:rFonts w:ascii="Helvetica" w:hAnsi="Helvetica"/>
        </w:rPr>
        <w:t xml:space="preserve">Increased heart rate (e.g., </w:t>
      </w:r>
      <w:hyperlink r:id="rId81" w:history="1">
        <w:r w:rsidRPr="001253F7">
          <w:rPr>
            <w:rStyle w:val="Hyperlink"/>
            <w:rFonts w:ascii="Helvetica" w:hAnsi="Helvetica"/>
            <w:color w:val="auto"/>
          </w:rPr>
          <w:t>atrial tachycardia</w:t>
        </w:r>
      </w:hyperlink>
      <w:r w:rsidRPr="001253F7">
        <w:rPr>
          <w:rFonts w:ascii="Helvetica" w:hAnsi="Helvetica"/>
        </w:rPr>
        <w:t xml:space="preserve">), which reduces </w:t>
      </w:r>
      <w:hyperlink r:id="rId82" w:history="1">
        <w:r w:rsidRPr="001253F7">
          <w:rPr>
            <w:rStyle w:val="Hyperlink"/>
            <w:rFonts w:ascii="Helvetica" w:hAnsi="Helvetica"/>
            <w:color w:val="auto"/>
          </w:rPr>
          <w:t>ventricular filling time</w:t>
        </w:r>
      </w:hyperlink>
      <w:r w:rsidRPr="001253F7">
        <w:rPr>
          <w:rFonts w:ascii="Helvetica" w:hAnsi="Helvetica"/>
        </w:rPr>
        <w:t>.</w:t>
      </w:r>
    </w:p>
    <w:p w14:paraId="65205B90" w14:textId="77777777" w:rsidR="00CA70DE" w:rsidRPr="001253F7" w:rsidRDefault="00CA70DE" w:rsidP="00CA70DE">
      <w:pPr>
        <w:numPr>
          <w:ilvl w:val="0"/>
          <w:numId w:val="4"/>
        </w:numPr>
        <w:spacing w:before="120" w:after="120"/>
        <w:rPr>
          <w:rFonts w:ascii="Helvetica" w:hAnsi="Helvetica"/>
        </w:rPr>
      </w:pPr>
      <w:r w:rsidRPr="001253F7">
        <w:rPr>
          <w:rFonts w:ascii="Helvetica" w:hAnsi="Helvetica"/>
        </w:rPr>
        <w:t xml:space="preserve">Decreased ventricular </w:t>
      </w:r>
      <w:hyperlink r:id="rId83" w:history="1">
        <w:r w:rsidRPr="001253F7">
          <w:rPr>
            <w:rStyle w:val="Hyperlink"/>
            <w:rFonts w:ascii="Helvetica" w:hAnsi="Helvetica"/>
            <w:color w:val="auto"/>
          </w:rPr>
          <w:t>afterload</w:t>
        </w:r>
      </w:hyperlink>
      <w:r w:rsidRPr="001253F7">
        <w:rPr>
          <w:rFonts w:ascii="Helvetica" w:hAnsi="Helvetica"/>
        </w:rPr>
        <w:t>, which enhances forward flow (i.e., ejection) thereby reducing end-systolic volume and end-diastolic volume secondarily.</w:t>
      </w:r>
    </w:p>
    <w:p w14:paraId="25658E89" w14:textId="77777777" w:rsidR="00CA70DE" w:rsidRPr="001253F7" w:rsidRDefault="00CA70DE" w:rsidP="00CA70DE">
      <w:pPr>
        <w:numPr>
          <w:ilvl w:val="0"/>
          <w:numId w:val="4"/>
        </w:numPr>
        <w:spacing w:before="120" w:after="120"/>
        <w:rPr>
          <w:rFonts w:ascii="Helvetica" w:hAnsi="Helvetica"/>
        </w:rPr>
      </w:pPr>
      <w:hyperlink r:id="rId84" w:history="1">
        <w:r w:rsidRPr="001253F7">
          <w:rPr>
            <w:rStyle w:val="Hyperlink"/>
            <w:rFonts w:ascii="Helvetica" w:hAnsi="Helvetica"/>
            <w:color w:val="auto"/>
          </w:rPr>
          <w:t>Ventricular diastolic failure</w:t>
        </w:r>
      </w:hyperlink>
      <w:r w:rsidRPr="001253F7">
        <w:rPr>
          <w:rFonts w:ascii="Helvetica" w:hAnsi="Helvetica"/>
        </w:rPr>
        <w:t xml:space="preserve"> (decreased ventricular compliance) caused, for example, by ventricular hypertrophy or impaired relaxation (</w:t>
      </w:r>
      <w:proofErr w:type="spellStart"/>
      <w:r w:rsidRPr="001253F7">
        <w:rPr>
          <w:rFonts w:ascii="Helvetica" w:hAnsi="Helvetica"/>
        </w:rPr>
        <w:t>lusitropy</w:t>
      </w:r>
      <w:proofErr w:type="spellEnd"/>
      <w:r w:rsidRPr="001253F7">
        <w:rPr>
          <w:rFonts w:ascii="Helvetica" w:hAnsi="Helvetica"/>
        </w:rPr>
        <w:t>).</w:t>
      </w:r>
    </w:p>
    <w:p w14:paraId="4419F4D6" w14:textId="77777777" w:rsidR="00CA70DE" w:rsidRPr="001253F7" w:rsidRDefault="00CA70DE" w:rsidP="00CA70DE">
      <w:pPr>
        <w:numPr>
          <w:ilvl w:val="0"/>
          <w:numId w:val="4"/>
        </w:numPr>
        <w:spacing w:before="120" w:after="120"/>
        <w:rPr>
          <w:rFonts w:ascii="Helvetica" w:hAnsi="Helvetica"/>
        </w:rPr>
      </w:pPr>
      <w:r w:rsidRPr="001253F7">
        <w:rPr>
          <w:rFonts w:ascii="Helvetica" w:hAnsi="Helvetica"/>
        </w:rPr>
        <w:t xml:space="preserve">Inflow (mitral and tricuspid) </w:t>
      </w:r>
      <w:hyperlink r:id="rId85" w:history="1">
        <w:r w:rsidRPr="001253F7">
          <w:rPr>
            <w:rStyle w:val="Hyperlink"/>
            <w:rFonts w:ascii="Helvetica" w:hAnsi="Helvetica"/>
            <w:color w:val="auto"/>
          </w:rPr>
          <w:t>valve st</w:t>
        </w:r>
        <w:r w:rsidRPr="001253F7">
          <w:rPr>
            <w:rStyle w:val="Hyperlink"/>
            <w:rFonts w:ascii="Helvetica" w:hAnsi="Helvetica"/>
            <w:color w:val="auto"/>
          </w:rPr>
          <w:t>e</w:t>
        </w:r>
        <w:r w:rsidRPr="001253F7">
          <w:rPr>
            <w:rStyle w:val="Hyperlink"/>
            <w:rFonts w:ascii="Helvetica" w:hAnsi="Helvetica"/>
            <w:color w:val="auto"/>
          </w:rPr>
          <w:t>nosis</w:t>
        </w:r>
      </w:hyperlink>
      <w:r w:rsidRPr="001253F7">
        <w:rPr>
          <w:rFonts w:ascii="Helvetica" w:hAnsi="Helvetica"/>
        </w:rPr>
        <w:t>, which reduces ventricular filling.</w:t>
      </w:r>
    </w:p>
    <w:p w14:paraId="375192D8" w14:textId="32D29221" w:rsidR="00CA70DE" w:rsidRDefault="00CA70DE" w:rsidP="00EB4151">
      <w:pPr>
        <w:rPr>
          <w:rFonts w:ascii="Helvetica" w:hAnsi="Helvetica"/>
        </w:rPr>
      </w:pPr>
    </w:p>
    <w:p w14:paraId="533CD467" w14:textId="35194A7D" w:rsidR="00CA70DE" w:rsidRPr="00080B13" w:rsidRDefault="00080B13" w:rsidP="00EB4151">
      <w:pPr>
        <w:rPr>
          <w:rFonts w:ascii="Helvetica" w:hAnsi="Helvetica"/>
          <w:b/>
          <w:bCs/>
          <w:sz w:val="28"/>
          <w:szCs w:val="28"/>
        </w:rPr>
      </w:pPr>
      <w:r w:rsidRPr="00080B13">
        <w:rPr>
          <w:rFonts w:ascii="Helvetica" w:hAnsi="Helvetica"/>
          <w:b/>
          <w:bCs/>
          <w:sz w:val="28"/>
          <w:szCs w:val="28"/>
        </w:rPr>
        <w:t>Regulation of Conduction</w:t>
      </w:r>
    </w:p>
    <w:p w14:paraId="264B5E3A" w14:textId="346A8F1E" w:rsidR="00080B13" w:rsidRPr="00080B13" w:rsidRDefault="00080B13" w:rsidP="00EB4151">
      <w:pPr>
        <w:rPr>
          <w:rFonts w:ascii="Helvetica" w:hAnsi="Helvetica"/>
        </w:rPr>
      </w:pPr>
    </w:p>
    <w:p w14:paraId="296CA1F0" w14:textId="77777777" w:rsidR="00080B13" w:rsidRPr="00080B13" w:rsidRDefault="00080B13" w:rsidP="00080B13">
      <w:pPr>
        <w:rPr>
          <w:rFonts w:ascii="Helvetica" w:hAnsi="Helvetica"/>
        </w:rPr>
      </w:pPr>
      <w:r w:rsidRPr="00080B13">
        <w:rPr>
          <w:rFonts w:ascii="Helvetica" w:hAnsi="Helvetica"/>
        </w:rPr>
        <w:t xml:space="preserve">The conduction of electrical impulses throughout the heart, and particularly in the specialized conduction system, is influenced by </w:t>
      </w:r>
      <w:hyperlink r:id="rId86" w:history="1">
        <w:r w:rsidRPr="00080B13">
          <w:rPr>
            <w:rStyle w:val="Emphasis"/>
            <w:rFonts w:ascii="Helvetica" w:hAnsi="Helvetica"/>
          </w:rPr>
          <w:t>autonomic nerve activity</w:t>
        </w:r>
      </w:hyperlink>
      <w:r w:rsidRPr="00080B13">
        <w:rPr>
          <w:rFonts w:ascii="Helvetica" w:hAnsi="Helvetica"/>
        </w:rPr>
        <w:t xml:space="preserve">. This autonomic control is most apparent at the AV node. Sympathetic activation increases conduction velocity in the AV node by increasing the rate of depolarization (increasing slope of </w:t>
      </w:r>
      <w:hyperlink r:id="rId87" w:history="1">
        <w:r w:rsidRPr="00080B13">
          <w:rPr>
            <w:rStyle w:val="Hyperlink"/>
            <w:rFonts w:ascii="Helvetica" w:hAnsi="Helvetica"/>
            <w:color w:val="auto"/>
          </w:rPr>
          <w:t>phase 0</w:t>
        </w:r>
      </w:hyperlink>
      <w:r w:rsidRPr="00080B13">
        <w:rPr>
          <w:rFonts w:ascii="Helvetica" w:hAnsi="Helvetica"/>
        </w:rPr>
        <w:t xml:space="preserve">) of the action potentials. This leads to more rapid depolarization of adjacent cells, which leads to a more rapid conduction of action potentials (positive </w:t>
      </w:r>
      <w:proofErr w:type="spellStart"/>
      <w:r w:rsidRPr="00080B13">
        <w:rPr>
          <w:rFonts w:ascii="Helvetica" w:hAnsi="Helvetica"/>
        </w:rPr>
        <w:t>dromotropy</w:t>
      </w:r>
      <w:proofErr w:type="spellEnd"/>
      <w:r w:rsidRPr="00080B13">
        <w:rPr>
          <w:rFonts w:ascii="Helvetica" w:hAnsi="Helvetica"/>
        </w:rPr>
        <w:t xml:space="preserve">). Sympathetic activation of the AV node reduces the normal delay of conduction through the AV node, thereby reducing the time between atrial and ventricular contraction. The increase in AV nodal conduction velocity can be seen as a decrease in the </w:t>
      </w:r>
      <w:hyperlink r:id="rId88" w:history="1">
        <w:r w:rsidRPr="00080B13">
          <w:rPr>
            <w:rStyle w:val="Hyperlink"/>
            <w:rFonts w:ascii="Helvetica" w:hAnsi="Helvetica"/>
            <w:color w:val="auto"/>
          </w:rPr>
          <w:t>PR interval</w:t>
        </w:r>
      </w:hyperlink>
      <w:r w:rsidRPr="00080B13">
        <w:rPr>
          <w:rFonts w:ascii="Helvetica" w:hAnsi="Helvetica"/>
        </w:rPr>
        <w:t xml:space="preserve"> of the electrocardiogram</w:t>
      </w:r>
    </w:p>
    <w:p w14:paraId="770146A4" w14:textId="478D4DF4" w:rsidR="00080B13" w:rsidRPr="00080B13" w:rsidRDefault="00080B13" w:rsidP="00EB4151">
      <w:pPr>
        <w:rPr>
          <w:rFonts w:ascii="Helvetica" w:hAnsi="Helvetica"/>
        </w:rPr>
      </w:pPr>
    </w:p>
    <w:p w14:paraId="2B0C100F" w14:textId="08D0D908" w:rsidR="00080B13" w:rsidRPr="00080B13" w:rsidRDefault="00080B13" w:rsidP="00080B13">
      <w:pPr>
        <w:rPr>
          <w:rFonts w:ascii="Helvetica" w:hAnsi="Helvetica"/>
        </w:rPr>
      </w:pPr>
      <w:r w:rsidRPr="00080B13">
        <w:rPr>
          <w:rFonts w:ascii="Helvetica" w:hAnsi="Helvetica"/>
        </w:rPr>
        <w:t xml:space="preserve">Sympathetic nerves exert their actions on the AV node by releasing the </w:t>
      </w:r>
      <w:hyperlink r:id="rId89" w:history="1">
        <w:r w:rsidRPr="00080B13">
          <w:rPr>
            <w:rStyle w:val="Hyperlink"/>
            <w:rFonts w:ascii="Helvetica" w:hAnsi="Helvetica"/>
            <w:color w:val="auto"/>
          </w:rPr>
          <w:t>neurotransmitter norepinephrine</w:t>
        </w:r>
      </w:hyperlink>
      <w:r w:rsidRPr="00080B13">
        <w:rPr>
          <w:rFonts w:ascii="Helvetica" w:hAnsi="Helvetica"/>
        </w:rPr>
        <w:t xml:space="preserve"> that binds to </w:t>
      </w:r>
      <w:hyperlink r:id="rId90" w:history="1">
        <w:r w:rsidRPr="00080B13">
          <w:rPr>
            <w:rStyle w:val="Emphasis"/>
            <w:rFonts w:ascii="Helvetica" w:hAnsi="Helvetica"/>
          </w:rPr>
          <w:t>beta-adrenoceptors</w:t>
        </w:r>
      </w:hyperlink>
      <w:r w:rsidRPr="00080B13">
        <w:rPr>
          <w:rStyle w:val="Emphasis"/>
          <w:rFonts w:ascii="Helvetica" w:hAnsi="Helvetica"/>
        </w:rPr>
        <w:t>,</w:t>
      </w:r>
      <w:r w:rsidRPr="00080B13">
        <w:rPr>
          <w:rFonts w:ascii="Helvetica" w:hAnsi="Helvetica"/>
        </w:rPr>
        <w:t xml:space="preserve"> leading to an increase in intracellular </w:t>
      </w:r>
      <w:hyperlink r:id="rId91" w:history="1">
        <w:r w:rsidRPr="00080B13">
          <w:rPr>
            <w:rStyle w:val="Hyperlink"/>
            <w:rFonts w:ascii="Helvetica" w:hAnsi="Helvetica"/>
            <w:color w:val="auto"/>
          </w:rPr>
          <w:t>cAMP</w:t>
        </w:r>
      </w:hyperlink>
      <w:r w:rsidRPr="00080B13">
        <w:rPr>
          <w:rFonts w:ascii="Helvetica" w:hAnsi="Helvetica"/>
        </w:rPr>
        <w:t>. Therefore, drugs that block beta-adrenoceptors (</w:t>
      </w:r>
      <w:hyperlink r:id="rId92" w:history="1">
        <w:r w:rsidRPr="00080B13">
          <w:rPr>
            <w:rStyle w:val="Hyperlink"/>
            <w:rFonts w:ascii="Helvetica" w:hAnsi="Helvetica"/>
            <w:color w:val="auto"/>
          </w:rPr>
          <w:t>beta-blockers</w:t>
        </w:r>
      </w:hyperlink>
      <w:r w:rsidRPr="00080B13">
        <w:rPr>
          <w:rFonts w:ascii="Helvetica" w:hAnsi="Helvetica"/>
        </w:rPr>
        <w:t xml:space="preserve">) decrease conduction velocity and can produce </w:t>
      </w:r>
      <w:hyperlink r:id="rId93" w:history="1">
        <w:r w:rsidRPr="00080B13">
          <w:rPr>
            <w:rStyle w:val="Hyperlink"/>
            <w:rFonts w:ascii="Helvetica" w:hAnsi="Helvetica"/>
            <w:color w:val="auto"/>
          </w:rPr>
          <w:t>AV block</w:t>
        </w:r>
      </w:hyperlink>
      <w:r w:rsidRPr="00080B13">
        <w:rPr>
          <w:rFonts w:ascii="Helvetica" w:hAnsi="Helvetica"/>
        </w:rPr>
        <w:t>.</w:t>
      </w:r>
    </w:p>
    <w:p w14:paraId="12F45459" w14:textId="77777777" w:rsidR="00080B13" w:rsidRPr="00080B13" w:rsidRDefault="00080B13" w:rsidP="00EB4151">
      <w:pPr>
        <w:rPr>
          <w:rFonts w:ascii="Helvetica" w:hAnsi="Helvetica"/>
        </w:rPr>
      </w:pPr>
    </w:p>
    <w:p w14:paraId="07A229E6" w14:textId="72660C71" w:rsidR="00080B13" w:rsidRPr="00080B13" w:rsidRDefault="00080B13" w:rsidP="00080B13">
      <w:pPr>
        <w:rPr>
          <w:rFonts w:ascii="Helvetica" w:hAnsi="Helvetica"/>
        </w:rPr>
      </w:pPr>
      <w:r w:rsidRPr="00080B13">
        <w:rPr>
          <w:rFonts w:ascii="Helvetica" w:hAnsi="Helvetica"/>
        </w:rPr>
        <w:t xml:space="preserve">The firing rate of SA nodal pacemaker action potentials is decreased by </w:t>
      </w:r>
      <w:proofErr w:type="spellStart"/>
      <w:r w:rsidRPr="00080B13">
        <w:rPr>
          <w:rFonts w:ascii="Helvetica" w:hAnsi="Helvetica"/>
        </w:rPr>
        <w:t>vagus</w:t>
      </w:r>
      <w:proofErr w:type="spellEnd"/>
      <w:r w:rsidRPr="00080B13">
        <w:rPr>
          <w:rFonts w:ascii="Helvetica" w:hAnsi="Helvetica"/>
        </w:rPr>
        <w:t xml:space="preserve"> nerve activation which decreases the slope of phase 4</w:t>
      </w:r>
      <w:r>
        <w:rPr>
          <w:rFonts w:ascii="Helvetica" w:hAnsi="Helvetica"/>
        </w:rPr>
        <w:t>.</w:t>
      </w:r>
    </w:p>
    <w:p w14:paraId="0201A89A" w14:textId="732E08AF" w:rsidR="00080B13" w:rsidRPr="00080B13" w:rsidRDefault="00080B13" w:rsidP="00080B13">
      <w:pPr>
        <w:rPr>
          <w:rFonts w:ascii="Helvetica" w:hAnsi="Helvetica"/>
        </w:rPr>
      </w:pPr>
    </w:p>
    <w:p w14:paraId="29C15528" w14:textId="06CFF13B" w:rsidR="00080B13" w:rsidRPr="00080B13" w:rsidRDefault="00080B13" w:rsidP="00080B13">
      <w:pPr>
        <w:rPr>
          <w:rFonts w:ascii="Helvetica" w:hAnsi="Helvetica"/>
        </w:rPr>
      </w:pPr>
      <w:r w:rsidRPr="00080B13">
        <w:rPr>
          <w:rFonts w:ascii="Helvetica" w:hAnsi="Helvetica"/>
        </w:rPr>
        <w:t>Resting heart rate is normally slower than the intrinsic firing rate of the SA node because</w:t>
      </w:r>
      <w:r>
        <w:rPr>
          <w:rFonts w:ascii="Helvetica" w:hAnsi="Helvetica"/>
        </w:rPr>
        <w:t xml:space="preserve"> </w:t>
      </w:r>
      <w:r w:rsidRPr="00080B13">
        <w:rPr>
          <w:rFonts w:ascii="Helvetica" w:hAnsi="Helvetica"/>
        </w:rPr>
        <w:t>vagal tone decreases the slope of phase 4</w:t>
      </w:r>
      <w:r>
        <w:rPr>
          <w:rFonts w:ascii="Helvetica" w:hAnsi="Helvetica"/>
        </w:rPr>
        <w:t>.</w:t>
      </w:r>
    </w:p>
    <w:p w14:paraId="6A7F9978" w14:textId="77777777" w:rsidR="00080B13" w:rsidRDefault="00080B13" w:rsidP="00080B13">
      <w:pPr>
        <w:rPr>
          <w:rFonts w:ascii="Helvetica" w:hAnsi="Helvetica"/>
        </w:rPr>
      </w:pPr>
    </w:p>
    <w:p w14:paraId="1CA10EF5" w14:textId="14ADCC34" w:rsidR="00080B13" w:rsidRPr="00080B13" w:rsidRDefault="00080B13" w:rsidP="00080B13">
      <w:pPr>
        <w:rPr>
          <w:rFonts w:ascii="Helvetica" w:hAnsi="Helvetica"/>
        </w:rPr>
      </w:pPr>
      <w:r w:rsidRPr="00080B13">
        <w:rPr>
          <w:rFonts w:ascii="Helvetica" w:hAnsi="Helvetica"/>
        </w:rPr>
        <w:t xml:space="preserve">Parasympathetic (vagal) activation decreases conduction velocity (negative </w:t>
      </w:r>
      <w:proofErr w:type="spellStart"/>
      <w:r w:rsidRPr="00080B13">
        <w:rPr>
          <w:rFonts w:ascii="Helvetica" w:hAnsi="Helvetica"/>
        </w:rPr>
        <w:t>dromotropy</w:t>
      </w:r>
      <w:proofErr w:type="spellEnd"/>
      <w:r w:rsidRPr="00080B13">
        <w:rPr>
          <w:rFonts w:ascii="Helvetica" w:hAnsi="Helvetica"/>
        </w:rPr>
        <w:t xml:space="preserve">) at the AV node by decreasing the slope of phase 0 of the nodal action potentials. This leads to slower depolarization of adjacent cells, and reduced velocity of conduction. Acetylcholine, released by the </w:t>
      </w:r>
      <w:hyperlink r:id="rId94" w:history="1">
        <w:proofErr w:type="spellStart"/>
        <w:r w:rsidRPr="00080B13">
          <w:rPr>
            <w:rStyle w:val="Hyperlink"/>
            <w:rFonts w:ascii="Helvetica" w:hAnsi="Helvetica"/>
            <w:color w:val="auto"/>
          </w:rPr>
          <w:t>vagus</w:t>
        </w:r>
        <w:proofErr w:type="spellEnd"/>
        <w:r w:rsidRPr="00080B13">
          <w:rPr>
            <w:rStyle w:val="Hyperlink"/>
            <w:rFonts w:ascii="Helvetica" w:hAnsi="Helvetica"/>
            <w:color w:val="auto"/>
          </w:rPr>
          <w:t xml:space="preserve"> nerve</w:t>
        </w:r>
      </w:hyperlink>
      <w:r w:rsidRPr="00080B13">
        <w:rPr>
          <w:rFonts w:ascii="Helvetica" w:hAnsi="Helvetica"/>
        </w:rPr>
        <w:t xml:space="preserve">, binds to cardiac </w:t>
      </w:r>
      <w:hyperlink r:id="rId95" w:history="1">
        <w:r w:rsidRPr="00080B13">
          <w:rPr>
            <w:rStyle w:val="Emphasis"/>
            <w:rFonts w:ascii="Helvetica" w:hAnsi="Helvetica"/>
          </w:rPr>
          <w:t>muscarinic receptors</w:t>
        </w:r>
      </w:hyperlink>
      <w:r w:rsidRPr="00080B13">
        <w:rPr>
          <w:rFonts w:ascii="Helvetica" w:hAnsi="Helvetica"/>
        </w:rPr>
        <w:t xml:space="preserve">, which decreases intracellular </w:t>
      </w:r>
      <w:hyperlink r:id="rId96" w:history="1">
        <w:r w:rsidRPr="00080B13">
          <w:rPr>
            <w:rStyle w:val="Hyperlink"/>
            <w:rFonts w:ascii="Helvetica" w:hAnsi="Helvetica"/>
            <w:color w:val="auto"/>
          </w:rPr>
          <w:t>cAMP</w:t>
        </w:r>
      </w:hyperlink>
      <w:r w:rsidRPr="00080B13">
        <w:rPr>
          <w:rFonts w:ascii="Helvetica" w:hAnsi="Helvetica"/>
        </w:rPr>
        <w:t xml:space="preserve">. Excessive vagal activation can produce </w:t>
      </w:r>
      <w:hyperlink r:id="rId97" w:history="1">
        <w:r w:rsidRPr="00080B13">
          <w:rPr>
            <w:rStyle w:val="Hyperlink"/>
            <w:rFonts w:ascii="Helvetica" w:hAnsi="Helvetica"/>
            <w:color w:val="auto"/>
          </w:rPr>
          <w:t>AV block</w:t>
        </w:r>
      </w:hyperlink>
      <w:r w:rsidRPr="00080B13">
        <w:rPr>
          <w:rFonts w:ascii="Helvetica" w:hAnsi="Helvetica"/>
        </w:rPr>
        <w:t xml:space="preserve">. Drugs such as </w:t>
      </w:r>
      <w:hyperlink r:id="rId98" w:history="1">
        <w:r w:rsidRPr="00080B13">
          <w:rPr>
            <w:rStyle w:val="Hyperlink"/>
            <w:rFonts w:ascii="Helvetica" w:hAnsi="Helvetica"/>
            <w:color w:val="auto"/>
          </w:rPr>
          <w:t>digitalis</w:t>
        </w:r>
      </w:hyperlink>
      <w:r w:rsidRPr="00080B13">
        <w:rPr>
          <w:rFonts w:ascii="Helvetica" w:hAnsi="Helvetica"/>
        </w:rPr>
        <w:t xml:space="preserve">, which increase vagal activity to the heart, are sometimes used to reduce AV nodal conduction in patients that have atrial </w:t>
      </w:r>
      <w:hyperlink r:id="rId99" w:history="1">
        <w:r w:rsidRPr="00080B13">
          <w:rPr>
            <w:rStyle w:val="Hyperlink"/>
            <w:rFonts w:ascii="Helvetica" w:hAnsi="Helvetica"/>
            <w:color w:val="auto"/>
          </w:rPr>
          <w:t>flutter or fibrillation</w:t>
        </w:r>
      </w:hyperlink>
      <w:r w:rsidRPr="00080B13">
        <w:rPr>
          <w:rFonts w:ascii="Helvetica" w:hAnsi="Helvetica"/>
        </w:rPr>
        <w:t>. These atrial arrhythmias lead to excessive ventricular rate (tachycardia) that can be suppressed by partially blocking impulses being conducted through the AV node.</w:t>
      </w:r>
    </w:p>
    <w:p w14:paraId="46ACB428" w14:textId="69C79DB3" w:rsidR="00EB4151" w:rsidRPr="00080B13" w:rsidRDefault="00EB4151" w:rsidP="00EB4151">
      <w:pPr>
        <w:rPr>
          <w:rFonts w:ascii="Helvetica" w:hAnsi="Helvetica"/>
        </w:rPr>
      </w:pPr>
    </w:p>
    <w:p w14:paraId="573426CD" w14:textId="77777777" w:rsidR="00080B13" w:rsidRPr="00080B13" w:rsidRDefault="00080B13" w:rsidP="00080B13">
      <w:pPr>
        <w:rPr>
          <w:rFonts w:ascii="Helvetica" w:hAnsi="Helvetica"/>
        </w:rPr>
      </w:pPr>
      <w:r w:rsidRPr="00080B13">
        <w:rPr>
          <w:rFonts w:ascii="Helvetica" w:hAnsi="Helvetica"/>
        </w:rPr>
        <w:t xml:space="preserve">Phase 0 of action potentials at the AV node is not dependent on fast sodium channels as in </w:t>
      </w:r>
      <w:hyperlink r:id="rId100" w:history="1">
        <w:r w:rsidRPr="00080B13">
          <w:rPr>
            <w:rStyle w:val="Hyperlink"/>
            <w:rFonts w:ascii="Helvetica" w:hAnsi="Helvetica"/>
            <w:color w:val="auto"/>
          </w:rPr>
          <w:t>non-nodal tissue</w:t>
        </w:r>
      </w:hyperlink>
      <w:r w:rsidRPr="00080B13">
        <w:rPr>
          <w:rFonts w:ascii="Helvetica" w:hAnsi="Helvetica"/>
        </w:rPr>
        <w:t xml:space="preserve">, but instead is generated by the entry of calcium into the cell through slow-inward, L-type calcium channels. Blocking these channels with a </w:t>
      </w:r>
      <w:hyperlink r:id="rId101" w:history="1">
        <w:r w:rsidRPr="00080B13">
          <w:rPr>
            <w:rStyle w:val="Hyperlink"/>
            <w:rFonts w:ascii="Helvetica" w:hAnsi="Helvetica"/>
            <w:color w:val="auto"/>
          </w:rPr>
          <w:t>calcium-channel blocker</w:t>
        </w:r>
      </w:hyperlink>
      <w:r w:rsidRPr="00080B13">
        <w:rPr>
          <w:rFonts w:ascii="Helvetica" w:hAnsi="Helvetica"/>
        </w:rPr>
        <w:t xml:space="preserve"> such as verapamil or diltiazem reduces the conduction velocity of impulses through the AV node and can produce </w:t>
      </w:r>
      <w:hyperlink r:id="rId102" w:history="1">
        <w:r w:rsidRPr="00080B13">
          <w:rPr>
            <w:rStyle w:val="Hyperlink"/>
            <w:rFonts w:ascii="Helvetica" w:hAnsi="Helvetica"/>
            <w:color w:val="auto"/>
          </w:rPr>
          <w:t>AV block</w:t>
        </w:r>
      </w:hyperlink>
      <w:r w:rsidRPr="00080B13">
        <w:rPr>
          <w:rFonts w:ascii="Helvetica" w:hAnsi="Helvetica"/>
        </w:rPr>
        <w:t>.</w:t>
      </w:r>
    </w:p>
    <w:p w14:paraId="29F9CDEC" w14:textId="06C16DE1" w:rsidR="00080B13" w:rsidRPr="00080B13" w:rsidRDefault="00080B13" w:rsidP="00EB4151">
      <w:pPr>
        <w:rPr>
          <w:rFonts w:ascii="Helvetica" w:hAnsi="Helvetica"/>
        </w:rPr>
      </w:pPr>
    </w:p>
    <w:p w14:paraId="42AC64AB" w14:textId="670E6208" w:rsidR="004A5B11" w:rsidRPr="004A5B11" w:rsidRDefault="00080B13" w:rsidP="004A5B11">
      <w:pPr>
        <w:rPr>
          <w:rFonts w:ascii="Helvetica" w:hAnsi="Helvetica"/>
        </w:rPr>
      </w:pPr>
      <w:r w:rsidRPr="00080B13">
        <w:rPr>
          <w:rFonts w:ascii="Helvetica" w:hAnsi="Helvetica"/>
        </w:rPr>
        <w:t xml:space="preserve">In non-nodal cardiac tissue, cellular hypoxia leads to membrane depolarization, inhibition of </w:t>
      </w:r>
      <w:hyperlink r:id="rId103" w:history="1">
        <w:r w:rsidRPr="00080B13">
          <w:rPr>
            <w:rStyle w:val="Emphasis"/>
            <w:rFonts w:ascii="Helvetica" w:hAnsi="Helvetica"/>
          </w:rPr>
          <w:t>fast Na</w:t>
        </w:r>
        <w:r w:rsidRPr="00080B13">
          <w:rPr>
            <w:rStyle w:val="Emphasis"/>
            <w:rFonts w:ascii="Helvetica" w:hAnsi="Helvetica"/>
            <w:vertAlign w:val="superscript"/>
          </w:rPr>
          <w:t>+</w:t>
        </w:r>
        <w:r w:rsidRPr="00080B13">
          <w:rPr>
            <w:rStyle w:val="Emphasis"/>
            <w:rFonts w:ascii="Helvetica" w:hAnsi="Helvetica"/>
          </w:rPr>
          <w:t xml:space="preserve"> channels</w:t>
        </w:r>
      </w:hyperlink>
      <w:r w:rsidRPr="00080B13">
        <w:rPr>
          <w:rFonts w:ascii="Helvetica" w:hAnsi="Helvetica"/>
        </w:rPr>
        <w:t xml:space="preserve">, a decrease in the slope of </w:t>
      </w:r>
      <w:hyperlink r:id="rId104" w:history="1">
        <w:r w:rsidRPr="00080B13">
          <w:rPr>
            <w:rStyle w:val="Emphasis"/>
            <w:rFonts w:ascii="Helvetica" w:hAnsi="Helvetica"/>
          </w:rPr>
          <w:t>phase 0</w:t>
        </w:r>
      </w:hyperlink>
      <w:r w:rsidRPr="00080B13">
        <w:rPr>
          <w:rFonts w:ascii="Helvetica" w:hAnsi="Helvetica"/>
        </w:rPr>
        <w:t xml:space="preserve">, and a decrease in action potential amplitude. These membrane changes result in a decrease in speed by </w:t>
      </w:r>
      <w:r w:rsidRPr="00080B13">
        <w:rPr>
          <w:rFonts w:ascii="Helvetica" w:hAnsi="Helvetica"/>
        </w:rPr>
        <w:lastRenderedPageBreak/>
        <w:t xml:space="preserve">which action potentials are conducted within the heart. This can have a number of consequences. First, activation of the heart will be delayed, and in some cases, the </w:t>
      </w:r>
      <w:r w:rsidRPr="004A5B11">
        <w:rPr>
          <w:rFonts w:ascii="Helvetica" w:hAnsi="Helvetica"/>
        </w:rPr>
        <w:t>sequence of activation will be altered.</w:t>
      </w:r>
      <w:r w:rsidR="004A5B11">
        <w:rPr>
          <w:rFonts w:ascii="Helvetica" w:hAnsi="Helvetica"/>
        </w:rPr>
        <w:t xml:space="preserve"> </w:t>
      </w:r>
      <w:r w:rsidR="004A5B11" w:rsidRPr="004A5B11">
        <w:rPr>
          <w:rFonts w:ascii="Helvetica" w:hAnsi="Helvetica" w:cs="Calibri"/>
        </w:rPr>
        <w:t>Conduction velocity in non-nodal cardiac cells is decreased by</w:t>
      </w:r>
      <w:r w:rsidR="004A5B11" w:rsidRPr="004A5B11">
        <w:rPr>
          <w:rFonts w:ascii="Helvetica" w:hAnsi="Helvetica"/>
        </w:rPr>
        <w:t xml:space="preserve"> </w:t>
      </w:r>
      <w:r w:rsidR="004A5B11" w:rsidRPr="004A5B11">
        <w:rPr>
          <w:rFonts w:ascii="Helvetica" w:hAnsi="Helvetica"/>
        </w:rPr>
        <w:t>decreasing the slope of phase 0</w:t>
      </w:r>
    </w:p>
    <w:p w14:paraId="220D7F59" w14:textId="7099983C" w:rsidR="00080B13" w:rsidRPr="004A5B11" w:rsidRDefault="00080B13" w:rsidP="004A5B11">
      <w:pPr>
        <w:rPr>
          <w:rFonts w:ascii="Helvetica" w:hAnsi="Helvetica"/>
        </w:rPr>
      </w:pPr>
    </w:p>
    <w:p w14:paraId="05CD9B82" w14:textId="39B88904" w:rsidR="00080B13" w:rsidRPr="00080B13" w:rsidRDefault="00080B13" w:rsidP="00080B13">
      <w:pPr>
        <w:spacing w:before="100" w:beforeAutospacing="1" w:after="100" w:afterAutospacing="1"/>
        <w:rPr>
          <w:rFonts w:ascii="Helvetica" w:hAnsi="Helvetica"/>
        </w:rPr>
      </w:pPr>
      <w:r w:rsidRPr="00080B13">
        <w:rPr>
          <w:rFonts w:ascii="Helvetica" w:hAnsi="Helvetica"/>
        </w:rPr>
        <w:t>Phase 3 of non-pacemaker action potentials results primarily from increased potassium conductance</w:t>
      </w:r>
    </w:p>
    <w:p w14:paraId="6AA9E7E3" w14:textId="085A67D7" w:rsidR="00080B13" w:rsidRPr="004F4C8A" w:rsidRDefault="004F4C8A" w:rsidP="00080B13">
      <w:pPr>
        <w:spacing w:before="100" w:beforeAutospacing="1" w:after="100" w:afterAutospacing="1"/>
        <w:rPr>
          <w:rFonts w:ascii="Helvetica" w:hAnsi="Helvetica"/>
          <w:b/>
          <w:bCs/>
          <w:sz w:val="28"/>
          <w:szCs w:val="28"/>
        </w:rPr>
      </w:pPr>
      <w:r w:rsidRPr="004F4C8A">
        <w:rPr>
          <w:rFonts w:ascii="Helvetica" w:hAnsi="Helvetica"/>
          <w:b/>
          <w:bCs/>
          <w:sz w:val="28"/>
          <w:szCs w:val="28"/>
        </w:rPr>
        <w:t>EKG – ECG</w:t>
      </w:r>
    </w:p>
    <w:p w14:paraId="4FB497F5" w14:textId="2E46F80B" w:rsidR="004F4C8A" w:rsidRPr="004F4C8A" w:rsidRDefault="004F4C8A" w:rsidP="004F4C8A">
      <w:pPr>
        <w:rPr>
          <w:rFonts w:ascii="Helvetica" w:hAnsi="Helvetica"/>
          <w:i/>
          <w:iCs/>
        </w:rPr>
      </w:pPr>
      <w:r w:rsidRPr="004F4C8A">
        <w:rPr>
          <w:rFonts w:ascii="Helvetica" w:hAnsi="Helvetica"/>
          <w:i/>
          <w:iCs/>
        </w:rPr>
        <w:t>P wave</w:t>
      </w:r>
    </w:p>
    <w:p w14:paraId="48B1BFFE" w14:textId="681A301C" w:rsidR="004F4C8A" w:rsidRPr="004F4C8A" w:rsidRDefault="004F4C8A" w:rsidP="004F4C8A">
      <w:pPr>
        <w:rPr>
          <w:rFonts w:ascii="Helvetica" w:hAnsi="Helvetica"/>
        </w:rPr>
      </w:pPr>
      <w:r w:rsidRPr="004F4C8A">
        <w:rPr>
          <w:rFonts w:ascii="Helvetica" w:hAnsi="Helvetica"/>
        </w:rPr>
        <w:t xml:space="preserve">The P wave represents the wave of depolarization that spreads from the </w:t>
      </w:r>
      <w:hyperlink r:id="rId105" w:history="1">
        <w:r w:rsidRPr="004F4C8A">
          <w:rPr>
            <w:rStyle w:val="Hyperlink"/>
            <w:rFonts w:ascii="Helvetica" w:hAnsi="Helvetica"/>
            <w:color w:val="auto"/>
          </w:rPr>
          <w:t>SA node</w:t>
        </w:r>
      </w:hyperlink>
      <w:r w:rsidRPr="004F4C8A">
        <w:rPr>
          <w:rFonts w:ascii="Helvetica" w:hAnsi="Helvetica"/>
        </w:rPr>
        <w:t xml:space="preserve"> throughout the atria, and is usually 0.08 to 0.10 seconds (80-100 </w:t>
      </w:r>
      <w:proofErr w:type="spellStart"/>
      <w:r w:rsidRPr="004F4C8A">
        <w:rPr>
          <w:rFonts w:ascii="Helvetica" w:hAnsi="Helvetica"/>
        </w:rPr>
        <w:t>ms</w:t>
      </w:r>
      <w:proofErr w:type="spellEnd"/>
      <w:r w:rsidRPr="004F4C8A">
        <w:rPr>
          <w:rFonts w:ascii="Helvetica" w:hAnsi="Helvetica"/>
        </w:rPr>
        <w:t xml:space="preserve">) in duration. The brief isoelectric (zero voltage) period after the P wave represents the time in which the impulse is traveling within the </w:t>
      </w:r>
      <w:hyperlink r:id="rId106" w:history="1">
        <w:r w:rsidRPr="004F4C8A">
          <w:rPr>
            <w:rStyle w:val="Hyperlink"/>
            <w:rFonts w:ascii="Helvetica" w:hAnsi="Helvetica"/>
            <w:color w:val="auto"/>
          </w:rPr>
          <w:t>AV node</w:t>
        </w:r>
      </w:hyperlink>
      <w:r w:rsidRPr="004F4C8A">
        <w:rPr>
          <w:rFonts w:ascii="Helvetica" w:hAnsi="Helvetica"/>
        </w:rPr>
        <w:t xml:space="preserve"> (where the conduction velocity is greatly retarded) and the </w:t>
      </w:r>
      <w:hyperlink r:id="rId107" w:history="1">
        <w:r w:rsidRPr="004F4C8A">
          <w:rPr>
            <w:rStyle w:val="Hyperlink"/>
            <w:rFonts w:ascii="Helvetica" w:hAnsi="Helvetica"/>
            <w:color w:val="auto"/>
          </w:rPr>
          <w:t>bundle of His</w:t>
        </w:r>
      </w:hyperlink>
      <w:r w:rsidRPr="004F4C8A">
        <w:rPr>
          <w:rFonts w:ascii="Helvetica" w:hAnsi="Helvetica"/>
        </w:rPr>
        <w:t>. </w:t>
      </w:r>
    </w:p>
    <w:p w14:paraId="506298D6" w14:textId="77777777" w:rsidR="004F4C8A" w:rsidRPr="004F4C8A" w:rsidRDefault="004F4C8A" w:rsidP="004F4C8A">
      <w:pPr>
        <w:rPr>
          <w:rFonts w:ascii="Helvetica" w:hAnsi="Helvetica"/>
        </w:rPr>
      </w:pPr>
      <w:r w:rsidRPr="004F4C8A">
        <w:rPr>
          <w:rFonts w:ascii="Helvetica" w:hAnsi="Helvetica"/>
        </w:rPr>
        <w:t xml:space="preserve">The period of time from the onset of the P wave to the beginning of the QRS complex is termed the </w:t>
      </w:r>
      <w:r w:rsidRPr="004F4C8A">
        <w:rPr>
          <w:rStyle w:val="Strong"/>
          <w:rFonts w:ascii="Helvetica" w:hAnsi="Helvetica"/>
        </w:rPr>
        <w:t>PR interval</w:t>
      </w:r>
      <w:r w:rsidRPr="004F4C8A">
        <w:rPr>
          <w:rFonts w:ascii="Helvetica" w:hAnsi="Helvetica"/>
        </w:rPr>
        <w:t xml:space="preserve">, which normally ranges from 0.12 to 0.20 seconds in duration. This interval represents the time between the onset of atrial depolarization and the onset of ventricular depolarization. If the PR interval is &gt;0.20 sec, there is an </w:t>
      </w:r>
      <w:hyperlink r:id="rId108" w:history="1">
        <w:r w:rsidRPr="004F4C8A">
          <w:rPr>
            <w:rStyle w:val="Hyperlink"/>
            <w:rFonts w:ascii="Helvetica" w:hAnsi="Helvetica"/>
            <w:color w:val="auto"/>
          </w:rPr>
          <w:t>AV conduction block</w:t>
        </w:r>
      </w:hyperlink>
      <w:r w:rsidRPr="004F4C8A">
        <w:rPr>
          <w:rFonts w:ascii="Helvetica" w:hAnsi="Helvetica"/>
        </w:rPr>
        <w:t xml:space="preserve">, which is called a </w:t>
      </w:r>
      <w:hyperlink r:id="rId109" w:anchor="AV nodal blocks" w:history="1">
        <w:r w:rsidRPr="004F4C8A">
          <w:rPr>
            <w:rStyle w:val="Hyperlink"/>
            <w:rFonts w:ascii="Helvetica" w:hAnsi="Helvetica"/>
            <w:color w:val="auto"/>
          </w:rPr>
          <w:t>first-degree heart block</w:t>
        </w:r>
      </w:hyperlink>
      <w:r w:rsidRPr="004F4C8A">
        <w:rPr>
          <w:rFonts w:ascii="Helvetica" w:hAnsi="Helvetica"/>
        </w:rPr>
        <w:t xml:space="preserve"> if each impulse from the atria is still able to be conducted into the ventricles.</w:t>
      </w:r>
    </w:p>
    <w:p w14:paraId="7845F42F" w14:textId="718E1A96" w:rsidR="004F4C8A" w:rsidRPr="004F4C8A" w:rsidRDefault="004F4C8A" w:rsidP="00080B13">
      <w:pPr>
        <w:spacing w:before="100" w:beforeAutospacing="1" w:after="100" w:afterAutospacing="1"/>
        <w:rPr>
          <w:rFonts w:ascii="Helvetica" w:hAnsi="Helvetica"/>
        </w:rPr>
      </w:pPr>
    </w:p>
    <w:p w14:paraId="5492AD95" w14:textId="77777777" w:rsidR="004F4C8A" w:rsidRDefault="004F4C8A" w:rsidP="004F4C8A">
      <w:pPr>
        <w:rPr>
          <w:rFonts w:ascii="Helvetica" w:hAnsi="Helvetica"/>
        </w:rPr>
      </w:pPr>
    </w:p>
    <w:p w14:paraId="76E882F7" w14:textId="77777777" w:rsidR="004F4C8A" w:rsidRDefault="004F4C8A" w:rsidP="004F4C8A">
      <w:pPr>
        <w:rPr>
          <w:rFonts w:ascii="Helvetica" w:hAnsi="Helvetica"/>
        </w:rPr>
      </w:pPr>
    </w:p>
    <w:p w14:paraId="0C56BEB3" w14:textId="1A1A1D73" w:rsidR="004F4C8A" w:rsidRPr="004F4C8A" w:rsidRDefault="004F4C8A" w:rsidP="004F4C8A">
      <w:pPr>
        <w:rPr>
          <w:rFonts w:ascii="Helvetica" w:hAnsi="Helvetica"/>
          <w:i/>
          <w:iCs/>
        </w:rPr>
      </w:pPr>
      <w:r w:rsidRPr="004F4C8A">
        <w:rPr>
          <w:rFonts w:ascii="Helvetica" w:hAnsi="Helvetica"/>
          <w:i/>
          <w:iCs/>
        </w:rPr>
        <w:t>QRS complex</w:t>
      </w:r>
    </w:p>
    <w:p w14:paraId="172B41E9" w14:textId="152A2193" w:rsidR="004F4C8A" w:rsidRPr="004F4C8A" w:rsidRDefault="004F4C8A" w:rsidP="004F4C8A">
      <w:pPr>
        <w:rPr>
          <w:rFonts w:ascii="Helvetica" w:hAnsi="Helvetica"/>
        </w:rPr>
      </w:pPr>
      <w:r w:rsidRPr="004F4C8A">
        <w:rPr>
          <w:rFonts w:ascii="Helvetica" w:hAnsi="Helvetica"/>
        </w:rPr>
        <w:t>The QRS complex represents ventricular depolarization. Ventricular rate can be calculated by determining the time interval between QRS complexes. </w:t>
      </w:r>
      <w:hyperlink r:id="rId110" w:history="1">
        <w:r w:rsidRPr="004F4C8A">
          <w:rPr>
            <w:rStyle w:val="Hyperlink"/>
            <w:rFonts w:ascii="Helvetica" w:hAnsi="Helvetica"/>
            <w:color w:val="auto"/>
          </w:rPr>
          <w:t>Click here</w:t>
        </w:r>
      </w:hyperlink>
      <w:r w:rsidRPr="004F4C8A">
        <w:rPr>
          <w:rFonts w:ascii="Helvetica" w:hAnsi="Helvetica"/>
        </w:rPr>
        <w:t xml:space="preserve"> to see how ventricular rate is calculated.</w:t>
      </w:r>
    </w:p>
    <w:p w14:paraId="48E59FEB" w14:textId="265C3809" w:rsidR="004F4C8A" w:rsidRPr="004F4C8A" w:rsidRDefault="004F4C8A" w:rsidP="004F4C8A">
      <w:pPr>
        <w:spacing w:before="100" w:beforeAutospacing="1" w:after="100" w:afterAutospacing="1"/>
        <w:rPr>
          <w:rFonts w:ascii="Helvetica" w:hAnsi="Helvetica"/>
        </w:rPr>
      </w:pPr>
      <w:r w:rsidRPr="004F4C8A">
        <w:rPr>
          <w:rFonts w:ascii="Helvetica" w:hAnsi="Helvetica"/>
        </w:rPr>
        <w:t xml:space="preserve">The duration of the QRS complex is normally 0.06 to 0.10 seconds. This relatively short duration indicates that </w:t>
      </w:r>
      <w:hyperlink r:id="rId111" w:history="1">
        <w:r w:rsidRPr="004F4C8A">
          <w:rPr>
            <w:rFonts w:ascii="Helvetica" w:hAnsi="Helvetica"/>
            <w:u w:val="single"/>
          </w:rPr>
          <w:t>ventricular depolarization</w:t>
        </w:r>
      </w:hyperlink>
      <w:r w:rsidRPr="004F4C8A">
        <w:rPr>
          <w:rFonts w:ascii="Helvetica" w:hAnsi="Helvetica"/>
        </w:rPr>
        <w:t xml:space="preserve"> normally occurs very rapidly. If the QRS complex is prolonged (&gt; 0.10 sec), conduction is impaired within the ventricles. This can occur with </w:t>
      </w:r>
      <w:hyperlink r:id="rId112" w:history="1">
        <w:r w:rsidRPr="004F4C8A">
          <w:rPr>
            <w:rFonts w:ascii="Helvetica" w:hAnsi="Helvetica"/>
            <w:u w:val="single"/>
          </w:rPr>
          <w:t>bundle branch</w:t>
        </w:r>
      </w:hyperlink>
      <w:r w:rsidRPr="004F4C8A">
        <w:rPr>
          <w:rFonts w:ascii="Helvetica" w:hAnsi="Helvetica"/>
        </w:rPr>
        <w:t xml:space="preserve"> blocks or whenever a ventricular foci (abnormal pacemaker site) becomes the pacemaker driving the ventricle. Such an </w:t>
      </w:r>
      <w:hyperlink r:id="rId113" w:history="1">
        <w:r w:rsidRPr="004F4C8A">
          <w:rPr>
            <w:rFonts w:ascii="Helvetica" w:hAnsi="Helvetica"/>
            <w:u w:val="single"/>
          </w:rPr>
          <w:t>ectopic foci</w:t>
        </w:r>
      </w:hyperlink>
      <w:r w:rsidRPr="004F4C8A">
        <w:rPr>
          <w:rFonts w:ascii="Helvetica" w:hAnsi="Helvetica"/>
        </w:rPr>
        <w:t xml:space="preserve"> nearly always results in impulses being conducted over slower pathways within the heart, thereby increasing the time for depolarization and the duration of the QRS complex.</w:t>
      </w:r>
    </w:p>
    <w:p w14:paraId="20475A8D" w14:textId="5F345E4E" w:rsidR="00E01F3F" w:rsidRPr="00E01F3F" w:rsidRDefault="00E01F3F" w:rsidP="004F4C8A">
      <w:pPr>
        <w:rPr>
          <w:rFonts w:ascii="Helvetica" w:hAnsi="Helvetica"/>
          <w:i/>
          <w:iCs/>
        </w:rPr>
      </w:pPr>
      <w:r w:rsidRPr="00E01F3F">
        <w:rPr>
          <w:rFonts w:ascii="Helvetica" w:hAnsi="Helvetica"/>
          <w:i/>
          <w:iCs/>
        </w:rPr>
        <w:t>ST segment</w:t>
      </w:r>
    </w:p>
    <w:p w14:paraId="2239CDAB" w14:textId="5EF2D9EA" w:rsidR="004F4C8A" w:rsidRPr="004F4C8A" w:rsidRDefault="004F4C8A" w:rsidP="004F4C8A">
      <w:pPr>
        <w:rPr>
          <w:rFonts w:ascii="Helvetica" w:hAnsi="Helvetica"/>
        </w:rPr>
      </w:pPr>
      <w:r w:rsidRPr="004F4C8A">
        <w:rPr>
          <w:rFonts w:ascii="Helvetica" w:hAnsi="Helvetica"/>
        </w:rPr>
        <w:t xml:space="preserve">The isoelectric period (ST segment) following the QRS and ending at the beginning of the T wave is the time at which both ventricles are completely depolarized. This </w:t>
      </w:r>
      <w:r w:rsidRPr="004F4C8A">
        <w:rPr>
          <w:rFonts w:ascii="Helvetica" w:hAnsi="Helvetica"/>
        </w:rPr>
        <w:lastRenderedPageBreak/>
        <w:t xml:space="preserve">segment roughly corresponds to the </w:t>
      </w:r>
      <w:hyperlink r:id="rId114" w:history="1">
        <w:r w:rsidRPr="004F4C8A">
          <w:rPr>
            <w:rStyle w:val="Hyperlink"/>
            <w:rFonts w:ascii="Helvetica" w:hAnsi="Helvetica"/>
            <w:color w:val="auto"/>
          </w:rPr>
          <w:t>plateau phase</w:t>
        </w:r>
      </w:hyperlink>
      <w:r w:rsidRPr="004F4C8A">
        <w:rPr>
          <w:rFonts w:ascii="Helvetica" w:hAnsi="Helvetica"/>
        </w:rPr>
        <w:t xml:space="preserve"> of the ventricular action potentials. The ST segment is very important in the diagnosis of ventricular ischemia or hypoxia because under those conditions, the ST segment can become either </w:t>
      </w:r>
      <w:hyperlink r:id="rId115" w:history="1">
        <w:r w:rsidRPr="004F4C8A">
          <w:rPr>
            <w:rStyle w:val="Hyperlink"/>
            <w:rFonts w:ascii="Helvetica" w:hAnsi="Helvetica"/>
            <w:color w:val="auto"/>
          </w:rPr>
          <w:t>depressed or elevated</w:t>
        </w:r>
      </w:hyperlink>
      <w:r w:rsidRPr="004F4C8A">
        <w:rPr>
          <w:rFonts w:ascii="Helvetica" w:hAnsi="Helvetica"/>
        </w:rPr>
        <w:t>.</w:t>
      </w:r>
      <w:r w:rsidR="00A134AF">
        <w:rPr>
          <w:rFonts w:ascii="Helvetica" w:hAnsi="Helvetica"/>
        </w:rPr>
        <w:t xml:space="preserve"> </w:t>
      </w:r>
      <w:r w:rsidRPr="004F4C8A">
        <w:rPr>
          <w:rFonts w:ascii="Helvetica" w:hAnsi="Helvetica"/>
        </w:rPr>
        <w:t>When both ventricles are depolarized, zero voltage is measured by the ECG, which represents the normal ST segment.</w:t>
      </w:r>
    </w:p>
    <w:p w14:paraId="369449CD" w14:textId="7712AE13" w:rsidR="004F4C8A" w:rsidRDefault="004F4C8A" w:rsidP="004F4C8A">
      <w:pPr>
        <w:rPr>
          <w:rFonts w:ascii="Helvetica" w:eastAsiaTheme="minorHAnsi" w:hAnsi="Helvetica" w:cstheme="minorHAnsi"/>
        </w:rPr>
      </w:pPr>
    </w:p>
    <w:p w14:paraId="79E9277F" w14:textId="632B034B" w:rsidR="00E01F3F" w:rsidRPr="00E01F3F" w:rsidRDefault="00E01F3F" w:rsidP="00E01F3F">
      <w:pPr>
        <w:rPr>
          <w:rFonts w:ascii="Helvetica" w:eastAsiaTheme="minorHAnsi" w:hAnsi="Helvetica" w:cstheme="minorHAnsi"/>
          <w:i/>
          <w:iCs/>
        </w:rPr>
      </w:pPr>
      <w:r w:rsidRPr="00E01F3F">
        <w:rPr>
          <w:rFonts w:ascii="Helvetica" w:eastAsiaTheme="minorHAnsi" w:hAnsi="Helvetica" w:cstheme="minorHAnsi"/>
          <w:i/>
          <w:iCs/>
        </w:rPr>
        <w:t>T wave</w:t>
      </w:r>
    </w:p>
    <w:p w14:paraId="192D97C9" w14:textId="67F58480" w:rsidR="004F4C8A" w:rsidRDefault="004F4C8A" w:rsidP="00E01F3F">
      <w:pPr>
        <w:rPr>
          <w:rFonts w:ascii="Helvetica" w:hAnsi="Helvetica"/>
        </w:rPr>
      </w:pPr>
      <w:r w:rsidRPr="004F4C8A">
        <w:rPr>
          <w:rFonts w:ascii="Helvetica" w:hAnsi="Helvetica"/>
        </w:rPr>
        <w:t xml:space="preserve">The T wave represents </w:t>
      </w:r>
      <w:hyperlink r:id="rId116" w:history="1">
        <w:r w:rsidRPr="004F4C8A">
          <w:rPr>
            <w:rFonts w:ascii="Helvetica" w:hAnsi="Helvetica"/>
            <w:u w:val="single"/>
          </w:rPr>
          <w:t>ventricular repolarization</w:t>
        </w:r>
      </w:hyperlink>
      <w:r w:rsidRPr="004F4C8A">
        <w:rPr>
          <w:rFonts w:ascii="Helvetica" w:hAnsi="Helvetica"/>
        </w:rPr>
        <w:t>. Generally, the T wave exhibits a positive deflection. The reason for this is that the last cells to depolarize in the ventricles are the first to repolarize. This occurs because the last cells to depolarize are located in the subepicardial region of the ventricles and these cells have shorter action potentials than found in the subendocardial regions of the ventricular wall. So, although the depolarization of the subepicardial cells occurs after the subendocardial cells, the subepicardial cells undergo phase 3 repolarization before the subendocardial cells. Therefore, repolarization waves generally are oriented opposite of depolarization waves (green versus red arrows in figure), and repolarization waves moving away from a pos</w:t>
      </w:r>
      <w:r w:rsidR="00A22551">
        <w:rPr>
          <w:rFonts w:ascii="Helvetica" w:hAnsi="Helvetica"/>
        </w:rPr>
        <w:t>i</w:t>
      </w:r>
      <w:r w:rsidRPr="004F4C8A">
        <w:rPr>
          <w:rFonts w:ascii="Helvetica" w:hAnsi="Helvetica"/>
        </w:rPr>
        <w:t>tive recording electrode produce a positive voltage.</w:t>
      </w:r>
    </w:p>
    <w:p w14:paraId="50E90A7F" w14:textId="77777777" w:rsidR="004B533C" w:rsidRPr="004F4C8A" w:rsidRDefault="004B533C" w:rsidP="00E01F3F">
      <w:pPr>
        <w:rPr>
          <w:rFonts w:ascii="Helvetica" w:eastAsiaTheme="minorHAnsi" w:hAnsi="Helvetica" w:cstheme="minorHAnsi"/>
        </w:rPr>
      </w:pPr>
    </w:p>
    <w:p w14:paraId="4CB8C3FB" w14:textId="3D0A1CB0" w:rsidR="00A22551" w:rsidRDefault="00A22551" w:rsidP="00A22551">
      <w:pPr>
        <w:spacing w:before="100" w:beforeAutospacing="1" w:after="100" w:afterAutospacing="1"/>
        <w:jc w:val="center"/>
        <w:rPr>
          <w:rFonts w:ascii="Helvetica" w:hAnsi="Helvetica"/>
        </w:rPr>
      </w:pPr>
      <w:r>
        <w:rPr>
          <w:rFonts w:ascii="Helvetica" w:hAnsi="Helvetica"/>
          <w:noProof/>
        </w:rPr>
        <w:drawing>
          <wp:inline distT="0" distB="0" distL="0" distR="0" wp14:anchorId="47FB4FAC" wp14:editId="2F5F985A">
            <wp:extent cx="1524000" cy="1625226"/>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1534876" cy="1636825"/>
                    </a:xfrm>
                    <a:prstGeom prst="rect">
                      <a:avLst/>
                    </a:prstGeom>
                  </pic:spPr>
                </pic:pic>
              </a:graphicData>
            </a:graphic>
          </wp:inline>
        </w:drawing>
      </w:r>
    </w:p>
    <w:p w14:paraId="0524B358" w14:textId="25F1EA5D" w:rsidR="004F4C8A" w:rsidRPr="004F4C8A" w:rsidRDefault="004F4C8A" w:rsidP="004F4C8A">
      <w:pPr>
        <w:spacing w:before="100" w:beforeAutospacing="1" w:after="100" w:afterAutospacing="1"/>
        <w:rPr>
          <w:rFonts w:ascii="Helvetica" w:hAnsi="Helvetica"/>
        </w:rPr>
      </w:pPr>
      <w:r w:rsidRPr="004F4C8A">
        <w:rPr>
          <w:rFonts w:ascii="Helvetica" w:hAnsi="Helvetica"/>
        </w:rPr>
        <w:t xml:space="preserve">The T wave is longer in duration than the QRS complex that represents depolarization. The longer duration occurs because conduction of the repolarization wave is slower than the wave of depolarization. The reason for this is that the repolarization wave does not utilize the high-velocity bundle branch and </w:t>
      </w:r>
      <w:proofErr w:type="spellStart"/>
      <w:r w:rsidRPr="004F4C8A">
        <w:rPr>
          <w:rFonts w:ascii="Helvetica" w:hAnsi="Helvetica"/>
        </w:rPr>
        <w:t>purkinje</w:t>
      </w:r>
      <w:proofErr w:type="spellEnd"/>
      <w:r w:rsidRPr="004F4C8A">
        <w:rPr>
          <w:rFonts w:ascii="Helvetica" w:hAnsi="Helvetica"/>
        </w:rPr>
        <w:t xml:space="preserve"> system, and therefore primarily relies on cell-to-cell conduction. </w:t>
      </w:r>
    </w:p>
    <w:p w14:paraId="6C00E8B8" w14:textId="174480D5" w:rsidR="004F4C8A" w:rsidRDefault="004F4C8A" w:rsidP="004F4C8A">
      <w:pPr>
        <w:spacing w:before="100" w:beforeAutospacing="1" w:after="100" w:afterAutospacing="1"/>
        <w:rPr>
          <w:rFonts w:ascii="Helvetica" w:hAnsi="Helvetica"/>
        </w:rPr>
      </w:pPr>
      <w:r w:rsidRPr="004F4C8A">
        <w:rPr>
          <w:rFonts w:ascii="Helvetica" w:hAnsi="Helvetica"/>
        </w:rPr>
        <w:t xml:space="preserve">Sometimes a small positive </w:t>
      </w:r>
      <w:r w:rsidRPr="004F4C8A">
        <w:rPr>
          <w:rFonts w:ascii="Helvetica" w:hAnsi="Helvetica"/>
          <w:b/>
          <w:bCs/>
        </w:rPr>
        <w:t>U wave</w:t>
      </w:r>
      <w:r w:rsidRPr="004F4C8A">
        <w:rPr>
          <w:rFonts w:ascii="Helvetica" w:hAnsi="Helvetica"/>
        </w:rPr>
        <w:t xml:space="preserve"> may be seen following the T wave (not shown in figure at top of page). This wave represents the last remnants of ventricular repolarization. Inverted T waves or prominent U waves indicates underlying pathology or conditions affecting repolarization.</w:t>
      </w:r>
    </w:p>
    <w:p w14:paraId="3A0F24ED" w14:textId="18FB8A71" w:rsidR="004B533C" w:rsidRDefault="004B533C" w:rsidP="00DE6122">
      <w:pPr>
        <w:rPr>
          <w:rFonts w:ascii="Helvetica" w:hAnsi="Helvetica"/>
        </w:rPr>
      </w:pPr>
      <w:r w:rsidRPr="004B533C">
        <w:rPr>
          <w:rFonts w:ascii="Helvetica" w:hAnsi="Helvetica"/>
        </w:rPr>
        <w:t>The T wave of the electrocardiogram begins to occur duri</w:t>
      </w:r>
      <w:r w:rsidRPr="004B533C">
        <w:rPr>
          <w:rFonts w:ascii="Helvetica" w:hAnsi="Helvetica"/>
        </w:rPr>
        <w:t>ng systolic ejection</w:t>
      </w:r>
      <w:r>
        <w:rPr>
          <w:rFonts w:ascii="Helvetica" w:hAnsi="Helvetica"/>
        </w:rPr>
        <w:t>.</w:t>
      </w:r>
    </w:p>
    <w:p w14:paraId="04FAC581" w14:textId="77777777" w:rsidR="00DE6122" w:rsidRPr="004F4C8A" w:rsidRDefault="00DE6122" w:rsidP="00DE6122">
      <w:pPr>
        <w:rPr>
          <w:rFonts w:ascii="Helvetica" w:hAnsi="Helvetica"/>
        </w:rPr>
      </w:pPr>
    </w:p>
    <w:p w14:paraId="2F1916D2" w14:textId="77777777" w:rsidR="00A22551" w:rsidRPr="00A22551" w:rsidRDefault="00A22551" w:rsidP="00A22551">
      <w:pPr>
        <w:rPr>
          <w:rFonts w:ascii="Helvetica" w:eastAsiaTheme="minorHAnsi" w:hAnsi="Helvetica" w:cstheme="minorHAnsi"/>
          <w:i/>
          <w:iCs/>
        </w:rPr>
      </w:pPr>
      <w:r w:rsidRPr="00A22551">
        <w:rPr>
          <w:rFonts w:ascii="Helvetica" w:eastAsiaTheme="minorHAnsi" w:hAnsi="Helvetica" w:cstheme="minorHAnsi"/>
          <w:i/>
          <w:iCs/>
        </w:rPr>
        <w:t>QT interval</w:t>
      </w:r>
    </w:p>
    <w:p w14:paraId="5AD13B38" w14:textId="02FFEC4E" w:rsidR="004F4C8A" w:rsidRPr="004F4C8A" w:rsidRDefault="004F4C8A" w:rsidP="00A22551">
      <w:pPr>
        <w:rPr>
          <w:rFonts w:ascii="Helvetica" w:eastAsiaTheme="minorHAnsi" w:hAnsi="Helvetica" w:cstheme="minorHAnsi"/>
        </w:rPr>
      </w:pPr>
      <w:r w:rsidRPr="004F4C8A">
        <w:rPr>
          <w:rFonts w:ascii="Helvetica" w:hAnsi="Helvetica"/>
        </w:rPr>
        <w:t xml:space="preserve">The QT interval represents the time for both ventricular depolarization and repolarization to occur, and therefore roughly estimates the duration of an average </w:t>
      </w:r>
      <w:r w:rsidRPr="004F4C8A">
        <w:rPr>
          <w:rFonts w:ascii="Helvetica" w:hAnsi="Helvetica"/>
        </w:rPr>
        <w:lastRenderedPageBreak/>
        <w:t>ventricular action potential. This interval can range from 0.20 to 0.40 seconds depending upon heart rate.  At high heart rates, ventricular action potentials shorten in duration, which decreases the QT interval. Because prolonged QT intervals can be diagnostic for susceptibility to certain types of tachyarrhythmias, it is important to determine if a given QT interval is excessively long. In practice, the QT interval is expressed as a "corrected QT (</w:t>
      </w:r>
      <w:r w:rsidRPr="004F4C8A">
        <w:rPr>
          <w:rFonts w:ascii="Helvetica" w:hAnsi="Helvetica"/>
          <w:b/>
          <w:bCs/>
        </w:rPr>
        <w:t>QTc</w:t>
      </w:r>
      <w:r w:rsidRPr="004F4C8A">
        <w:rPr>
          <w:rFonts w:ascii="Helvetica" w:hAnsi="Helvetica"/>
        </w:rPr>
        <w:t>)" by taking the QT interval and dividing it by the square root of the R-R interval (interval between ventricular depolarizations). This allows an assessment of the QT interval that is independent of heart rate.  Normal corrected Q-c intervals are 0.44 seconds or less.</w:t>
      </w:r>
    </w:p>
    <w:p w14:paraId="0C5D46FA" w14:textId="1E4570D9" w:rsidR="004F4C8A" w:rsidRPr="00A22551" w:rsidRDefault="004F4C8A" w:rsidP="00A22551">
      <w:pPr>
        <w:spacing w:before="100" w:beforeAutospacing="1" w:after="100" w:afterAutospacing="1"/>
        <w:rPr>
          <w:rFonts w:ascii="Helvetica" w:hAnsi="Helvetica"/>
        </w:rPr>
      </w:pPr>
      <w:r w:rsidRPr="004F4C8A">
        <w:rPr>
          <w:rFonts w:ascii="Helvetica" w:hAnsi="Helvetica"/>
        </w:rPr>
        <w:t>There is no distinctly visible wave representing atrial repolarization in the ECG because it occurs during ventricular depolarization. Because the wave of atrial repolarization is relatively small in amplitude (i.e., has low voltage), it is masked by the much larger ventricular-generated QRS complex</w:t>
      </w:r>
    </w:p>
    <w:p w14:paraId="0CA43EBE" w14:textId="77777777" w:rsidR="004F4C8A" w:rsidRPr="004F4C8A" w:rsidRDefault="004F4C8A" w:rsidP="004F4C8A">
      <w:pPr>
        <w:rPr>
          <w:rFonts w:ascii="Helvetica" w:eastAsiaTheme="minorHAnsi" w:hAnsi="Helvetica" w:cstheme="minorHAnsi"/>
        </w:rPr>
      </w:pPr>
    </w:p>
    <w:p w14:paraId="6BF375CD" w14:textId="4D325075" w:rsidR="004F4C8A" w:rsidRPr="00A22551" w:rsidRDefault="004F4C8A" w:rsidP="004F4C8A">
      <w:pPr>
        <w:rPr>
          <w:rFonts w:ascii="Helvetica" w:hAnsi="Helvetica"/>
        </w:rPr>
      </w:pPr>
      <w:r w:rsidRPr="004F4C8A">
        <w:rPr>
          <w:rFonts w:ascii="Helvetica" w:eastAsiaTheme="minorHAnsi" w:hAnsi="Helvetica" w:cstheme="minorHAnsi"/>
        </w:rPr>
        <w:t xml:space="preserve">A </w:t>
      </w:r>
      <w:r w:rsidRPr="004F4C8A">
        <w:rPr>
          <w:rFonts w:ascii="Helvetica" w:eastAsiaTheme="minorHAnsi" w:hAnsi="Helvetica" w:cstheme="minorHAnsi"/>
        </w:rPr>
        <w:t xml:space="preserve">positive voltage will be recorded by an ECG electrode </w:t>
      </w:r>
      <w:r w:rsidRPr="004F4C8A">
        <w:rPr>
          <w:rFonts w:ascii="Helvetica" w:hAnsi="Helvetica"/>
        </w:rPr>
        <w:t>wave of depolarization travels toward a positive electrode</w:t>
      </w:r>
    </w:p>
    <w:p w14:paraId="3B757A8C" w14:textId="77777777" w:rsidR="004F4C8A" w:rsidRPr="004F4C8A" w:rsidRDefault="004F4C8A" w:rsidP="004F4C8A">
      <w:pPr>
        <w:rPr>
          <w:rFonts w:ascii="Helvetica" w:eastAsiaTheme="minorHAnsi" w:hAnsi="Helvetica" w:cstheme="minorHAnsi"/>
        </w:rPr>
      </w:pPr>
    </w:p>
    <w:p w14:paraId="5B9C2532" w14:textId="71E00D91" w:rsidR="004F4C8A" w:rsidRPr="004F4C8A" w:rsidRDefault="004F4C8A" w:rsidP="004F4C8A">
      <w:pPr>
        <w:rPr>
          <w:rFonts w:ascii="Helvetica" w:hAnsi="Helvetica"/>
        </w:rPr>
      </w:pPr>
      <w:r w:rsidRPr="004F4C8A">
        <w:rPr>
          <w:rFonts w:ascii="Helvetica" w:eastAsiaTheme="minorHAnsi" w:hAnsi="Helvetica" w:cstheme="minorHAnsi"/>
        </w:rPr>
        <w:t>Unipolar limb leads have a single positive recording electrode and utilize a combination of the other electrodes to serve as a composite negative electrode.</w:t>
      </w:r>
    </w:p>
    <w:p w14:paraId="739EEC51" w14:textId="69D8FDBA" w:rsidR="004F4C8A" w:rsidRPr="004B533C" w:rsidRDefault="004B533C" w:rsidP="00080B13">
      <w:pPr>
        <w:spacing w:before="100" w:beforeAutospacing="1" w:after="100" w:afterAutospacing="1"/>
        <w:rPr>
          <w:rFonts w:ascii="Helvetica" w:hAnsi="Helvetica"/>
          <w:b/>
          <w:bCs/>
          <w:sz w:val="28"/>
          <w:szCs w:val="28"/>
        </w:rPr>
      </w:pPr>
      <w:r w:rsidRPr="004B533C">
        <w:rPr>
          <w:rFonts w:ascii="Helvetica" w:hAnsi="Helvetica"/>
          <w:b/>
          <w:bCs/>
          <w:sz w:val="28"/>
          <w:szCs w:val="28"/>
        </w:rPr>
        <w:t>Cardiac Output computation based on Frick principle</w:t>
      </w:r>
    </w:p>
    <w:p w14:paraId="3F26D55B" w14:textId="030EC057" w:rsidR="004B533C" w:rsidRPr="004F4C8A" w:rsidRDefault="004B533C" w:rsidP="00080B13">
      <w:pPr>
        <w:spacing w:before="100" w:beforeAutospacing="1" w:after="100" w:afterAutospacing="1"/>
        <w:rPr>
          <w:rFonts w:ascii="Helvetica" w:hAnsi="Helvetica"/>
        </w:rPr>
      </w:pPr>
      <w:r>
        <w:rPr>
          <w:rFonts w:ascii="Helvetica" w:hAnsi="Helvetica"/>
        </w:rPr>
        <w:t>CO = VO2 / (CaC02 – CvO2)</w:t>
      </w:r>
    </w:p>
    <w:p w14:paraId="4A159C09" w14:textId="4F2530FC" w:rsidR="00080B13" w:rsidRDefault="00080B13" w:rsidP="00EB4151">
      <w:pPr>
        <w:rPr>
          <w:rFonts w:ascii="Helvetica" w:hAnsi="Helvetica"/>
        </w:rPr>
      </w:pPr>
    </w:p>
    <w:p w14:paraId="60D52609" w14:textId="345C8D33" w:rsidR="00DE6122" w:rsidRPr="00DE6122" w:rsidRDefault="00DE6122" w:rsidP="00EB4151">
      <w:pPr>
        <w:rPr>
          <w:rFonts w:ascii="Helvetica" w:hAnsi="Helvetica"/>
          <w:b/>
          <w:bCs/>
          <w:sz w:val="28"/>
          <w:szCs w:val="28"/>
        </w:rPr>
      </w:pPr>
      <w:r w:rsidRPr="00DE6122">
        <w:rPr>
          <w:rFonts w:ascii="Helvetica" w:hAnsi="Helvetica"/>
          <w:b/>
          <w:bCs/>
          <w:sz w:val="28"/>
          <w:szCs w:val="28"/>
        </w:rPr>
        <w:t>Pressure Gradients</w:t>
      </w:r>
    </w:p>
    <w:p w14:paraId="4E653CF3" w14:textId="77777777" w:rsidR="00DE6122" w:rsidRPr="00DE6122" w:rsidRDefault="00DE6122" w:rsidP="00EB4151">
      <w:pPr>
        <w:rPr>
          <w:rFonts w:ascii="Helvetica" w:hAnsi="Helvetica"/>
        </w:rPr>
      </w:pPr>
    </w:p>
    <w:p w14:paraId="0E38F0B4" w14:textId="77777777" w:rsidR="00DE6122" w:rsidRPr="00DE6122" w:rsidRDefault="00DE6122" w:rsidP="00DE6122">
      <w:pPr>
        <w:rPr>
          <w:rFonts w:ascii="Helvetica" w:hAnsi="Helvetica"/>
        </w:rPr>
      </w:pPr>
      <w:r w:rsidRPr="00DE6122">
        <w:rPr>
          <w:rFonts w:ascii="Helvetica" w:hAnsi="Helvetica"/>
        </w:rPr>
        <w:t xml:space="preserve">A normal valve, like a normal large artery, has a very small resistance to flow, and therefore the pressure gradient across the valve is very small. In contrast, with vascular or valvular </w:t>
      </w:r>
      <w:hyperlink r:id="rId118" w:history="1">
        <w:r w:rsidRPr="00DE6122">
          <w:rPr>
            <w:rStyle w:val="Hyperlink"/>
            <w:rFonts w:ascii="Helvetica" w:hAnsi="Helvetica"/>
            <w:color w:val="auto"/>
          </w:rPr>
          <w:t>stenosis</w:t>
        </w:r>
      </w:hyperlink>
      <w:r w:rsidRPr="00DE6122">
        <w:rPr>
          <w:rFonts w:ascii="Helvetica" w:hAnsi="Helvetica"/>
        </w:rPr>
        <w:t xml:space="preserve"> the pressure gradient is increased because of the increased resistance to flow (e.g., by decreased vessel radius or valve cross-sectional area). Furthermore, as flow increases across the stenotic lesion (e.g., when cardiac output increases during exercise), the pressure gradient (ΔP) increases further. Increased flow across a heart valve, particularly when it is stenotic, causes a </w:t>
      </w:r>
      <w:proofErr w:type="spellStart"/>
      <w:r w:rsidRPr="00DE6122">
        <w:rPr>
          <w:rFonts w:ascii="Helvetica" w:hAnsi="Helvetica"/>
        </w:rPr>
        <w:t>a</w:t>
      </w:r>
      <w:proofErr w:type="spellEnd"/>
      <w:r w:rsidRPr="00DE6122">
        <w:rPr>
          <w:rFonts w:ascii="Helvetica" w:hAnsi="Helvetica"/>
        </w:rPr>
        <w:t xml:space="preserve"> large increase in </w:t>
      </w:r>
      <w:hyperlink r:id="rId119" w:tgtFrame="_blank" w:history="1">
        <w:r w:rsidRPr="00DE6122">
          <w:rPr>
            <w:rStyle w:val="Hyperlink"/>
            <w:rFonts w:ascii="Helvetica" w:hAnsi="Helvetica"/>
            <w:color w:val="auto"/>
          </w:rPr>
          <w:t>velocity</w:t>
        </w:r>
      </w:hyperlink>
      <w:r w:rsidRPr="00DE6122">
        <w:rPr>
          <w:rFonts w:ascii="Helvetica" w:hAnsi="Helvetica"/>
        </w:rPr>
        <w:t xml:space="preserve"> that can lead to a significant degree of </w:t>
      </w:r>
      <w:hyperlink r:id="rId120" w:history="1">
        <w:r w:rsidRPr="00DE6122">
          <w:rPr>
            <w:rStyle w:val="Hyperlink"/>
            <w:rFonts w:ascii="Helvetica" w:hAnsi="Helvetica"/>
            <w:color w:val="auto"/>
          </w:rPr>
          <w:t>turbulence</w:t>
        </w:r>
      </w:hyperlink>
      <w:r w:rsidRPr="00DE6122">
        <w:rPr>
          <w:rFonts w:ascii="Helvetica" w:hAnsi="Helvetica"/>
        </w:rPr>
        <w:t xml:space="preserve">, which will further augment the pressure gradient across the valve and lead to a </w:t>
      </w:r>
      <w:hyperlink r:id="rId121" w:tgtFrame="_blank" w:history="1">
        <w:r w:rsidRPr="00DE6122">
          <w:rPr>
            <w:rStyle w:val="Hyperlink"/>
            <w:rFonts w:ascii="Helvetica" w:hAnsi="Helvetica"/>
            <w:color w:val="auto"/>
          </w:rPr>
          <w:t>functional murmur</w:t>
        </w:r>
      </w:hyperlink>
      <w:r w:rsidRPr="00DE6122">
        <w:rPr>
          <w:rFonts w:ascii="Helvetica" w:hAnsi="Helvetica"/>
        </w:rPr>
        <w:t xml:space="preserve"> or enhance the intensity of a preexisting murmur.</w:t>
      </w:r>
    </w:p>
    <w:p w14:paraId="3F1CE673" w14:textId="3976D4C6" w:rsidR="00DE6122" w:rsidRPr="00DE6122" w:rsidRDefault="00DE6122" w:rsidP="00EB4151">
      <w:pPr>
        <w:rPr>
          <w:rFonts w:ascii="Helvetica" w:hAnsi="Helvetica"/>
        </w:rPr>
      </w:pPr>
    </w:p>
    <w:p w14:paraId="1443DE78" w14:textId="77777777" w:rsidR="00DE6122" w:rsidRDefault="00DE6122">
      <w:pPr>
        <w:rPr>
          <w:rFonts w:ascii="Helvetica" w:eastAsiaTheme="majorEastAsia" w:hAnsi="Helvetica" w:cstheme="majorBidi"/>
          <w:b/>
          <w:bCs/>
          <w:sz w:val="28"/>
          <w:szCs w:val="28"/>
        </w:rPr>
      </w:pPr>
      <w:r>
        <w:rPr>
          <w:rFonts w:ascii="Helvetica" w:hAnsi="Helvetica"/>
          <w:b/>
          <w:bCs/>
          <w:sz w:val="28"/>
          <w:szCs w:val="28"/>
        </w:rPr>
        <w:br w:type="page"/>
      </w:r>
    </w:p>
    <w:p w14:paraId="7A2D01B3" w14:textId="7AAB2F56" w:rsidR="00DE6122" w:rsidRPr="00DE6122" w:rsidRDefault="00DE6122" w:rsidP="00DE6122">
      <w:pPr>
        <w:pStyle w:val="Heading1"/>
        <w:rPr>
          <w:rFonts w:ascii="Helvetica" w:hAnsi="Helvetica"/>
          <w:b/>
          <w:bCs/>
          <w:color w:val="auto"/>
          <w:sz w:val="28"/>
          <w:szCs w:val="28"/>
        </w:rPr>
      </w:pPr>
      <w:r w:rsidRPr="00DE6122">
        <w:rPr>
          <w:rFonts w:ascii="Helvetica" w:hAnsi="Helvetica"/>
          <w:b/>
          <w:bCs/>
          <w:color w:val="auto"/>
          <w:sz w:val="28"/>
          <w:szCs w:val="28"/>
        </w:rPr>
        <w:lastRenderedPageBreak/>
        <w:t>Ventricular Pressure-Volume Relationship</w:t>
      </w:r>
    </w:p>
    <w:p w14:paraId="1ECD904A" w14:textId="1024510B" w:rsidR="00DE6122" w:rsidRDefault="00DE6122" w:rsidP="00EB4151">
      <w:pPr>
        <w:rPr>
          <w:rFonts w:ascii="Helvetica" w:hAnsi="Helvetica"/>
        </w:rPr>
      </w:pPr>
      <w:hyperlink r:id="rId122" w:history="1">
        <w:r w:rsidRPr="00137BDD">
          <w:rPr>
            <w:rStyle w:val="Hyperlink"/>
            <w:rFonts w:ascii="Helvetica" w:hAnsi="Helvetica"/>
          </w:rPr>
          <w:t>https://www.cvphysiology.com/Cardiac%20Function/CF024</w:t>
        </w:r>
      </w:hyperlink>
    </w:p>
    <w:p w14:paraId="5C45BE87" w14:textId="77777777" w:rsidR="00DE6122" w:rsidRDefault="00DE6122" w:rsidP="00EB4151">
      <w:pPr>
        <w:rPr>
          <w:rFonts w:ascii="Helvetica" w:hAnsi="Helvetica"/>
        </w:rPr>
      </w:pPr>
    </w:p>
    <w:p w14:paraId="36A5A1EA" w14:textId="6A48C12F" w:rsidR="00DE6122" w:rsidRDefault="00DE6122" w:rsidP="00DE6122">
      <w:pPr>
        <w:jc w:val="center"/>
        <w:rPr>
          <w:rFonts w:ascii="Helvetica" w:hAnsi="Helvetica"/>
        </w:rPr>
      </w:pPr>
      <w:r>
        <w:rPr>
          <w:rFonts w:ascii="Helvetica" w:hAnsi="Helvetica"/>
          <w:noProof/>
        </w:rPr>
        <w:drawing>
          <wp:inline distT="0" distB="0" distL="0" distR="0" wp14:anchorId="042808E3" wp14:editId="618A3FAF">
            <wp:extent cx="3084945" cy="4713111"/>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3130895" cy="4783312"/>
                    </a:xfrm>
                    <a:prstGeom prst="rect">
                      <a:avLst/>
                    </a:prstGeom>
                  </pic:spPr>
                </pic:pic>
              </a:graphicData>
            </a:graphic>
          </wp:inline>
        </w:drawing>
      </w:r>
    </w:p>
    <w:p w14:paraId="19790E0D" w14:textId="32D2B768" w:rsidR="00DE6122" w:rsidRDefault="00DE6122" w:rsidP="00EB4151">
      <w:pPr>
        <w:rPr>
          <w:rFonts w:ascii="Helvetica" w:hAnsi="Helvetica"/>
        </w:rPr>
      </w:pPr>
    </w:p>
    <w:p w14:paraId="2703F2D2" w14:textId="77777777" w:rsidR="00DE6122" w:rsidRPr="00DE6122" w:rsidRDefault="00DE6122" w:rsidP="00DE6122">
      <w:pPr>
        <w:rPr>
          <w:rFonts w:ascii="Helvetica" w:hAnsi="Helvetica"/>
        </w:rPr>
      </w:pPr>
      <w:r w:rsidRPr="00DE6122">
        <w:rPr>
          <w:rFonts w:ascii="Helvetica" w:hAnsi="Helvetica"/>
        </w:rPr>
        <w:t xml:space="preserve">The width of the loop represents the difference between EDV and ESV, which is by definition the stroke volume (SV). The area within the loop is the ventricular </w:t>
      </w:r>
      <w:hyperlink r:id="rId124" w:history="1">
        <w:r w:rsidRPr="00DE6122">
          <w:rPr>
            <w:rStyle w:val="Hyperlink"/>
            <w:rFonts w:ascii="Helvetica" w:hAnsi="Helvetica"/>
            <w:color w:val="auto"/>
          </w:rPr>
          <w:t>stroke work</w:t>
        </w:r>
      </w:hyperlink>
      <w:r w:rsidRPr="00DE6122">
        <w:rPr>
          <w:rFonts w:ascii="Helvetica" w:hAnsi="Helvetica"/>
        </w:rPr>
        <w:t xml:space="preserve">.  </w:t>
      </w:r>
    </w:p>
    <w:p w14:paraId="58D2D3D7" w14:textId="77777777" w:rsidR="00DE6122" w:rsidRPr="00DE6122" w:rsidRDefault="00DE6122" w:rsidP="00EB4151">
      <w:pPr>
        <w:rPr>
          <w:rFonts w:ascii="Helvetica" w:hAnsi="Helvetica"/>
        </w:rPr>
      </w:pPr>
    </w:p>
    <w:p w14:paraId="70C85288" w14:textId="50131D85" w:rsidR="00DE6122" w:rsidRPr="00DE6122" w:rsidRDefault="00DE6122" w:rsidP="00EB4151">
      <w:pPr>
        <w:rPr>
          <w:rFonts w:ascii="Helvetica" w:hAnsi="Helvetica"/>
        </w:rPr>
      </w:pPr>
    </w:p>
    <w:p w14:paraId="2E9558CC" w14:textId="6555FE03" w:rsidR="00DE6122" w:rsidRPr="00DE6122" w:rsidRDefault="00DE6122" w:rsidP="00DE6122">
      <w:pPr>
        <w:rPr>
          <w:rFonts w:ascii="Helvetica" w:hAnsi="Helvetica"/>
        </w:rPr>
      </w:pPr>
      <w:r w:rsidRPr="00DE6122">
        <w:rPr>
          <w:rFonts w:ascii="Helvetica" w:hAnsi="Helvetica"/>
        </w:rPr>
        <w:t xml:space="preserve"> The slope of the EDPVR is the reciprocal of </w:t>
      </w:r>
      <w:hyperlink r:id="rId125" w:history="1">
        <w:r w:rsidRPr="00DE6122">
          <w:rPr>
            <w:rStyle w:val="Hyperlink"/>
            <w:rFonts w:ascii="Helvetica" w:hAnsi="Helvetica"/>
            <w:color w:val="auto"/>
          </w:rPr>
          <w:t>ventricular compliance</w:t>
        </w:r>
      </w:hyperlink>
      <w:r w:rsidRPr="00DE6122">
        <w:rPr>
          <w:rFonts w:ascii="Helvetica" w:hAnsi="Helvetica"/>
        </w:rPr>
        <w:t xml:space="preserve">. Therefore, changes in ventricular compliance alter the slope of the passive filling curve. For example, in </w:t>
      </w:r>
      <w:hyperlink r:id="rId126" w:history="1">
        <w:r w:rsidRPr="00DE6122">
          <w:rPr>
            <w:rStyle w:val="Hyperlink"/>
            <w:rFonts w:ascii="Helvetica" w:hAnsi="Helvetica"/>
            <w:color w:val="auto"/>
          </w:rPr>
          <w:t>ventricular hypertrophy</w:t>
        </w:r>
      </w:hyperlink>
      <w:r w:rsidRPr="00DE6122">
        <w:rPr>
          <w:rFonts w:ascii="Helvetica" w:hAnsi="Helvetica"/>
        </w:rPr>
        <w:t xml:space="preserve"> the ventricle is less compliant (i.e., it is stiffer) and therefore the slope of the filling curve in increased. This results in higher pressures during filling at a given ventricular volume. Another example of how the EDPVR can be altered is when a ventricle chronically dilates (remodels) as occurs in </w:t>
      </w:r>
      <w:hyperlink r:id="rId127" w:history="1">
        <w:r w:rsidRPr="00DE6122">
          <w:rPr>
            <w:rStyle w:val="Hyperlink"/>
            <w:rFonts w:ascii="Helvetica" w:hAnsi="Helvetica"/>
            <w:color w:val="auto"/>
          </w:rPr>
          <w:t>dilated cardiomyopathy</w:t>
        </w:r>
      </w:hyperlink>
      <w:r w:rsidRPr="00DE6122">
        <w:rPr>
          <w:rFonts w:ascii="Helvetica" w:hAnsi="Helvetica"/>
        </w:rPr>
        <w:t xml:space="preserve"> or in valve disease. A dilated ventricle has a higher passive compliance and therefore the slope of the filling curve is reduced. This results in lower ventricular pressures during filling at any given ventricular volume</w:t>
      </w:r>
      <w:r w:rsidRPr="00DE6122">
        <w:rPr>
          <w:rFonts w:ascii="Helvetica" w:hAnsi="Helvetica"/>
        </w:rPr>
        <w:t>.</w:t>
      </w:r>
    </w:p>
    <w:p w14:paraId="2EFEB014" w14:textId="46CAB133" w:rsidR="00DE6122" w:rsidRPr="00DE6122" w:rsidRDefault="00DE6122" w:rsidP="00DE6122">
      <w:pPr>
        <w:rPr>
          <w:rFonts w:ascii="Helvetica" w:hAnsi="Helvetica"/>
        </w:rPr>
      </w:pPr>
    </w:p>
    <w:p w14:paraId="0721B2BD" w14:textId="2E62CAEF" w:rsidR="00DE6122" w:rsidRPr="00DE6122" w:rsidRDefault="00E27576" w:rsidP="00DE6122">
      <w:pPr>
        <w:rPr>
          <w:rFonts w:ascii="Helvetica" w:hAnsi="Helvetica"/>
        </w:rPr>
      </w:pPr>
      <w:r>
        <w:rPr>
          <w:rFonts w:ascii="Helvetica" w:hAnsi="Helvetica"/>
        </w:rPr>
        <w:lastRenderedPageBreak/>
        <w:t>E</w:t>
      </w:r>
      <w:r w:rsidR="00DE6122" w:rsidRPr="00DE6122">
        <w:rPr>
          <w:rFonts w:ascii="Helvetica" w:hAnsi="Helvetica"/>
        </w:rPr>
        <w:t xml:space="preserve">nd-systolic pressure-volume relationship (ESPVR), which represents the </w:t>
      </w:r>
      <w:hyperlink r:id="rId128" w:history="1">
        <w:r w:rsidR="00DE6122" w:rsidRPr="00DE6122">
          <w:rPr>
            <w:rStyle w:val="Hyperlink"/>
            <w:rFonts w:ascii="Helvetica" w:hAnsi="Helvetica"/>
            <w:color w:val="auto"/>
          </w:rPr>
          <w:t>inotropic state</w:t>
        </w:r>
      </w:hyperlink>
      <w:r w:rsidR="00DE6122" w:rsidRPr="00DE6122">
        <w:rPr>
          <w:rFonts w:ascii="Helvetica" w:hAnsi="Helvetica"/>
        </w:rPr>
        <w:t xml:space="preserve"> of the ventricle.</w:t>
      </w:r>
    </w:p>
    <w:p w14:paraId="04C08737" w14:textId="77777777" w:rsidR="00DE6122" w:rsidRPr="00DE6122" w:rsidRDefault="00DE6122" w:rsidP="00DE6122">
      <w:pPr>
        <w:rPr>
          <w:rFonts w:ascii="Helvetica" w:hAnsi="Helvetica"/>
        </w:rPr>
      </w:pPr>
    </w:p>
    <w:p w14:paraId="086069BC" w14:textId="77777777" w:rsidR="00DE6122" w:rsidRDefault="00DE6122" w:rsidP="00EB4151">
      <w:pPr>
        <w:rPr>
          <w:rFonts w:ascii="Helvetica" w:hAnsi="Helvetica"/>
        </w:rPr>
      </w:pPr>
    </w:p>
    <w:p w14:paraId="453D586C" w14:textId="14C256DB" w:rsidR="00DE6122" w:rsidRDefault="00E27576" w:rsidP="00E27576">
      <w:pPr>
        <w:jc w:val="center"/>
        <w:rPr>
          <w:rFonts w:ascii="Helvetica" w:hAnsi="Helvetica"/>
        </w:rPr>
      </w:pPr>
      <w:r>
        <w:rPr>
          <w:rFonts w:ascii="Helvetica" w:hAnsi="Helvetica"/>
          <w:noProof/>
        </w:rPr>
        <w:drawing>
          <wp:inline distT="0" distB="0" distL="0" distR="0" wp14:anchorId="4643591D" wp14:editId="7A75D03B">
            <wp:extent cx="2415146" cy="2184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2424776" cy="2193110"/>
                    </a:xfrm>
                    <a:prstGeom prst="rect">
                      <a:avLst/>
                    </a:prstGeom>
                  </pic:spPr>
                </pic:pic>
              </a:graphicData>
            </a:graphic>
          </wp:inline>
        </w:drawing>
      </w:r>
    </w:p>
    <w:p w14:paraId="7E8AC6ED" w14:textId="77777777" w:rsidR="00E27576" w:rsidRDefault="00E27576" w:rsidP="00E27576">
      <w:pPr>
        <w:jc w:val="center"/>
        <w:rPr>
          <w:rFonts w:ascii="Helvetica" w:hAnsi="Helvetica"/>
        </w:rPr>
      </w:pPr>
    </w:p>
    <w:p w14:paraId="082D526E" w14:textId="4547F728" w:rsidR="00EB4151" w:rsidRPr="00EB4151" w:rsidRDefault="00EB4151" w:rsidP="00EB4151">
      <w:pPr>
        <w:rPr>
          <w:rFonts w:ascii="Helvetica" w:hAnsi="Helvetica"/>
          <w:b/>
          <w:bCs/>
          <w:sz w:val="28"/>
          <w:szCs w:val="28"/>
        </w:rPr>
      </w:pPr>
      <w:r w:rsidRPr="00EB4151">
        <w:rPr>
          <w:rFonts w:ascii="Helvetica" w:hAnsi="Helvetica"/>
          <w:b/>
          <w:bCs/>
          <w:sz w:val="28"/>
          <w:szCs w:val="28"/>
        </w:rPr>
        <w:t>Vascular Network</w:t>
      </w:r>
    </w:p>
    <w:p w14:paraId="74E1964A" w14:textId="68BCB9EA" w:rsidR="00EB4151" w:rsidRDefault="00EB4151" w:rsidP="00EB4151">
      <w:pPr>
        <w:rPr>
          <w:rFonts w:ascii="Helvetica" w:hAnsi="Helvetica"/>
        </w:rPr>
      </w:pPr>
      <w:r>
        <w:rPr>
          <w:rFonts w:ascii="Helvetica" w:hAnsi="Helvetica"/>
          <w:noProof/>
        </w:rPr>
        <w:lastRenderedPageBreak/>
        <w:drawing>
          <wp:inline distT="0" distB="0" distL="0" distR="0" wp14:anchorId="2B35301C" wp14:editId="74A48586">
            <wp:extent cx="5842000" cy="561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0">
                      <a:extLst>
                        <a:ext uri="{28A0092B-C50C-407E-A947-70E740481C1C}">
                          <a14:useLocalDpi xmlns:a14="http://schemas.microsoft.com/office/drawing/2010/main" val="0"/>
                        </a:ext>
                      </a:extLst>
                    </a:blip>
                    <a:stretch>
                      <a:fillRect/>
                    </a:stretch>
                  </pic:blipFill>
                  <pic:spPr>
                    <a:xfrm>
                      <a:off x="0" y="0"/>
                      <a:ext cx="5842000" cy="5613400"/>
                    </a:xfrm>
                    <a:prstGeom prst="rect">
                      <a:avLst/>
                    </a:prstGeom>
                  </pic:spPr>
                </pic:pic>
              </a:graphicData>
            </a:graphic>
          </wp:inline>
        </w:drawing>
      </w:r>
    </w:p>
    <w:p w14:paraId="40598746" w14:textId="77777777" w:rsidR="00EB4151" w:rsidRPr="00EB4151" w:rsidRDefault="00EB4151" w:rsidP="00EB4151">
      <w:pPr>
        <w:rPr>
          <w:rFonts w:ascii="Helvetica" w:hAnsi="Helvetica"/>
        </w:rPr>
      </w:pPr>
    </w:p>
    <w:p w14:paraId="4440047E" w14:textId="1F49E40F" w:rsidR="00EB4151" w:rsidRDefault="00EB4151" w:rsidP="00EB4151"/>
    <w:p w14:paraId="434E14F0" w14:textId="77777777" w:rsidR="00EB4151" w:rsidRPr="00A430E9" w:rsidRDefault="00EB4151" w:rsidP="00A430E9">
      <w:pPr>
        <w:rPr>
          <w:rFonts w:ascii="Helvetica" w:hAnsi="Helvetica"/>
        </w:rPr>
      </w:pPr>
    </w:p>
    <w:sectPr w:rsidR="00EB4151" w:rsidRPr="00A430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E014E"/>
    <w:multiLevelType w:val="hybridMultilevel"/>
    <w:tmpl w:val="67C67EF4"/>
    <w:lvl w:ilvl="0" w:tplc="35B0E8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61601"/>
    <w:multiLevelType w:val="hybridMultilevel"/>
    <w:tmpl w:val="CA06B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5F4BA4"/>
    <w:multiLevelType w:val="multilevel"/>
    <w:tmpl w:val="550E4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3E3589"/>
    <w:multiLevelType w:val="hybridMultilevel"/>
    <w:tmpl w:val="E87ED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EC234C"/>
    <w:multiLevelType w:val="hybridMultilevel"/>
    <w:tmpl w:val="A82412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E70778"/>
    <w:multiLevelType w:val="multilevel"/>
    <w:tmpl w:val="6B1CA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3A6621"/>
    <w:multiLevelType w:val="multilevel"/>
    <w:tmpl w:val="9E606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5B4BF8"/>
    <w:multiLevelType w:val="hybridMultilevel"/>
    <w:tmpl w:val="69CC2308"/>
    <w:lvl w:ilvl="0" w:tplc="35B0E8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2"/>
  </w:num>
  <w:num w:numId="5">
    <w:abstractNumId w:val="1"/>
  </w:num>
  <w:num w:numId="6">
    <w:abstractNumId w:val="5"/>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D1B"/>
    <w:rsid w:val="00080B13"/>
    <w:rsid w:val="00117992"/>
    <w:rsid w:val="001253F7"/>
    <w:rsid w:val="00141302"/>
    <w:rsid w:val="001A19A8"/>
    <w:rsid w:val="002507DA"/>
    <w:rsid w:val="003236EE"/>
    <w:rsid w:val="003D3DCE"/>
    <w:rsid w:val="004956D5"/>
    <w:rsid w:val="004A5B11"/>
    <w:rsid w:val="004B533C"/>
    <w:rsid w:val="004F4C8A"/>
    <w:rsid w:val="005C3C41"/>
    <w:rsid w:val="005F361B"/>
    <w:rsid w:val="006177DF"/>
    <w:rsid w:val="006E40CC"/>
    <w:rsid w:val="00731B7D"/>
    <w:rsid w:val="00737BC6"/>
    <w:rsid w:val="00816A66"/>
    <w:rsid w:val="00840F82"/>
    <w:rsid w:val="008A6F9A"/>
    <w:rsid w:val="009122F3"/>
    <w:rsid w:val="00A134AF"/>
    <w:rsid w:val="00A22551"/>
    <w:rsid w:val="00A430E9"/>
    <w:rsid w:val="00B71D1B"/>
    <w:rsid w:val="00C02FC5"/>
    <w:rsid w:val="00C3120D"/>
    <w:rsid w:val="00CA70DE"/>
    <w:rsid w:val="00CB1B35"/>
    <w:rsid w:val="00CC17DD"/>
    <w:rsid w:val="00D71BCA"/>
    <w:rsid w:val="00DD0552"/>
    <w:rsid w:val="00DE4A9D"/>
    <w:rsid w:val="00DE6122"/>
    <w:rsid w:val="00E01F3F"/>
    <w:rsid w:val="00E27576"/>
    <w:rsid w:val="00EB4151"/>
    <w:rsid w:val="00F61F60"/>
    <w:rsid w:val="00F632FE"/>
    <w:rsid w:val="00F666C1"/>
    <w:rsid w:val="00F72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D0C32A4"/>
  <w15:chartTrackingRefBased/>
  <w15:docId w15:val="{9257A501-1CF6-2A45-BFB5-04910A1A9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6EE"/>
    <w:rPr>
      <w:rFonts w:ascii="Times New Roman" w:eastAsia="Times New Roman" w:hAnsi="Times New Roman" w:cs="Times New Roman"/>
    </w:rPr>
  </w:style>
  <w:style w:type="paragraph" w:styleId="Heading1">
    <w:name w:val="heading 1"/>
    <w:basedOn w:val="Normal"/>
    <w:next w:val="Normal"/>
    <w:link w:val="Heading1Char"/>
    <w:uiPriority w:val="9"/>
    <w:qFormat/>
    <w:rsid w:val="00F632F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36E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253F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6F9A"/>
    <w:pPr>
      <w:ind w:left="720"/>
      <w:contextualSpacing/>
    </w:pPr>
  </w:style>
  <w:style w:type="paragraph" w:styleId="NormalWeb">
    <w:name w:val="Normal (Web)"/>
    <w:basedOn w:val="Normal"/>
    <w:uiPriority w:val="99"/>
    <w:unhideWhenUsed/>
    <w:rsid w:val="001A19A8"/>
    <w:pPr>
      <w:spacing w:before="100" w:beforeAutospacing="1" w:after="100" w:afterAutospacing="1"/>
    </w:pPr>
  </w:style>
  <w:style w:type="character" w:styleId="Emphasis">
    <w:name w:val="Emphasis"/>
    <w:basedOn w:val="DefaultParagraphFont"/>
    <w:uiPriority w:val="20"/>
    <w:qFormat/>
    <w:rsid w:val="00EB4151"/>
    <w:rPr>
      <w:i/>
      <w:iCs/>
    </w:rPr>
  </w:style>
  <w:style w:type="character" w:styleId="Hyperlink">
    <w:name w:val="Hyperlink"/>
    <w:basedOn w:val="DefaultParagraphFont"/>
    <w:uiPriority w:val="99"/>
    <w:unhideWhenUsed/>
    <w:rsid w:val="00EB4151"/>
    <w:rPr>
      <w:color w:val="0000FF"/>
      <w:u w:val="single"/>
    </w:rPr>
  </w:style>
  <w:style w:type="character" w:styleId="FollowedHyperlink">
    <w:name w:val="FollowedHyperlink"/>
    <w:basedOn w:val="DefaultParagraphFont"/>
    <w:uiPriority w:val="99"/>
    <w:semiHidden/>
    <w:unhideWhenUsed/>
    <w:rsid w:val="00EB4151"/>
    <w:rPr>
      <w:color w:val="954F72" w:themeColor="followedHyperlink"/>
      <w:u w:val="single"/>
    </w:rPr>
  </w:style>
  <w:style w:type="character" w:customStyle="1" w:styleId="Heading3Char">
    <w:name w:val="Heading 3 Char"/>
    <w:basedOn w:val="DefaultParagraphFont"/>
    <w:link w:val="Heading3"/>
    <w:uiPriority w:val="9"/>
    <w:rsid w:val="001253F7"/>
    <w:rPr>
      <w:rFonts w:ascii="Times New Roman" w:eastAsia="Times New Roman" w:hAnsi="Times New Roman" w:cs="Times New Roman"/>
      <w:b/>
      <w:bCs/>
      <w:sz w:val="27"/>
      <w:szCs w:val="27"/>
    </w:rPr>
  </w:style>
  <w:style w:type="character" w:styleId="Strong">
    <w:name w:val="Strong"/>
    <w:basedOn w:val="DefaultParagraphFont"/>
    <w:uiPriority w:val="22"/>
    <w:qFormat/>
    <w:rsid w:val="004F4C8A"/>
    <w:rPr>
      <w:b/>
      <w:bCs/>
    </w:rPr>
  </w:style>
  <w:style w:type="character" w:customStyle="1" w:styleId="Heading1Char">
    <w:name w:val="Heading 1 Char"/>
    <w:basedOn w:val="DefaultParagraphFont"/>
    <w:link w:val="Heading1"/>
    <w:uiPriority w:val="9"/>
    <w:rsid w:val="00F632FE"/>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DE6122"/>
    <w:rPr>
      <w:color w:val="605E5C"/>
      <w:shd w:val="clear" w:color="auto" w:fill="E1DFDD"/>
    </w:rPr>
  </w:style>
  <w:style w:type="character" w:customStyle="1" w:styleId="Heading2Char">
    <w:name w:val="Heading 2 Char"/>
    <w:basedOn w:val="DefaultParagraphFont"/>
    <w:link w:val="Heading2"/>
    <w:uiPriority w:val="9"/>
    <w:rsid w:val="003236E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37989">
      <w:bodyDiv w:val="1"/>
      <w:marLeft w:val="0"/>
      <w:marRight w:val="0"/>
      <w:marTop w:val="0"/>
      <w:marBottom w:val="0"/>
      <w:divBdr>
        <w:top w:val="none" w:sz="0" w:space="0" w:color="auto"/>
        <w:left w:val="none" w:sz="0" w:space="0" w:color="auto"/>
        <w:bottom w:val="none" w:sz="0" w:space="0" w:color="auto"/>
        <w:right w:val="none" w:sz="0" w:space="0" w:color="auto"/>
      </w:divBdr>
    </w:div>
    <w:div w:id="68383416">
      <w:bodyDiv w:val="1"/>
      <w:marLeft w:val="0"/>
      <w:marRight w:val="0"/>
      <w:marTop w:val="0"/>
      <w:marBottom w:val="0"/>
      <w:divBdr>
        <w:top w:val="none" w:sz="0" w:space="0" w:color="auto"/>
        <w:left w:val="none" w:sz="0" w:space="0" w:color="auto"/>
        <w:bottom w:val="none" w:sz="0" w:space="0" w:color="auto"/>
        <w:right w:val="none" w:sz="0" w:space="0" w:color="auto"/>
      </w:divBdr>
    </w:div>
    <w:div w:id="69499444">
      <w:bodyDiv w:val="1"/>
      <w:marLeft w:val="0"/>
      <w:marRight w:val="0"/>
      <w:marTop w:val="0"/>
      <w:marBottom w:val="0"/>
      <w:divBdr>
        <w:top w:val="none" w:sz="0" w:space="0" w:color="auto"/>
        <w:left w:val="none" w:sz="0" w:space="0" w:color="auto"/>
        <w:bottom w:val="none" w:sz="0" w:space="0" w:color="auto"/>
        <w:right w:val="none" w:sz="0" w:space="0" w:color="auto"/>
      </w:divBdr>
    </w:div>
    <w:div w:id="75171479">
      <w:bodyDiv w:val="1"/>
      <w:marLeft w:val="0"/>
      <w:marRight w:val="0"/>
      <w:marTop w:val="0"/>
      <w:marBottom w:val="0"/>
      <w:divBdr>
        <w:top w:val="none" w:sz="0" w:space="0" w:color="auto"/>
        <w:left w:val="none" w:sz="0" w:space="0" w:color="auto"/>
        <w:bottom w:val="none" w:sz="0" w:space="0" w:color="auto"/>
        <w:right w:val="none" w:sz="0" w:space="0" w:color="auto"/>
      </w:divBdr>
    </w:div>
    <w:div w:id="92671624">
      <w:bodyDiv w:val="1"/>
      <w:marLeft w:val="0"/>
      <w:marRight w:val="0"/>
      <w:marTop w:val="0"/>
      <w:marBottom w:val="0"/>
      <w:divBdr>
        <w:top w:val="none" w:sz="0" w:space="0" w:color="auto"/>
        <w:left w:val="none" w:sz="0" w:space="0" w:color="auto"/>
        <w:bottom w:val="none" w:sz="0" w:space="0" w:color="auto"/>
        <w:right w:val="none" w:sz="0" w:space="0" w:color="auto"/>
      </w:divBdr>
    </w:div>
    <w:div w:id="104465889">
      <w:bodyDiv w:val="1"/>
      <w:marLeft w:val="0"/>
      <w:marRight w:val="0"/>
      <w:marTop w:val="0"/>
      <w:marBottom w:val="0"/>
      <w:divBdr>
        <w:top w:val="none" w:sz="0" w:space="0" w:color="auto"/>
        <w:left w:val="none" w:sz="0" w:space="0" w:color="auto"/>
        <w:bottom w:val="none" w:sz="0" w:space="0" w:color="auto"/>
        <w:right w:val="none" w:sz="0" w:space="0" w:color="auto"/>
      </w:divBdr>
    </w:div>
    <w:div w:id="131676067">
      <w:bodyDiv w:val="1"/>
      <w:marLeft w:val="0"/>
      <w:marRight w:val="0"/>
      <w:marTop w:val="0"/>
      <w:marBottom w:val="0"/>
      <w:divBdr>
        <w:top w:val="none" w:sz="0" w:space="0" w:color="auto"/>
        <w:left w:val="none" w:sz="0" w:space="0" w:color="auto"/>
        <w:bottom w:val="none" w:sz="0" w:space="0" w:color="auto"/>
        <w:right w:val="none" w:sz="0" w:space="0" w:color="auto"/>
      </w:divBdr>
    </w:div>
    <w:div w:id="146098869">
      <w:bodyDiv w:val="1"/>
      <w:marLeft w:val="0"/>
      <w:marRight w:val="0"/>
      <w:marTop w:val="0"/>
      <w:marBottom w:val="0"/>
      <w:divBdr>
        <w:top w:val="none" w:sz="0" w:space="0" w:color="auto"/>
        <w:left w:val="none" w:sz="0" w:space="0" w:color="auto"/>
        <w:bottom w:val="none" w:sz="0" w:space="0" w:color="auto"/>
        <w:right w:val="none" w:sz="0" w:space="0" w:color="auto"/>
      </w:divBdr>
    </w:div>
    <w:div w:id="150800103">
      <w:bodyDiv w:val="1"/>
      <w:marLeft w:val="0"/>
      <w:marRight w:val="0"/>
      <w:marTop w:val="0"/>
      <w:marBottom w:val="0"/>
      <w:divBdr>
        <w:top w:val="none" w:sz="0" w:space="0" w:color="auto"/>
        <w:left w:val="none" w:sz="0" w:space="0" w:color="auto"/>
        <w:bottom w:val="none" w:sz="0" w:space="0" w:color="auto"/>
        <w:right w:val="none" w:sz="0" w:space="0" w:color="auto"/>
      </w:divBdr>
    </w:div>
    <w:div w:id="154535076">
      <w:bodyDiv w:val="1"/>
      <w:marLeft w:val="0"/>
      <w:marRight w:val="0"/>
      <w:marTop w:val="0"/>
      <w:marBottom w:val="0"/>
      <w:divBdr>
        <w:top w:val="none" w:sz="0" w:space="0" w:color="auto"/>
        <w:left w:val="none" w:sz="0" w:space="0" w:color="auto"/>
        <w:bottom w:val="none" w:sz="0" w:space="0" w:color="auto"/>
        <w:right w:val="none" w:sz="0" w:space="0" w:color="auto"/>
      </w:divBdr>
    </w:div>
    <w:div w:id="210192848">
      <w:bodyDiv w:val="1"/>
      <w:marLeft w:val="0"/>
      <w:marRight w:val="0"/>
      <w:marTop w:val="0"/>
      <w:marBottom w:val="0"/>
      <w:divBdr>
        <w:top w:val="none" w:sz="0" w:space="0" w:color="auto"/>
        <w:left w:val="none" w:sz="0" w:space="0" w:color="auto"/>
        <w:bottom w:val="none" w:sz="0" w:space="0" w:color="auto"/>
        <w:right w:val="none" w:sz="0" w:space="0" w:color="auto"/>
      </w:divBdr>
    </w:div>
    <w:div w:id="217474964">
      <w:bodyDiv w:val="1"/>
      <w:marLeft w:val="0"/>
      <w:marRight w:val="0"/>
      <w:marTop w:val="0"/>
      <w:marBottom w:val="0"/>
      <w:divBdr>
        <w:top w:val="none" w:sz="0" w:space="0" w:color="auto"/>
        <w:left w:val="none" w:sz="0" w:space="0" w:color="auto"/>
        <w:bottom w:val="none" w:sz="0" w:space="0" w:color="auto"/>
        <w:right w:val="none" w:sz="0" w:space="0" w:color="auto"/>
      </w:divBdr>
    </w:div>
    <w:div w:id="218592049">
      <w:bodyDiv w:val="1"/>
      <w:marLeft w:val="0"/>
      <w:marRight w:val="0"/>
      <w:marTop w:val="0"/>
      <w:marBottom w:val="0"/>
      <w:divBdr>
        <w:top w:val="none" w:sz="0" w:space="0" w:color="auto"/>
        <w:left w:val="none" w:sz="0" w:space="0" w:color="auto"/>
        <w:bottom w:val="none" w:sz="0" w:space="0" w:color="auto"/>
        <w:right w:val="none" w:sz="0" w:space="0" w:color="auto"/>
      </w:divBdr>
    </w:div>
    <w:div w:id="260727773">
      <w:bodyDiv w:val="1"/>
      <w:marLeft w:val="0"/>
      <w:marRight w:val="0"/>
      <w:marTop w:val="0"/>
      <w:marBottom w:val="0"/>
      <w:divBdr>
        <w:top w:val="none" w:sz="0" w:space="0" w:color="auto"/>
        <w:left w:val="none" w:sz="0" w:space="0" w:color="auto"/>
        <w:bottom w:val="none" w:sz="0" w:space="0" w:color="auto"/>
        <w:right w:val="none" w:sz="0" w:space="0" w:color="auto"/>
      </w:divBdr>
    </w:div>
    <w:div w:id="320501863">
      <w:bodyDiv w:val="1"/>
      <w:marLeft w:val="0"/>
      <w:marRight w:val="0"/>
      <w:marTop w:val="0"/>
      <w:marBottom w:val="0"/>
      <w:divBdr>
        <w:top w:val="none" w:sz="0" w:space="0" w:color="auto"/>
        <w:left w:val="none" w:sz="0" w:space="0" w:color="auto"/>
        <w:bottom w:val="none" w:sz="0" w:space="0" w:color="auto"/>
        <w:right w:val="none" w:sz="0" w:space="0" w:color="auto"/>
      </w:divBdr>
    </w:div>
    <w:div w:id="350647759">
      <w:bodyDiv w:val="1"/>
      <w:marLeft w:val="0"/>
      <w:marRight w:val="0"/>
      <w:marTop w:val="0"/>
      <w:marBottom w:val="0"/>
      <w:divBdr>
        <w:top w:val="none" w:sz="0" w:space="0" w:color="auto"/>
        <w:left w:val="none" w:sz="0" w:space="0" w:color="auto"/>
        <w:bottom w:val="none" w:sz="0" w:space="0" w:color="auto"/>
        <w:right w:val="none" w:sz="0" w:space="0" w:color="auto"/>
      </w:divBdr>
    </w:div>
    <w:div w:id="399670269">
      <w:bodyDiv w:val="1"/>
      <w:marLeft w:val="0"/>
      <w:marRight w:val="0"/>
      <w:marTop w:val="0"/>
      <w:marBottom w:val="0"/>
      <w:divBdr>
        <w:top w:val="none" w:sz="0" w:space="0" w:color="auto"/>
        <w:left w:val="none" w:sz="0" w:space="0" w:color="auto"/>
        <w:bottom w:val="none" w:sz="0" w:space="0" w:color="auto"/>
        <w:right w:val="none" w:sz="0" w:space="0" w:color="auto"/>
      </w:divBdr>
    </w:div>
    <w:div w:id="444079489">
      <w:bodyDiv w:val="1"/>
      <w:marLeft w:val="0"/>
      <w:marRight w:val="0"/>
      <w:marTop w:val="0"/>
      <w:marBottom w:val="0"/>
      <w:divBdr>
        <w:top w:val="none" w:sz="0" w:space="0" w:color="auto"/>
        <w:left w:val="none" w:sz="0" w:space="0" w:color="auto"/>
        <w:bottom w:val="none" w:sz="0" w:space="0" w:color="auto"/>
        <w:right w:val="none" w:sz="0" w:space="0" w:color="auto"/>
      </w:divBdr>
    </w:div>
    <w:div w:id="457527134">
      <w:bodyDiv w:val="1"/>
      <w:marLeft w:val="0"/>
      <w:marRight w:val="0"/>
      <w:marTop w:val="0"/>
      <w:marBottom w:val="0"/>
      <w:divBdr>
        <w:top w:val="none" w:sz="0" w:space="0" w:color="auto"/>
        <w:left w:val="none" w:sz="0" w:space="0" w:color="auto"/>
        <w:bottom w:val="none" w:sz="0" w:space="0" w:color="auto"/>
        <w:right w:val="none" w:sz="0" w:space="0" w:color="auto"/>
      </w:divBdr>
    </w:div>
    <w:div w:id="468478806">
      <w:bodyDiv w:val="1"/>
      <w:marLeft w:val="0"/>
      <w:marRight w:val="0"/>
      <w:marTop w:val="0"/>
      <w:marBottom w:val="0"/>
      <w:divBdr>
        <w:top w:val="none" w:sz="0" w:space="0" w:color="auto"/>
        <w:left w:val="none" w:sz="0" w:space="0" w:color="auto"/>
        <w:bottom w:val="none" w:sz="0" w:space="0" w:color="auto"/>
        <w:right w:val="none" w:sz="0" w:space="0" w:color="auto"/>
      </w:divBdr>
    </w:div>
    <w:div w:id="489518408">
      <w:bodyDiv w:val="1"/>
      <w:marLeft w:val="0"/>
      <w:marRight w:val="0"/>
      <w:marTop w:val="0"/>
      <w:marBottom w:val="0"/>
      <w:divBdr>
        <w:top w:val="none" w:sz="0" w:space="0" w:color="auto"/>
        <w:left w:val="none" w:sz="0" w:space="0" w:color="auto"/>
        <w:bottom w:val="none" w:sz="0" w:space="0" w:color="auto"/>
        <w:right w:val="none" w:sz="0" w:space="0" w:color="auto"/>
      </w:divBdr>
    </w:div>
    <w:div w:id="490606743">
      <w:bodyDiv w:val="1"/>
      <w:marLeft w:val="0"/>
      <w:marRight w:val="0"/>
      <w:marTop w:val="0"/>
      <w:marBottom w:val="0"/>
      <w:divBdr>
        <w:top w:val="none" w:sz="0" w:space="0" w:color="auto"/>
        <w:left w:val="none" w:sz="0" w:space="0" w:color="auto"/>
        <w:bottom w:val="none" w:sz="0" w:space="0" w:color="auto"/>
        <w:right w:val="none" w:sz="0" w:space="0" w:color="auto"/>
      </w:divBdr>
    </w:div>
    <w:div w:id="524711239">
      <w:bodyDiv w:val="1"/>
      <w:marLeft w:val="0"/>
      <w:marRight w:val="0"/>
      <w:marTop w:val="0"/>
      <w:marBottom w:val="0"/>
      <w:divBdr>
        <w:top w:val="none" w:sz="0" w:space="0" w:color="auto"/>
        <w:left w:val="none" w:sz="0" w:space="0" w:color="auto"/>
        <w:bottom w:val="none" w:sz="0" w:space="0" w:color="auto"/>
        <w:right w:val="none" w:sz="0" w:space="0" w:color="auto"/>
      </w:divBdr>
    </w:div>
    <w:div w:id="562450351">
      <w:bodyDiv w:val="1"/>
      <w:marLeft w:val="0"/>
      <w:marRight w:val="0"/>
      <w:marTop w:val="0"/>
      <w:marBottom w:val="0"/>
      <w:divBdr>
        <w:top w:val="none" w:sz="0" w:space="0" w:color="auto"/>
        <w:left w:val="none" w:sz="0" w:space="0" w:color="auto"/>
        <w:bottom w:val="none" w:sz="0" w:space="0" w:color="auto"/>
        <w:right w:val="none" w:sz="0" w:space="0" w:color="auto"/>
      </w:divBdr>
    </w:div>
    <w:div w:id="593130429">
      <w:bodyDiv w:val="1"/>
      <w:marLeft w:val="0"/>
      <w:marRight w:val="0"/>
      <w:marTop w:val="0"/>
      <w:marBottom w:val="0"/>
      <w:divBdr>
        <w:top w:val="none" w:sz="0" w:space="0" w:color="auto"/>
        <w:left w:val="none" w:sz="0" w:space="0" w:color="auto"/>
        <w:bottom w:val="none" w:sz="0" w:space="0" w:color="auto"/>
        <w:right w:val="none" w:sz="0" w:space="0" w:color="auto"/>
      </w:divBdr>
    </w:div>
    <w:div w:id="594287582">
      <w:bodyDiv w:val="1"/>
      <w:marLeft w:val="0"/>
      <w:marRight w:val="0"/>
      <w:marTop w:val="0"/>
      <w:marBottom w:val="0"/>
      <w:divBdr>
        <w:top w:val="none" w:sz="0" w:space="0" w:color="auto"/>
        <w:left w:val="none" w:sz="0" w:space="0" w:color="auto"/>
        <w:bottom w:val="none" w:sz="0" w:space="0" w:color="auto"/>
        <w:right w:val="none" w:sz="0" w:space="0" w:color="auto"/>
      </w:divBdr>
    </w:div>
    <w:div w:id="606011528">
      <w:bodyDiv w:val="1"/>
      <w:marLeft w:val="0"/>
      <w:marRight w:val="0"/>
      <w:marTop w:val="0"/>
      <w:marBottom w:val="0"/>
      <w:divBdr>
        <w:top w:val="none" w:sz="0" w:space="0" w:color="auto"/>
        <w:left w:val="none" w:sz="0" w:space="0" w:color="auto"/>
        <w:bottom w:val="none" w:sz="0" w:space="0" w:color="auto"/>
        <w:right w:val="none" w:sz="0" w:space="0" w:color="auto"/>
      </w:divBdr>
    </w:div>
    <w:div w:id="609774330">
      <w:bodyDiv w:val="1"/>
      <w:marLeft w:val="0"/>
      <w:marRight w:val="0"/>
      <w:marTop w:val="0"/>
      <w:marBottom w:val="0"/>
      <w:divBdr>
        <w:top w:val="none" w:sz="0" w:space="0" w:color="auto"/>
        <w:left w:val="none" w:sz="0" w:space="0" w:color="auto"/>
        <w:bottom w:val="none" w:sz="0" w:space="0" w:color="auto"/>
        <w:right w:val="none" w:sz="0" w:space="0" w:color="auto"/>
      </w:divBdr>
    </w:div>
    <w:div w:id="627703919">
      <w:bodyDiv w:val="1"/>
      <w:marLeft w:val="0"/>
      <w:marRight w:val="0"/>
      <w:marTop w:val="0"/>
      <w:marBottom w:val="0"/>
      <w:divBdr>
        <w:top w:val="none" w:sz="0" w:space="0" w:color="auto"/>
        <w:left w:val="none" w:sz="0" w:space="0" w:color="auto"/>
        <w:bottom w:val="none" w:sz="0" w:space="0" w:color="auto"/>
        <w:right w:val="none" w:sz="0" w:space="0" w:color="auto"/>
      </w:divBdr>
      <w:divsChild>
        <w:div w:id="1768843399">
          <w:marLeft w:val="0"/>
          <w:marRight w:val="0"/>
          <w:marTop w:val="0"/>
          <w:marBottom w:val="0"/>
          <w:divBdr>
            <w:top w:val="none" w:sz="0" w:space="0" w:color="auto"/>
            <w:left w:val="none" w:sz="0" w:space="0" w:color="auto"/>
            <w:bottom w:val="none" w:sz="0" w:space="0" w:color="auto"/>
            <w:right w:val="none" w:sz="0" w:space="0" w:color="auto"/>
          </w:divBdr>
          <w:divsChild>
            <w:div w:id="424500003">
              <w:marLeft w:val="0"/>
              <w:marRight w:val="0"/>
              <w:marTop w:val="0"/>
              <w:marBottom w:val="0"/>
              <w:divBdr>
                <w:top w:val="none" w:sz="0" w:space="0" w:color="auto"/>
                <w:left w:val="none" w:sz="0" w:space="0" w:color="auto"/>
                <w:bottom w:val="none" w:sz="0" w:space="0" w:color="auto"/>
                <w:right w:val="none" w:sz="0" w:space="0" w:color="auto"/>
              </w:divBdr>
              <w:divsChild>
                <w:div w:id="941884076">
                  <w:marLeft w:val="0"/>
                  <w:marRight w:val="0"/>
                  <w:marTop w:val="0"/>
                  <w:marBottom w:val="0"/>
                  <w:divBdr>
                    <w:top w:val="none" w:sz="0" w:space="0" w:color="auto"/>
                    <w:left w:val="none" w:sz="0" w:space="0" w:color="auto"/>
                    <w:bottom w:val="none" w:sz="0" w:space="0" w:color="auto"/>
                    <w:right w:val="none" w:sz="0" w:space="0" w:color="auto"/>
                  </w:divBdr>
                  <w:divsChild>
                    <w:div w:id="32591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455454">
      <w:bodyDiv w:val="1"/>
      <w:marLeft w:val="0"/>
      <w:marRight w:val="0"/>
      <w:marTop w:val="0"/>
      <w:marBottom w:val="0"/>
      <w:divBdr>
        <w:top w:val="none" w:sz="0" w:space="0" w:color="auto"/>
        <w:left w:val="none" w:sz="0" w:space="0" w:color="auto"/>
        <w:bottom w:val="none" w:sz="0" w:space="0" w:color="auto"/>
        <w:right w:val="none" w:sz="0" w:space="0" w:color="auto"/>
      </w:divBdr>
    </w:div>
    <w:div w:id="663433039">
      <w:bodyDiv w:val="1"/>
      <w:marLeft w:val="0"/>
      <w:marRight w:val="0"/>
      <w:marTop w:val="0"/>
      <w:marBottom w:val="0"/>
      <w:divBdr>
        <w:top w:val="none" w:sz="0" w:space="0" w:color="auto"/>
        <w:left w:val="none" w:sz="0" w:space="0" w:color="auto"/>
        <w:bottom w:val="none" w:sz="0" w:space="0" w:color="auto"/>
        <w:right w:val="none" w:sz="0" w:space="0" w:color="auto"/>
      </w:divBdr>
    </w:div>
    <w:div w:id="701126190">
      <w:bodyDiv w:val="1"/>
      <w:marLeft w:val="0"/>
      <w:marRight w:val="0"/>
      <w:marTop w:val="0"/>
      <w:marBottom w:val="0"/>
      <w:divBdr>
        <w:top w:val="none" w:sz="0" w:space="0" w:color="auto"/>
        <w:left w:val="none" w:sz="0" w:space="0" w:color="auto"/>
        <w:bottom w:val="none" w:sz="0" w:space="0" w:color="auto"/>
        <w:right w:val="none" w:sz="0" w:space="0" w:color="auto"/>
      </w:divBdr>
    </w:div>
    <w:div w:id="723258575">
      <w:bodyDiv w:val="1"/>
      <w:marLeft w:val="0"/>
      <w:marRight w:val="0"/>
      <w:marTop w:val="0"/>
      <w:marBottom w:val="0"/>
      <w:divBdr>
        <w:top w:val="none" w:sz="0" w:space="0" w:color="auto"/>
        <w:left w:val="none" w:sz="0" w:space="0" w:color="auto"/>
        <w:bottom w:val="none" w:sz="0" w:space="0" w:color="auto"/>
        <w:right w:val="none" w:sz="0" w:space="0" w:color="auto"/>
      </w:divBdr>
    </w:div>
    <w:div w:id="751894697">
      <w:bodyDiv w:val="1"/>
      <w:marLeft w:val="0"/>
      <w:marRight w:val="0"/>
      <w:marTop w:val="0"/>
      <w:marBottom w:val="0"/>
      <w:divBdr>
        <w:top w:val="none" w:sz="0" w:space="0" w:color="auto"/>
        <w:left w:val="none" w:sz="0" w:space="0" w:color="auto"/>
        <w:bottom w:val="none" w:sz="0" w:space="0" w:color="auto"/>
        <w:right w:val="none" w:sz="0" w:space="0" w:color="auto"/>
      </w:divBdr>
    </w:div>
    <w:div w:id="785197010">
      <w:bodyDiv w:val="1"/>
      <w:marLeft w:val="0"/>
      <w:marRight w:val="0"/>
      <w:marTop w:val="0"/>
      <w:marBottom w:val="0"/>
      <w:divBdr>
        <w:top w:val="none" w:sz="0" w:space="0" w:color="auto"/>
        <w:left w:val="none" w:sz="0" w:space="0" w:color="auto"/>
        <w:bottom w:val="none" w:sz="0" w:space="0" w:color="auto"/>
        <w:right w:val="none" w:sz="0" w:space="0" w:color="auto"/>
      </w:divBdr>
    </w:div>
    <w:div w:id="838885418">
      <w:bodyDiv w:val="1"/>
      <w:marLeft w:val="0"/>
      <w:marRight w:val="0"/>
      <w:marTop w:val="0"/>
      <w:marBottom w:val="0"/>
      <w:divBdr>
        <w:top w:val="none" w:sz="0" w:space="0" w:color="auto"/>
        <w:left w:val="none" w:sz="0" w:space="0" w:color="auto"/>
        <w:bottom w:val="none" w:sz="0" w:space="0" w:color="auto"/>
        <w:right w:val="none" w:sz="0" w:space="0" w:color="auto"/>
      </w:divBdr>
    </w:div>
    <w:div w:id="936525767">
      <w:bodyDiv w:val="1"/>
      <w:marLeft w:val="0"/>
      <w:marRight w:val="0"/>
      <w:marTop w:val="0"/>
      <w:marBottom w:val="0"/>
      <w:divBdr>
        <w:top w:val="none" w:sz="0" w:space="0" w:color="auto"/>
        <w:left w:val="none" w:sz="0" w:space="0" w:color="auto"/>
        <w:bottom w:val="none" w:sz="0" w:space="0" w:color="auto"/>
        <w:right w:val="none" w:sz="0" w:space="0" w:color="auto"/>
      </w:divBdr>
      <w:divsChild>
        <w:div w:id="1628975436">
          <w:marLeft w:val="0"/>
          <w:marRight w:val="0"/>
          <w:marTop w:val="0"/>
          <w:marBottom w:val="0"/>
          <w:divBdr>
            <w:top w:val="none" w:sz="0" w:space="0" w:color="auto"/>
            <w:left w:val="none" w:sz="0" w:space="0" w:color="auto"/>
            <w:bottom w:val="none" w:sz="0" w:space="0" w:color="auto"/>
            <w:right w:val="none" w:sz="0" w:space="0" w:color="auto"/>
          </w:divBdr>
        </w:div>
      </w:divsChild>
    </w:div>
    <w:div w:id="969552281">
      <w:bodyDiv w:val="1"/>
      <w:marLeft w:val="0"/>
      <w:marRight w:val="0"/>
      <w:marTop w:val="0"/>
      <w:marBottom w:val="0"/>
      <w:divBdr>
        <w:top w:val="none" w:sz="0" w:space="0" w:color="auto"/>
        <w:left w:val="none" w:sz="0" w:space="0" w:color="auto"/>
        <w:bottom w:val="none" w:sz="0" w:space="0" w:color="auto"/>
        <w:right w:val="none" w:sz="0" w:space="0" w:color="auto"/>
      </w:divBdr>
    </w:div>
    <w:div w:id="976764795">
      <w:bodyDiv w:val="1"/>
      <w:marLeft w:val="0"/>
      <w:marRight w:val="0"/>
      <w:marTop w:val="0"/>
      <w:marBottom w:val="0"/>
      <w:divBdr>
        <w:top w:val="none" w:sz="0" w:space="0" w:color="auto"/>
        <w:left w:val="none" w:sz="0" w:space="0" w:color="auto"/>
        <w:bottom w:val="none" w:sz="0" w:space="0" w:color="auto"/>
        <w:right w:val="none" w:sz="0" w:space="0" w:color="auto"/>
      </w:divBdr>
    </w:div>
    <w:div w:id="989017247">
      <w:bodyDiv w:val="1"/>
      <w:marLeft w:val="0"/>
      <w:marRight w:val="0"/>
      <w:marTop w:val="0"/>
      <w:marBottom w:val="0"/>
      <w:divBdr>
        <w:top w:val="none" w:sz="0" w:space="0" w:color="auto"/>
        <w:left w:val="none" w:sz="0" w:space="0" w:color="auto"/>
        <w:bottom w:val="none" w:sz="0" w:space="0" w:color="auto"/>
        <w:right w:val="none" w:sz="0" w:space="0" w:color="auto"/>
      </w:divBdr>
      <w:divsChild>
        <w:div w:id="2125348947">
          <w:marLeft w:val="0"/>
          <w:marRight w:val="0"/>
          <w:marTop w:val="0"/>
          <w:marBottom w:val="0"/>
          <w:divBdr>
            <w:top w:val="none" w:sz="0" w:space="0" w:color="auto"/>
            <w:left w:val="none" w:sz="0" w:space="0" w:color="auto"/>
            <w:bottom w:val="none" w:sz="0" w:space="0" w:color="auto"/>
            <w:right w:val="none" w:sz="0" w:space="0" w:color="auto"/>
          </w:divBdr>
          <w:divsChild>
            <w:div w:id="156920676">
              <w:marLeft w:val="0"/>
              <w:marRight w:val="0"/>
              <w:marTop w:val="0"/>
              <w:marBottom w:val="0"/>
              <w:divBdr>
                <w:top w:val="none" w:sz="0" w:space="0" w:color="auto"/>
                <w:left w:val="none" w:sz="0" w:space="0" w:color="auto"/>
                <w:bottom w:val="none" w:sz="0" w:space="0" w:color="auto"/>
                <w:right w:val="none" w:sz="0" w:space="0" w:color="auto"/>
              </w:divBdr>
              <w:divsChild>
                <w:div w:id="152071823">
                  <w:marLeft w:val="0"/>
                  <w:marRight w:val="0"/>
                  <w:marTop w:val="0"/>
                  <w:marBottom w:val="0"/>
                  <w:divBdr>
                    <w:top w:val="none" w:sz="0" w:space="0" w:color="auto"/>
                    <w:left w:val="none" w:sz="0" w:space="0" w:color="auto"/>
                    <w:bottom w:val="none" w:sz="0" w:space="0" w:color="auto"/>
                    <w:right w:val="none" w:sz="0" w:space="0" w:color="auto"/>
                  </w:divBdr>
                </w:div>
                <w:div w:id="32987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147088">
      <w:bodyDiv w:val="1"/>
      <w:marLeft w:val="0"/>
      <w:marRight w:val="0"/>
      <w:marTop w:val="0"/>
      <w:marBottom w:val="0"/>
      <w:divBdr>
        <w:top w:val="none" w:sz="0" w:space="0" w:color="auto"/>
        <w:left w:val="none" w:sz="0" w:space="0" w:color="auto"/>
        <w:bottom w:val="none" w:sz="0" w:space="0" w:color="auto"/>
        <w:right w:val="none" w:sz="0" w:space="0" w:color="auto"/>
      </w:divBdr>
    </w:div>
    <w:div w:id="1022631618">
      <w:bodyDiv w:val="1"/>
      <w:marLeft w:val="0"/>
      <w:marRight w:val="0"/>
      <w:marTop w:val="0"/>
      <w:marBottom w:val="0"/>
      <w:divBdr>
        <w:top w:val="none" w:sz="0" w:space="0" w:color="auto"/>
        <w:left w:val="none" w:sz="0" w:space="0" w:color="auto"/>
        <w:bottom w:val="none" w:sz="0" w:space="0" w:color="auto"/>
        <w:right w:val="none" w:sz="0" w:space="0" w:color="auto"/>
      </w:divBdr>
    </w:div>
    <w:div w:id="1026830005">
      <w:bodyDiv w:val="1"/>
      <w:marLeft w:val="0"/>
      <w:marRight w:val="0"/>
      <w:marTop w:val="0"/>
      <w:marBottom w:val="0"/>
      <w:divBdr>
        <w:top w:val="none" w:sz="0" w:space="0" w:color="auto"/>
        <w:left w:val="none" w:sz="0" w:space="0" w:color="auto"/>
        <w:bottom w:val="none" w:sz="0" w:space="0" w:color="auto"/>
        <w:right w:val="none" w:sz="0" w:space="0" w:color="auto"/>
      </w:divBdr>
    </w:div>
    <w:div w:id="1091968507">
      <w:bodyDiv w:val="1"/>
      <w:marLeft w:val="0"/>
      <w:marRight w:val="0"/>
      <w:marTop w:val="0"/>
      <w:marBottom w:val="0"/>
      <w:divBdr>
        <w:top w:val="none" w:sz="0" w:space="0" w:color="auto"/>
        <w:left w:val="none" w:sz="0" w:space="0" w:color="auto"/>
        <w:bottom w:val="none" w:sz="0" w:space="0" w:color="auto"/>
        <w:right w:val="none" w:sz="0" w:space="0" w:color="auto"/>
      </w:divBdr>
    </w:div>
    <w:div w:id="1111365303">
      <w:bodyDiv w:val="1"/>
      <w:marLeft w:val="0"/>
      <w:marRight w:val="0"/>
      <w:marTop w:val="0"/>
      <w:marBottom w:val="0"/>
      <w:divBdr>
        <w:top w:val="none" w:sz="0" w:space="0" w:color="auto"/>
        <w:left w:val="none" w:sz="0" w:space="0" w:color="auto"/>
        <w:bottom w:val="none" w:sz="0" w:space="0" w:color="auto"/>
        <w:right w:val="none" w:sz="0" w:space="0" w:color="auto"/>
      </w:divBdr>
    </w:div>
    <w:div w:id="1141189964">
      <w:bodyDiv w:val="1"/>
      <w:marLeft w:val="0"/>
      <w:marRight w:val="0"/>
      <w:marTop w:val="0"/>
      <w:marBottom w:val="0"/>
      <w:divBdr>
        <w:top w:val="none" w:sz="0" w:space="0" w:color="auto"/>
        <w:left w:val="none" w:sz="0" w:space="0" w:color="auto"/>
        <w:bottom w:val="none" w:sz="0" w:space="0" w:color="auto"/>
        <w:right w:val="none" w:sz="0" w:space="0" w:color="auto"/>
      </w:divBdr>
    </w:div>
    <w:div w:id="1145121558">
      <w:bodyDiv w:val="1"/>
      <w:marLeft w:val="0"/>
      <w:marRight w:val="0"/>
      <w:marTop w:val="0"/>
      <w:marBottom w:val="0"/>
      <w:divBdr>
        <w:top w:val="none" w:sz="0" w:space="0" w:color="auto"/>
        <w:left w:val="none" w:sz="0" w:space="0" w:color="auto"/>
        <w:bottom w:val="none" w:sz="0" w:space="0" w:color="auto"/>
        <w:right w:val="none" w:sz="0" w:space="0" w:color="auto"/>
      </w:divBdr>
    </w:div>
    <w:div w:id="1194073510">
      <w:bodyDiv w:val="1"/>
      <w:marLeft w:val="0"/>
      <w:marRight w:val="0"/>
      <w:marTop w:val="0"/>
      <w:marBottom w:val="0"/>
      <w:divBdr>
        <w:top w:val="none" w:sz="0" w:space="0" w:color="auto"/>
        <w:left w:val="none" w:sz="0" w:space="0" w:color="auto"/>
        <w:bottom w:val="none" w:sz="0" w:space="0" w:color="auto"/>
        <w:right w:val="none" w:sz="0" w:space="0" w:color="auto"/>
      </w:divBdr>
    </w:div>
    <w:div w:id="1242372429">
      <w:bodyDiv w:val="1"/>
      <w:marLeft w:val="0"/>
      <w:marRight w:val="0"/>
      <w:marTop w:val="0"/>
      <w:marBottom w:val="0"/>
      <w:divBdr>
        <w:top w:val="none" w:sz="0" w:space="0" w:color="auto"/>
        <w:left w:val="none" w:sz="0" w:space="0" w:color="auto"/>
        <w:bottom w:val="none" w:sz="0" w:space="0" w:color="auto"/>
        <w:right w:val="none" w:sz="0" w:space="0" w:color="auto"/>
      </w:divBdr>
    </w:div>
    <w:div w:id="1255434198">
      <w:bodyDiv w:val="1"/>
      <w:marLeft w:val="0"/>
      <w:marRight w:val="0"/>
      <w:marTop w:val="0"/>
      <w:marBottom w:val="0"/>
      <w:divBdr>
        <w:top w:val="none" w:sz="0" w:space="0" w:color="auto"/>
        <w:left w:val="none" w:sz="0" w:space="0" w:color="auto"/>
        <w:bottom w:val="none" w:sz="0" w:space="0" w:color="auto"/>
        <w:right w:val="none" w:sz="0" w:space="0" w:color="auto"/>
      </w:divBdr>
    </w:div>
    <w:div w:id="1313367071">
      <w:bodyDiv w:val="1"/>
      <w:marLeft w:val="0"/>
      <w:marRight w:val="0"/>
      <w:marTop w:val="0"/>
      <w:marBottom w:val="0"/>
      <w:divBdr>
        <w:top w:val="none" w:sz="0" w:space="0" w:color="auto"/>
        <w:left w:val="none" w:sz="0" w:space="0" w:color="auto"/>
        <w:bottom w:val="none" w:sz="0" w:space="0" w:color="auto"/>
        <w:right w:val="none" w:sz="0" w:space="0" w:color="auto"/>
      </w:divBdr>
    </w:div>
    <w:div w:id="1338918783">
      <w:bodyDiv w:val="1"/>
      <w:marLeft w:val="0"/>
      <w:marRight w:val="0"/>
      <w:marTop w:val="0"/>
      <w:marBottom w:val="0"/>
      <w:divBdr>
        <w:top w:val="none" w:sz="0" w:space="0" w:color="auto"/>
        <w:left w:val="none" w:sz="0" w:space="0" w:color="auto"/>
        <w:bottom w:val="none" w:sz="0" w:space="0" w:color="auto"/>
        <w:right w:val="none" w:sz="0" w:space="0" w:color="auto"/>
      </w:divBdr>
    </w:div>
    <w:div w:id="1352417541">
      <w:bodyDiv w:val="1"/>
      <w:marLeft w:val="0"/>
      <w:marRight w:val="0"/>
      <w:marTop w:val="0"/>
      <w:marBottom w:val="0"/>
      <w:divBdr>
        <w:top w:val="none" w:sz="0" w:space="0" w:color="auto"/>
        <w:left w:val="none" w:sz="0" w:space="0" w:color="auto"/>
        <w:bottom w:val="none" w:sz="0" w:space="0" w:color="auto"/>
        <w:right w:val="none" w:sz="0" w:space="0" w:color="auto"/>
      </w:divBdr>
    </w:div>
    <w:div w:id="1363700533">
      <w:bodyDiv w:val="1"/>
      <w:marLeft w:val="0"/>
      <w:marRight w:val="0"/>
      <w:marTop w:val="0"/>
      <w:marBottom w:val="0"/>
      <w:divBdr>
        <w:top w:val="none" w:sz="0" w:space="0" w:color="auto"/>
        <w:left w:val="none" w:sz="0" w:space="0" w:color="auto"/>
        <w:bottom w:val="none" w:sz="0" w:space="0" w:color="auto"/>
        <w:right w:val="none" w:sz="0" w:space="0" w:color="auto"/>
      </w:divBdr>
    </w:div>
    <w:div w:id="1375734344">
      <w:bodyDiv w:val="1"/>
      <w:marLeft w:val="0"/>
      <w:marRight w:val="0"/>
      <w:marTop w:val="0"/>
      <w:marBottom w:val="0"/>
      <w:divBdr>
        <w:top w:val="none" w:sz="0" w:space="0" w:color="auto"/>
        <w:left w:val="none" w:sz="0" w:space="0" w:color="auto"/>
        <w:bottom w:val="none" w:sz="0" w:space="0" w:color="auto"/>
        <w:right w:val="none" w:sz="0" w:space="0" w:color="auto"/>
      </w:divBdr>
    </w:div>
    <w:div w:id="1379162160">
      <w:bodyDiv w:val="1"/>
      <w:marLeft w:val="0"/>
      <w:marRight w:val="0"/>
      <w:marTop w:val="0"/>
      <w:marBottom w:val="0"/>
      <w:divBdr>
        <w:top w:val="none" w:sz="0" w:space="0" w:color="auto"/>
        <w:left w:val="none" w:sz="0" w:space="0" w:color="auto"/>
        <w:bottom w:val="none" w:sz="0" w:space="0" w:color="auto"/>
        <w:right w:val="none" w:sz="0" w:space="0" w:color="auto"/>
      </w:divBdr>
    </w:div>
    <w:div w:id="1403721674">
      <w:bodyDiv w:val="1"/>
      <w:marLeft w:val="0"/>
      <w:marRight w:val="0"/>
      <w:marTop w:val="0"/>
      <w:marBottom w:val="0"/>
      <w:divBdr>
        <w:top w:val="none" w:sz="0" w:space="0" w:color="auto"/>
        <w:left w:val="none" w:sz="0" w:space="0" w:color="auto"/>
        <w:bottom w:val="none" w:sz="0" w:space="0" w:color="auto"/>
        <w:right w:val="none" w:sz="0" w:space="0" w:color="auto"/>
      </w:divBdr>
    </w:div>
    <w:div w:id="1498809047">
      <w:bodyDiv w:val="1"/>
      <w:marLeft w:val="0"/>
      <w:marRight w:val="0"/>
      <w:marTop w:val="0"/>
      <w:marBottom w:val="0"/>
      <w:divBdr>
        <w:top w:val="none" w:sz="0" w:space="0" w:color="auto"/>
        <w:left w:val="none" w:sz="0" w:space="0" w:color="auto"/>
        <w:bottom w:val="none" w:sz="0" w:space="0" w:color="auto"/>
        <w:right w:val="none" w:sz="0" w:space="0" w:color="auto"/>
      </w:divBdr>
    </w:div>
    <w:div w:id="1512993427">
      <w:bodyDiv w:val="1"/>
      <w:marLeft w:val="0"/>
      <w:marRight w:val="0"/>
      <w:marTop w:val="0"/>
      <w:marBottom w:val="0"/>
      <w:divBdr>
        <w:top w:val="none" w:sz="0" w:space="0" w:color="auto"/>
        <w:left w:val="none" w:sz="0" w:space="0" w:color="auto"/>
        <w:bottom w:val="none" w:sz="0" w:space="0" w:color="auto"/>
        <w:right w:val="none" w:sz="0" w:space="0" w:color="auto"/>
      </w:divBdr>
    </w:div>
    <w:div w:id="1523593559">
      <w:bodyDiv w:val="1"/>
      <w:marLeft w:val="0"/>
      <w:marRight w:val="0"/>
      <w:marTop w:val="0"/>
      <w:marBottom w:val="0"/>
      <w:divBdr>
        <w:top w:val="none" w:sz="0" w:space="0" w:color="auto"/>
        <w:left w:val="none" w:sz="0" w:space="0" w:color="auto"/>
        <w:bottom w:val="none" w:sz="0" w:space="0" w:color="auto"/>
        <w:right w:val="none" w:sz="0" w:space="0" w:color="auto"/>
      </w:divBdr>
      <w:divsChild>
        <w:div w:id="1145782696">
          <w:marLeft w:val="0"/>
          <w:marRight w:val="0"/>
          <w:marTop w:val="0"/>
          <w:marBottom w:val="0"/>
          <w:divBdr>
            <w:top w:val="none" w:sz="0" w:space="0" w:color="auto"/>
            <w:left w:val="none" w:sz="0" w:space="0" w:color="auto"/>
            <w:bottom w:val="none" w:sz="0" w:space="0" w:color="auto"/>
            <w:right w:val="none" w:sz="0" w:space="0" w:color="auto"/>
          </w:divBdr>
          <w:divsChild>
            <w:div w:id="1326208832">
              <w:marLeft w:val="0"/>
              <w:marRight w:val="0"/>
              <w:marTop w:val="0"/>
              <w:marBottom w:val="0"/>
              <w:divBdr>
                <w:top w:val="none" w:sz="0" w:space="0" w:color="auto"/>
                <w:left w:val="none" w:sz="0" w:space="0" w:color="auto"/>
                <w:bottom w:val="none" w:sz="0" w:space="0" w:color="auto"/>
                <w:right w:val="none" w:sz="0" w:space="0" w:color="auto"/>
              </w:divBdr>
              <w:divsChild>
                <w:div w:id="1568569929">
                  <w:marLeft w:val="0"/>
                  <w:marRight w:val="0"/>
                  <w:marTop w:val="0"/>
                  <w:marBottom w:val="0"/>
                  <w:divBdr>
                    <w:top w:val="none" w:sz="0" w:space="0" w:color="auto"/>
                    <w:left w:val="none" w:sz="0" w:space="0" w:color="auto"/>
                    <w:bottom w:val="none" w:sz="0" w:space="0" w:color="auto"/>
                    <w:right w:val="none" w:sz="0" w:space="0" w:color="auto"/>
                  </w:divBdr>
                </w:div>
                <w:div w:id="164832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876710">
      <w:bodyDiv w:val="1"/>
      <w:marLeft w:val="0"/>
      <w:marRight w:val="0"/>
      <w:marTop w:val="0"/>
      <w:marBottom w:val="0"/>
      <w:divBdr>
        <w:top w:val="none" w:sz="0" w:space="0" w:color="auto"/>
        <w:left w:val="none" w:sz="0" w:space="0" w:color="auto"/>
        <w:bottom w:val="none" w:sz="0" w:space="0" w:color="auto"/>
        <w:right w:val="none" w:sz="0" w:space="0" w:color="auto"/>
      </w:divBdr>
    </w:div>
    <w:div w:id="1553662678">
      <w:bodyDiv w:val="1"/>
      <w:marLeft w:val="0"/>
      <w:marRight w:val="0"/>
      <w:marTop w:val="0"/>
      <w:marBottom w:val="0"/>
      <w:divBdr>
        <w:top w:val="none" w:sz="0" w:space="0" w:color="auto"/>
        <w:left w:val="none" w:sz="0" w:space="0" w:color="auto"/>
        <w:bottom w:val="none" w:sz="0" w:space="0" w:color="auto"/>
        <w:right w:val="none" w:sz="0" w:space="0" w:color="auto"/>
      </w:divBdr>
    </w:div>
    <w:div w:id="1635599023">
      <w:bodyDiv w:val="1"/>
      <w:marLeft w:val="0"/>
      <w:marRight w:val="0"/>
      <w:marTop w:val="0"/>
      <w:marBottom w:val="0"/>
      <w:divBdr>
        <w:top w:val="none" w:sz="0" w:space="0" w:color="auto"/>
        <w:left w:val="none" w:sz="0" w:space="0" w:color="auto"/>
        <w:bottom w:val="none" w:sz="0" w:space="0" w:color="auto"/>
        <w:right w:val="none" w:sz="0" w:space="0" w:color="auto"/>
      </w:divBdr>
    </w:div>
    <w:div w:id="1657880403">
      <w:bodyDiv w:val="1"/>
      <w:marLeft w:val="0"/>
      <w:marRight w:val="0"/>
      <w:marTop w:val="0"/>
      <w:marBottom w:val="0"/>
      <w:divBdr>
        <w:top w:val="none" w:sz="0" w:space="0" w:color="auto"/>
        <w:left w:val="none" w:sz="0" w:space="0" w:color="auto"/>
        <w:bottom w:val="none" w:sz="0" w:space="0" w:color="auto"/>
        <w:right w:val="none" w:sz="0" w:space="0" w:color="auto"/>
      </w:divBdr>
    </w:div>
    <w:div w:id="1659191274">
      <w:bodyDiv w:val="1"/>
      <w:marLeft w:val="0"/>
      <w:marRight w:val="0"/>
      <w:marTop w:val="0"/>
      <w:marBottom w:val="0"/>
      <w:divBdr>
        <w:top w:val="none" w:sz="0" w:space="0" w:color="auto"/>
        <w:left w:val="none" w:sz="0" w:space="0" w:color="auto"/>
        <w:bottom w:val="none" w:sz="0" w:space="0" w:color="auto"/>
        <w:right w:val="none" w:sz="0" w:space="0" w:color="auto"/>
      </w:divBdr>
    </w:div>
    <w:div w:id="1684278650">
      <w:bodyDiv w:val="1"/>
      <w:marLeft w:val="0"/>
      <w:marRight w:val="0"/>
      <w:marTop w:val="0"/>
      <w:marBottom w:val="0"/>
      <w:divBdr>
        <w:top w:val="none" w:sz="0" w:space="0" w:color="auto"/>
        <w:left w:val="none" w:sz="0" w:space="0" w:color="auto"/>
        <w:bottom w:val="none" w:sz="0" w:space="0" w:color="auto"/>
        <w:right w:val="none" w:sz="0" w:space="0" w:color="auto"/>
      </w:divBdr>
    </w:div>
    <w:div w:id="1706441454">
      <w:bodyDiv w:val="1"/>
      <w:marLeft w:val="0"/>
      <w:marRight w:val="0"/>
      <w:marTop w:val="0"/>
      <w:marBottom w:val="0"/>
      <w:divBdr>
        <w:top w:val="none" w:sz="0" w:space="0" w:color="auto"/>
        <w:left w:val="none" w:sz="0" w:space="0" w:color="auto"/>
        <w:bottom w:val="none" w:sz="0" w:space="0" w:color="auto"/>
        <w:right w:val="none" w:sz="0" w:space="0" w:color="auto"/>
      </w:divBdr>
    </w:div>
    <w:div w:id="1800758402">
      <w:bodyDiv w:val="1"/>
      <w:marLeft w:val="0"/>
      <w:marRight w:val="0"/>
      <w:marTop w:val="0"/>
      <w:marBottom w:val="0"/>
      <w:divBdr>
        <w:top w:val="none" w:sz="0" w:space="0" w:color="auto"/>
        <w:left w:val="none" w:sz="0" w:space="0" w:color="auto"/>
        <w:bottom w:val="none" w:sz="0" w:space="0" w:color="auto"/>
        <w:right w:val="none" w:sz="0" w:space="0" w:color="auto"/>
      </w:divBdr>
    </w:div>
    <w:div w:id="1850950866">
      <w:bodyDiv w:val="1"/>
      <w:marLeft w:val="0"/>
      <w:marRight w:val="0"/>
      <w:marTop w:val="0"/>
      <w:marBottom w:val="0"/>
      <w:divBdr>
        <w:top w:val="none" w:sz="0" w:space="0" w:color="auto"/>
        <w:left w:val="none" w:sz="0" w:space="0" w:color="auto"/>
        <w:bottom w:val="none" w:sz="0" w:space="0" w:color="auto"/>
        <w:right w:val="none" w:sz="0" w:space="0" w:color="auto"/>
      </w:divBdr>
    </w:div>
    <w:div w:id="1858882043">
      <w:bodyDiv w:val="1"/>
      <w:marLeft w:val="0"/>
      <w:marRight w:val="0"/>
      <w:marTop w:val="0"/>
      <w:marBottom w:val="0"/>
      <w:divBdr>
        <w:top w:val="none" w:sz="0" w:space="0" w:color="auto"/>
        <w:left w:val="none" w:sz="0" w:space="0" w:color="auto"/>
        <w:bottom w:val="none" w:sz="0" w:space="0" w:color="auto"/>
        <w:right w:val="none" w:sz="0" w:space="0" w:color="auto"/>
      </w:divBdr>
    </w:div>
    <w:div w:id="1935631917">
      <w:bodyDiv w:val="1"/>
      <w:marLeft w:val="0"/>
      <w:marRight w:val="0"/>
      <w:marTop w:val="0"/>
      <w:marBottom w:val="0"/>
      <w:divBdr>
        <w:top w:val="none" w:sz="0" w:space="0" w:color="auto"/>
        <w:left w:val="none" w:sz="0" w:space="0" w:color="auto"/>
        <w:bottom w:val="none" w:sz="0" w:space="0" w:color="auto"/>
        <w:right w:val="none" w:sz="0" w:space="0" w:color="auto"/>
      </w:divBdr>
    </w:div>
    <w:div w:id="1959753879">
      <w:bodyDiv w:val="1"/>
      <w:marLeft w:val="0"/>
      <w:marRight w:val="0"/>
      <w:marTop w:val="0"/>
      <w:marBottom w:val="0"/>
      <w:divBdr>
        <w:top w:val="none" w:sz="0" w:space="0" w:color="auto"/>
        <w:left w:val="none" w:sz="0" w:space="0" w:color="auto"/>
        <w:bottom w:val="none" w:sz="0" w:space="0" w:color="auto"/>
        <w:right w:val="none" w:sz="0" w:space="0" w:color="auto"/>
      </w:divBdr>
    </w:div>
    <w:div w:id="2033139900">
      <w:bodyDiv w:val="1"/>
      <w:marLeft w:val="0"/>
      <w:marRight w:val="0"/>
      <w:marTop w:val="0"/>
      <w:marBottom w:val="0"/>
      <w:divBdr>
        <w:top w:val="none" w:sz="0" w:space="0" w:color="auto"/>
        <w:left w:val="none" w:sz="0" w:space="0" w:color="auto"/>
        <w:bottom w:val="none" w:sz="0" w:space="0" w:color="auto"/>
        <w:right w:val="none" w:sz="0" w:space="0" w:color="auto"/>
      </w:divBdr>
    </w:div>
    <w:div w:id="2037152998">
      <w:bodyDiv w:val="1"/>
      <w:marLeft w:val="0"/>
      <w:marRight w:val="0"/>
      <w:marTop w:val="0"/>
      <w:marBottom w:val="0"/>
      <w:divBdr>
        <w:top w:val="none" w:sz="0" w:space="0" w:color="auto"/>
        <w:left w:val="none" w:sz="0" w:space="0" w:color="auto"/>
        <w:bottom w:val="none" w:sz="0" w:space="0" w:color="auto"/>
        <w:right w:val="none" w:sz="0" w:space="0" w:color="auto"/>
      </w:divBdr>
    </w:div>
    <w:div w:id="2080008522">
      <w:bodyDiv w:val="1"/>
      <w:marLeft w:val="0"/>
      <w:marRight w:val="0"/>
      <w:marTop w:val="0"/>
      <w:marBottom w:val="0"/>
      <w:divBdr>
        <w:top w:val="none" w:sz="0" w:space="0" w:color="auto"/>
        <w:left w:val="none" w:sz="0" w:space="0" w:color="auto"/>
        <w:bottom w:val="none" w:sz="0" w:space="0" w:color="auto"/>
        <w:right w:val="none" w:sz="0" w:space="0" w:color="auto"/>
      </w:divBdr>
    </w:div>
    <w:div w:id="2094626592">
      <w:bodyDiv w:val="1"/>
      <w:marLeft w:val="0"/>
      <w:marRight w:val="0"/>
      <w:marTop w:val="0"/>
      <w:marBottom w:val="0"/>
      <w:divBdr>
        <w:top w:val="none" w:sz="0" w:space="0" w:color="auto"/>
        <w:left w:val="none" w:sz="0" w:space="0" w:color="auto"/>
        <w:bottom w:val="none" w:sz="0" w:space="0" w:color="auto"/>
        <w:right w:val="none" w:sz="0" w:space="0" w:color="auto"/>
      </w:divBdr>
    </w:div>
    <w:div w:id="2098165123">
      <w:bodyDiv w:val="1"/>
      <w:marLeft w:val="0"/>
      <w:marRight w:val="0"/>
      <w:marTop w:val="0"/>
      <w:marBottom w:val="0"/>
      <w:divBdr>
        <w:top w:val="none" w:sz="0" w:space="0" w:color="auto"/>
        <w:left w:val="none" w:sz="0" w:space="0" w:color="auto"/>
        <w:bottom w:val="none" w:sz="0" w:space="0" w:color="auto"/>
        <w:right w:val="none" w:sz="0" w:space="0" w:color="auto"/>
      </w:divBdr>
    </w:div>
    <w:div w:id="2124686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9.png"/><Relationship Id="rId21" Type="http://schemas.openxmlformats.org/officeDocument/2006/relationships/hyperlink" Target="https://www.cvphysiology.com/Hemodynamics/H002" TargetMode="External"/><Relationship Id="rId42" Type="http://schemas.openxmlformats.org/officeDocument/2006/relationships/hyperlink" Target="https://www.cvphysiology.com/Cardiac%20Function/CF007" TargetMode="External"/><Relationship Id="rId47" Type="http://schemas.openxmlformats.org/officeDocument/2006/relationships/hyperlink" Target="https://www.cvphysiology.com/Heart%20Failure/HF005" TargetMode="External"/><Relationship Id="rId63" Type="http://schemas.openxmlformats.org/officeDocument/2006/relationships/hyperlink" Target="https://www.cvphysiology.com/Cardiac%20Function/CF018" TargetMode="External"/><Relationship Id="rId68" Type="http://schemas.openxmlformats.org/officeDocument/2006/relationships/hyperlink" Target="https://www.cvphysiology.com/Cardiac%20Function/CF003" TargetMode="External"/><Relationship Id="rId84" Type="http://schemas.openxmlformats.org/officeDocument/2006/relationships/hyperlink" Target="https://www.cvphysiology.com/Heart%20Failure/HF006" TargetMode="External"/><Relationship Id="rId89" Type="http://schemas.openxmlformats.org/officeDocument/2006/relationships/hyperlink" Target="https://www.cvpharmacology.com/autonomic_ganglia" TargetMode="External"/><Relationship Id="rId112" Type="http://schemas.openxmlformats.org/officeDocument/2006/relationships/hyperlink" Target="https://www.cvphysiology.com/Arrhythmias/A003" TargetMode="External"/><Relationship Id="rId16" Type="http://schemas.openxmlformats.org/officeDocument/2006/relationships/image" Target="media/image12.png"/><Relationship Id="rId107" Type="http://schemas.openxmlformats.org/officeDocument/2006/relationships/hyperlink" Target="https://www.cvphysiology.com/Arrhythmias/A003" TargetMode="External"/><Relationship Id="rId11" Type="http://schemas.openxmlformats.org/officeDocument/2006/relationships/image" Target="media/image7.png"/><Relationship Id="rId32" Type="http://schemas.openxmlformats.org/officeDocument/2006/relationships/image" Target="media/image18.png"/><Relationship Id="rId37" Type="http://schemas.openxmlformats.org/officeDocument/2006/relationships/hyperlink" Target="https://www.cvphysiology.com/Arrhythmias/A004" TargetMode="External"/><Relationship Id="rId53" Type="http://schemas.openxmlformats.org/officeDocument/2006/relationships/hyperlink" Target="https://www.cvphysiology.com/Cardiac%20Function/CF006" TargetMode="External"/><Relationship Id="rId58" Type="http://schemas.openxmlformats.org/officeDocument/2006/relationships/image" Target="media/image28.png"/><Relationship Id="rId74" Type="http://schemas.openxmlformats.org/officeDocument/2006/relationships/hyperlink" Target="https://www.cvphysiology.com/Heart%20Disease/HD005" TargetMode="External"/><Relationship Id="rId79" Type="http://schemas.openxmlformats.org/officeDocument/2006/relationships/hyperlink" Target="https://www.cvphysiology.com/Cardiac%20Function/CF017" TargetMode="External"/><Relationship Id="rId102" Type="http://schemas.openxmlformats.org/officeDocument/2006/relationships/hyperlink" Target="https://www.cvphysiology.com/Arrhythmias/A008b" TargetMode="External"/><Relationship Id="rId123" Type="http://schemas.openxmlformats.org/officeDocument/2006/relationships/image" Target="media/image30.png"/><Relationship Id="rId128" Type="http://schemas.openxmlformats.org/officeDocument/2006/relationships/hyperlink" Target="https://www.cvphysiology.com/Cardiac%20Function/CF010" TargetMode="External"/><Relationship Id="rId5" Type="http://schemas.openxmlformats.org/officeDocument/2006/relationships/image" Target="media/image1.png"/><Relationship Id="rId90" Type="http://schemas.openxmlformats.org/officeDocument/2006/relationships/hyperlink" Target="https://www.cvphysiology.com/Blood%20Pressure/BP010" TargetMode="External"/><Relationship Id="rId95" Type="http://schemas.openxmlformats.org/officeDocument/2006/relationships/hyperlink" Target="https://www.cvphysiology.com/Blood%20Pressure/BP010" TargetMode="External"/><Relationship Id="rId22" Type="http://schemas.openxmlformats.org/officeDocument/2006/relationships/hyperlink" Target="https://www.cvphysiology.com/Hemodynamics/H003" TargetMode="External"/><Relationship Id="rId27" Type="http://schemas.openxmlformats.org/officeDocument/2006/relationships/image" Target="media/image16.png"/><Relationship Id="rId43" Type="http://schemas.openxmlformats.org/officeDocument/2006/relationships/hyperlink" Target="https://www.cvphysiology.com/Cardiac%20Function/CF003" TargetMode="External"/><Relationship Id="rId48" Type="http://schemas.openxmlformats.org/officeDocument/2006/relationships/image" Target="media/image22.png"/><Relationship Id="rId64" Type="http://schemas.openxmlformats.org/officeDocument/2006/relationships/hyperlink" Target="https://www.cvphysiology.com/Cardiac%20Function/CF018" TargetMode="External"/><Relationship Id="rId69" Type="http://schemas.openxmlformats.org/officeDocument/2006/relationships/hyperlink" Target="https://www.cvphysiology.com/Heart%20Disease/HD002" TargetMode="External"/><Relationship Id="rId113" Type="http://schemas.openxmlformats.org/officeDocument/2006/relationships/hyperlink" Target="https://www.cvphysiology.com/Arrhythmias/A017" TargetMode="External"/><Relationship Id="rId118" Type="http://schemas.openxmlformats.org/officeDocument/2006/relationships/hyperlink" Target="https://www.cvphysiology.com/Hemodynamics/H008" TargetMode="External"/><Relationship Id="rId80" Type="http://schemas.openxmlformats.org/officeDocument/2006/relationships/hyperlink" Target="https://www.cvphysiology.com/Arrhythmias/A012" TargetMode="External"/><Relationship Id="rId85" Type="http://schemas.openxmlformats.org/officeDocument/2006/relationships/hyperlink" Target="https://www.cvphysiology.com/Heart%20Disease/HD004" TargetMode="External"/><Relationship Id="rId12" Type="http://schemas.openxmlformats.org/officeDocument/2006/relationships/image" Target="media/image8.png"/><Relationship Id="rId17" Type="http://schemas.openxmlformats.org/officeDocument/2006/relationships/hyperlink" Target="https://www.cvphysiology.com/Blood%20Pressure/BP004" TargetMode="External"/><Relationship Id="rId33" Type="http://schemas.openxmlformats.org/officeDocument/2006/relationships/image" Target="media/image19.png"/><Relationship Id="rId38" Type="http://schemas.openxmlformats.org/officeDocument/2006/relationships/image" Target="media/image20.png"/><Relationship Id="rId59" Type="http://schemas.openxmlformats.org/officeDocument/2006/relationships/hyperlink" Target="https://www.cvphysiology.com/Blood%20Pressure/BP020" TargetMode="External"/><Relationship Id="rId103" Type="http://schemas.openxmlformats.org/officeDocument/2006/relationships/hyperlink" Target="https://www.cvphysiology.com/Arrhythmias/A006" TargetMode="External"/><Relationship Id="rId108" Type="http://schemas.openxmlformats.org/officeDocument/2006/relationships/hyperlink" Target="https://www.cvphysiology.com/Arrhythmias/A008b" TargetMode="External"/><Relationship Id="rId124" Type="http://schemas.openxmlformats.org/officeDocument/2006/relationships/hyperlink" Target="https://www.cvphysiology.com/Cardiac%20Function/CF019" TargetMode="External"/><Relationship Id="rId129" Type="http://schemas.openxmlformats.org/officeDocument/2006/relationships/image" Target="media/image31.png"/><Relationship Id="rId54" Type="http://schemas.openxmlformats.org/officeDocument/2006/relationships/hyperlink" Target="https://www.cvphysiology.com/Cardiac%20Function/CF008" TargetMode="External"/><Relationship Id="rId70" Type="http://schemas.openxmlformats.org/officeDocument/2006/relationships/hyperlink" Target="https://www.cvphysiology.com/Cardiac%20Function/CF008" TargetMode="External"/><Relationship Id="rId75" Type="http://schemas.openxmlformats.org/officeDocument/2006/relationships/hyperlink" Target="https://www.cvphysiology.com/Heart%20Disease/HD004" TargetMode="External"/><Relationship Id="rId91" Type="http://schemas.openxmlformats.org/officeDocument/2006/relationships/hyperlink" Target="https://www.cvphysiology.com/Blood%20Pressure/BP011" TargetMode="External"/><Relationship Id="rId96" Type="http://schemas.openxmlformats.org/officeDocument/2006/relationships/hyperlink" Target="https://www.cvphysiology.com/Blood%20Pressure/BP011" TargetMode="Externa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hyperlink" Target="https://www.cvphysiology.com/Hemodynamics/H011" TargetMode="External"/><Relationship Id="rId28" Type="http://schemas.openxmlformats.org/officeDocument/2006/relationships/image" Target="media/image17.png"/><Relationship Id="rId49" Type="http://schemas.openxmlformats.org/officeDocument/2006/relationships/image" Target="media/image23.png"/><Relationship Id="rId114" Type="http://schemas.openxmlformats.org/officeDocument/2006/relationships/hyperlink" Target="https://www.cvphysiology.com/Arrhythmias/A006" TargetMode="External"/><Relationship Id="rId119" Type="http://schemas.openxmlformats.org/officeDocument/2006/relationships/hyperlink" Target="https://www.cvphysiology.com/Hemodynamics/H012" TargetMode="External"/><Relationship Id="rId44" Type="http://schemas.openxmlformats.org/officeDocument/2006/relationships/hyperlink" Target="https://www.cvphysiology.com/Cardiac%20Function/CF007" TargetMode="External"/><Relationship Id="rId60" Type="http://schemas.openxmlformats.org/officeDocument/2006/relationships/hyperlink" Target="https://www.cvphysiology.com/Blood%20Pressure/BP004" TargetMode="External"/><Relationship Id="rId65" Type="http://schemas.openxmlformats.org/officeDocument/2006/relationships/hyperlink" Target="https://www.cvphysiology.com/Cardiac%20Function/CF017" TargetMode="External"/><Relationship Id="rId81" Type="http://schemas.openxmlformats.org/officeDocument/2006/relationships/hyperlink" Target="https://www.cvphysiology.com/Arrhythmias/A012" TargetMode="External"/><Relationship Id="rId86" Type="http://schemas.openxmlformats.org/officeDocument/2006/relationships/hyperlink" Target="https://www.cvphysiology.com/Blood%20Pressure/BP008" TargetMode="External"/><Relationship Id="rId130" Type="http://schemas.openxmlformats.org/officeDocument/2006/relationships/image" Target="media/image32.png"/><Relationship Id="rId13" Type="http://schemas.openxmlformats.org/officeDocument/2006/relationships/image" Target="media/image9.png"/><Relationship Id="rId18" Type="http://schemas.openxmlformats.org/officeDocument/2006/relationships/hyperlink" Target="https://www.cvphysiology.com/Blood%20Pressure/BP004" TargetMode="External"/><Relationship Id="rId39" Type="http://schemas.openxmlformats.org/officeDocument/2006/relationships/hyperlink" Target="https://www.cvphysiology.com/Blood%20Pressure/BP008" TargetMode="External"/><Relationship Id="rId109" Type="http://schemas.openxmlformats.org/officeDocument/2006/relationships/hyperlink" Target="https://www.cvphysiology.com/Arrhythmias/A012.htm" TargetMode="External"/><Relationship Id="rId34" Type="http://schemas.openxmlformats.org/officeDocument/2006/relationships/hyperlink" Target="https://www.cvphysiology.com/Cardiac%20Function/CF002" TargetMode="External"/><Relationship Id="rId50" Type="http://schemas.openxmlformats.org/officeDocument/2006/relationships/image" Target="media/image24.png"/><Relationship Id="rId55" Type="http://schemas.openxmlformats.org/officeDocument/2006/relationships/hyperlink" Target="https://www.cvphysiology.com/Heart%20Disease/HD002" TargetMode="External"/><Relationship Id="rId76" Type="http://schemas.openxmlformats.org/officeDocument/2006/relationships/hyperlink" Target="https://www.cvphysiology.com/Heart%20Disease/HD005" TargetMode="External"/><Relationship Id="rId97" Type="http://schemas.openxmlformats.org/officeDocument/2006/relationships/hyperlink" Target="https://www.cvphysiology.com/Arrhythmias/A008b" TargetMode="External"/><Relationship Id="rId104" Type="http://schemas.openxmlformats.org/officeDocument/2006/relationships/hyperlink" Target="https://www.cvphysiology.com/Arrhythmias/A006" TargetMode="External"/><Relationship Id="rId120" Type="http://schemas.openxmlformats.org/officeDocument/2006/relationships/hyperlink" Target="https://www.cvphysiology.com/Hemodynamics/H007" TargetMode="External"/><Relationship Id="rId125" Type="http://schemas.openxmlformats.org/officeDocument/2006/relationships/hyperlink" Target="https://www.cvphysiology.com/Cardiac%20Function/CF014" TargetMode="External"/><Relationship Id="rId7" Type="http://schemas.openxmlformats.org/officeDocument/2006/relationships/image" Target="media/image3.png"/><Relationship Id="rId71" Type="http://schemas.openxmlformats.org/officeDocument/2006/relationships/hyperlink" Target="https://www.cvphysiology.com/Cardiac%20Function/CF002" TargetMode="External"/><Relationship Id="rId92" Type="http://schemas.openxmlformats.org/officeDocument/2006/relationships/hyperlink" Target="https://www.cvpharmacology.com/cardioinhibitory/beta-blockers" TargetMode="External"/><Relationship Id="rId2" Type="http://schemas.openxmlformats.org/officeDocument/2006/relationships/styles" Target="styles.xml"/><Relationship Id="rId29" Type="http://schemas.openxmlformats.org/officeDocument/2006/relationships/hyperlink" Target="https://cvphysiology.com/Blood%20Pressure/BP040" TargetMode="External"/><Relationship Id="rId24" Type="http://schemas.openxmlformats.org/officeDocument/2006/relationships/image" Target="media/image14.png"/><Relationship Id="rId40" Type="http://schemas.openxmlformats.org/officeDocument/2006/relationships/hyperlink" Target="https://www.cvphysiology.com/Blood%20Pressure/BP008" TargetMode="External"/><Relationship Id="rId45" Type="http://schemas.openxmlformats.org/officeDocument/2006/relationships/hyperlink" Target="https://www.cvphysiology.com/Cardiac%20Function/CF008" TargetMode="External"/><Relationship Id="rId66" Type="http://schemas.openxmlformats.org/officeDocument/2006/relationships/hyperlink" Target="https://www.cvphysiology.com/Cardiac%20Function/CF014" TargetMode="External"/><Relationship Id="rId87" Type="http://schemas.openxmlformats.org/officeDocument/2006/relationships/hyperlink" Target="https://www.cvphysiology.com/Arrhythmias/A004" TargetMode="External"/><Relationship Id="rId110" Type="http://schemas.openxmlformats.org/officeDocument/2006/relationships/hyperlink" Target="https://www.cvphysiology.com/Arrhythmias/A020" TargetMode="External"/><Relationship Id="rId115" Type="http://schemas.openxmlformats.org/officeDocument/2006/relationships/hyperlink" Target="https://www.cvphysiology.com/CAD/CAD012" TargetMode="External"/><Relationship Id="rId131" Type="http://schemas.openxmlformats.org/officeDocument/2006/relationships/fontTable" Target="fontTable.xml"/><Relationship Id="rId61" Type="http://schemas.openxmlformats.org/officeDocument/2006/relationships/hyperlink" Target="https://www.cvphysiology.com/Blood%20Pressure/BP025" TargetMode="External"/><Relationship Id="rId82" Type="http://schemas.openxmlformats.org/officeDocument/2006/relationships/hyperlink" Target="https://www.cvphysiology.com/Heart%20Disease/HD002" TargetMode="External"/><Relationship Id="rId19" Type="http://schemas.openxmlformats.org/officeDocument/2006/relationships/hyperlink" Target="https://www.cvphysiology.com/Blood%20Flow/BF002" TargetMode="External"/><Relationship Id="rId14" Type="http://schemas.openxmlformats.org/officeDocument/2006/relationships/image" Target="media/image10.png"/><Relationship Id="rId30" Type="http://schemas.openxmlformats.org/officeDocument/2006/relationships/hyperlink" Target="https://www.cvphysiology.com/Cardiac%20Function/CF003" TargetMode="External"/><Relationship Id="rId35" Type="http://schemas.openxmlformats.org/officeDocument/2006/relationships/hyperlink" Target="https://www.cvphysiology.com/Arrhythmias/E010" TargetMode="External"/><Relationship Id="rId56" Type="http://schemas.openxmlformats.org/officeDocument/2006/relationships/image" Target="media/image26.png"/><Relationship Id="rId77" Type="http://schemas.openxmlformats.org/officeDocument/2006/relationships/hyperlink" Target="https://www.cvphysiology.com/Blood%20Pressure/BP020" TargetMode="External"/><Relationship Id="rId100" Type="http://schemas.openxmlformats.org/officeDocument/2006/relationships/hyperlink" Target="https://www.cvphysiology.com/Arrhythmias/A006" TargetMode="External"/><Relationship Id="rId105" Type="http://schemas.openxmlformats.org/officeDocument/2006/relationships/hyperlink" Target="https://www.cvphysiology.com/Arrhythmias/A002" TargetMode="External"/><Relationship Id="rId126" Type="http://schemas.openxmlformats.org/officeDocument/2006/relationships/hyperlink" Target="https://www.cvphysiology.com/Cardiac%20Function/CF014" TargetMode="External"/><Relationship Id="rId8" Type="http://schemas.openxmlformats.org/officeDocument/2006/relationships/image" Target="media/image4.png"/><Relationship Id="rId51" Type="http://schemas.openxmlformats.org/officeDocument/2006/relationships/hyperlink" Target="https://www.cvphysiology.com/Cardiac%20Function/CF020" TargetMode="External"/><Relationship Id="rId72" Type="http://schemas.openxmlformats.org/officeDocument/2006/relationships/hyperlink" Target="https://www.cvphysiology.com/Heart%20Failure/HF005" TargetMode="External"/><Relationship Id="rId93" Type="http://schemas.openxmlformats.org/officeDocument/2006/relationships/hyperlink" Target="https://www.cvphysiology.com/Arrhythmias/A008b" TargetMode="External"/><Relationship Id="rId98" Type="http://schemas.openxmlformats.org/officeDocument/2006/relationships/hyperlink" Target="https://www.cvpharmacology.com/cardiostimulatory/digitalis" TargetMode="External"/><Relationship Id="rId121" Type="http://schemas.openxmlformats.org/officeDocument/2006/relationships/hyperlink" Target="https://www.cvphysiology.com/Heart%20Disease/HD006" TargetMode="External"/><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hyperlink" Target="https://www.cvphysiology.com/Cardiac%20Function/CF010" TargetMode="External"/><Relationship Id="rId67" Type="http://schemas.openxmlformats.org/officeDocument/2006/relationships/hyperlink" Target="https://www.cvphysiology.com/Blood%20Pressure/BP008" TargetMode="External"/><Relationship Id="rId116" Type="http://schemas.openxmlformats.org/officeDocument/2006/relationships/hyperlink" Target="https://www.cvphysiology.com/Arrhythmias/A006" TargetMode="External"/><Relationship Id="rId20" Type="http://schemas.openxmlformats.org/officeDocument/2006/relationships/image" Target="media/image13.png"/><Relationship Id="rId41" Type="http://schemas.openxmlformats.org/officeDocument/2006/relationships/image" Target="media/image21.png"/><Relationship Id="rId62" Type="http://schemas.openxmlformats.org/officeDocument/2006/relationships/hyperlink" Target="https://www.cvphysiology.com/Cardiac%20Function/CF016" TargetMode="External"/><Relationship Id="rId83" Type="http://schemas.openxmlformats.org/officeDocument/2006/relationships/hyperlink" Target="https://www.cvphysiology.com/Cardiac%20Function/CF008" TargetMode="External"/><Relationship Id="rId88" Type="http://schemas.openxmlformats.org/officeDocument/2006/relationships/hyperlink" Target="https://www.cvphysiology.com/Arrhythmias/A009" TargetMode="External"/><Relationship Id="rId111" Type="http://schemas.openxmlformats.org/officeDocument/2006/relationships/hyperlink" Target="https://www.cvphysiology.com/Arrhythmias/A006" TargetMode="External"/><Relationship Id="rId132" Type="http://schemas.openxmlformats.org/officeDocument/2006/relationships/theme" Target="theme/theme1.xml"/><Relationship Id="rId15" Type="http://schemas.openxmlformats.org/officeDocument/2006/relationships/image" Target="media/image11.png"/><Relationship Id="rId36" Type="http://schemas.openxmlformats.org/officeDocument/2006/relationships/hyperlink" Target="https://www.cvphysiology.com/Arrhythmias/A002" TargetMode="External"/><Relationship Id="rId57" Type="http://schemas.openxmlformats.org/officeDocument/2006/relationships/image" Target="media/image27.png"/><Relationship Id="rId106" Type="http://schemas.openxmlformats.org/officeDocument/2006/relationships/hyperlink" Target="https://www.cvphysiology.com/Arrhythmias/A003" TargetMode="External"/><Relationship Id="rId127" Type="http://schemas.openxmlformats.org/officeDocument/2006/relationships/hyperlink" Target="https://www.cvphysiology.com/Cardiac%20Function/CF014" TargetMode="External"/><Relationship Id="rId10" Type="http://schemas.openxmlformats.org/officeDocument/2006/relationships/image" Target="media/image6.png"/><Relationship Id="rId31" Type="http://schemas.openxmlformats.org/officeDocument/2006/relationships/hyperlink" Target="https://www.cvphysiology.com/Cardiac%20Function/CF008" TargetMode="External"/><Relationship Id="rId52" Type="http://schemas.openxmlformats.org/officeDocument/2006/relationships/image" Target="media/image25.png"/><Relationship Id="rId73" Type="http://schemas.openxmlformats.org/officeDocument/2006/relationships/hyperlink" Target="https://www.cvphysiology.com/Heart%20Disease/HD004" TargetMode="External"/><Relationship Id="rId78" Type="http://schemas.openxmlformats.org/officeDocument/2006/relationships/hyperlink" Target="https://www.cvphysiology.com/Blood%20Pressure/BP025" TargetMode="External"/><Relationship Id="rId94" Type="http://schemas.openxmlformats.org/officeDocument/2006/relationships/hyperlink" Target="https://www.cvpharmacology.com/autonomic_ganglia" TargetMode="External"/><Relationship Id="rId99" Type="http://schemas.openxmlformats.org/officeDocument/2006/relationships/hyperlink" Target="https://www.cvphysiology.com/Arrhythmias/A012" TargetMode="External"/><Relationship Id="rId101" Type="http://schemas.openxmlformats.org/officeDocument/2006/relationships/hyperlink" Target="https://www.cvpharmacology.com/vasodilator/CCB" TargetMode="External"/><Relationship Id="rId122" Type="http://schemas.openxmlformats.org/officeDocument/2006/relationships/hyperlink" Target="https://www.cvphysiology.com/Cardiac%20Function/CF024" TargetMode="External"/><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hyperlink" Target="https://cvpharmacology.com/vasodilator/vasoconstric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24</Pages>
  <Words>5135</Words>
  <Characters>29270</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36</cp:revision>
  <cp:lastPrinted>2020-11-07T15:54:00Z</cp:lastPrinted>
  <dcterms:created xsi:type="dcterms:W3CDTF">2020-11-07T13:53:00Z</dcterms:created>
  <dcterms:modified xsi:type="dcterms:W3CDTF">2020-11-07T21:31:00Z</dcterms:modified>
</cp:coreProperties>
</file>