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E0F29" w14:textId="67CD1E10" w:rsidR="0058275E" w:rsidRPr="0058275E" w:rsidRDefault="0058275E" w:rsidP="0058275E">
      <w:pPr>
        <w:rPr>
          <w:rFonts w:ascii="Helvetica" w:hAnsi="Helvetica"/>
        </w:rPr>
      </w:pPr>
      <w:r>
        <w:rPr>
          <w:rFonts w:ascii="Helvetica" w:hAnsi="Helvetica"/>
        </w:rPr>
        <w:t xml:space="preserve">17. </w:t>
      </w:r>
      <w:r w:rsidRPr="0058275E">
        <w:rPr>
          <w:rFonts w:ascii="Helvetica" w:hAnsi="Helvetica"/>
        </w:rPr>
        <w:t>What is the driving force for oxygen to move from tissue capillary blood into tissue?</w:t>
      </w:r>
    </w:p>
    <w:p w14:paraId="2004DF53" w14:textId="433CC159" w:rsidR="001A5EC3" w:rsidRDefault="001A5EC3" w:rsidP="008B7A7C">
      <w:pPr>
        <w:rPr>
          <w:rFonts w:ascii="Helvetica" w:hAnsi="Helvetica"/>
        </w:rPr>
      </w:pPr>
    </w:p>
    <w:p w14:paraId="4EEF5E3E" w14:textId="7B185C96" w:rsidR="008C0031" w:rsidRPr="008C0031" w:rsidRDefault="008C0031" w:rsidP="008C0031">
      <w:pPr>
        <w:rPr>
          <w:rFonts w:ascii="Helvetica" w:hAnsi="Helvetica"/>
          <w:color w:val="2F5496" w:themeColor="accent1" w:themeShade="BF"/>
        </w:rPr>
      </w:pPr>
      <w:r w:rsidRPr="008C0031">
        <w:rPr>
          <w:rStyle w:val="Emphasis"/>
          <w:rFonts w:ascii="Helvetica" w:hAnsi="Helvetica"/>
          <w:color w:val="2F5496" w:themeColor="accent1" w:themeShade="BF"/>
        </w:rPr>
        <w:t xml:space="preserve">The </w:t>
      </w:r>
      <w:r w:rsidRPr="008C0031">
        <w:rPr>
          <w:rStyle w:val="Emphasis"/>
          <w:rFonts w:ascii="Helvetica" w:hAnsi="Helvetica"/>
          <w:i w:val="0"/>
          <w:iCs w:val="0"/>
          <w:color w:val="2F5496" w:themeColor="accent1" w:themeShade="BF"/>
        </w:rPr>
        <w:t>driving</w:t>
      </w:r>
      <w:r w:rsidRPr="008C0031">
        <w:rPr>
          <w:rStyle w:val="Emphasis"/>
          <w:rFonts w:ascii="Helvetica" w:hAnsi="Helvetica"/>
          <w:color w:val="2F5496" w:themeColor="accent1" w:themeShade="BF"/>
        </w:rPr>
        <w:t xml:space="preserve"> force</w:t>
      </w:r>
      <w:r w:rsidRPr="008C0031">
        <w:rPr>
          <w:rStyle w:val="acopre"/>
          <w:rFonts w:ascii="Helvetica" w:hAnsi="Helvetica"/>
          <w:color w:val="2F5496" w:themeColor="accent1" w:themeShade="BF"/>
        </w:rPr>
        <w:t xml:space="preserve"> is the gradient </w:t>
      </w:r>
      <w:r w:rsidRPr="008C0031">
        <w:rPr>
          <w:rStyle w:val="Emphasis"/>
          <w:rFonts w:ascii="Helvetica" w:hAnsi="Helvetica"/>
          <w:i w:val="0"/>
          <w:iCs w:val="0"/>
          <w:color w:val="2F5496" w:themeColor="accent1" w:themeShade="BF"/>
        </w:rPr>
        <w:t>in</w:t>
      </w:r>
      <w:r w:rsidRPr="008C0031">
        <w:rPr>
          <w:rStyle w:val="acopre"/>
          <w:rFonts w:ascii="Helvetica" w:hAnsi="Helvetica"/>
          <w:color w:val="2F5496" w:themeColor="accent1" w:themeShade="BF"/>
        </w:rPr>
        <w:t xml:space="preserve"> partial pressure</w:t>
      </w:r>
      <w:r w:rsidR="00BB7303">
        <w:rPr>
          <w:rStyle w:val="acopre"/>
          <w:rFonts w:ascii="Helvetica" w:hAnsi="Helvetica"/>
          <w:color w:val="2F5496" w:themeColor="accent1" w:themeShade="BF"/>
        </w:rPr>
        <w:t>:</w:t>
      </w:r>
      <w:r w:rsidRPr="008C0031">
        <w:rPr>
          <w:rStyle w:val="acopre"/>
          <w:rFonts w:ascii="Helvetica" w:hAnsi="Helvetica"/>
          <w:color w:val="2F5496" w:themeColor="accent1" w:themeShade="BF"/>
        </w:rPr>
        <w:t xml:space="preserve"> </w:t>
      </w:r>
      <w:r w:rsidRPr="008C0031">
        <w:rPr>
          <w:rStyle w:val="acopre"/>
          <w:rFonts w:ascii="Helvetica" w:hAnsi="Helvetica"/>
          <w:color w:val="2F5496" w:themeColor="accent1" w:themeShade="BF"/>
        </w:rPr>
        <w:t>a</w:t>
      </w:r>
      <w:r w:rsidRPr="008C0031">
        <w:rPr>
          <w:rFonts w:ascii="Helvetica" w:hAnsi="Helvetica"/>
          <w:color w:val="2F5496" w:themeColor="accent1" w:themeShade="BF"/>
        </w:rPr>
        <w:t xml:space="preserve">t the tissue capillaries there is a partial pressure gradient for oxygen favoring diffusion from tissue capillaries to tissue </w:t>
      </w:r>
      <w:proofErr w:type="spellStart"/>
      <w:r w:rsidRPr="008C0031">
        <w:rPr>
          <w:rFonts w:ascii="Helvetica" w:hAnsi="Helvetica"/>
          <w:color w:val="2F5496" w:themeColor="accent1" w:themeShade="BF"/>
        </w:rPr>
        <w:t>interstitium</w:t>
      </w:r>
      <w:proofErr w:type="spellEnd"/>
      <w:r w:rsidR="0030552D">
        <w:rPr>
          <w:rFonts w:ascii="Helvetica" w:hAnsi="Helvetica"/>
          <w:color w:val="2F5496" w:themeColor="accent1" w:themeShade="BF"/>
        </w:rPr>
        <w:t>.</w:t>
      </w:r>
    </w:p>
    <w:p w14:paraId="282ACD2D" w14:textId="77777777" w:rsidR="008C0031" w:rsidRPr="008C0031" w:rsidRDefault="008C0031" w:rsidP="008C0031">
      <w:pPr>
        <w:rPr>
          <w:rStyle w:val="acopre"/>
          <w:rFonts w:ascii="Helvetica" w:hAnsi="Helvetica"/>
          <w:color w:val="2F5496" w:themeColor="accent1" w:themeShade="BF"/>
        </w:rPr>
      </w:pPr>
    </w:p>
    <w:p w14:paraId="0CD258DD" w14:textId="4C5E81EF" w:rsidR="008C0031" w:rsidRDefault="00273BFE" w:rsidP="00BB7303">
      <w:pPr>
        <w:jc w:val="center"/>
        <w:rPr>
          <w:rFonts w:ascii="Helvetica" w:hAnsi="Helvetica"/>
        </w:rPr>
      </w:pPr>
      <w:r>
        <w:rPr>
          <w:rFonts w:ascii="Helvetica" w:hAnsi="Helvetica"/>
          <w:noProof/>
        </w:rPr>
        <w:drawing>
          <wp:inline distT="0" distB="0" distL="0" distR="0" wp14:anchorId="5505995E" wp14:editId="4A3608FB">
            <wp:extent cx="4114800" cy="36826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9728" cy="3687068"/>
                    </a:xfrm>
                    <a:prstGeom prst="rect">
                      <a:avLst/>
                    </a:prstGeom>
                  </pic:spPr>
                </pic:pic>
              </a:graphicData>
            </a:graphic>
          </wp:inline>
        </w:drawing>
      </w:r>
    </w:p>
    <w:p w14:paraId="60AB924D" w14:textId="334F1D43" w:rsidR="00273BFE" w:rsidRPr="006D3A54" w:rsidRDefault="00273BFE" w:rsidP="006D3A54">
      <w:pPr>
        <w:pStyle w:val="NormalWeb"/>
        <w:shd w:val="clear" w:color="auto" w:fill="FFFFFF"/>
        <w:rPr>
          <w:color w:val="2F5496" w:themeColor="accent1" w:themeShade="BF"/>
        </w:rPr>
      </w:pPr>
      <w:proofErr w:type="gramStart"/>
      <w:r w:rsidRPr="00AD770C">
        <w:rPr>
          <w:rFonts w:ascii="Helvetica" w:hAnsi="Helvetica"/>
          <w:color w:val="2F5496" w:themeColor="accent1" w:themeShade="BF"/>
        </w:rPr>
        <w:t>VSL[</w:t>
      </w:r>
      <w:proofErr w:type="gramEnd"/>
      <w:r w:rsidRPr="00AD770C">
        <w:rPr>
          <w:rFonts w:ascii="Helvetica" w:hAnsi="Helvetica"/>
          <w:color w:val="2F5496" w:themeColor="accent1" w:themeShade="BF"/>
        </w:rPr>
        <w:t>14] - figure 13.2</w:t>
      </w:r>
      <w:r w:rsidR="00AD770C">
        <w:rPr>
          <w:rFonts w:ascii="Helvetica" w:hAnsi="Helvetica"/>
          <w:color w:val="2F5496" w:themeColor="accent1" w:themeShade="BF"/>
        </w:rPr>
        <w:t>1</w:t>
      </w:r>
      <w:r w:rsidRPr="00AD770C">
        <w:rPr>
          <w:rFonts w:ascii="Helvetica" w:hAnsi="Helvetica"/>
          <w:color w:val="2F5496" w:themeColor="accent1" w:themeShade="BF"/>
        </w:rPr>
        <w:t>: when blood comes to the tissue capillaries partial pressure PO2 is about 100 mmHg and the partial pressure of oxygen in the tissue</w:t>
      </w:r>
      <w:r w:rsidR="00BB7303">
        <w:rPr>
          <w:rFonts w:ascii="Helvetica" w:hAnsi="Helvetica"/>
          <w:color w:val="2F5496" w:themeColor="accent1" w:themeShade="BF"/>
        </w:rPr>
        <w:t xml:space="preserve"> </w:t>
      </w:r>
      <w:r w:rsidRPr="00AD770C">
        <w:rPr>
          <w:rFonts w:ascii="Helvetica" w:hAnsi="Helvetica"/>
          <w:color w:val="2F5496" w:themeColor="accent1" w:themeShade="BF"/>
        </w:rPr>
        <w:t xml:space="preserve">is about 40 mmHg so there </w:t>
      </w:r>
      <w:r w:rsidRPr="00AD770C">
        <w:rPr>
          <w:rFonts w:ascii="Helvetica" w:hAnsi="Helvetica"/>
          <w:color w:val="2F5496" w:themeColor="accent1" w:themeShade="BF"/>
        </w:rPr>
        <w:t xml:space="preserve">is a pressure gradient for oxygen to diffuse </w:t>
      </w:r>
      <w:r w:rsidRPr="00AD770C">
        <w:rPr>
          <w:rFonts w:ascii="Helvetica" w:hAnsi="Helvetica"/>
          <w:color w:val="2F5496" w:themeColor="accent1" w:themeShade="BF"/>
        </w:rPr>
        <w:t xml:space="preserve">from the </w:t>
      </w:r>
      <w:r w:rsidRPr="00AD770C">
        <w:rPr>
          <w:rFonts w:ascii="Helvetica" w:hAnsi="Helvetica"/>
          <w:color w:val="2F5496" w:themeColor="accent1" w:themeShade="BF"/>
        </w:rPr>
        <w:t xml:space="preserve">tissue </w:t>
      </w:r>
      <w:r w:rsidRPr="00AD770C">
        <w:rPr>
          <w:rFonts w:ascii="Helvetica" w:hAnsi="Helvetica"/>
          <w:color w:val="2F5496" w:themeColor="accent1" w:themeShade="BF"/>
        </w:rPr>
        <w:t>capillaries</w:t>
      </w:r>
      <w:r w:rsidRPr="00AD770C">
        <w:rPr>
          <w:rFonts w:ascii="Helvetica" w:hAnsi="Helvetica"/>
          <w:color w:val="2F5496" w:themeColor="accent1" w:themeShade="BF"/>
        </w:rPr>
        <w:t xml:space="preserve"> into the interstitial fluid to the cell</w:t>
      </w:r>
      <w:r w:rsidRPr="00AD770C">
        <w:rPr>
          <w:rFonts w:ascii="Helvetica" w:hAnsi="Helvetica"/>
          <w:color w:val="2F5496" w:themeColor="accent1" w:themeShade="BF"/>
        </w:rPr>
        <w:t>s.</w:t>
      </w:r>
      <w:r w:rsidRPr="00AD770C">
        <w:rPr>
          <w:rFonts w:ascii="Helvetica" w:hAnsi="Helvetica"/>
          <w:color w:val="2F5496" w:themeColor="accent1" w:themeShade="BF"/>
        </w:rPr>
        <w:t xml:space="preserve"> </w:t>
      </w:r>
    </w:p>
    <w:p w14:paraId="5C7DE689" w14:textId="77777777" w:rsidR="00273BFE" w:rsidRPr="0058275E" w:rsidRDefault="00273BFE" w:rsidP="008B7A7C">
      <w:pPr>
        <w:rPr>
          <w:rFonts w:ascii="Helvetica" w:hAnsi="Helvetica"/>
        </w:rPr>
      </w:pPr>
    </w:p>
    <w:p w14:paraId="1A190A1D" w14:textId="1BED2FE2" w:rsidR="0058275E" w:rsidRPr="0058275E" w:rsidRDefault="0058275E" w:rsidP="0058275E">
      <w:pPr>
        <w:shd w:val="clear" w:color="auto" w:fill="FFFFFF"/>
        <w:spacing w:before="100" w:beforeAutospacing="1" w:after="100" w:afterAutospacing="1"/>
        <w:rPr>
          <w:rFonts w:ascii="Helvetica" w:hAnsi="Helvetica"/>
        </w:rPr>
      </w:pPr>
      <w:r>
        <w:rPr>
          <w:rFonts w:ascii="Helvetica" w:hAnsi="Helvetica"/>
        </w:rPr>
        <w:t xml:space="preserve">18. </w:t>
      </w:r>
      <w:r w:rsidRPr="0058275E">
        <w:rPr>
          <w:rFonts w:ascii="Helvetica" w:hAnsi="Helvetica"/>
        </w:rPr>
        <w:t xml:space="preserve">Explain/describe/discuss the purpose of the cilia that are found in (some of) the conducting airways.  </w:t>
      </w:r>
    </w:p>
    <w:p w14:paraId="309161CB" w14:textId="1F00E97C" w:rsidR="00FE19C9" w:rsidRPr="00FE19C9" w:rsidRDefault="006D3A54" w:rsidP="00FE19C9">
      <w:pPr>
        <w:spacing w:before="100" w:beforeAutospacing="1" w:after="100" w:afterAutospacing="1"/>
        <w:rPr>
          <w:rFonts w:ascii="Helvetica" w:hAnsi="Helvetica"/>
          <w:color w:val="2F5496" w:themeColor="accent1" w:themeShade="BF"/>
        </w:rPr>
      </w:pPr>
      <w:r w:rsidRPr="00FE19C9">
        <w:rPr>
          <w:rFonts w:ascii="Helvetica" w:hAnsi="Helvetica"/>
          <w:color w:val="2F5496" w:themeColor="accent1" w:themeShade="BF"/>
        </w:rPr>
        <w:t xml:space="preserve">Particulates </w:t>
      </w:r>
      <w:r w:rsidR="00FE19C9" w:rsidRPr="00FE19C9">
        <w:rPr>
          <w:rFonts w:ascii="Helvetica" w:hAnsi="Helvetica"/>
          <w:color w:val="2F5496" w:themeColor="accent1" w:themeShade="BF"/>
        </w:rPr>
        <w:t xml:space="preserve">in air inhaled, </w:t>
      </w:r>
      <w:r w:rsidRPr="00FE19C9">
        <w:rPr>
          <w:rFonts w:ascii="Helvetica" w:hAnsi="Helvetica"/>
          <w:color w:val="2F5496" w:themeColor="accent1" w:themeShade="BF"/>
        </w:rPr>
        <w:t>which end</w:t>
      </w:r>
      <w:r w:rsidR="00BB7303">
        <w:rPr>
          <w:rFonts w:ascii="Helvetica" w:hAnsi="Helvetica"/>
          <w:color w:val="2F5496" w:themeColor="accent1" w:themeShade="BF"/>
        </w:rPr>
        <w:t xml:space="preserve"> </w:t>
      </w:r>
      <w:r w:rsidRPr="00FE19C9">
        <w:rPr>
          <w:rFonts w:ascii="Helvetica" w:hAnsi="Helvetica"/>
          <w:color w:val="2F5496" w:themeColor="accent1" w:themeShade="BF"/>
        </w:rPr>
        <w:t>up in the conducting airways</w:t>
      </w:r>
      <w:r w:rsidR="00FE19C9" w:rsidRPr="00FE19C9">
        <w:rPr>
          <w:rFonts w:ascii="Helvetica" w:hAnsi="Helvetica"/>
          <w:color w:val="2F5496" w:themeColor="accent1" w:themeShade="BF"/>
        </w:rPr>
        <w:t xml:space="preserve">, </w:t>
      </w:r>
      <w:r w:rsidR="00FE19C9" w:rsidRPr="00FE19C9">
        <w:rPr>
          <w:rFonts w:ascii="Helvetica" w:hAnsi="Helvetica"/>
          <w:color w:val="2F5496" w:themeColor="accent1" w:themeShade="BF"/>
        </w:rPr>
        <w:t>can be trapped in mucus</w:t>
      </w:r>
      <w:r w:rsidR="00FE19C9" w:rsidRPr="00FE19C9">
        <w:rPr>
          <w:rFonts w:ascii="Helvetica" w:hAnsi="Helvetica"/>
          <w:color w:val="2F5496" w:themeColor="accent1" w:themeShade="BF"/>
        </w:rPr>
        <w:t xml:space="preserve">. </w:t>
      </w:r>
      <w:r w:rsidRPr="006D3A54">
        <w:rPr>
          <w:rFonts w:ascii="Helvetica" w:hAnsi="Helvetica"/>
          <w:color w:val="2F5496" w:themeColor="accent1" w:themeShade="BF"/>
        </w:rPr>
        <w:t>The epithelial surfaces of the airways, to the end of the bronchioles, contain cilia</w:t>
      </w:r>
      <w:r w:rsidR="00FE19C9" w:rsidRPr="00FE19C9">
        <w:rPr>
          <w:rFonts w:ascii="Helvetica" w:hAnsi="Helvetica"/>
          <w:color w:val="2F5496" w:themeColor="accent1" w:themeShade="BF"/>
        </w:rPr>
        <w:t xml:space="preserve">, </w:t>
      </w:r>
      <w:r w:rsidR="00FE19C9" w:rsidRPr="00FE19C9">
        <w:rPr>
          <w:rFonts w:ascii="Helvetica" w:hAnsi="Helvetica"/>
          <w:color w:val="2F5496" w:themeColor="accent1" w:themeShade="BF"/>
        </w:rPr>
        <w:t>these trapped particulates are moved towards the mout</w:t>
      </w:r>
      <w:r w:rsidR="00FE19C9" w:rsidRPr="00FE19C9">
        <w:rPr>
          <w:rFonts w:ascii="Helvetica" w:hAnsi="Helvetica"/>
          <w:color w:val="2F5496" w:themeColor="accent1" w:themeShade="BF"/>
        </w:rPr>
        <w:t xml:space="preserve">h </w:t>
      </w:r>
      <w:r w:rsidR="00FE19C9" w:rsidRPr="00FE19C9">
        <w:rPr>
          <w:rFonts w:ascii="Helvetica" w:hAnsi="Helvetica"/>
          <w:color w:val="2F5496" w:themeColor="accent1" w:themeShade="BF"/>
        </w:rPr>
        <w:t xml:space="preserve">(to be expectorated or swallowed) by cilia that form a “mucus escalator” </w:t>
      </w:r>
      <w:r w:rsidR="00FE19C9" w:rsidRPr="00FE19C9">
        <w:rPr>
          <w:rFonts w:ascii="Helvetica" w:hAnsi="Helvetica"/>
          <w:color w:val="2F5496" w:themeColor="accent1" w:themeShade="BF"/>
        </w:rPr>
        <w:t>(</w:t>
      </w:r>
      <w:proofErr w:type="gramStart"/>
      <w:r w:rsidR="00FE19C9" w:rsidRPr="00FE19C9">
        <w:rPr>
          <w:rFonts w:ascii="Helvetica" w:hAnsi="Helvetica"/>
          <w:color w:val="2F5496" w:themeColor="accent1" w:themeShade="BF"/>
        </w:rPr>
        <w:t>West[</w:t>
      </w:r>
      <w:proofErr w:type="gramEnd"/>
      <w:r w:rsidR="00FE19C9" w:rsidRPr="00FE19C9">
        <w:rPr>
          <w:rFonts w:ascii="Helvetica" w:hAnsi="Helvetica"/>
          <w:color w:val="2F5496" w:themeColor="accent1" w:themeShade="BF"/>
        </w:rPr>
        <w:t xml:space="preserve">10] page 9 and </w:t>
      </w:r>
      <w:r w:rsidR="00FE19C9">
        <w:rPr>
          <w:rFonts w:ascii="Helvetica" w:hAnsi="Helvetica"/>
          <w:color w:val="2F5496" w:themeColor="accent1" w:themeShade="BF"/>
        </w:rPr>
        <w:t xml:space="preserve">chapter </w:t>
      </w:r>
      <w:r w:rsidR="00FE19C9" w:rsidRPr="00FE19C9">
        <w:rPr>
          <w:rFonts w:ascii="Helvetica" w:hAnsi="Helvetica"/>
          <w:color w:val="2F5496" w:themeColor="accent1" w:themeShade="BF"/>
        </w:rPr>
        <w:t>10).</w:t>
      </w:r>
    </w:p>
    <w:p w14:paraId="126D36B6" w14:textId="77777777" w:rsidR="00FE19C9" w:rsidRDefault="00FE19C9" w:rsidP="00FE19C9">
      <w:pPr>
        <w:spacing w:before="100" w:beforeAutospacing="1" w:after="100" w:afterAutospacing="1"/>
        <w:rPr>
          <w:rFonts w:ascii="Helvetica" w:hAnsi="Helvetica"/>
        </w:rPr>
      </w:pPr>
    </w:p>
    <w:p w14:paraId="65D3CAA6" w14:textId="7B300965" w:rsidR="0058275E" w:rsidRPr="0058275E" w:rsidRDefault="0058275E" w:rsidP="008B7A7C">
      <w:pPr>
        <w:rPr>
          <w:rFonts w:ascii="Helvetica" w:hAnsi="Helvetica"/>
        </w:rPr>
      </w:pPr>
    </w:p>
    <w:p w14:paraId="08569583" w14:textId="564E44C0" w:rsidR="0058275E" w:rsidRDefault="0058275E" w:rsidP="0058275E">
      <w:pPr>
        <w:shd w:val="clear" w:color="auto" w:fill="FFFFFF"/>
        <w:spacing w:before="100" w:beforeAutospacing="1" w:after="100" w:afterAutospacing="1"/>
        <w:rPr>
          <w:rFonts w:ascii="Helvetica" w:hAnsi="Helvetica"/>
        </w:rPr>
      </w:pPr>
      <w:r>
        <w:rPr>
          <w:rFonts w:ascii="Helvetica" w:hAnsi="Helvetica"/>
        </w:rPr>
        <w:lastRenderedPageBreak/>
        <w:t xml:space="preserve">19. </w:t>
      </w:r>
      <w:r w:rsidRPr="0058275E">
        <w:rPr>
          <w:rFonts w:ascii="Helvetica" w:hAnsi="Helvetica"/>
        </w:rPr>
        <w:t xml:space="preserve">With reference to the respiratory system, define the term </w:t>
      </w:r>
      <w:r w:rsidRPr="0058275E">
        <w:rPr>
          <w:rFonts w:ascii="Helvetica" w:hAnsi="Helvetica"/>
          <w:i/>
          <w:iCs/>
        </w:rPr>
        <w:t>physiological dead space</w:t>
      </w:r>
      <w:r w:rsidRPr="0058275E">
        <w:rPr>
          <w:rFonts w:ascii="Helvetica" w:hAnsi="Helvetica"/>
        </w:rPr>
        <w:t xml:space="preserve">. </w:t>
      </w:r>
    </w:p>
    <w:p w14:paraId="3415438D" w14:textId="0EDF52AA" w:rsidR="00850E7B" w:rsidRPr="00850E7B" w:rsidRDefault="00850E7B" w:rsidP="00850E7B">
      <w:pPr>
        <w:spacing w:before="100" w:beforeAutospacing="1" w:after="100" w:afterAutospacing="1"/>
        <w:rPr>
          <w:color w:val="2F5496" w:themeColor="accent1" w:themeShade="BF"/>
        </w:rPr>
      </w:pPr>
      <w:r w:rsidRPr="00850E7B">
        <w:rPr>
          <w:rFonts w:ascii="Helvetica" w:hAnsi="Helvetica"/>
          <w:color w:val="2F5496" w:themeColor="accent1" w:themeShade="BF"/>
        </w:rPr>
        <w:t>The total volume of gas in each breath that does not participate in gas exchange is called the physiologic</w:t>
      </w:r>
      <w:r w:rsidRPr="00822B60">
        <w:rPr>
          <w:rFonts w:ascii="Helvetica" w:hAnsi="Helvetica"/>
          <w:color w:val="2F5496" w:themeColor="accent1" w:themeShade="BF"/>
        </w:rPr>
        <w:t>al</w:t>
      </w:r>
      <w:r w:rsidRPr="00850E7B">
        <w:rPr>
          <w:rFonts w:ascii="Helvetica" w:hAnsi="Helvetica"/>
          <w:color w:val="2F5496" w:themeColor="accent1" w:themeShade="BF"/>
        </w:rPr>
        <w:t xml:space="preserve"> dead space. It is qualified as “dead” because it is wasted ventilation and corresponds to air that is inspired but does not participate in gas exchange. This volume of air includes the anatomic dead space and the dead space secondary to perfused but unventilated alveoli: </w:t>
      </w:r>
    </w:p>
    <w:p w14:paraId="075B0CA5" w14:textId="2CEA5247" w:rsidR="00850E7B" w:rsidRPr="0058275E" w:rsidRDefault="00850E7B" w:rsidP="00850E7B">
      <w:pPr>
        <w:spacing w:before="100" w:beforeAutospacing="1" w:after="100" w:afterAutospacing="1"/>
      </w:pPr>
      <w:r w:rsidRPr="00850E7B">
        <w:rPr>
          <w:rFonts w:ascii="Helvetica" w:hAnsi="Helvetica"/>
          <w:color w:val="2F5496" w:themeColor="accent1" w:themeShade="BF"/>
        </w:rPr>
        <w:t>Physiologic</w:t>
      </w:r>
      <w:r w:rsidRPr="00822B60">
        <w:rPr>
          <w:rFonts w:ascii="Helvetica" w:hAnsi="Helvetica"/>
          <w:color w:val="2F5496" w:themeColor="accent1" w:themeShade="BF"/>
        </w:rPr>
        <w:t>al</w:t>
      </w:r>
      <w:r w:rsidRPr="00850E7B">
        <w:rPr>
          <w:rFonts w:ascii="Helvetica" w:hAnsi="Helvetica"/>
          <w:color w:val="2F5496" w:themeColor="accent1" w:themeShade="BF"/>
        </w:rPr>
        <w:t xml:space="preserve"> = anatomic + alveolar dead space (Module 12, Video 1, Slide 8</w:t>
      </w:r>
      <w:r w:rsidRPr="00850E7B">
        <w:rPr>
          <w:rFonts w:ascii="Helvetica" w:hAnsi="Helvetica"/>
        </w:rPr>
        <w:t xml:space="preserve">) </w:t>
      </w:r>
    </w:p>
    <w:p w14:paraId="5218B8ED" w14:textId="4B00BBDB" w:rsidR="0058275E" w:rsidRDefault="0058275E" w:rsidP="0058275E">
      <w:pPr>
        <w:shd w:val="clear" w:color="auto" w:fill="FFFFFF"/>
        <w:spacing w:before="100" w:beforeAutospacing="1" w:after="100" w:afterAutospacing="1"/>
        <w:rPr>
          <w:rFonts w:ascii="Helvetica" w:hAnsi="Helvetica"/>
        </w:rPr>
      </w:pPr>
      <w:r>
        <w:rPr>
          <w:rFonts w:ascii="Helvetica" w:hAnsi="Helvetica"/>
        </w:rPr>
        <w:t xml:space="preserve">20. </w:t>
      </w:r>
      <w:r w:rsidRPr="0058275E">
        <w:rPr>
          <w:rFonts w:ascii="Helvetica" w:hAnsi="Helvetica"/>
        </w:rPr>
        <w:t xml:space="preserve">In the context of respiratory physiology explain/discuss/describe the difference(s) between an anatomic shunt and a physiologic shunt.  </w:t>
      </w:r>
    </w:p>
    <w:p w14:paraId="13185EC4" w14:textId="77777777" w:rsidR="000E31EB" w:rsidRPr="000E31EB" w:rsidRDefault="000E31EB" w:rsidP="000E31EB">
      <w:pPr>
        <w:pStyle w:val="ListParagraph"/>
        <w:numPr>
          <w:ilvl w:val="0"/>
          <w:numId w:val="6"/>
        </w:numPr>
        <w:rPr>
          <w:rFonts w:ascii="Helvetica" w:hAnsi="Helvetica"/>
          <w:color w:val="2F5496" w:themeColor="accent1" w:themeShade="BF"/>
        </w:rPr>
      </w:pPr>
      <w:r w:rsidRPr="000E31EB">
        <w:rPr>
          <w:rFonts w:ascii="Helvetica" w:hAnsi="Helvetica" w:cs="Helvetica"/>
          <w:i/>
          <w:iCs/>
          <w:color w:val="2F5496" w:themeColor="accent1" w:themeShade="BF"/>
        </w:rPr>
        <w:t xml:space="preserve">Anatomic shunt </w:t>
      </w:r>
      <w:r w:rsidRPr="000E31EB">
        <w:rPr>
          <w:rFonts w:ascii="Helvetica" w:hAnsi="Helvetica" w:cs="Helvetica"/>
          <w:color w:val="2F5496" w:themeColor="accent1" w:themeShade="BF"/>
        </w:rPr>
        <w:t>or right-to-left shunt, it is an anatomical abnormality and it happens usually in the heart, and causes mixed venous blood to bypass ventilated alveoli in passing from the right side of the heart to the left side. Because of it, if an affected person is given 100% O</w:t>
      </w:r>
      <w:r w:rsidRPr="000E31EB">
        <w:rPr>
          <w:rFonts w:ascii="Helvetica" w:hAnsi="Helvetica" w:cs="Helvetica"/>
          <w:color w:val="2F5496" w:themeColor="accent1" w:themeShade="BF"/>
          <w:position w:val="-4"/>
        </w:rPr>
        <w:t xml:space="preserve">2 </w:t>
      </w:r>
      <w:r w:rsidRPr="000E31EB">
        <w:rPr>
          <w:rFonts w:ascii="Helvetica" w:hAnsi="Helvetica" w:cs="Helvetica"/>
          <w:color w:val="2F5496" w:themeColor="accent1" w:themeShade="BF"/>
        </w:rPr>
        <w:t>to breathe, the response is blunted severely. The blood that bypasses the gas-exchanging units is never exposed to the enriched O</w:t>
      </w:r>
      <w:r w:rsidRPr="000E31EB">
        <w:rPr>
          <w:rFonts w:ascii="Helvetica" w:hAnsi="Helvetica" w:cs="Helvetica"/>
          <w:color w:val="2F5496" w:themeColor="accent1" w:themeShade="BF"/>
          <w:position w:val="-4"/>
        </w:rPr>
        <w:t>2</w:t>
      </w:r>
      <w:r w:rsidRPr="000E31EB">
        <w:rPr>
          <w:rFonts w:ascii="Helvetica" w:hAnsi="Helvetica" w:cs="Helvetica"/>
          <w:color w:val="2F5496" w:themeColor="accent1" w:themeShade="BF"/>
        </w:rPr>
        <w:t>, and thus it continues to be deoxygenated.</w:t>
      </w:r>
    </w:p>
    <w:p w14:paraId="593DF35E" w14:textId="77777777" w:rsidR="000E31EB" w:rsidRPr="000E31EB" w:rsidRDefault="000E31EB" w:rsidP="000E31EB">
      <w:pPr>
        <w:pStyle w:val="NormalWeb"/>
        <w:shd w:val="clear" w:color="auto" w:fill="FFFFFF"/>
        <w:spacing w:before="0" w:beforeAutospacing="0" w:after="0" w:afterAutospacing="0"/>
        <w:ind w:left="720"/>
        <w:rPr>
          <w:rFonts w:ascii="Helvetica" w:hAnsi="Helvetica"/>
          <w:color w:val="2F5496" w:themeColor="accent1" w:themeShade="BF"/>
        </w:rPr>
      </w:pPr>
    </w:p>
    <w:p w14:paraId="483FFA92" w14:textId="39DEFD65" w:rsidR="00822B60" w:rsidRDefault="00822B60" w:rsidP="00822B60">
      <w:pPr>
        <w:pStyle w:val="NormalWeb"/>
        <w:shd w:val="clear" w:color="auto" w:fill="FFFFFF"/>
        <w:spacing w:before="0" w:beforeAutospacing="0" w:after="0" w:afterAutospacing="0"/>
        <w:ind w:left="720"/>
        <w:jc w:val="center"/>
        <w:rPr>
          <w:rFonts w:ascii="Helvetica" w:hAnsi="Helvetica"/>
          <w:color w:val="2F5496" w:themeColor="accent1" w:themeShade="BF"/>
        </w:rPr>
      </w:pPr>
      <w:r>
        <w:rPr>
          <w:rFonts w:ascii="Helvetica" w:hAnsi="Helvetica"/>
          <w:noProof/>
        </w:rPr>
        <w:drawing>
          <wp:inline distT="0" distB="0" distL="0" distR="0" wp14:anchorId="19D689AE" wp14:editId="566CA024">
            <wp:extent cx="3098375" cy="2320471"/>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5914" cy="2326117"/>
                    </a:xfrm>
                    <a:prstGeom prst="rect">
                      <a:avLst/>
                    </a:prstGeom>
                  </pic:spPr>
                </pic:pic>
              </a:graphicData>
            </a:graphic>
          </wp:inline>
        </w:drawing>
      </w:r>
    </w:p>
    <w:p w14:paraId="3AABD51F" w14:textId="5291AB3F" w:rsidR="00822B60" w:rsidRPr="00822B60" w:rsidRDefault="00822B60" w:rsidP="00822B60">
      <w:pPr>
        <w:pStyle w:val="NormalWeb"/>
        <w:shd w:val="clear" w:color="auto" w:fill="FFFFFF"/>
        <w:spacing w:before="0" w:beforeAutospacing="0" w:after="0" w:afterAutospacing="0"/>
        <w:ind w:left="720"/>
        <w:jc w:val="center"/>
        <w:rPr>
          <w:rFonts w:ascii="Helvetica" w:hAnsi="Helvetica"/>
          <w:color w:val="2F5496" w:themeColor="accent1" w:themeShade="BF"/>
        </w:rPr>
      </w:pPr>
      <w:r w:rsidRPr="00822B60">
        <w:rPr>
          <w:rFonts w:ascii="Helvetica" w:hAnsi="Helvetica"/>
          <w:color w:val="2F5496" w:themeColor="accent1" w:themeShade="BF"/>
        </w:rPr>
        <w:t>Anatomic shunt - Fig.23.9 B&amp;</w:t>
      </w:r>
      <w:proofErr w:type="gramStart"/>
      <w:r w:rsidRPr="00822B60">
        <w:rPr>
          <w:rFonts w:ascii="Helvetica" w:hAnsi="Helvetica"/>
          <w:color w:val="2F5496" w:themeColor="accent1" w:themeShade="BF"/>
        </w:rPr>
        <w:t>L[</w:t>
      </w:r>
      <w:proofErr w:type="gramEnd"/>
      <w:r w:rsidRPr="00822B60">
        <w:rPr>
          <w:rFonts w:ascii="Helvetica" w:hAnsi="Helvetica"/>
          <w:color w:val="2F5496" w:themeColor="accent1" w:themeShade="BF"/>
        </w:rPr>
        <w:t>7</w:t>
      </w:r>
      <w:r w:rsidR="00575308">
        <w:rPr>
          <w:rFonts w:ascii="Helvetica" w:hAnsi="Helvetica"/>
          <w:color w:val="2F5496" w:themeColor="accent1" w:themeShade="BF"/>
        </w:rPr>
        <w:t>]</w:t>
      </w:r>
    </w:p>
    <w:p w14:paraId="53D46F61" w14:textId="77777777" w:rsidR="00822B60" w:rsidRPr="00311EA2" w:rsidRDefault="00822B60" w:rsidP="00822B60">
      <w:pPr>
        <w:pStyle w:val="NormalWeb"/>
        <w:shd w:val="clear" w:color="auto" w:fill="FFFFFF"/>
        <w:spacing w:before="0" w:beforeAutospacing="0" w:after="0" w:afterAutospacing="0"/>
        <w:ind w:left="720"/>
        <w:rPr>
          <w:rFonts w:ascii="Helvetica" w:hAnsi="Helvetica"/>
          <w:color w:val="2F5496" w:themeColor="accent1" w:themeShade="BF"/>
        </w:rPr>
      </w:pPr>
    </w:p>
    <w:p w14:paraId="17C1CA63" w14:textId="77777777" w:rsidR="00822B60" w:rsidRDefault="00822B60" w:rsidP="00822B60">
      <w:pPr>
        <w:pStyle w:val="NormalWeb"/>
        <w:numPr>
          <w:ilvl w:val="0"/>
          <w:numId w:val="6"/>
        </w:numPr>
        <w:shd w:val="clear" w:color="auto" w:fill="FFFFFF"/>
        <w:spacing w:before="0" w:beforeAutospacing="0" w:after="0" w:afterAutospacing="0"/>
        <w:rPr>
          <w:rFonts w:ascii="Helvetica" w:hAnsi="Helvetica"/>
          <w:color w:val="2F5496" w:themeColor="accent1" w:themeShade="BF"/>
        </w:rPr>
      </w:pPr>
      <w:r w:rsidRPr="00311EA2">
        <w:rPr>
          <w:rFonts w:ascii="Helvetica" w:hAnsi="Helvetica"/>
          <w:i/>
          <w:iCs/>
          <w:color w:val="2F5496" w:themeColor="accent1" w:themeShade="BF"/>
        </w:rPr>
        <w:t>Physiological shunt</w:t>
      </w:r>
      <w:r w:rsidRPr="00311EA2">
        <w:rPr>
          <w:rFonts w:ascii="Helvetica" w:hAnsi="Helvetica"/>
          <w:color w:val="2F5496" w:themeColor="accent1" w:themeShade="BF"/>
        </w:rPr>
        <w:t>, an intrapulmonary defect in which mixed venous blood perfuses unventilated alveoli.</w:t>
      </w:r>
    </w:p>
    <w:p w14:paraId="007DF75C" w14:textId="0FA3E178" w:rsidR="00822B60" w:rsidRDefault="00822B60" w:rsidP="00822B60">
      <w:pPr>
        <w:pStyle w:val="ListParagraph"/>
        <w:rPr>
          <w:rFonts w:ascii="Helvetica" w:hAnsi="Helvetica"/>
          <w:color w:val="2F5496" w:themeColor="accent1" w:themeShade="BF"/>
        </w:rPr>
      </w:pPr>
    </w:p>
    <w:p w14:paraId="4AA3ABB1" w14:textId="03FE76E7" w:rsidR="00822B60" w:rsidRDefault="00822B60" w:rsidP="00822B60">
      <w:pPr>
        <w:pStyle w:val="ListParagraph"/>
        <w:jc w:val="center"/>
        <w:rPr>
          <w:rFonts w:ascii="Helvetica" w:hAnsi="Helvetica"/>
          <w:color w:val="2F5496" w:themeColor="accent1" w:themeShade="BF"/>
        </w:rPr>
      </w:pPr>
      <w:r>
        <w:rPr>
          <w:rFonts w:ascii="Helvetica" w:hAnsi="Helvetica"/>
          <w:noProof/>
        </w:rPr>
        <w:lastRenderedPageBreak/>
        <w:drawing>
          <wp:inline distT="0" distB="0" distL="0" distR="0" wp14:anchorId="542427FA" wp14:editId="0A1E742C">
            <wp:extent cx="3328764" cy="2164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771" cy="2177452"/>
                    </a:xfrm>
                    <a:prstGeom prst="rect">
                      <a:avLst/>
                    </a:prstGeom>
                  </pic:spPr>
                </pic:pic>
              </a:graphicData>
            </a:graphic>
          </wp:inline>
        </w:drawing>
      </w:r>
    </w:p>
    <w:p w14:paraId="4C5069D1" w14:textId="77777777" w:rsidR="00822B60" w:rsidRPr="00822B60" w:rsidRDefault="00822B60" w:rsidP="00822B60">
      <w:pPr>
        <w:pStyle w:val="NormalWeb"/>
        <w:jc w:val="center"/>
        <w:rPr>
          <w:rFonts w:ascii="Helvetica" w:hAnsi="Helvetica"/>
          <w:color w:val="2F5496" w:themeColor="accent1" w:themeShade="BF"/>
        </w:rPr>
      </w:pPr>
      <w:r w:rsidRPr="00822B60">
        <w:rPr>
          <w:rFonts w:ascii="Helvetica" w:hAnsi="Helvetica"/>
          <w:color w:val="2F5496" w:themeColor="accent1" w:themeShade="BF"/>
        </w:rPr>
        <w:t>Physiological shunt - Fig.23.10 B&amp;</w:t>
      </w:r>
      <w:proofErr w:type="gramStart"/>
      <w:r w:rsidRPr="00822B60">
        <w:rPr>
          <w:rFonts w:ascii="Helvetica" w:hAnsi="Helvetica"/>
          <w:color w:val="2F5496" w:themeColor="accent1" w:themeShade="BF"/>
        </w:rPr>
        <w:t>L[</w:t>
      </w:r>
      <w:proofErr w:type="gramEnd"/>
      <w:r w:rsidRPr="00822B60">
        <w:rPr>
          <w:rFonts w:ascii="Helvetica" w:hAnsi="Helvetica"/>
          <w:color w:val="2F5496" w:themeColor="accent1" w:themeShade="BF"/>
        </w:rPr>
        <w:t>7]</w:t>
      </w:r>
    </w:p>
    <w:p w14:paraId="52EB6E11" w14:textId="77777777" w:rsidR="00822B60" w:rsidRPr="0058275E" w:rsidRDefault="00822B60" w:rsidP="00822B60">
      <w:pPr>
        <w:shd w:val="clear" w:color="auto" w:fill="FFFFFF"/>
        <w:spacing w:before="100" w:beforeAutospacing="1" w:after="100" w:afterAutospacing="1"/>
        <w:rPr>
          <w:rFonts w:ascii="Helvetica" w:hAnsi="Helvetica"/>
        </w:rPr>
      </w:pPr>
    </w:p>
    <w:p w14:paraId="338A4061" w14:textId="3B97F89F" w:rsidR="00B64950" w:rsidRDefault="0058275E" w:rsidP="0058275E">
      <w:pPr>
        <w:shd w:val="clear" w:color="auto" w:fill="FFFFFF"/>
        <w:spacing w:before="100" w:beforeAutospacing="1" w:after="100" w:afterAutospacing="1"/>
        <w:rPr>
          <w:rFonts w:ascii="Helvetica" w:hAnsi="Helvetica"/>
        </w:rPr>
      </w:pPr>
      <w:r>
        <w:rPr>
          <w:rFonts w:ascii="Helvetica" w:hAnsi="Helvetica"/>
        </w:rPr>
        <w:t xml:space="preserve">21. </w:t>
      </w:r>
      <w:r w:rsidRPr="0058275E">
        <w:rPr>
          <w:rFonts w:ascii="Helvetica" w:hAnsi="Helvetica"/>
        </w:rPr>
        <w:t>What would be the short term (within 15 minutes or less) effect(s) on the initially at-rest breathing of a “normal” adult if their nose was clamped closed and they were required to mouth-only breathe through a cylindrical tube</w:t>
      </w:r>
      <w:r w:rsidRPr="0058275E">
        <w:rPr>
          <w:rFonts w:ascii="Helvetica" w:hAnsi="Helvetica"/>
          <w:position w:val="6"/>
        </w:rPr>
        <w:t xml:space="preserve">1 </w:t>
      </w:r>
      <w:r w:rsidRPr="0058275E">
        <w:rPr>
          <w:rFonts w:ascii="Helvetica" w:hAnsi="Helvetica"/>
        </w:rPr>
        <w:t xml:space="preserve">5 centimeters in diameter and 25 centimeters long? Explain briefly. You might find some calculations to be helpful; if so, show them. </w:t>
      </w:r>
    </w:p>
    <w:p w14:paraId="6AE7858E" w14:textId="5A12B6B5" w:rsidR="00B64950" w:rsidRDefault="00B64950" w:rsidP="00B64950">
      <w:pPr>
        <w:pStyle w:val="NormalWeb"/>
        <w:shd w:val="clear" w:color="auto" w:fill="FFFFFF"/>
        <w:rPr>
          <w:rFonts w:ascii="Helvetica" w:hAnsi="Helvetica"/>
          <w:color w:val="2F5496" w:themeColor="accent1" w:themeShade="BF"/>
        </w:rPr>
      </w:pPr>
      <w:r w:rsidRPr="002642D5">
        <w:rPr>
          <w:rFonts w:ascii="Helvetica" w:hAnsi="Helvetica"/>
          <w:color w:val="2F5496" w:themeColor="accent1" w:themeShade="BF"/>
        </w:rPr>
        <w:t xml:space="preserve">Volume of </w:t>
      </w:r>
      <w:r>
        <w:rPr>
          <w:rFonts w:ascii="Helvetica" w:hAnsi="Helvetica"/>
          <w:color w:val="2F5496" w:themeColor="accent1" w:themeShade="BF"/>
        </w:rPr>
        <w:t>a rigid</w:t>
      </w:r>
      <w:r w:rsidRPr="002642D5">
        <w:rPr>
          <w:rFonts w:ascii="Helvetica" w:hAnsi="Helvetica"/>
          <w:color w:val="2F5496" w:themeColor="accent1" w:themeShade="BF"/>
        </w:rPr>
        <w:t xml:space="preserve"> tube: </w:t>
      </w:r>
    </w:p>
    <w:p w14:paraId="7E68236B" w14:textId="7C23ACD0" w:rsidR="00B64950" w:rsidRPr="002642D5" w:rsidRDefault="00B64950" w:rsidP="00B64950">
      <w:pPr>
        <w:pStyle w:val="NormalWeb"/>
        <w:shd w:val="clear" w:color="auto" w:fill="FFFFFF"/>
        <w:rPr>
          <w:rFonts w:ascii="Helvetica" w:hAnsi="Helvetica"/>
          <w:color w:val="2F5496" w:themeColor="accent1" w:themeShade="BF"/>
        </w:rPr>
      </w:pPr>
      <w:r w:rsidRPr="002642D5">
        <w:rPr>
          <w:rFonts w:ascii="Helvetica" w:hAnsi="Helvetica"/>
          <w:noProof/>
          <w:color w:val="2F5496" w:themeColor="accent1" w:themeShade="BF"/>
        </w:rPr>
        <w:drawing>
          <wp:inline distT="0" distB="0" distL="0" distR="0" wp14:anchorId="7FA9ABF5" wp14:editId="2B36D4B6">
            <wp:extent cx="2311400" cy="78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311400" cy="787400"/>
                    </a:xfrm>
                    <a:prstGeom prst="rect">
                      <a:avLst/>
                    </a:prstGeom>
                  </pic:spPr>
                </pic:pic>
              </a:graphicData>
            </a:graphic>
          </wp:inline>
        </w:drawing>
      </w:r>
    </w:p>
    <w:p w14:paraId="5959C3FA" w14:textId="081FC322" w:rsidR="00B64950" w:rsidRPr="002642D5" w:rsidRDefault="00B64950" w:rsidP="00B64950">
      <w:pPr>
        <w:pStyle w:val="NormalWeb"/>
        <w:shd w:val="clear" w:color="auto" w:fill="FFFFFF"/>
        <w:rPr>
          <w:rFonts w:ascii="Helvetica" w:hAnsi="Helvetica"/>
          <w:color w:val="2F5496" w:themeColor="accent1" w:themeShade="BF"/>
        </w:rPr>
      </w:pPr>
      <w:r w:rsidRPr="002642D5">
        <w:rPr>
          <w:rFonts w:ascii="Helvetica" w:hAnsi="Helvetica"/>
          <w:color w:val="2F5496" w:themeColor="accent1" w:themeShade="BF"/>
        </w:rPr>
        <w:t>Then for r=</w:t>
      </w:r>
      <w:r>
        <w:rPr>
          <w:rFonts w:ascii="Helvetica" w:hAnsi="Helvetica"/>
          <w:color w:val="2F5496" w:themeColor="accent1" w:themeShade="BF"/>
        </w:rPr>
        <w:t>2.5</w:t>
      </w:r>
      <w:r w:rsidRPr="002642D5">
        <w:rPr>
          <w:rFonts w:ascii="Helvetica" w:hAnsi="Helvetica"/>
          <w:color w:val="2F5496" w:themeColor="accent1" w:themeShade="BF"/>
        </w:rPr>
        <w:t xml:space="preserve"> </w:t>
      </w:r>
      <w:r>
        <w:rPr>
          <w:rFonts w:ascii="Helvetica" w:hAnsi="Helvetica"/>
          <w:color w:val="2F5496" w:themeColor="accent1" w:themeShade="BF"/>
        </w:rPr>
        <w:t>cm (diameter divided by two)</w:t>
      </w:r>
      <w:r w:rsidRPr="002642D5">
        <w:rPr>
          <w:rFonts w:ascii="Helvetica" w:hAnsi="Helvetica"/>
          <w:color w:val="2F5496" w:themeColor="accent1" w:themeShade="BF"/>
        </w:rPr>
        <w:t>, h=</w:t>
      </w:r>
      <w:r>
        <w:rPr>
          <w:rFonts w:ascii="Helvetica" w:hAnsi="Helvetica"/>
          <w:color w:val="2F5496" w:themeColor="accent1" w:themeShade="BF"/>
        </w:rPr>
        <w:t xml:space="preserve">25 cm (length of the tube), </w:t>
      </w:r>
      <w:r w:rsidRPr="002642D5">
        <w:rPr>
          <w:rFonts w:ascii="Helvetica" w:hAnsi="Helvetica"/>
          <w:color w:val="2F5496" w:themeColor="accent1" w:themeShade="BF"/>
        </w:rPr>
        <w:t xml:space="preserve">the volume is V = 3.14 x </w:t>
      </w:r>
      <w:r>
        <w:rPr>
          <w:rFonts w:ascii="Helvetica" w:hAnsi="Helvetica"/>
          <w:color w:val="2F5496" w:themeColor="accent1" w:themeShade="BF"/>
        </w:rPr>
        <w:t>2.5</w:t>
      </w:r>
      <w:r w:rsidRPr="002642D5">
        <w:rPr>
          <w:rFonts w:ascii="Helvetica" w:hAnsi="Helvetica"/>
          <w:color w:val="2F5496" w:themeColor="accent1" w:themeShade="BF"/>
        </w:rPr>
        <w:t xml:space="preserve">^2 </w:t>
      </w:r>
      <w:r>
        <w:rPr>
          <w:rFonts w:ascii="Helvetica" w:hAnsi="Helvetica"/>
          <w:color w:val="2F5496" w:themeColor="accent1" w:themeShade="BF"/>
        </w:rPr>
        <w:t xml:space="preserve">x 25 </w:t>
      </w:r>
      <w:r w:rsidRPr="002642D5">
        <w:rPr>
          <w:rFonts w:ascii="Helvetica" w:hAnsi="Helvetica"/>
          <w:color w:val="2F5496" w:themeColor="accent1" w:themeShade="BF"/>
        </w:rPr>
        <w:t xml:space="preserve">about </w:t>
      </w:r>
      <w:r>
        <w:rPr>
          <w:rFonts w:ascii="Helvetica" w:hAnsi="Helvetica"/>
          <w:color w:val="2F5496" w:themeColor="accent1" w:themeShade="BF"/>
        </w:rPr>
        <w:t>491 cm</w:t>
      </w:r>
      <w:r w:rsidRPr="00B64950">
        <w:rPr>
          <w:rFonts w:ascii="Helvetica" w:hAnsi="Helvetica"/>
          <w:color w:val="2F5496" w:themeColor="accent1" w:themeShade="BF"/>
          <w:vertAlign w:val="superscript"/>
        </w:rPr>
        <w:t>3</w:t>
      </w:r>
      <w:r>
        <w:rPr>
          <w:rFonts w:ascii="Helvetica" w:hAnsi="Helvetica"/>
          <w:color w:val="2F5496" w:themeColor="accent1" w:themeShade="BF"/>
        </w:rPr>
        <w:t xml:space="preserve"> or 491</w:t>
      </w:r>
      <w:r w:rsidRPr="002642D5">
        <w:rPr>
          <w:rFonts w:ascii="Helvetica" w:hAnsi="Helvetica"/>
          <w:color w:val="2F5496" w:themeColor="accent1" w:themeShade="BF"/>
        </w:rPr>
        <w:t>mL. The air filling the tube represents the space not delivered to the alveoli ventilation for gas exchange and the volume of the tube adds up to this person anatomic dead space. In a “normal” adult the anatomic dead space is about 150ml, the anatomic dead space has increased</w:t>
      </w:r>
      <w:r>
        <w:rPr>
          <w:rFonts w:ascii="Helvetica" w:hAnsi="Helvetica"/>
          <w:color w:val="2F5496" w:themeColor="accent1" w:themeShade="BF"/>
        </w:rPr>
        <w:t>,</w:t>
      </w:r>
      <w:r w:rsidRPr="002642D5">
        <w:rPr>
          <w:rFonts w:ascii="Helvetica" w:hAnsi="Helvetica"/>
          <w:color w:val="2F5496" w:themeColor="accent1" w:themeShade="BF"/>
        </w:rPr>
        <w:t xml:space="preserve"> by </w:t>
      </w:r>
      <w:r>
        <w:rPr>
          <w:rFonts w:ascii="Helvetica" w:hAnsi="Helvetica"/>
          <w:color w:val="2F5496" w:themeColor="accent1" w:themeShade="BF"/>
        </w:rPr>
        <w:t>about, 3 times</w:t>
      </w:r>
      <w:r w:rsidRPr="002642D5">
        <w:rPr>
          <w:rFonts w:ascii="Helvetica" w:hAnsi="Helvetica"/>
          <w:color w:val="2F5496" w:themeColor="accent1" w:themeShade="BF"/>
        </w:rPr>
        <w:t xml:space="preserve">! This large increase will reduce considerably the alveolar ventilation and tidal volume will need also to be increased in the same proportion. </w:t>
      </w:r>
      <w:r>
        <w:rPr>
          <w:rFonts w:ascii="Helvetica" w:hAnsi="Helvetica"/>
          <w:color w:val="2F5496" w:themeColor="accent1" w:themeShade="BF"/>
        </w:rPr>
        <w:t>Eventually also,</w:t>
      </w:r>
      <w:r w:rsidRPr="002642D5">
        <w:rPr>
          <w:rFonts w:ascii="Helvetica" w:hAnsi="Helvetica"/>
          <w:color w:val="2F5496" w:themeColor="accent1" w:themeShade="BF"/>
        </w:rPr>
        <w:t xml:space="preserve"> since airway resistance is proportional to the fourth power of the radius of the tube which has rather small radius compared to </w:t>
      </w:r>
      <w:r>
        <w:rPr>
          <w:rFonts w:ascii="Helvetica" w:hAnsi="Helvetica"/>
          <w:color w:val="2F5496" w:themeColor="accent1" w:themeShade="BF"/>
        </w:rPr>
        <w:t>a large open</w:t>
      </w:r>
      <w:r w:rsidRPr="002642D5">
        <w:rPr>
          <w:rFonts w:ascii="Helvetica" w:hAnsi="Helvetica"/>
          <w:color w:val="2F5496" w:themeColor="accent1" w:themeShade="BF"/>
        </w:rPr>
        <w:t xml:space="preserve"> mouth</w:t>
      </w:r>
      <w:r>
        <w:rPr>
          <w:rFonts w:ascii="Helvetica" w:hAnsi="Helvetica"/>
          <w:color w:val="2F5496" w:themeColor="accent1" w:themeShade="BF"/>
        </w:rPr>
        <w:t>,</w:t>
      </w:r>
      <w:r w:rsidRPr="002642D5">
        <w:rPr>
          <w:rFonts w:ascii="Helvetica" w:hAnsi="Helvetica"/>
          <w:color w:val="2F5496" w:themeColor="accent1" w:themeShade="BF"/>
        </w:rPr>
        <w:t xml:space="preserve"> the airway resistance will also increase.</w:t>
      </w:r>
    </w:p>
    <w:p w14:paraId="27DE3EAD" w14:textId="77777777" w:rsidR="00B64950" w:rsidRPr="0058275E" w:rsidRDefault="00B64950" w:rsidP="0058275E">
      <w:pPr>
        <w:shd w:val="clear" w:color="auto" w:fill="FFFFFF"/>
        <w:spacing w:before="100" w:beforeAutospacing="1" w:after="100" w:afterAutospacing="1"/>
        <w:rPr>
          <w:rFonts w:ascii="Helvetica" w:hAnsi="Helvetica"/>
        </w:rPr>
      </w:pPr>
    </w:p>
    <w:p w14:paraId="6F43FCB4" w14:textId="5C5BBB31" w:rsidR="003D6D10" w:rsidRPr="003D6D10" w:rsidRDefault="003D6D10" w:rsidP="003D6D10">
      <w:pPr>
        <w:shd w:val="clear" w:color="auto" w:fill="FFFFFF"/>
        <w:spacing w:before="100" w:beforeAutospacing="1" w:after="100" w:afterAutospacing="1"/>
      </w:pPr>
      <w:r>
        <w:rPr>
          <w:rFonts w:ascii="Helvetica" w:hAnsi="Helvetica"/>
        </w:rPr>
        <w:lastRenderedPageBreak/>
        <w:t>22. I</w:t>
      </w:r>
      <w:r w:rsidRPr="003D6D10">
        <w:rPr>
          <w:rFonts w:ascii="Helvetica" w:hAnsi="Helvetica"/>
        </w:rPr>
        <w:t>magine a blood substitute</w:t>
      </w:r>
      <w:r w:rsidRPr="003D6D10">
        <w:rPr>
          <w:rFonts w:ascii="Helvetica" w:hAnsi="Helvetica"/>
          <w:position w:val="6"/>
          <w:sz w:val="16"/>
          <w:szCs w:val="16"/>
        </w:rPr>
        <w:t xml:space="preserve">2 </w:t>
      </w:r>
      <w:r w:rsidRPr="003D6D10">
        <w:rPr>
          <w:rFonts w:ascii="Helvetica" w:hAnsi="Helvetica"/>
        </w:rPr>
        <w:t>in which the binding of O</w:t>
      </w:r>
      <w:r w:rsidRPr="003D6D10">
        <w:rPr>
          <w:rFonts w:ascii="Helvetica" w:hAnsi="Helvetica"/>
          <w:position w:val="-2"/>
          <w:sz w:val="16"/>
          <w:szCs w:val="16"/>
        </w:rPr>
        <w:t xml:space="preserve">2 </w:t>
      </w:r>
      <w:r w:rsidRPr="003D6D10">
        <w:rPr>
          <w:rFonts w:ascii="Helvetica" w:hAnsi="Helvetica"/>
        </w:rPr>
        <w:t xml:space="preserve">to its carrier protein is not altered by </w:t>
      </w:r>
      <w:proofErr w:type="spellStart"/>
      <w:r w:rsidRPr="003D6D10">
        <w:rPr>
          <w:rFonts w:ascii="Helvetica" w:hAnsi="Helvetica"/>
        </w:rPr>
        <w:t>pH.</w:t>
      </w:r>
      <w:proofErr w:type="spellEnd"/>
      <w:r w:rsidRPr="003D6D10">
        <w:rPr>
          <w:rFonts w:ascii="Helvetica" w:hAnsi="Helvetica"/>
        </w:rPr>
        <w:t xml:space="preserve"> How would the use of such a blood substitute affect breathing? Describe/discuss/explain briefly. </w:t>
      </w:r>
    </w:p>
    <w:p w14:paraId="1C7CADEF" w14:textId="77777777" w:rsidR="00172E8C" w:rsidRPr="000E69EC" w:rsidRDefault="00172E8C" w:rsidP="00172E8C">
      <w:pPr>
        <w:pStyle w:val="NormalWeb"/>
        <w:shd w:val="clear" w:color="auto" w:fill="FFFFFF"/>
        <w:spacing w:before="0" w:beforeAutospacing="0" w:after="0" w:afterAutospacing="0"/>
        <w:rPr>
          <w:rFonts w:ascii="Helvetica" w:hAnsi="Helvetica"/>
          <w:color w:val="2F5496" w:themeColor="accent1" w:themeShade="BF"/>
        </w:rPr>
      </w:pPr>
      <w:r w:rsidRPr="000E69EC">
        <w:rPr>
          <w:rFonts w:ascii="Helvetica" w:hAnsi="Helvetica"/>
          <w:color w:val="2F5496" w:themeColor="accent1" w:themeShade="BF"/>
        </w:rPr>
        <w:t>pH of the blood determines the loading/unloading of oxygen from the blood:</w:t>
      </w:r>
    </w:p>
    <w:p w14:paraId="7629629E" w14:textId="1A142054" w:rsidR="00172E8C" w:rsidRPr="000E69EC" w:rsidRDefault="00172E8C" w:rsidP="00172E8C">
      <w:pPr>
        <w:pStyle w:val="NormalWeb"/>
        <w:shd w:val="clear" w:color="auto" w:fill="FFFFFF"/>
        <w:spacing w:before="0" w:beforeAutospacing="0" w:after="0" w:afterAutospacing="0"/>
        <w:rPr>
          <w:rFonts w:ascii="Helvetica" w:hAnsi="Helvetica"/>
          <w:color w:val="2F5496" w:themeColor="accent1" w:themeShade="BF"/>
        </w:rPr>
      </w:pPr>
      <w:r w:rsidRPr="000E69EC">
        <w:rPr>
          <w:rFonts w:ascii="Helvetica" w:hAnsi="Helvetica"/>
          <w:color w:val="2F5496" w:themeColor="accent1" w:themeShade="BF"/>
        </w:rPr>
        <w:t xml:space="preserve">at the tissue capillaries, CO2 concentration is higher, </w:t>
      </w:r>
      <w:r w:rsidR="00BB7303">
        <w:rPr>
          <w:rFonts w:ascii="Helvetica" w:hAnsi="Helvetica"/>
          <w:color w:val="2F5496" w:themeColor="accent1" w:themeShade="BF"/>
        </w:rPr>
        <w:t>and</w:t>
      </w:r>
      <w:r w:rsidRPr="000E69EC">
        <w:rPr>
          <w:rFonts w:ascii="Helvetica" w:hAnsi="Helvetica"/>
          <w:color w:val="2F5496" w:themeColor="accent1" w:themeShade="BF"/>
        </w:rPr>
        <w:t xml:space="preserve"> the pH </w:t>
      </w:r>
      <w:r>
        <w:rPr>
          <w:rFonts w:ascii="Helvetica" w:hAnsi="Helvetica"/>
          <w:color w:val="2F5496" w:themeColor="accent1" w:themeShade="BF"/>
        </w:rPr>
        <w:t>de</w:t>
      </w:r>
      <w:r w:rsidRPr="000E69EC">
        <w:rPr>
          <w:rFonts w:ascii="Helvetica" w:hAnsi="Helvetica"/>
          <w:color w:val="2F5496" w:themeColor="accent1" w:themeShade="BF"/>
        </w:rPr>
        <w:t xml:space="preserve">creases which results in a lower affinity of hemoglobin for oxygen enhancing the release of oxygen off the hemoglobin and providing oxygen to the cells. In the lungs, CO2 concentration is lower, pH </w:t>
      </w:r>
      <w:r>
        <w:rPr>
          <w:rFonts w:ascii="Helvetica" w:hAnsi="Helvetica"/>
          <w:color w:val="2F5496" w:themeColor="accent1" w:themeShade="BF"/>
        </w:rPr>
        <w:t>increases,</w:t>
      </w:r>
      <w:r w:rsidRPr="000E69EC">
        <w:rPr>
          <w:rFonts w:ascii="Helvetica" w:hAnsi="Helvetica"/>
          <w:color w:val="2F5496" w:themeColor="accent1" w:themeShade="BF"/>
        </w:rPr>
        <w:t xml:space="preserve"> which enables the binding of oxygen to hemoglobin. </w:t>
      </w:r>
    </w:p>
    <w:p w14:paraId="2CB946F7" w14:textId="284D76AE" w:rsidR="00172E8C" w:rsidRPr="00DA2EF8" w:rsidRDefault="00172E8C" w:rsidP="00172E8C">
      <w:pPr>
        <w:pStyle w:val="NormalWeb"/>
        <w:shd w:val="clear" w:color="auto" w:fill="FFFFFF"/>
        <w:spacing w:before="0" w:beforeAutospacing="0" w:after="0" w:afterAutospacing="0"/>
        <w:rPr>
          <w:rFonts w:ascii="Helvetica" w:hAnsi="Helvetica"/>
          <w:color w:val="2F5496" w:themeColor="accent1" w:themeShade="BF"/>
        </w:rPr>
      </w:pPr>
      <w:r w:rsidRPr="00DA2EF8">
        <w:rPr>
          <w:rFonts w:ascii="Helvetica" w:hAnsi="Helvetica"/>
          <w:color w:val="2F5496" w:themeColor="accent1" w:themeShade="BF"/>
        </w:rPr>
        <w:t xml:space="preserve">If the </w:t>
      </w:r>
      <w:r>
        <w:rPr>
          <w:rFonts w:ascii="Helvetica" w:hAnsi="Helvetica"/>
          <w:color w:val="2F5496" w:themeColor="accent1" w:themeShade="BF"/>
        </w:rPr>
        <w:t xml:space="preserve">blood </w:t>
      </w:r>
      <w:r w:rsidRPr="00DA2EF8">
        <w:rPr>
          <w:rFonts w:ascii="Helvetica" w:hAnsi="Helvetica"/>
          <w:color w:val="2F5496" w:themeColor="accent1" w:themeShade="BF"/>
        </w:rPr>
        <w:t>substitute is not altered by pH then the</w:t>
      </w:r>
      <w:r>
        <w:rPr>
          <w:rFonts w:ascii="Helvetica" w:hAnsi="Helvetica"/>
          <w:color w:val="2F5496" w:themeColor="accent1" w:themeShade="BF"/>
        </w:rPr>
        <w:t xml:space="preserve"> blood</w:t>
      </w:r>
      <w:r w:rsidRPr="00DA2EF8">
        <w:rPr>
          <w:rFonts w:ascii="Helvetica" w:hAnsi="Helvetica"/>
          <w:color w:val="2F5496" w:themeColor="accent1" w:themeShade="BF"/>
        </w:rPr>
        <w:t xml:space="preserve"> substitute will not load or unload oxygen, the cells will die by not receiving any oxygen.</w:t>
      </w:r>
    </w:p>
    <w:p w14:paraId="7CE552E9" w14:textId="77777777" w:rsidR="0058275E" w:rsidRPr="0058275E" w:rsidRDefault="0058275E" w:rsidP="008B7A7C">
      <w:pPr>
        <w:rPr>
          <w:rFonts w:ascii="Helvetica" w:hAnsi="Helvetica"/>
        </w:rPr>
      </w:pPr>
    </w:p>
    <w:sectPr w:rsidR="0058275E" w:rsidRPr="0058275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D2385" w14:textId="77777777" w:rsidR="00B45F4F" w:rsidRDefault="00B45F4F" w:rsidP="00BC6632">
      <w:r>
        <w:separator/>
      </w:r>
    </w:p>
  </w:endnote>
  <w:endnote w:type="continuationSeparator" w:id="0">
    <w:p w14:paraId="06774C9E" w14:textId="77777777" w:rsidR="00B45F4F" w:rsidRDefault="00B45F4F"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FEC47" w14:textId="77777777" w:rsidR="00B45F4F" w:rsidRDefault="00B45F4F" w:rsidP="00BC6632">
      <w:r>
        <w:separator/>
      </w:r>
    </w:p>
  </w:footnote>
  <w:footnote w:type="continuationSeparator" w:id="0">
    <w:p w14:paraId="5ADF3A36" w14:textId="77777777" w:rsidR="00B45F4F" w:rsidRDefault="00B45F4F"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29C"/>
    <w:multiLevelType w:val="hybridMultilevel"/>
    <w:tmpl w:val="7728C942"/>
    <w:lvl w:ilvl="0" w:tplc="A9F6F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13F51"/>
    <w:multiLevelType w:val="multilevel"/>
    <w:tmpl w:val="43B8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8736B"/>
    <w:multiLevelType w:val="multilevel"/>
    <w:tmpl w:val="43B8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71044"/>
    <w:multiLevelType w:val="multilevel"/>
    <w:tmpl w:val="43B8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E0855"/>
    <w:multiLevelType w:val="hybridMultilevel"/>
    <w:tmpl w:val="8230E610"/>
    <w:lvl w:ilvl="0" w:tplc="F2CE7756">
      <w:start w:val="1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A4BA0"/>
    <w:multiLevelType w:val="hybridMultilevel"/>
    <w:tmpl w:val="26A8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8"/>
  </w:num>
  <w:num w:numId="4">
    <w:abstractNumId w:val="7"/>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06A67"/>
    <w:rsid w:val="000277EB"/>
    <w:rsid w:val="0003620E"/>
    <w:rsid w:val="000410F4"/>
    <w:rsid w:val="00061092"/>
    <w:rsid w:val="00062092"/>
    <w:rsid w:val="000661AF"/>
    <w:rsid w:val="00066E13"/>
    <w:rsid w:val="000725AE"/>
    <w:rsid w:val="000A4C1A"/>
    <w:rsid w:val="000C204D"/>
    <w:rsid w:val="000D35F7"/>
    <w:rsid w:val="000E31EB"/>
    <w:rsid w:val="001131A2"/>
    <w:rsid w:val="001209DC"/>
    <w:rsid w:val="001353FD"/>
    <w:rsid w:val="001508A4"/>
    <w:rsid w:val="00156767"/>
    <w:rsid w:val="00165110"/>
    <w:rsid w:val="00172E8C"/>
    <w:rsid w:val="001963C8"/>
    <w:rsid w:val="001A5EC3"/>
    <w:rsid w:val="00212D2E"/>
    <w:rsid w:val="00214566"/>
    <w:rsid w:val="00262B12"/>
    <w:rsid w:val="0026354B"/>
    <w:rsid w:val="00273BFE"/>
    <w:rsid w:val="002777DD"/>
    <w:rsid w:val="00286ECD"/>
    <w:rsid w:val="002A62B6"/>
    <w:rsid w:val="002B07F8"/>
    <w:rsid w:val="002C026E"/>
    <w:rsid w:val="002C472D"/>
    <w:rsid w:val="002D6919"/>
    <w:rsid w:val="0030552D"/>
    <w:rsid w:val="00325E88"/>
    <w:rsid w:val="0032693C"/>
    <w:rsid w:val="00332A3F"/>
    <w:rsid w:val="0033468A"/>
    <w:rsid w:val="00344161"/>
    <w:rsid w:val="00373C75"/>
    <w:rsid w:val="003D6D10"/>
    <w:rsid w:val="003E642E"/>
    <w:rsid w:val="00432589"/>
    <w:rsid w:val="004562C3"/>
    <w:rsid w:val="00466C8F"/>
    <w:rsid w:val="00471312"/>
    <w:rsid w:val="00480FBC"/>
    <w:rsid w:val="004B3375"/>
    <w:rsid w:val="005073B5"/>
    <w:rsid w:val="005117EF"/>
    <w:rsid w:val="005214E0"/>
    <w:rsid w:val="00575308"/>
    <w:rsid w:val="00575D63"/>
    <w:rsid w:val="0058275E"/>
    <w:rsid w:val="005D0836"/>
    <w:rsid w:val="005D1E4F"/>
    <w:rsid w:val="00610BB5"/>
    <w:rsid w:val="006345D6"/>
    <w:rsid w:val="00665DEF"/>
    <w:rsid w:val="00671AA1"/>
    <w:rsid w:val="00695217"/>
    <w:rsid w:val="006A2092"/>
    <w:rsid w:val="006D2F91"/>
    <w:rsid w:val="006D3A54"/>
    <w:rsid w:val="006D3B41"/>
    <w:rsid w:val="006E513F"/>
    <w:rsid w:val="00705413"/>
    <w:rsid w:val="0075016C"/>
    <w:rsid w:val="00762F45"/>
    <w:rsid w:val="0078362D"/>
    <w:rsid w:val="007E0429"/>
    <w:rsid w:val="007F6505"/>
    <w:rsid w:val="00806E67"/>
    <w:rsid w:val="008149EF"/>
    <w:rsid w:val="00817E71"/>
    <w:rsid w:val="00822B60"/>
    <w:rsid w:val="0083115C"/>
    <w:rsid w:val="008321F5"/>
    <w:rsid w:val="00833849"/>
    <w:rsid w:val="00833F01"/>
    <w:rsid w:val="00840105"/>
    <w:rsid w:val="00850E7B"/>
    <w:rsid w:val="0085705D"/>
    <w:rsid w:val="008874D7"/>
    <w:rsid w:val="008B7A7C"/>
    <w:rsid w:val="008C0031"/>
    <w:rsid w:val="008F3725"/>
    <w:rsid w:val="008F4C12"/>
    <w:rsid w:val="00902512"/>
    <w:rsid w:val="009039A4"/>
    <w:rsid w:val="00931BA8"/>
    <w:rsid w:val="0097047B"/>
    <w:rsid w:val="00970640"/>
    <w:rsid w:val="00976E60"/>
    <w:rsid w:val="00A0635D"/>
    <w:rsid w:val="00A13592"/>
    <w:rsid w:val="00A211CB"/>
    <w:rsid w:val="00A21B33"/>
    <w:rsid w:val="00A34B7D"/>
    <w:rsid w:val="00A455DA"/>
    <w:rsid w:val="00AC5089"/>
    <w:rsid w:val="00AC6011"/>
    <w:rsid w:val="00AD4238"/>
    <w:rsid w:val="00AD770C"/>
    <w:rsid w:val="00B45F4F"/>
    <w:rsid w:val="00B600D7"/>
    <w:rsid w:val="00B64950"/>
    <w:rsid w:val="00B93399"/>
    <w:rsid w:val="00B948CE"/>
    <w:rsid w:val="00B977ED"/>
    <w:rsid w:val="00BB7303"/>
    <w:rsid w:val="00BC6632"/>
    <w:rsid w:val="00BD5CCD"/>
    <w:rsid w:val="00C126AC"/>
    <w:rsid w:val="00CA1346"/>
    <w:rsid w:val="00D03172"/>
    <w:rsid w:val="00D0505F"/>
    <w:rsid w:val="00D2130F"/>
    <w:rsid w:val="00D23CC6"/>
    <w:rsid w:val="00D308D7"/>
    <w:rsid w:val="00D35C0B"/>
    <w:rsid w:val="00D4119A"/>
    <w:rsid w:val="00D55B7D"/>
    <w:rsid w:val="00D630EC"/>
    <w:rsid w:val="00D712CB"/>
    <w:rsid w:val="00DA50EB"/>
    <w:rsid w:val="00DC666B"/>
    <w:rsid w:val="00DD4AD7"/>
    <w:rsid w:val="00DD7DE9"/>
    <w:rsid w:val="00DE679F"/>
    <w:rsid w:val="00DF2108"/>
    <w:rsid w:val="00E05B6E"/>
    <w:rsid w:val="00E513DB"/>
    <w:rsid w:val="00E74DCE"/>
    <w:rsid w:val="00E96D9B"/>
    <w:rsid w:val="00EC5342"/>
    <w:rsid w:val="00ED17DC"/>
    <w:rsid w:val="00F02D11"/>
    <w:rsid w:val="00F64AA1"/>
    <w:rsid w:val="00F7519C"/>
    <w:rsid w:val="00F91046"/>
    <w:rsid w:val="00FA4C75"/>
    <w:rsid w:val="00FE19C9"/>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 w:type="character" w:styleId="PlaceholderText">
    <w:name w:val="Placeholder Text"/>
    <w:basedOn w:val="DefaultParagraphFont"/>
    <w:uiPriority w:val="99"/>
    <w:semiHidden/>
    <w:rsid w:val="00165110"/>
    <w:rPr>
      <w:color w:val="808080"/>
    </w:rPr>
  </w:style>
  <w:style w:type="character" w:styleId="UnresolvedMention">
    <w:name w:val="Unresolved Mention"/>
    <w:basedOn w:val="DefaultParagraphFont"/>
    <w:uiPriority w:val="99"/>
    <w:semiHidden/>
    <w:unhideWhenUsed/>
    <w:rsid w:val="00833849"/>
    <w:rPr>
      <w:color w:val="605E5C"/>
      <w:shd w:val="clear" w:color="auto" w:fill="E1DFDD"/>
    </w:rPr>
  </w:style>
  <w:style w:type="paragraph" w:styleId="BalloonText">
    <w:name w:val="Balloon Text"/>
    <w:basedOn w:val="Normal"/>
    <w:link w:val="BalloonTextChar"/>
    <w:uiPriority w:val="99"/>
    <w:semiHidden/>
    <w:unhideWhenUsed/>
    <w:rsid w:val="00F02D11"/>
    <w:rPr>
      <w:sz w:val="18"/>
      <w:szCs w:val="18"/>
    </w:rPr>
  </w:style>
  <w:style w:type="character" w:customStyle="1" w:styleId="BalloonTextChar">
    <w:name w:val="Balloon Text Char"/>
    <w:basedOn w:val="DefaultParagraphFont"/>
    <w:link w:val="BalloonText"/>
    <w:uiPriority w:val="99"/>
    <w:semiHidden/>
    <w:rsid w:val="00F02D11"/>
    <w:rPr>
      <w:rFonts w:ascii="Times New Roman" w:eastAsia="Times New Roman" w:hAnsi="Times New Roman" w:cs="Times New Roman"/>
      <w:sz w:val="18"/>
      <w:szCs w:val="18"/>
    </w:rPr>
  </w:style>
  <w:style w:type="character" w:styleId="Strong">
    <w:name w:val="Strong"/>
    <w:basedOn w:val="DefaultParagraphFont"/>
    <w:uiPriority w:val="22"/>
    <w:qFormat/>
    <w:rsid w:val="00F02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6540">
      <w:bodyDiv w:val="1"/>
      <w:marLeft w:val="0"/>
      <w:marRight w:val="0"/>
      <w:marTop w:val="0"/>
      <w:marBottom w:val="0"/>
      <w:divBdr>
        <w:top w:val="none" w:sz="0" w:space="0" w:color="auto"/>
        <w:left w:val="none" w:sz="0" w:space="0" w:color="auto"/>
        <w:bottom w:val="none" w:sz="0" w:space="0" w:color="auto"/>
        <w:right w:val="none" w:sz="0" w:space="0" w:color="auto"/>
      </w:divBdr>
    </w:div>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245461087">
      <w:bodyDiv w:val="1"/>
      <w:marLeft w:val="0"/>
      <w:marRight w:val="0"/>
      <w:marTop w:val="0"/>
      <w:marBottom w:val="0"/>
      <w:divBdr>
        <w:top w:val="none" w:sz="0" w:space="0" w:color="auto"/>
        <w:left w:val="none" w:sz="0" w:space="0" w:color="auto"/>
        <w:bottom w:val="none" w:sz="0" w:space="0" w:color="auto"/>
        <w:right w:val="none" w:sz="0" w:space="0" w:color="auto"/>
      </w:divBdr>
      <w:divsChild>
        <w:div w:id="831290921">
          <w:marLeft w:val="0"/>
          <w:marRight w:val="0"/>
          <w:marTop w:val="0"/>
          <w:marBottom w:val="0"/>
          <w:divBdr>
            <w:top w:val="none" w:sz="0" w:space="0" w:color="auto"/>
            <w:left w:val="none" w:sz="0" w:space="0" w:color="auto"/>
            <w:bottom w:val="none" w:sz="0" w:space="0" w:color="auto"/>
            <w:right w:val="none" w:sz="0" w:space="0" w:color="auto"/>
          </w:divBdr>
          <w:divsChild>
            <w:div w:id="216013930">
              <w:marLeft w:val="0"/>
              <w:marRight w:val="0"/>
              <w:marTop w:val="0"/>
              <w:marBottom w:val="0"/>
              <w:divBdr>
                <w:top w:val="none" w:sz="0" w:space="0" w:color="auto"/>
                <w:left w:val="none" w:sz="0" w:space="0" w:color="auto"/>
                <w:bottom w:val="none" w:sz="0" w:space="0" w:color="auto"/>
                <w:right w:val="none" w:sz="0" w:space="0" w:color="auto"/>
              </w:divBdr>
              <w:divsChild>
                <w:div w:id="753866604">
                  <w:marLeft w:val="0"/>
                  <w:marRight w:val="0"/>
                  <w:marTop w:val="0"/>
                  <w:marBottom w:val="0"/>
                  <w:divBdr>
                    <w:top w:val="none" w:sz="0" w:space="0" w:color="auto"/>
                    <w:left w:val="none" w:sz="0" w:space="0" w:color="auto"/>
                    <w:bottom w:val="none" w:sz="0" w:space="0" w:color="auto"/>
                    <w:right w:val="none" w:sz="0" w:space="0" w:color="auto"/>
                  </w:divBdr>
                  <w:divsChild>
                    <w:div w:id="20963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69772">
      <w:bodyDiv w:val="1"/>
      <w:marLeft w:val="0"/>
      <w:marRight w:val="0"/>
      <w:marTop w:val="0"/>
      <w:marBottom w:val="0"/>
      <w:divBdr>
        <w:top w:val="none" w:sz="0" w:space="0" w:color="auto"/>
        <w:left w:val="none" w:sz="0" w:space="0" w:color="auto"/>
        <w:bottom w:val="none" w:sz="0" w:space="0" w:color="auto"/>
        <w:right w:val="none" w:sz="0" w:space="0" w:color="auto"/>
      </w:divBdr>
      <w:divsChild>
        <w:div w:id="2131822916">
          <w:marLeft w:val="0"/>
          <w:marRight w:val="0"/>
          <w:marTop w:val="0"/>
          <w:marBottom w:val="0"/>
          <w:divBdr>
            <w:top w:val="none" w:sz="0" w:space="0" w:color="auto"/>
            <w:left w:val="none" w:sz="0" w:space="0" w:color="auto"/>
            <w:bottom w:val="none" w:sz="0" w:space="0" w:color="auto"/>
            <w:right w:val="none" w:sz="0" w:space="0" w:color="auto"/>
          </w:divBdr>
          <w:divsChild>
            <w:div w:id="1958413476">
              <w:marLeft w:val="0"/>
              <w:marRight w:val="0"/>
              <w:marTop w:val="0"/>
              <w:marBottom w:val="0"/>
              <w:divBdr>
                <w:top w:val="none" w:sz="0" w:space="0" w:color="auto"/>
                <w:left w:val="none" w:sz="0" w:space="0" w:color="auto"/>
                <w:bottom w:val="none" w:sz="0" w:space="0" w:color="auto"/>
                <w:right w:val="none" w:sz="0" w:space="0" w:color="auto"/>
              </w:divBdr>
              <w:divsChild>
                <w:div w:id="176580044">
                  <w:marLeft w:val="0"/>
                  <w:marRight w:val="0"/>
                  <w:marTop w:val="0"/>
                  <w:marBottom w:val="0"/>
                  <w:divBdr>
                    <w:top w:val="none" w:sz="0" w:space="0" w:color="auto"/>
                    <w:left w:val="none" w:sz="0" w:space="0" w:color="auto"/>
                    <w:bottom w:val="none" w:sz="0" w:space="0" w:color="auto"/>
                    <w:right w:val="none" w:sz="0" w:space="0" w:color="auto"/>
                  </w:divBdr>
                  <w:divsChild>
                    <w:div w:id="7704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3896">
      <w:bodyDiv w:val="1"/>
      <w:marLeft w:val="0"/>
      <w:marRight w:val="0"/>
      <w:marTop w:val="0"/>
      <w:marBottom w:val="0"/>
      <w:divBdr>
        <w:top w:val="none" w:sz="0" w:space="0" w:color="auto"/>
        <w:left w:val="none" w:sz="0" w:space="0" w:color="auto"/>
        <w:bottom w:val="none" w:sz="0" w:space="0" w:color="auto"/>
        <w:right w:val="none" w:sz="0" w:space="0" w:color="auto"/>
      </w:divBdr>
    </w:div>
    <w:div w:id="288976242">
      <w:bodyDiv w:val="1"/>
      <w:marLeft w:val="0"/>
      <w:marRight w:val="0"/>
      <w:marTop w:val="0"/>
      <w:marBottom w:val="0"/>
      <w:divBdr>
        <w:top w:val="none" w:sz="0" w:space="0" w:color="auto"/>
        <w:left w:val="none" w:sz="0" w:space="0" w:color="auto"/>
        <w:bottom w:val="none" w:sz="0" w:space="0" w:color="auto"/>
        <w:right w:val="none" w:sz="0" w:space="0" w:color="auto"/>
      </w:divBdr>
    </w:div>
    <w:div w:id="297079034">
      <w:bodyDiv w:val="1"/>
      <w:marLeft w:val="0"/>
      <w:marRight w:val="0"/>
      <w:marTop w:val="0"/>
      <w:marBottom w:val="0"/>
      <w:divBdr>
        <w:top w:val="none" w:sz="0" w:space="0" w:color="auto"/>
        <w:left w:val="none" w:sz="0" w:space="0" w:color="auto"/>
        <w:bottom w:val="none" w:sz="0" w:space="0" w:color="auto"/>
        <w:right w:val="none" w:sz="0" w:space="0" w:color="auto"/>
      </w:divBdr>
      <w:divsChild>
        <w:div w:id="1058745327">
          <w:marLeft w:val="0"/>
          <w:marRight w:val="0"/>
          <w:marTop w:val="0"/>
          <w:marBottom w:val="0"/>
          <w:divBdr>
            <w:top w:val="none" w:sz="0" w:space="0" w:color="auto"/>
            <w:left w:val="none" w:sz="0" w:space="0" w:color="auto"/>
            <w:bottom w:val="none" w:sz="0" w:space="0" w:color="auto"/>
            <w:right w:val="none" w:sz="0" w:space="0" w:color="auto"/>
          </w:divBdr>
          <w:divsChild>
            <w:div w:id="15809121">
              <w:marLeft w:val="0"/>
              <w:marRight w:val="0"/>
              <w:marTop w:val="0"/>
              <w:marBottom w:val="0"/>
              <w:divBdr>
                <w:top w:val="none" w:sz="0" w:space="0" w:color="auto"/>
                <w:left w:val="none" w:sz="0" w:space="0" w:color="auto"/>
                <w:bottom w:val="none" w:sz="0" w:space="0" w:color="auto"/>
                <w:right w:val="none" w:sz="0" w:space="0" w:color="auto"/>
              </w:divBdr>
              <w:divsChild>
                <w:div w:id="4370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864">
      <w:bodyDiv w:val="1"/>
      <w:marLeft w:val="0"/>
      <w:marRight w:val="0"/>
      <w:marTop w:val="0"/>
      <w:marBottom w:val="0"/>
      <w:divBdr>
        <w:top w:val="none" w:sz="0" w:space="0" w:color="auto"/>
        <w:left w:val="none" w:sz="0" w:space="0" w:color="auto"/>
        <w:bottom w:val="none" w:sz="0" w:space="0" w:color="auto"/>
        <w:right w:val="none" w:sz="0" w:space="0" w:color="auto"/>
      </w:divBdr>
      <w:divsChild>
        <w:div w:id="2027171800">
          <w:marLeft w:val="0"/>
          <w:marRight w:val="0"/>
          <w:marTop w:val="0"/>
          <w:marBottom w:val="0"/>
          <w:divBdr>
            <w:top w:val="none" w:sz="0" w:space="0" w:color="auto"/>
            <w:left w:val="none" w:sz="0" w:space="0" w:color="auto"/>
            <w:bottom w:val="none" w:sz="0" w:space="0" w:color="auto"/>
            <w:right w:val="none" w:sz="0" w:space="0" w:color="auto"/>
          </w:divBdr>
          <w:divsChild>
            <w:div w:id="1399396981">
              <w:marLeft w:val="0"/>
              <w:marRight w:val="0"/>
              <w:marTop w:val="0"/>
              <w:marBottom w:val="0"/>
              <w:divBdr>
                <w:top w:val="none" w:sz="0" w:space="0" w:color="auto"/>
                <w:left w:val="none" w:sz="0" w:space="0" w:color="auto"/>
                <w:bottom w:val="none" w:sz="0" w:space="0" w:color="auto"/>
                <w:right w:val="none" w:sz="0" w:space="0" w:color="auto"/>
              </w:divBdr>
              <w:divsChild>
                <w:div w:id="1154374528">
                  <w:marLeft w:val="0"/>
                  <w:marRight w:val="0"/>
                  <w:marTop w:val="0"/>
                  <w:marBottom w:val="0"/>
                  <w:divBdr>
                    <w:top w:val="none" w:sz="0" w:space="0" w:color="auto"/>
                    <w:left w:val="none" w:sz="0" w:space="0" w:color="auto"/>
                    <w:bottom w:val="none" w:sz="0" w:space="0" w:color="auto"/>
                    <w:right w:val="none" w:sz="0" w:space="0" w:color="auto"/>
                  </w:divBdr>
                  <w:divsChild>
                    <w:div w:id="8185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2978">
      <w:bodyDiv w:val="1"/>
      <w:marLeft w:val="0"/>
      <w:marRight w:val="0"/>
      <w:marTop w:val="0"/>
      <w:marBottom w:val="0"/>
      <w:divBdr>
        <w:top w:val="none" w:sz="0" w:space="0" w:color="auto"/>
        <w:left w:val="none" w:sz="0" w:space="0" w:color="auto"/>
        <w:bottom w:val="none" w:sz="0" w:space="0" w:color="auto"/>
        <w:right w:val="none" w:sz="0" w:space="0" w:color="auto"/>
      </w:divBdr>
      <w:divsChild>
        <w:div w:id="2072776132">
          <w:marLeft w:val="0"/>
          <w:marRight w:val="0"/>
          <w:marTop w:val="0"/>
          <w:marBottom w:val="0"/>
          <w:divBdr>
            <w:top w:val="none" w:sz="0" w:space="0" w:color="auto"/>
            <w:left w:val="none" w:sz="0" w:space="0" w:color="auto"/>
            <w:bottom w:val="none" w:sz="0" w:space="0" w:color="auto"/>
            <w:right w:val="none" w:sz="0" w:space="0" w:color="auto"/>
          </w:divBdr>
          <w:divsChild>
            <w:div w:id="488442544">
              <w:marLeft w:val="0"/>
              <w:marRight w:val="0"/>
              <w:marTop w:val="0"/>
              <w:marBottom w:val="0"/>
              <w:divBdr>
                <w:top w:val="none" w:sz="0" w:space="0" w:color="auto"/>
                <w:left w:val="none" w:sz="0" w:space="0" w:color="auto"/>
                <w:bottom w:val="none" w:sz="0" w:space="0" w:color="auto"/>
                <w:right w:val="none" w:sz="0" w:space="0" w:color="auto"/>
              </w:divBdr>
              <w:divsChild>
                <w:div w:id="959916115">
                  <w:marLeft w:val="0"/>
                  <w:marRight w:val="0"/>
                  <w:marTop w:val="0"/>
                  <w:marBottom w:val="0"/>
                  <w:divBdr>
                    <w:top w:val="none" w:sz="0" w:space="0" w:color="auto"/>
                    <w:left w:val="none" w:sz="0" w:space="0" w:color="auto"/>
                    <w:bottom w:val="none" w:sz="0" w:space="0" w:color="auto"/>
                    <w:right w:val="none" w:sz="0" w:space="0" w:color="auto"/>
                  </w:divBdr>
                  <w:divsChild>
                    <w:div w:id="515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8213">
      <w:bodyDiv w:val="1"/>
      <w:marLeft w:val="0"/>
      <w:marRight w:val="0"/>
      <w:marTop w:val="0"/>
      <w:marBottom w:val="0"/>
      <w:divBdr>
        <w:top w:val="none" w:sz="0" w:space="0" w:color="auto"/>
        <w:left w:val="none" w:sz="0" w:space="0" w:color="auto"/>
        <w:bottom w:val="none" w:sz="0" w:space="0" w:color="auto"/>
        <w:right w:val="none" w:sz="0" w:space="0" w:color="auto"/>
      </w:divBdr>
      <w:divsChild>
        <w:div w:id="113181113">
          <w:marLeft w:val="0"/>
          <w:marRight w:val="0"/>
          <w:marTop w:val="0"/>
          <w:marBottom w:val="0"/>
          <w:divBdr>
            <w:top w:val="none" w:sz="0" w:space="0" w:color="auto"/>
            <w:left w:val="none" w:sz="0" w:space="0" w:color="auto"/>
            <w:bottom w:val="none" w:sz="0" w:space="0" w:color="auto"/>
            <w:right w:val="none" w:sz="0" w:space="0" w:color="auto"/>
          </w:divBdr>
          <w:divsChild>
            <w:div w:id="1123234499">
              <w:marLeft w:val="0"/>
              <w:marRight w:val="0"/>
              <w:marTop w:val="0"/>
              <w:marBottom w:val="0"/>
              <w:divBdr>
                <w:top w:val="none" w:sz="0" w:space="0" w:color="auto"/>
                <w:left w:val="none" w:sz="0" w:space="0" w:color="auto"/>
                <w:bottom w:val="none" w:sz="0" w:space="0" w:color="auto"/>
                <w:right w:val="none" w:sz="0" w:space="0" w:color="auto"/>
              </w:divBdr>
              <w:divsChild>
                <w:div w:id="1958489350">
                  <w:marLeft w:val="0"/>
                  <w:marRight w:val="0"/>
                  <w:marTop w:val="0"/>
                  <w:marBottom w:val="0"/>
                  <w:divBdr>
                    <w:top w:val="none" w:sz="0" w:space="0" w:color="auto"/>
                    <w:left w:val="none" w:sz="0" w:space="0" w:color="auto"/>
                    <w:bottom w:val="none" w:sz="0" w:space="0" w:color="auto"/>
                    <w:right w:val="none" w:sz="0" w:space="0" w:color="auto"/>
                  </w:divBdr>
                  <w:divsChild>
                    <w:div w:id="9775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1530">
      <w:bodyDiv w:val="1"/>
      <w:marLeft w:val="0"/>
      <w:marRight w:val="0"/>
      <w:marTop w:val="0"/>
      <w:marBottom w:val="0"/>
      <w:divBdr>
        <w:top w:val="none" w:sz="0" w:space="0" w:color="auto"/>
        <w:left w:val="none" w:sz="0" w:space="0" w:color="auto"/>
        <w:bottom w:val="none" w:sz="0" w:space="0" w:color="auto"/>
        <w:right w:val="none" w:sz="0" w:space="0" w:color="auto"/>
      </w:divBdr>
    </w:div>
    <w:div w:id="500245784">
      <w:bodyDiv w:val="1"/>
      <w:marLeft w:val="0"/>
      <w:marRight w:val="0"/>
      <w:marTop w:val="0"/>
      <w:marBottom w:val="0"/>
      <w:divBdr>
        <w:top w:val="none" w:sz="0" w:space="0" w:color="auto"/>
        <w:left w:val="none" w:sz="0" w:space="0" w:color="auto"/>
        <w:bottom w:val="none" w:sz="0" w:space="0" w:color="auto"/>
        <w:right w:val="none" w:sz="0" w:space="0" w:color="auto"/>
      </w:divBdr>
      <w:divsChild>
        <w:div w:id="374551693">
          <w:marLeft w:val="0"/>
          <w:marRight w:val="0"/>
          <w:marTop w:val="0"/>
          <w:marBottom w:val="0"/>
          <w:divBdr>
            <w:top w:val="none" w:sz="0" w:space="0" w:color="auto"/>
            <w:left w:val="none" w:sz="0" w:space="0" w:color="auto"/>
            <w:bottom w:val="none" w:sz="0" w:space="0" w:color="auto"/>
            <w:right w:val="none" w:sz="0" w:space="0" w:color="auto"/>
          </w:divBdr>
          <w:divsChild>
            <w:div w:id="1199196486">
              <w:marLeft w:val="0"/>
              <w:marRight w:val="0"/>
              <w:marTop w:val="0"/>
              <w:marBottom w:val="0"/>
              <w:divBdr>
                <w:top w:val="none" w:sz="0" w:space="0" w:color="auto"/>
                <w:left w:val="none" w:sz="0" w:space="0" w:color="auto"/>
                <w:bottom w:val="none" w:sz="0" w:space="0" w:color="auto"/>
                <w:right w:val="none" w:sz="0" w:space="0" w:color="auto"/>
              </w:divBdr>
              <w:divsChild>
                <w:div w:id="2125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864">
      <w:bodyDiv w:val="1"/>
      <w:marLeft w:val="0"/>
      <w:marRight w:val="0"/>
      <w:marTop w:val="0"/>
      <w:marBottom w:val="0"/>
      <w:divBdr>
        <w:top w:val="none" w:sz="0" w:space="0" w:color="auto"/>
        <w:left w:val="none" w:sz="0" w:space="0" w:color="auto"/>
        <w:bottom w:val="none" w:sz="0" w:space="0" w:color="auto"/>
        <w:right w:val="none" w:sz="0" w:space="0" w:color="auto"/>
      </w:divBdr>
      <w:divsChild>
        <w:div w:id="2037001180">
          <w:marLeft w:val="0"/>
          <w:marRight w:val="0"/>
          <w:marTop w:val="0"/>
          <w:marBottom w:val="0"/>
          <w:divBdr>
            <w:top w:val="none" w:sz="0" w:space="0" w:color="auto"/>
            <w:left w:val="none" w:sz="0" w:space="0" w:color="auto"/>
            <w:bottom w:val="none" w:sz="0" w:space="0" w:color="auto"/>
            <w:right w:val="none" w:sz="0" w:space="0" w:color="auto"/>
          </w:divBdr>
          <w:divsChild>
            <w:div w:id="1311323066">
              <w:marLeft w:val="0"/>
              <w:marRight w:val="0"/>
              <w:marTop w:val="0"/>
              <w:marBottom w:val="0"/>
              <w:divBdr>
                <w:top w:val="none" w:sz="0" w:space="0" w:color="auto"/>
                <w:left w:val="none" w:sz="0" w:space="0" w:color="auto"/>
                <w:bottom w:val="none" w:sz="0" w:space="0" w:color="auto"/>
                <w:right w:val="none" w:sz="0" w:space="0" w:color="auto"/>
              </w:divBdr>
              <w:divsChild>
                <w:div w:id="466435739">
                  <w:marLeft w:val="0"/>
                  <w:marRight w:val="0"/>
                  <w:marTop w:val="0"/>
                  <w:marBottom w:val="0"/>
                  <w:divBdr>
                    <w:top w:val="none" w:sz="0" w:space="0" w:color="auto"/>
                    <w:left w:val="none" w:sz="0" w:space="0" w:color="auto"/>
                    <w:bottom w:val="none" w:sz="0" w:space="0" w:color="auto"/>
                    <w:right w:val="none" w:sz="0" w:space="0" w:color="auto"/>
                  </w:divBdr>
                  <w:divsChild>
                    <w:div w:id="1001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0503">
      <w:bodyDiv w:val="1"/>
      <w:marLeft w:val="0"/>
      <w:marRight w:val="0"/>
      <w:marTop w:val="0"/>
      <w:marBottom w:val="0"/>
      <w:divBdr>
        <w:top w:val="none" w:sz="0" w:space="0" w:color="auto"/>
        <w:left w:val="none" w:sz="0" w:space="0" w:color="auto"/>
        <w:bottom w:val="none" w:sz="0" w:space="0" w:color="auto"/>
        <w:right w:val="none" w:sz="0" w:space="0" w:color="auto"/>
      </w:divBdr>
      <w:divsChild>
        <w:div w:id="2114472179">
          <w:marLeft w:val="0"/>
          <w:marRight w:val="0"/>
          <w:marTop w:val="0"/>
          <w:marBottom w:val="0"/>
          <w:divBdr>
            <w:top w:val="none" w:sz="0" w:space="0" w:color="auto"/>
            <w:left w:val="none" w:sz="0" w:space="0" w:color="auto"/>
            <w:bottom w:val="none" w:sz="0" w:space="0" w:color="auto"/>
            <w:right w:val="none" w:sz="0" w:space="0" w:color="auto"/>
          </w:divBdr>
          <w:divsChild>
            <w:div w:id="102577222">
              <w:marLeft w:val="0"/>
              <w:marRight w:val="0"/>
              <w:marTop w:val="0"/>
              <w:marBottom w:val="0"/>
              <w:divBdr>
                <w:top w:val="none" w:sz="0" w:space="0" w:color="auto"/>
                <w:left w:val="none" w:sz="0" w:space="0" w:color="auto"/>
                <w:bottom w:val="none" w:sz="0" w:space="0" w:color="auto"/>
                <w:right w:val="none" w:sz="0" w:space="0" w:color="auto"/>
              </w:divBdr>
              <w:divsChild>
                <w:div w:id="15328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19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07154227">
      <w:bodyDiv w:val="1"/>
      <w:marLeft w:val="0"/>
      <w:marRight w:val="0"/>
      <w:marTop w:val="0"/>
      <w:marBottom w:val="0"/>
      <w:divBdr>
        <w:top w:val="none" w:sz="0" w:space="0" w:color="auto"/>
        <w:left w:val="none" w:sz="0" w:space="0" w:color="auto"/>
        <w:bottom w:val="none" w:sz="0" w:space="0" w:color="auto"/>
        <w:right w:val="none" w:sz="0" w:space="0" w:color="auto"/>
      </w:divBdr>
      <w:divsChild>
        <w:div w:id="818692905">
          <w:marLeft w:val="0"/>
          <w:marRight w:val="0"/>
          <w:marTop w:val="0"/>
          <w:marBottom w:val="0"/>
          <w:divBdr>
            <w:top w:val="none" w:sz="0" w:space="0" w:color="auto"/>
            <w:left w:val="none" w:sz="0" w:space="0" w:color="auto"/>
            <w:bottom w:val="none" w:sz="0" w:space="0" w:color="auto"/>
            <w:right w:val="none" w:sz="0" w:space="0" w:color="auto"/>
          </w:divBdr>
          <w:divsChild>
            <w:div w:id="2035226270">
              <w:marLeft w:val="0"/>
              <w:marRight w:val="0"/>
              <w:marTop w:val="0"/>
              <w:marBottom w:val="0"/>
              <w:divBdr>
                <w:top w:val="none" w:sz="0" w:space="0" w:color="auto"/>
                <w:left w:val="none" w:sz="0" w:space="0" w:color="auto"/>
                <w:bottom w:val="none" w:sz="0" w:space="0" w:color="auto"/>
                <w:right w:val="none" w:sz="0" w:space="0" w:color="auto"/>
              </w:divBdr>
              <w:divsChild>
                <w:div w:id="842934968">
                  <w:marLeft w:val="0"/>
                  <w:marRight w:val="0"/>
                  <w:marTop w:val="0"/>
                  <w:marBottom w:val="0"/>
                  <w:divBdr>
                    <w:top w:val="none" w:sz="0" w:space="0" w:color="auto"/>
                    <w:left w:val="none" w:sz="0" w:space="0" w:color="auto"/>
                    <w:bottom w:val="none" w:sz="0" w:space="0" w:color="auto"/>
                    <w:right w:val="none" w:sz="0" w:space="0" w:color="auto"/>
                  </w:divBdr>
                  <w:divsChild>
                    <w:div w:id="1226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3282">
      <w:bodyDiv w:val="1"/>
      <w:marLeft w:val="0"/>
      <w:marRight w:val="0"/>
      <w:marTop w:val="0"/>
      <w:marBottom w:val="0"/>
      <w:divBdr>
        <w:top w:val="none" w:sz="0" w:space="0" w:color="auto"/>
        <w:left w:val="none" w:sz="0" w:space="0" w:color="auto"/>
        <w:bottom w:val="none" w:sz="0" w:space="0" w:color="auto"/>
        <w:right w:val="none" w:sz="0" w:space="0" w:color="auto"/>
      </w:divBdr>
    </w:div>
    <w:div w:id="654142987">
      <w:bodyDiv w:val="1"/>
      <w:marLeft w:val="0"/>
      <w:marRight w:val="0"/>
      <w:marTop w:val="0"/>
      <w:marBottom w:val="0"/>
      <w:divBdr>
        <w:top w:val="none" w:sz="0" w:space="0" w:color="auto"/>
        <w:left w:val="none" w:sz="0" w:space="0" w:color="auto"/>
        <w:bottom w:val="none" w:sz="0" w:space="0" w:color="auto"/>
        <w:right w:val="none" w:sz="0" w:space="0" w:color="auto"/>
      </w:divBdr>
      <w:divsChild>
        <w:div w:id="748159601">
          <w:marLeft w:val="0"/>
          <w:marRight w:val="0"/>
          <w:marTop w:val="0"/>
          <w:marBottom w:val="0"/>
          <w:divBdr>
            <w:top w:val="none" w:sz="0" w:space="0" w:color="auto"/>
            <w:left w:val="none" w:sz="0" w:space="0" w:color="auto"/>
            <w:bottom w:val="none" w:sz="0" w:space="0" w:color="auto"/>
            <w:right w:val="none" w:sz="0" w:space="0" w:color="auto"/>
          </w:divBdr>
          <w:divsChild>
            <w:div w:id="307443870">
              <w:marLeft w:val="0"/>
              <w:marRight w:val="0"/>
              <w:marTop w:val="0"/>
              <w:marBottom w:val="0"/>
              <w:divBdr>
                <w:top w:val="none" w:sz="0" w:space="0" w:color="auto"/>
                <w:left w:val="none" w:sz="0" w:space="0" w:color="auto"/>
                <w:bottom w:val="none" w:sz="0" w:space="0" w:color="auto"/>
                <w:right w:val="none" w:sz="0" w:space="0" w:color="auto"/>
              </w:divBdr>
              <w:divsChild>
                <w:div w:id="1013607632">
                  <w:marLeft w:val="0"/>
                  <w:marRight w:val="0"/>
                  <w:marTop w:val="0"/>
                  <w:marBottom w:val="0"/>
                  <w:divBdr>
                    <w:top w:val="none" w:sz="0" w:space="0" w:color="auto"/>
                    <w:left w:val="none" w:sz="0" w:space="0" w:color="auto"/>
                    <w:bottom w:val="none" w:sz="0" w:space="0" w:color="auto"/>
                    <w:right w:val="none" w:sz="0" w:space="0" w:color="auto"/>
                  </w:divBdr>
                  <w:divsChild>
                    <w:div w:id="14598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695892217">
      <w:bodyDiv w:val="1"/>
      <w:marLeft w:val="0"/>
      <w:marRight w:val="0"/>
      <w:marTop w:val="0"/>
      <w:marBottom w:val="0"/>
      <w:divBdr>
        <w:top w:val="none" w:sz="0" w:space="0" w:color="auto"/>
        <w:left w:val="none" w:sz="0" w:space="0" w:color="auto"/>
        <w:bottom w:val="none" w:sz="0" w:space="0" w:color="auto"/>
        <w:right w:val="none" w:sz="0" w:space="0" w:color="auto"/>
      </w:divBdr>
    </w:div>
    <w:div w:id="728892050">
      <w:bodyDiv w:val="1"/>
      <w:marLeft w:val="0"/>
      <w:marRight w:val="0"/>
      <w:marTop w:val="0"/>
      <w:marBottom w:val="0"/>
      <w:divBdr>
        <w:top w:val="none" w:sz="0" w:space="0" w:color="auto"/>
        <w:left w:val="none" w:sz="0" w:space="0" w:color="auto"/>
        <w:bottom w:val="none" w:sz="0" w:space="0" w:color="auto"/>
        <w:right w:val="none" w:sz="0" w:space="0" w:color="auto"/>
      </w:divBdr>
    </w:div>
    <w:div w:id="742145127">
      <w:bodyDiv w:val="1"/>
      <w:marLeft w:val="0"/>
      <w:marRight w:val="0"/>
      <w:marTop w:val="0"/>
      <w:marBottom w:val="0"/>
      <w:divBdr>
        <w:top w:val="none" w:sz="0" w:space="0" w:color="auto"/>
        <w:left w:val="none" w:sz="0" w:space="0" w:color="auto"/>
        <w:bottom w:val="none" w:sz="0" w:space="0" w:color="auto"/>
        <w:right w:val="none" w:sz="0" w:space="0" w:color="auto"/>
      </w:divBdr>
      <w:divsChild>
        <w:div w:id="400832690">
          <w:marLeft w:val="0"/>
          <w:marRight w:val="0"/>
          <w:marTop w:val="0"/>
          <w:marBottom w:val="0"/>
          <w:divBdr>
            <w:top w:val="none" w:sz="0" w:space="0" w:color="auto"/>
            <w:left w:val="none" w:sz="0" w:space="0" w:color="auto"/>
            <w:bottom w:val="none" w:sz="0" w:space="0" w:color="auto"/>
            <w:right w:val="none" w:sz="0" w:space="0" w:color="auto"/>
          </w:divBdr>
          <w:divsChild>
            <w:div w:id="1615750118">
              <w:marLeft w:val="0"/>
              <w:marRight w:val="0"/>
              <w:marTop w:val="0"/>
              <w:marBottom w:val="0"/>
              <w:divBdr>
                <w:top w:val="none" w:sz="0" w:space="0" w:color="auto"/>
                <w:left w:val="none" w:sz="0" w:space="0" w:color="auto"/>
                <w:bottom w:val="none" w:sz="0" w:space="0" w:color="auto"/>
                <w:right w:val="none" w:sz="0" w:space="0" w:color="auto"/>
              </w:divBdr>
              <w:divsChild>
                <w:div w:id="2058161926">
                  <w:marLeft w:val="0"/>
                  <w:marRight w:val="0"/>
                  <w:marTop w:val="0"/>
                  <w:marBottom w:val="0"/>
                  <w:divBdr>
                    <w:top w:val="none" w:sz="0" w:space="0" w:color="auto"/>
                    <w:left w:val="none" w:sz="0" w:space="0" w:color="auto"/>
                    <w:bottom w:val="none" w:sz="0" w:space="0" w:color="auto"/>
                    <w:right w:val="none" w:sz="0" w:space="0" w:color="auto"/>
                  </w:divBdr>
                  <w:divsChild>
                    <w:div w:id="6484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5033">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1010">
      <w:bodyDiv w:val="1"/>
      <w:marLeft w:val="0"/>
      <w:marRight w:val="0"/>
      <w:marTop w:val="0"/>
      <w:marBottom w:val="0"/>
      <w:divBdr>
        <w:top w:val="none" w:sz="0" w:space="0" w:color="auto"/>
        <w:left w:val="none" w:sz="0" w:space="0" w:color="auto"/>
        <w:bottom w:val="none" w:sz="0" w:space="0" w:color="auto"/>
        <w:right w:val="none" w:sz="0" w:space="0" w:color="auto"/>
      </w:divBdr>
    </w:div>
    <w:div w:id="950281470">
      <w:bodyDiv w:val="1"/>
      <w:marLeft w:val="0"/>
      <w:marRight w:val="0"/>
      <w:marTop w:val="0"/>
      <w:marBottom w:val="0"/>
      <w:divBdr>
        <w:top w:val="none" w:sz="0" w:space="0" w:color="auto"/>
        <w:left w:val="none" w:sz="0" w:space="0" w:color="auto"/>
        <w:bottom w:val="none" w:sz="0" w:space="0" w:color="auto"/>
        <w:right w:val="none" w:sz="0" w:space="0" w:color="auto"/>
      </w:divBdr>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42386950">
      <w:bodyDiv w:val="1"/>
      <w:marLeft w:val="0"/>
      <w:marRight w:val="0"/>
      <w:marTop w:val="0"/>
      <w:marBottom w:val="0"/>
      <w:divBdr>
        <w:top w:val="none" w:sz="0" w:space="0" w:color="auto"/>
        <w:left w:val="none" w:sz="0" w:space="0" w:color="auto"/>
        <w:bottom w:val="none" w:sz="0" w:space="0" w:color="auto"/>
        <w:right w:val="none" w:sz="0" w:space="0" w:color="auto"/>
      </w:divBdr>
    </w:div>
    <w:div w:id="1145002599">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237319921">
      <w:bodyDiv w:val="1"/>
      <w:marLeft w:val="0"/>
      <w:marRight w:val="0"/>
      <w:marTop w:val="0"/>
      <w:marBottom w:val="0"/>
      <w:divBdr>
        <w:top w:val="none" w:sz="0" w:space="0" w:color="auto"/>
        <w:left w:val="none" w:sz="0" w:space="0" w:color="auto"/>
        <w:bottom w:val="none" w:sz="0" w:space="0" w:color="auto"/>
        <w:right w:val="none" w:sz="0" w:space="0" w:color="auto"/>
      </w:divBdr>
    </w:div>
    <w:div w:id="1244876151">
      <w:bodyDiv w:val="1"/>
      <w:marLeft w:val="0"/>
      <w:marRight w:val="0"/>
      <w:marTop w:val="0"/>
      <w:marBottom w:val="0"/>
      <w:divBdr>
        <w:top w:val="none" w:sz="0" w:space="0" w:color="auto"/>
        <w:left w:val="none" w:sz="0" w:space="0" w:color="auto"/>
        <w:bottom w:val="none" w:sz="0" w:space="0" w:color="auto"/>
        <w:right w:val="none" w:sz="0" w:space="0" w:color="auto"/>
      </w:divBdr>
      <w:divsChild>
        <w:div w:id="1611082523">
          <w:marLeft w:val="0"/>
          <w:marRight w:val="0"/>
          <w:marTop w:val="0"/>
          <w:marBottom w:val="0"/>
          <w:divBdr>
            <w:top w:val="none" w:sz="0" w:space="0" w:color="auto"/>
            <w:left w:val="none" w:sz="0" w:space="0" w:color="auto"/>
            <w:bottom w:val="none" w:sz="0" w:space="0" w:color="auto"/>
            <w:right w:val="none" w:sz="0" w:space="0" w:color="auto"/>
          </w:divBdr>
          <w:divsChild>
            <w:div w:id="814831908">
              <w:marLeft w:val="0"/>
              <w:marRight w:val="0"/>
              <w:marTop w:val="0"/>
              <w:marBottom w:val="0"/>
              <w:divBdr>
                <w:top w:val="none" w:sz="0" w:space="0" w:color="auto"/>
                <w:left w:val="none" w:sz="0" w:space="0" w:color="auto"/>
                <w:bottom w:val="none" w:sz="0" w:space="0" w:color="auto"/>
                <w:right w:val="none" w:sz="0" w:space="0" w:color="auto"/>
              </w:divBdr>
              <w:divsChild>
                <w:div w:id="1580364235">
                  <w:marLeft w:val="0"/>
                  <w:marRight w:val="0"/>
                  <w:marTop w:val="0"/>
                  <w:marBottom w:val="0"/>
                  <w:divBdr>
                    <w:top w:val="none" w:sz="0" w:space="0" w:color="auto"/>
                    <w:left w:val="none" w:sz="0" w:space="0" w:color="auto"/>
                    <w:bottom w:val="none" w:sz="0" w:space="0" w:color="auto"/>
                    <w:right w:val="none" w:sz="0" w:space="0" w:color="auto"/>
                  </w:divBdr>
                  <w:divsChild>
                    <w:div w:id="15215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5624">
      <w:bodyDiv w:val="1"/>
      <w:marLeft w:val="0"/>
      <w:marRight w:val="0"/>
      <w:marTop w:val="0"/>
      <w:marBottom w:val="0"/>
      <w:divBdr>
        <w:top w:val="none" w:sz="0" w:space="0" w:color="auto"/>
        <w:left w:val="none" w:sz="0" w:space="0" w:color="auto"/>
        <w:bottom w:val="none" w:sz="0" w:space="0" w:color="auto"/>
        <w:right w:val="none" w:sz="0" w:space="0" w:color="auto"/>
      </w:divBdr>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2420">
      <w:bodyDiv w:val="1"/>
      <w:marLeft w:val="0"/>
      <w:marRight w:val="0"/>
      <w:marTop w:val="0"/>
      <w:marBottom w:val="0"/>
      <w:divBdr>
        <w:top w:val="none" w:sz="0" w:space="0" w:color="auto"/>
        <w:left w:val="none" w:sz="0" w:space="0" w:color="auto"/>
        <w:bottom w:val="none" w:sz="0" w:space="0" w:color="auto"/>
        <w:right w:val="none" w:sz="0" w:space="0" w:color="auto"/>
      </w:divBdr>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539052997">
      <w:bodyDiv w:val="1"/>
      <w:marLeft w:val="0"/>
      <w:marRight w:val="0"/>
      <w:marTop w:val="0"/>
      <w:marBottom w:val="0"/>
      <w:divBdr>
        <w:top w:val="none" w:sz="0" w:space="0" w:color="auto"/>
        <w:left w:val="none" w:sz="0" w:space="0" w:color="auto"/>
        <w:bottom w:val="none" w:sz="0" w:space="0" w:color="auto"/>
        <w:right w:val="none" w:sz="0" w:space="0" w:color="auto"/>
      </w:divBdr>
      <w:divsChild>
        <w:div w:id="898592381">
          <w:marLeft w:val="0"/>
          <w:marRight w:val="0"/>
          <w:marTop w:val="0"/>
          <w:marBottom w:val="0"/>
          <w:divBdr>
            <w:top w:val="none" w:sz="0" w:space="0" w:color="auto"/>
            <w:left w:val="none" w:sz="0" w:space="0" w:color="auto"/>
            <w:bottom w:val="none" w:sz="0" w:space="0" w:color="auto"/>
            <w:right w:val="none" w:sz="0" w:space="0" w:color="auto"/>
          </w:divBdr>
          <w:divsChild>
            <w:div w:id="1478842749">
              <w:marLeft w:val="0"/>
              <w:marRight w:val="0"/>
              <w:marTop w:val="0"/>
              <w:marBottom w:val="0"/>
              <w:divBdr>
                <w:top w:val="none" w:sz="0" w:space="0" w:color="auto"/>
                <w:left w:val="none" w:sz="0" w:space="0" w:color="auto"/>
                <w:bottom w:val="none" w:sz="0" w:space="0" w:color="auto"/>
                <w:right w:val="none" w:sz="0" w:space="0" w:color="auto"/>
              </w:divBdr>
              <w:divsChild>
                <w:div w:id="325868042">
                  <w:marLeft w:val="0"/>
                  <w:marRight w:val="0"/>
                  <w:marTop w:val="0"/>
                  <w:marBottom w:val="0"/>
                  <w:divBdr>
                    <w:top w:val="none" w:sz="0" w:space="0" w:color="auto"/>
                    <w:left w:val="none" w:sz="0" w:space="0" w:color="auto"/>
                    <w:bottom w:val="none" w:sz="0" w:space="0" w:color="auto"/>
                    <w:right w:val="none" w:sz="0" w:space="0" w:color="auto"/>
                  </w:divBdr>
                  <w:divsChild>
                    <w:div w:id="109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616866138">
      <w:bodyDiv w:val="1"/>
      <w:marLeft w:val="0"/>
      <w:marRight w:val="0"/>
      <w:marTop w:val="0"/>
      <w:marBottom w:val="0"/>
      <w:divBdr>
        <w:top w:val="none" w:sz="0" w:space="0" w:color="auto"/>
        <w:left w:val="none" w:sz="0" w:space="0" w:color="auto"/>
        <w:bottom w:val="none" w:sz="0" w:space="0" w:color="auto"/>
        <w:right w:val="none" w:sz="0" w:space="0" w:color="auto"/>
      </w:divBdr>
    </w:div>
    <w:div w:id="1671299713">
      <w:bodyDiv w:val="1"/>
      <w:marLeft w:val="0"/>
      <w:marRight w:val="0"/>
      <w:marTop w:val="0"/>
      <w:marBottom w:val="0"/>
      <w:divBdr>
        <w:top w:val="none" w:sz="0" w:space="0" w:color="auto"/>
        <w:left w:val="none" w:sz="0" w:space="0" w:color="auto"/>
        <w:bottom w:val="none" w:sz="0" w:space="0" w:color="auto"/>
        <w:right w:val="none" w:sz="0" w:space="0" w:color="auto"/>
      </w:divBdr>
      <w:divsChild>
        <w:div w:id="1737243228">
          <w:marLeft w:val="0"/>
          <w:marRight w:val="0"/>
          <w:marTop w:val="0"/>
          <w:marBottom w:val="0"/>
          <w:divBdr>
            <w:top w:val="none" w:sz="0" w:space="0" w:color="auto"/>
            <w:left w:val="none" w:sz="0" w:space="0" w:color="auto"/>
            <w:bottom w:val="none" w:sz="0" w:space="0" w:color="auto"/>
            <w:right w:val="none" w:sz="0" w:space="0" w:color="auto"/>
          </w:divBdr>
          <w:divsChild>
            <w:div w:id="1814789078">
              <w:marLeft w:val="0"/>
              <w:marRight w:val="0"/>
              <w:marTop w:val="0"/>
              <w:marBottom w:val="0"/>
              <w:divBdr>
                <w:top w:val="none" w:sz="0" w:space="0" w:color="auto"/>
                <w:left w:val="none" w:sz="0" w:space="0" w:color="auto"/>
                <w:bottom w:val="none" w:sz="0" w:space="0" w:color="auto"/>
                <w:right w:val="none" w:sz="0" w:space="0" w:color="auto"/>
              </w:divBdr>
              <w:divsChild>
                <w:div w:id="469059115">
                  <w:marLeft w:val="0"/>
                  <w:marRight w:val="0"/>
                  <w:marTop w:val="0"/>
                  <w:marBottom w:val="0"/>
                  <w:divBdr>
                    <w:top w:val="none" w:sz="0" w:space="0" w:color="auto"/>
                    <w:left w:val="none" w:sz="0" w:space="0" w:color="auto"/>
                    <w:bottom w:val="none" w:sz="0" w:space="0" w:color="auto"/>
                    <w:right w:val="none" w:sz="0" w:space="0" w:color="auto"/>
                  </w:divBdr>
                  <w:divsChild>
                    <w:div w:id="865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40066">
      <w:bodyDiv w:val="1"/>
      <w:marLeft w:val="0"/>
      <w:marRight w:val="0"/>
      <w:marTop w:val="0"/>
      <w:marBottom w:val="0"/>
      <w:divBdr>
        <w:top w:val="none" w:sz="0" w:space="0" w:color="auto"/>
        <w:left w:val="none" w:sz="0" w:space="0" w:color="auto"/>
        <w:bottom w:val="none" w:sz="0" w:space="0" w:color="auto"/>
        <w:right w:val="none" w:sz="0" w:space="0" w:color="auto"/>
      </w:divBdr>
    </w:div>
    <w:div w:id="1762872273">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800414037">
      <w:bodyDiv w:val="1"/>
      <w:marLeft w:val="0"/>
      <w:marRight w:val="0"/>
      <w:marTop w:val="0"/>
      <w:marBottom w:val="0"/>
      <w:divBdr>
        <w:top w:val="none" w:sz="0" w:space="0" w:color="auto"/>
        <w:left w:val="none" w:sz="0" w:space="0" w:color="auto"/>
        <w:bottom w:val="none" w:sz="0" w:space="0" w:color="auto"/>
        <w:right w:val="none" w:sz="0" w:space="0" w:color="auto"/>
      </w:divBdr>
    </w:div>
    <w:div w:id="1803307629">
      <w:bodyDiv w:val="1"/>
      <w:marLeft w:val="0"/>
      <w:marRight w:val="0"/>
      <w:marTop w:val="0"/>
      <w:marBottom w:val="0"/>
      <w:divBdr>
        <w:top w:val="none" w:sz="0" w:space="0" w:color="auto"/>
        <w:left w:val="none" w:sz="0" w:space="0" w:color="auto"/>
        <w:bottom w:val="none" w:sz="0" w:space="0" w:color="auto"/>
        <w:right w:val="none" w:sz="0" w:space="0" w:color="auto"/>
      </w:divBdr>
      <w:divsChild>
        <w:div w:id="1684627649">
          <w:marLeft w:val="0"/>
          <w:marRight w:val="0"/>
          <w:marTop w:val="0"/>
          <w:marBottom w:val="0"/>
          <w:divBdr>
            <w:top w:val="none" w:sz="0" w:space="0" w:color="auto"/>
            <w:left w:val="none" w:sz="0" w:space="0" w:color="auto"/>
            <w:bottom w:val="none" w:sz="0" w:space="0" w:color="auto"/>
            <w:right w:val="none" w:sz="0" w:space="0" w:color="auto"/>
          </w:divBdr>
          <w:divsChild>
            <w:div w:id="1058357278">
              <w:marLeft w:val="0"/>
              <w:marRight w:val="0"/>
              <w:marTop w:val="0"/>
              <w:marBottom w:val="0"/>
              <w:divBdr>
                <w:top w:val="none" w:sz="0" w:space="0" w:color="auto"/>
                <w:left w:val="none" w:sz="0" w:space="0" w:color="auto"/>
                <w:bottom w:val="none" w:sz="0" w:space="0" w:color="auto"/>
                <w:right w:val="none" w:sz="0" w:space="0" w:color="auto"/>
              </w:divBdr>
              <w:divsChild>
                <w:div w:id="92634196">
                  <w:marLeft w:val="0"/>
                  <w:marRight w:val="0"/>
                  <w:marTop w:val="0"/>
                  <w:marBottom w:val="0"/>
                  <w:divBdr>
                    <w:top w:val="none" w:sz="0" w:space="0" w:color="auto"/>
                    <w:left w:val="none" w:sz="0" w:space="0" w:color="auto"/>
                    <w:bottom w:val="none" w:sz="0" w:space="0" w:color="auto"/>
                    <w:right w:val="none" w:sz="0" w:space="0" w:color="auto"/>
                  </w:divBdr>
                  <w:divsChild>
                    <w:div w:id="8456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98991">
      <w:bodyDiv w:val="1"/>
      <w:marLeft w:val="0"/>
      <w:marRight w:val="0"/>
      <w:marTop w:val="0"/>
      <w:marBottom w:val="0"/>
      <w:divBdr>
        <w:top w:val="none" w:sz="0" w:space="0" w:color="auto"/>
        <w:left w:val="none" w:sz="0" w:space="0" w:color="auto"/>
        <w:bottom w:val="none" w:sz="0" w:space="0" w:color="auto"/>
        <w:right w:val="none" w:sz="0" w:space="0" w:color="auto"/>
      </w:divBdr>
    </w:div>
    <w:div w:id="1870875062">
      <w:bodyDiv w:val="1"/>
      <w:marLeft w:val="0"/>
      <w:marRight w:val="0"/>
      <w:marTop w:val="0"/>
      <w:marBottom w:val="0"/>
      <w:divBdr>
        <w:top w:val="none" w:sz="0" w:space="0" w:color="auto"/>
        <w:left w:val="none" w:sz="0" w:space="0" w:color="auto"/>
        <w:bottom w:val="none" w:sz="0" w:space="0" w:color="auto"/>
        <w:right w:val="none" w:sz="0" w:space="0" w:color="auto"/>
      </w:divBdr>
      <w:divsChild>
        <w:div w:id="186718803">
          <w:marLeft w:val="0"/>
          <w:marRight w:val="0"/>
          <w:marTop w:val="0"/>
          <w:marBottom w:val="0"/>
          <w:divBdr>
            <w:top w:val="none" w:sz="0" w:space="0" w:color="auto"/>
            <w:left w:val="none" w:sz="0" w:space="0" w:color="auto"/>
            <w:bottom w:val="none" w:sz="0" w:space="0" w:color="auto"/>
            <w:right w:val="none" w:sz="0" w:space="0" w:color="auto"/>
          </w:divBdr>
          <w:divsChild>
            <w:div w:id="1259213715">
              <w:marLeft w:val="0"/>
              <w:marRight w:val="0"/>
              <w:marTop w:val="0"/>
              <w:marBottom w:val="0"/>
              <w:divBdr>
                <w:top w:val="none" w:sz="0" w:space="0" w:color="auto"/>
                <w:left w:val="none" w:sz="0" w:space="0" w:color="auto"/>
                <w:bottom w:val="none" w:sz="0" w:space="0" w:color="auto"/>
                <w:right w:val="none" w:sz="0" w:space="0" w:color="auto"/>
              </w:divBdr>
              <w:divsChild>
                <w:div w:id="137311554">
                  <w:marLeft w:val="0"/>
                  <w:marRight w:val="0"/>
                  <w:marTop w:val="0"/>
                  <w:marBottom w:val="0"/>
                  <w:divBdr>
                    <w:top w:val="none" w:sz="0" w:space="0" w:color="auto"/>
                    <w:left w:val="none" w:sz="0" w:space="0" w:color="auto"/>
                    <w:bottom w:val="none" w:sz="0" w:space="0" w:color="auto"/>
                    <w:right w:val="none" w:sz="0" w:space="0" w:color="auto"/>
                  </w:divBdr>
                  <w:divsChild>
                    <w:div w:id="978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83026">
      <w:bodyDiv w:val="1"/>
      <w:marLeft w:val="0"/>
      <w:marRight w:val="0"/>
      <w:marTop w:val="0"/>
      <w:marBottom w:val="0"/>
      <w:divBdr>
        <w:top w:val="none" w:sz="0" w:space="0" w:color="auto"/>
        <w:left w:val="none" w:sz="0" w:space="0" w:color="auto"/>
        <w:bottom w:val="none" w:sz="0" w:space="0" w:color="auto"/>
        <w:right w:val="none" w:sz="0" w:space="0" w:color="auto"/>
      </w:divBdr>
      <w:divsChild>
        <w:div w:id="1785534305">
          <w:marLeft w:val="0"/>
          <w:marRight w:val="0"/>
          <w:marTop w:val="0"/>
          <w:marBottom w:val="0"/>
          <w:divBdr>
            <w:top w:val="none" w:sz="0" w:space="0" w:color="auto"/>
            <w:left w:val="none" w:sz="0" w:space="0" w:color="auto"/>
            <w:bottom w:val="none" w:sz="0" w:space="0" w:color="auto"/>
            <w:right w:val="none" w:sz="0" w:space="0" w:color="auto"/>
          </w:divBdr>
          <w:divsChild>
            <w:div w:id="765854753">
              <w:marLeft w:val="0"/>
              <w:marRight w:val="0"/>
              <w:marTop w:val="0"/>
              <w:marBottom w:val="0"/>
              <w:divBdr>
                <w:top w:val="none" w:sz="0" w:space="0" w:color="auto"/>
                <w:left w:val="none" w:sz="0" w:space="0" w:color="auto"/>
                <w:bottom w:val="none" w:sz="0" w:space="0" w:color="auto"/>
                <w:right w:val="none" w:sz="0" w:space="0" w:color="auto"/>
              </w:divBdr>
              <w:divsChild>
                <w:div w:id="314796274">
                  <w:marLeft w:val="0"/>
                  <w:marRight w:val="0"/>
                  <w:marTop w:val="0"/>
                  <w:marBottom w:val="0"/>
                  <w:divBdr>
                    <w:top w:val="none" w:sz="0" w:space="0" w:color="auto"/>
                    <w:left w:val="none" w:sz="0" w:space="0" w:color="auto"/>
                    <w:bottom w:val="none" w:sz="0" w:space="0" w:color="auto"/>
                    <w:right w:val="none" w:sz="0" w:space="0" w:color="auto"/>
                  </w:divBdr>
                  <w:divsChild>
                    <w:div w:id="8118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098">
      <w:bodyDiv w:val="1"/>
      <w:marLeft w:val="0"/>
      <w:marRight w:val="0"/>
      <w:marTop w:val="0"/>
      <w:marBottom w:val="0"/>
      <w:divBdr>
        <w:top w:val="none" w:sz="0" w:space="0" w:color="auto"/>
        <w:left w:val="none" w:sz="0" w:space="0" w:color="auto"/>
        <w:bottom w:val="none" w:sz="0" w:space="0" w:color="auto"/>
        <w:right w:val="none" w:sz="0" w:space="0" w:color="auto"/>
      </w:divBdr>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 w:id="2105372323">
      <w:bodyDiv w:val="1"/>
      <w:marLeft w:val="0"/>
      <w:marRight w:val="0"/>
      <w:marTop w:val="0"/>
      <w:marBottom w:val="0"/>
      <w:divBdr>
        <w:top w:val="none" w:sz="0" w:space="0" w:color="auto"/>
        <w:left w:val="none" w:sz="0" w:space="0" w:color="auto"/>
        <w:bottom w:val="none" w:sz="0" w:space="0" w:color="auto"/>
        <w:right w:val="none" w:sz="0" w:space="0" w:color="auto"/>
      </w:divBdr>
    </w:div>
    <w:div w:id="2116319292">
      <w:bodyDiv w:val="1"/>
      <w:marLeft w:val="0"/>
      <w:marRight w:val="0"/>
      <w:marTop w:val="0"/>
      <w:marBottom w:val="0"/>
      <w:divBdr>
        <w:top w:val="none" w:sz="0" w:space="0" w:color="auto"/>
        <w:left w:val="none" w:sz="0" w:space="0" w:color="auto"/>
        <w:bottom w:val="none" w:sz="0" w:space="0" w:color="auto"/>
        <w:right w:val="none" w:sz="0" w:space="0" w:color="auto"/>
      </w:divBdr>
      <w:divsChild>
        <w:div w:id="227110683">
          <w:marLeft w:val="0"/>
          <w:marRight w:val="0"/>
          <w:marTop w:val="0"/>
          <w:marBottom w:val="0"/>
          <w:divBdr>
            <w:top w:val="none" w:sz="0" w:space="0" w:color="auto"/>
            <w:left w:val="none" w:sz="0" w:space="0" w:color="auto"/>
            <w:bottom w:val="none" w:sz="0" w:space="0" w:color="auto"/>
            <w:right w:val="none" w:sz="0" w:space="0" w:color="auto"/>
          </w:divBdr>
          <w:divsChild>
            <w:div w:id="94327554">
              <w:marLeft w:val="0"/>
              <w:marRight w:val="0"/>
              <w:marTop w:val="0"/>
              <w:marBottom w:val="0"/>
              <w:divBdr>
                <w:top w:val="none" w:sz="0" w:space="0" w:color="auto"/>
                <w:left w:val="none" w:sz="0" w:space="0" w:color="auto"/>
                <w:bottom w:val="none" w:sz="0" w:space="0" w:color="auto"/>
                <w:right w:val="none" w:sz="0" w:space="0" w:color="auto"/>
              </w:divBdr>
              <w:divsChild>
                <w:div w:id="42799582">
                  <w:marLeft w:val="0"/>
                  <w:marRight w:val="0"/>
                  <w:marTop w:val="0"/>
                  <w:marBottom w:val="0"/>
                  <w:divBdr>
                    <w:top w:val="none" w:sz="0" w:space="0" w:color="auto"/>
                    <w:left w:val="none" w:sz="0" w:space="0" w:color="auto"/>
                    <w:bottom w:val="none" w:sz="0" w:space="0" w:color="auto"/>
                    <w:right w:val="none" w:sz="0" w:space="0" w:color="auto"/>
                  </w:divBdr>
                  <w:divsChild>
                    <w:div w:id="8153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2324">
      <w:bodyDiv w:val="1"/>
      <w:marLeft w:val="0"/>
      <w:marRight w:val="0"/>
      <w:marTop w:val="0"/>
      <w:marBottom w:val="0"/>
      <w:divBdr>
        <w:top w:val="none" w:sz="0" w:space="0" w:color="auto"/>
        <w:left w:val="none" w:sz="0" w:space="0" w:color="auto"/>
        <w:bottom w:val="none" w:sz="0" w:space="0" w:color="auto"/>
        <w:right w:val="none" w:sz="0" w:space="0" w:color="auto"/>
      </w:divBdr>
      <w:divsChild>
        <w:div w:id="1959486624">
          <w:marLeft w:val="0"/>
          <w:marRight w:val="0"/>
          <w:marTop w:val="0"/>
          <w:marBottom w:val="0"/>
          <w:divBdr>
            <w:top w:val="none" w:sz="0" w:space="0" w:color="auto"/>
            <w:left w:val="none" w:sz="0" w:space="0" w:color="auto"/>
            <w:bottom w:val="none" w:sz="0" w:space="0" w:color="auto"/>
            <w:right w:val="none" w:sz="0" w:space="0" w:color="auto"/>
          </w:divBdr>
          <w:divsChild>
            <w:div w:id="1776486807">
              <w:marLeft w:val="0"/>
              <w:marRight w:val="0"/>
              <w:marTop w:val="0"/>
              <w:marBottom w:val="0"/>
              <w:divBdr>
                <w:top w:val="none" w:sz="0" w:space="0" w:color="auto"/>
                <w:left w:val="none" w:sz="0" w:space="0" w:color="auto"/>
                <w:bottom w:val="none" w:sz="0" w:space="0" w:color="auto"/>
                <w:right w:val="none" w:sz="0" w:space="0" w:color="auto"/>
              </w:divBdr>
              <w:divsChild>
                <w:div w:id="1889881139">
                  <w:marLeft w:val="0"/>
                  <w:marRight w:val="0"/>
                  <w:marTop w:val="0"/>
                  <w:marBottom w:val="0"/>
                  <w:divBdr>
                    <w:top w:val="none" w:sz="0" w:space="0" w:color="auto"/>
                    <w:left w:val="none" w:sz="0" w:space="0" w:color="auto"/>
                    <w:bottom w:val="none" w:sz="0" w:space="0" w:color="auto"/>
                    <w:right w:val="none" w:sz="0" w:space="0" w:color="auto"/>
                  </w:divBdr>
                  <w:divsChild>
                    <w:div w:id="11595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13</cp:revision>
  <cp:lastPrinted>2020-11-15T20:00:00Z</cp:lastPrinted>
  <dcterms:created xsi:type="dcterms:W3CDTF">2020-11-21T16:25:00Z</dcterms:created>
  <dcterms:modified xsi:type="dcterms:W3CDTF">2020-12-13T17:00:00Z</dcterms:modified>
</cp:coreProperties>
</file>