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E069A" w14:textId="77777777" w:rsidR="001A3070" w:rsidRPr="001A3070" w:rsidRDefault="001A3070" w:rsidP="001A3070">
      <w:pPr>
        <w:shd w:val="clear" w:color="auto" w:fill="FFFFFF"/>
        <w:spacing w:before="100" w:beforeAutospacing="1" w:after="100" w:afterAutospacing="1"/>
      </w:pPr>
      <w:r w:rsidRPr="001A3070">
        <w:rPr>
          <w:rFonts w:ascii="Helvetica" w:hAnsi="Helvetica"/>
        </w:rPr>
        <w:t xml:space="preserve">Describe/discuss/explain how a disease condition that thickens the tissue barrier between the alveolar space and pulmonary capillary blood might affect the mechanism(s) by which oxygen is transported in the blood between the pulmonary capillaries and the tissue capillaries. Work individually; </w:t>
      </w:r>
    </w:p>
    <w:p w14:paraId="1070B4D6" w14:textId="77777777" w:rsidR="001F57EE" w:rsidRDefault="00BC545B" w:rsidP="00370E7D">
      <w:pPr>
        <w:spacing w:before="100" w:beforeAutospacing="1" w:after="100" w:afterAutospacing="1"/>
        <w:rPr>
          <w:rFonts w:ascii="Helvetica" w:hAnsi="Helvetica"/>
        </w:rPr>
      </w:pPr>
      <w:r>
        <w:rPr>
          <w:rFonts w:ascii="Helvetica" w:hAnsi="Helvetica"/>
        </w:rPr>
        <w:t>Among different factors, Fick’s law states that the diffusion of a gas or amount of gas transferred into the pulmonary artery is proportional to the surface area of the tissue but inversely proportional to the thickness of the tissue</w:t>
      </w:r>
      <w:r w:rsidR="001F57EE">
        <w:rPr>
          <w:rFonts w:ascii="Helvetica" w:hAnsi="Helvetica"/>
        </w:rPr>
        <w:t>.</w:t>
      </w:r>
    </w:p>
    <w:p w14:paraId="09935409" w14:textId="76164AF9" w:rsidR="001F57EE" w:rsidRDefault="001F57EE" w:rsidP="00370E7D">
      <w:pPr>
        <w:spacing w:before="100" w:beforeAutospacing="1" w:after="100" w:afterAutospacing="1"/>
        <w:rPr>
          <w:rFonts w:ascii="Helvetica" w:hAnsi="Helvetica"/>
        </w:rPr>
      </w:pPr>
      <w:proofErr w:type="spellStart"/>
      <w:r>
        <w:rPr>
          <w:rFonts w:ascii="Helvetica" w:hAnsi="Helvetica"/>
        </w:rPr>
        <w:t>V</w:t>
      </w:r>
      <w:r w:rsidRPr="001F57EE">
        <w:rPr>
          <w:rFonts w:ascii="Helvetica" w:hAnsi="Helvetica"/>
          <w:vertAlign w:val="subscript"/>
        </w:rPr>
        <w:t>gas</w:t>
      </w:r>
      <w:proofErr w:type="spellEnd"/>
      <w:r>
        <w:rPr>
          <w:rFonts w:ascii="Helvetica" w:hAnsi="Helvetica"/>
        </w:rPr>
        <w:t xml:space="preserve"> = A x D x (P</w:t>
      </w:r>
      <w:r w:rsidRPr="001F57EE">
        <w:rPr>
          <w:rFonts w:ascii="Helvetica" w:hAnsi="Helvetica"/>
          <w:vertAlign w:val="subscript"/>
        </w:rPr>
        <w:t>1</w:t>
      </w:r>
      <w:r>
        <w:rPr>
          <w:rFonts w:ascii="Helvetica" w:hAnsi="Helvetica"/>
        </w:rPr>
        <w:t>-P</w:t>
      </w:r>
      <w:r w:rsidRPr="001F57EE">
        <w:rPr>
          <w:rFonts w:ascii="Helvetica" w:hAnsi="Helvetica"/>
          <w:vertAlign w:val="subscript"/>
        </w:rPr>
        <w:t>2</w:t>
      </w:r>
      <w:r>
        <w:rPr>
          <w:rFonts w:ascii="Helvetica" w:hAnsi="Helvetica"/>
        </w:rPr>
        <w:t>)/ T</w:t>
      </w:r>
    </w:p>
    <w:p w14:paraId="629935DD" w14:textId="13A342CE" w:rsidR="00552182" w:rsidRDefault="001F57EE" w:rsidP="00370E7D">
      <w:pPr>
        <w:spacing w:before="100" w:beforeAutospacing="1" w:after="100" w:afterAutospacing="1"/>
        <w:rPr>
          <w:rFonts w:ascii="Helvetica" w:hAnsi="Helvetica"/>
        </w:rPr>
      </w:pPr>
      <w:proofErr w:type="spellStart"/>
      <w:r>
        <w:rPr>
          <w:rFonts w:ascii="Helvetica" w:hAnsi="Helvetica"/>
        </w:rPr>
        <w:t>V</w:t>
      </w:r>
      <w:r w:rsidRPr="001F57EE">
        <w:rPr>
          <w:rFonts w:ascii="Helvetica" w:hAnsi="Helvetica"/>
          <w:vertAlign w:val="subscript"/>
        </w:rPr>
        <w:t>gas</w:t>
      </w:r>
      <w:proofErr w:type="spellEnd"/>
      <w:r>
        <w:rPr>
          <w:rFonts w:ascii="Helvetica" w:hAnsi="Helvetica"/>
        </w:rPr>
        <w:t>: diffusion of gas across a sheet of tissue, A: surface area of the tissue, D: diffusion constant of the specific gas, (P</w:t>
      </w:r>
      <w:r w:rsidRPr="001F57EE">
        <w:rPr>
          <w:rFonts w:ascii="Helvetica" w:hAnsi="Helvetica"/>
          <w:vertAlign w:val="subscript"/>
        </w:rPr>
        <w:t>1</w:t>
      </w:r>
      <w:r>
        <w:rPr>
          <w:rFonts w:ascii="Helvetica" w:hAnsi="Helvetica"/>
        </w:rPr>
        <w:t>-P</w:t>
      </w:r>
      <w:r w:rsidRPr="001F57EE">
        <w:rPr>
          <w:rFonts w:ascii="Helvetica" w:hAnsi="Helvetica"/>
          <w:vertAlign w:val="subscript"/>
        </w:rPr>
        <w:t>2</w:t>
      </w:r>
      <w:r>
        <w:rPr>
          <w:rFonts w:ascii="Helvetica" w:hAnsi="Helvetica"/>
        </w:rPr>
        <w:t>): partial pressure difference of the gas on each side of the tissue, T: tissue thickness</w:t>
      </w:r>
      <w:r w:rsidR="00552182">
        <w:rPr>
          <w:rFonts w:ascii="Helvetica" w:hAnsi="Helvetica"/>
        </w:rPr>
        <w:t>. Therefore, w</w:t>
      </w:r>
      <w:r w:rsidR="00BC545B">
        <w:rPr>
          <w:rFonts w:ascii="Helvetica" w:hAnsi="Helvetica"/>
        </w:rPr>
        <w:t xml:space="preserve">hen a disease conditions thickens the tissue barrier, the </w:t>
      </w:r>
      <w:r w:rsidR="002C0D43">
        <w:rPr>
          <w:rFonts w:ascii="Helvetica" w:hAnsi="Helvetica"/>
        </w:rPr>
        <w:t xml:space="preserve">rate of oxygen </w:t>
      </w:r>
      <w:r w:rsidR="00BC545B">
        <w:rPr>
          <w:rFonts w:ascii="Helvetica" w:hAnsi="Helvetica"/>
        </w:rPr>
        <w:t xml:space="preserve">diffusion </w:t>
      </w:r>
      <w:r w:rsidR="002C0D43">
        <w:rPr>
          <w:rFonts w:ascii="Helvetica" w:hAnsi="Helvetica"/>
        </w:rPr>
        <w:t xml:space="preserve">from the alveolar space to the blood in the pulmonary capillaries </w:t>
      </w:r>
      <w:r w:rsidR="00BC545B">
        <w:rPr>
          <w:rFonts w:ascii="Helvetica" w:hAnsi="Helvetica"/>
        </w:rPr>
        <w:t>goes down.</w:t>
      </w:r>
    </w:p>
    <w:p w14:paraId="10750DB1" w14:textId="4C54AAFD" w:rsidR="002B60CE" w:rsidRDefault="00C250E2" w:rsidP="002F5969">
      <w:pPr>
        <w:spacing w:before="100" w:beforeAutospacing="1" w:after="100" w:afterAutospacing="1"/>
        <w:rPr>
          <w:rFonts w:ascii="Helvetica" w:hAnsi="Helvetica"/>
        </w:rPr>
      </w:pPr>
      <w:r>
        <w:rPr>
          <w:rFonts w:ascii="Helvetica" w:hAnsi="Helvetica"/>
        </w:rPr>
        <w:t>In</w:t>
      </w:r>
      <w:r w:rsidR="00370E7D">
        <w:rPr>
          <w:rFonts w:ascii="Helvetica" w:hAnsi="Helvetica"/>
        </w:rPr>
        <w:t xml:space="preserve"> normal circumstances</w:t>
      </w:r>
      <w:r>
        <w:rPr>
          <w:rFonts w:ascii="Helvetica" w:hAnsi="Helvetica"/>
        </w:rPr>
        <w:t>, transfer of O</w:t>
      </w:r>
      <w:r w:rsidRPr="00552182">
        <w:rPr>
          <w:rFonts w:ascii="Helvetica" w:hAnsi="Helvetica"/>
          <w:vertAlign w:val="subscript"/>
        </w:rPr>
        <w:t>2</w:t>
      </w:r>
      <w:r>
        <w:rPr>
          <w:rFonts w:ascii="Helvetica" w:hAnsi="Helvetica"/>
        </w:rPr>
        <w:t xml:space="preserve"> into the pulmonary capillary is perfusion limited, meaning the amount of </w:t>
      </w:r>
      <w:r w:rsidR="00552182">
        <w:rPr>
          <w:rFonts w:ascii="Helvetica" w:hAnsi="Helvetica"/>
        </w:rPr>
        <w:t>O</w:t>
      </w:r>
      <w:r w:rsidR="00552182" w:rsidRPr="00552182">
        <w:rPr>
          <w:rFonts w:ascii="Helvetica" w:hAnsi="Helvetica"/>
          <w:vertAlign w:val="subscript"/>
        </w:rPr>
        <w:t>2</w:t>
      </w:r>
      <w:r w:rsidR="00552182">
        <w:rPr>
          <w:rFonts w:ascii="Helvetica" w:hAnsi="Helvetica"/>
        </w:rPr>
        <w:t xml:space="preserve"> </w:t>
      </w:r>
      <w:r>
        <w:rPr>
          <w:rFonts w:ascii="Helvetica" w:hAnsi="Helvetica"/>
        </w:rPr>
        <w:t>taken up by the blood depends on the amount of blood flow and not on the diffusion properties of the blood-gas barrier. Under typical resting conditions, the capillary P</w:t>
      </w:r>
      <w:r w:rsidR="00552182">
        <w:rPr>
          <w:rFonts w:ascii="Helvetica" w:hAnsi="Helvetica"/>
        </w:rPr>
        <w:t>aO</w:t>
      </w:r>
      <w:r w:rsidR="00552182" w:rsidRPr="00552182">
        <w:rPr>
          <w:rFonts w:ascii="Helvetica" w:hAnsi="Helvetica"/>
          <w:vertAlign w:val="subscript"/>
        </w:rPr>
        <w:t>2</w:t>
      </w:r>
      <w:r>
        <w:rPr>
          <w:rFonts w:ascii="Helvetica" w:hAnsi="Helvetica"/>
        </w:rPr>
        <w:t xml:space="preserve"> reaches the alveolar PAO</w:t>
      </w:r>
      <w:r w:rsidRPr="00552182">
        <w:rPr>
          <w:rFonts w:ascii="Helvetica" w:hAnsi="Helvetica"/>
          <w:vertAlign w:val="subscript"/>
        </w:rPr>
        <w:t>2</w:t>
      </w:r>
      <w:r>
        <w:rPr>
          <w:rFonts w:ascii="Helvetica" w:hAnsi="Helvetica"/>
        </w:rPr>
        <w:t xml:space="preserve"> when the RBC </w:t>
      </w:r>
      <w:r w:rsidR="00552182">
        <w:rPr>
          <w:rFonts w:ascii="Helvetica" w:hAnsi="Helvetica"/>
        </w:rPr>
        <w:t>is</w:t>
      </w:r>
      <w:r>
        <w:rPr>
          <w:rFonts w:ascii="Helvetica" w:hAnsi="Helvetica"/>
        </w:rPr>
        <w:t xml:space="preserve"> about 1/3 of </w:t>
      </w:r>
      <w:r w:rsidR="00370E7D">
        <w:rPr>
          <w:rFonts w:ascii="Helvetica" w:hAnsi="Helvetica"/>
        </w:rPr>
        <w:t>its</w:t>
      </w:r>
      <w:r>
        <w:rPr>
          <w:rFonts w:ascii="Helvetica" w:hAnsi="Helvetica"/>
        </w:rPr>
        <w:t xml:space="preserve"> way along the capillary</w:t>
      </w:r>
      <w:r w:rsidR="00552182">
        <w:rPr>
          <w:rFonts w:ascii="Helvetica" w:hAnsi="Helvetica"/>
        </w:rPr>
        <w:t xml:space="preserve"> (</w:t>
      </w:r>
      <w:r w:rsidR="00552182" w:rsidRPr="00370E7D">
        <w:rPr>
          <w:rFonts w:ascii="Helvetica" w:hAnsi="Helvetica"/>
        </w:rPr>
        <w:t>the difference in P</w:t>
      </w:r>
      <w:r w:rsidR="00552182">
        <w:rPr>
          <w:rFonts w:ascii="Helvetica" w:hAnsi="Helvetica"/>
        </w:rPr>
        <w:t>O</w:t>
      </w:r>
      <w:r w:rsidR="00552182" w:rsidRPr="00552182">
        <w:rPr>
          <w:rFonts w:ascii="Helvetica" w:hAnsi="Helvetica"/>
          <w:vertAlign w:val="subscript"/>
        </w:rPr>
        <w:t>2</w:t>
      </w:r>
      <w:r w:rsidR="00552182" w:rsidRPr="00370E7D">
        <w:rPr>
          <w:rFonts w:ascii="Helvetica" w:hAnsi="Helvetica"/>
          <w:position w:val="-4"/>
        </w:rPr>
        <w:t xml:space="preserve"> </w:t>
      </w:r>
      <w:r w:rsidR="00552182" w:rsidRPr="00370E7D">
        <w:rPr>
          <w:rFonts w:ascii="Helvetica" w:hAnsi="Helvetica"/>
        </w:rPr>
        <w:t>between alveolar gas and end-capillary blood is immeasurably small</w:t>
      </w:r>
      <w:r w:rsidR="00552182">
        <w:rPr>
          <w:rFonts w:ascii="Helvetica" w:hAnsi="Helvetica"/>
        </w:rPr>
        <w:t>)</w:t>
      </w:r>
      <w:r>
        <w:rPr>
          <w:rFonts w:ascii="Helvetica" w:hAnsi="Helvetica"/>
        </w:rPr>
        <w:t xml:space="preserve">, </w:t>
      </w:r>
      <w:r w:rsidR="00370E7D">
        <w:rPr>
          <w:rFonts w:ascii="Helvetica" w:hAnsi="Helvetica"/>
        </w:rPr>
        <w:t xml:space="preserve">which means the blood cells have taken up all the </w:t>
      </w:r>
      <w:r w:rsidR="00552182">
        <w:rPr>
          <w:rFonts w:ascii="Helvetica" w:hAnsi="Helvetica"/>
        </w:rPr>
        <w:t>O</w:t>
      </w:r>
      <w:r w:rsidR="00552182" w:rsidRPr="00552182">
        <w:rPr>
          <w:rFonts w:ascii="Helvetica" w:hAnsi="Helvetica"/>
          <w:vertAlign w:val="subscript"/>
        </w:rPr>
        <w:t>2</w:t>
      </w:r>
      <w:r w:rsidR="00552182">
        <w:rPr>
          <w:rFonts w:ascii="Helvetica" w:hAnsi="Helvetica"/>
        </w:rPr>
        <w:t xml:space="preserve"> </w:t>
      </w:r>
      <w:r w:rsidR="00370E7D">
        <w:rPr>
          <w:rFonts w:ascii="Helvetica" w:hAnsi="Helvetica"/>
        </w:rPr>
        <w:t>available</w:t>
      </w:r>
      <w:r w:rsidR="00EC3532">
        <w:rPr>
          <w:rFonts w:ascii="Helvetica" w:hAnsi="Helvetica"/>
        </w:rPr>
        <w:t xml:space="preserve"> through the alveolus</w:t>
      </w:r>
      <w:r w:rsidR="00370E7D">
        <w:rPr>
          <w:rFonts w:ascii="Helvetica" w:hAnsi="Helvetica"/>
        </w:rPr>
        <w:t xml:space="preserve"> when they reach the venous side of the capillary. When the tissue barrier between the alveolar space and pulmonary capillary thickens, it is </w:t>
      </w:r>
      <w:r w:rsidR="00BF1143">
        <w:rPr>
          <w:rFonts w:ascii="Helvetica" w:hAnsi="Helvetica"/>
        </w:rPr>
        <w:t>less easy</w:t>
      </w:r>
      <w:r w:rsidR="00370E7D">
        <w:rPr>
          <w:rFonts w:ascii="Helvetica" w:hAnsi="Helvetica"/>
        </w:rPr>
        <w:t xml:space="preserve"> for </w:t>
      </w:r>
      <w:r w:rsidR="00552182">
        <w:rPr>
          <w:rFonts w:ascii="Helvetica" w:hAnsi="Helvetica"/>
        </w:rPr>
        <w:t>O</w:t>
      </w:r>
      <w:r w:rsidR="00552182" w:rsidRPr="00552182">
        <w:rPr>
          <w:rFonts w:ascii="Helvetica" w:hAnsi="Helvetica"/>
          <w:vertAlign w:val="subscript"/>
        </w:rPr>
        <w:t>2</w:t>
      </w:r>
      <w:r w:rsidR="00552182">
        <w:rPr>
          <w:rFonts w:ascii="Helvetica" w:hAnsi="Helvetica"/>
        </w:rPr>
        <w:t xml:space="preserve"> </w:t>
      </w:r>
      <w:r w:rsidR="00370E7D">
        <w:rPr>
          <w:rFonts w:ascii="Helvetica" w:hAnsi="Helvetica"/>
        </w:rPr>
        <w:t>to diffuse through the barrier, the pressure equilibrium does not occur by the time the blood reaches the end of the capillary</w:t>
      </w:r>
      <w:r w:rsidR="002F5969">
        <w:rPr>
          <w:rFonts w:ascii="Helvetica" w:hAnsi="Helvetica"/>
        </w:rPr>
        <w:t xml:space="preserve"> (see figure below from B&amp;L[15] p.482)</w:t>
      </w:r>
      <w:r w:rsidR="00370E7D">
        <w:rPr>
          <w:rFonts w:ascii="Helvetica" w:hAnsi="Helvetica"/>
        </w:rPr>
        <w:t>.</w:t>
      </w:r>
      <w:r w:rsidR="00BF1143">
        <w:rPr>
          <w:rFonts w:ascii="Helvetica" w:hAnsi="Helvetica"/>
        </w:rPr>
        <w:t xml:space="preserve"> </w:t>
      </w:r>
      <w:r w:rsidR="00EC3532">
        <w:rPr>
          <w:rFonts w:ascii="Helvetica" w:hAnsi="Helvetica"/>
        </w:rPr>
        <w:t xml:space="preserve">The transfer of </w:t>
      </w:r>
      <w:r w:rsidR="00552182">
        <w:rPr>
          <w:rFonts w:ascii="Helvetica" w:hAnsi="Helvetica"/>
        </w:rPr>
        <w:t>O</w:t>
      </w:r>
      <w:r w:rsidR="00552182" w:rsidRPr="00552182">
        <w:rPr>
          <w:rFonts w:ascii="Helvetica" w:hAnsi="Helvetica"/>
          <w:vertAlign w:val="subscript"/>
        </w:rPr>
        <w:t>2</w:t>
      </w:r>
      <w:r w:rsidR="00552182">
        <w:rPr>
          <w:rFonts w:ascii="Helvetica" w:hAnsi="Helvetica"/>
        </w:rPr>
        <w:t xml:space="preserve"> </w:t>
      </w:r>
      <w:r w:rsidR="00EC3532">
        <w:rPr>
          <w:rFonts w:ascii="Helvetica" w:hAnsi="Helvetica"/>
        </w:rPr>
        <w:t>into the capillary is now partly diffusion limited</w:t>
      </w:r>
      <w:r w:rsidR="009B06FC">
        <w:rPr>
          <w:rFonts w:ascii="Helvetica" w:hAnsi="Helvetica"/>
        </w:rPr>
        <w:t xml:space="preserve"> (*)</w:t>
      </w:r>
      <w:r w:rsidR="00EC3532">
        <w:rPr>
          <w:rFonts w:ascii="Helvetica" w:hAnsi="Helvetica"/>
        </w:rPr>
        <w:t xml:space="preserve">, </w:t>
      </w:r>
      <w:r w:rsidR="002B60CE">
        <w:rPr>
          <w:rFonts w:ascii="Helvetica" w:hAnsi="Helvetica"/>
        </w:rPr>
        <w:t>t</w:t>
      </w:r>
      <w:r w:rsidR="00BF1143">
        <w:rPr>
          <w:rFonts w:ascii="Helvetica" w:hAnsi="Helvetica"/>
        </w:rPr>
        <w:t xml:space="preserve">he level of </w:t>
      </w:r>
      <w:r w:rsidR="00552182">
        <w:rPr>
          <w:rFonts w:ascii="Helvetica" w:hAnsi="Helvetica"/>
        </w:rPr>
        <w:t>O</w:t>
      </w:r>
      <w:r w:rsidR="00552182" w:rsidRPr="00552182">
        <w:rPr>
          <w:rFonts w:ascii="Helvetica" w:hAnsi="Helvetica"/>
          <w:vertAlign w:val="subscript"/>
        </w:rPr>
        <w:t>2</w:t>
      </w:r>
      <w:r w:rsidR="00552182">
        <w:rPr>
          <w:rFonts w:ascii="Helvetica" w:hAnsi="Helvetica"/>
        </w:rPr>
        <w:t xml:space="preserve"> </w:t>
      </w:r>
      <w:r w:rsidR="00BF1143">
        <w:rPr>
          <w:rFonts w:ascii="Helvetica" w:hAnsi="Helvetica"/>
        </w:rPr>
        <w:t xml:space="preserve">drops </w:t>
      </w:r>
      <w:r w:rsidR="009B06FC">
        <w:rPr>
          <w:rFonts w:ascii="Helvetica" w:hAnsi="Helvetica"/>
        </w:rPr>
        <w:t>o</w:t>
      </w:r>
      <w:r w:rsidR="00BF1143">
        <w:rPr>
          <w:rFonts w:ascii="Helvetica" w:hAnsi="Helvetica"/>
        </w:rPr>
        <w:t>n the artery side.</w:t>
      </w:r>
      <w:r w:rsidR="00EC3532">
        <w:rPr>
          <w:rFonts w:ascii="Helvetica" w:hAnsi="Helvetica"/>
        </w:rPr>
        <w:t xml:space="preserve"> </w:t>
      </w:r>
      <w:r w:rsidR="009B06FC">
        <w:rPr>
          <w:rFonts w:ascii="Helvetica" w:hAnsi="Helvetica"/>
        </w:rPr>
        <w:t>An increase of Aa gradient attributable to incomplete diffusion could be observed (PA</w:t>
      </w:r>
      <w:r w:rsidR="00552182">
        <w:rPr>
          <w:rFonts w:ascii="Helvetica" w:hAnsi="Helvetica"/>
        </w:rPr>
        <w:t>O</w:t>
      </w:r>
      <w:r w:rsidR="00552182" w:rsidRPr="00552182">
        <w:rPr>
          <w:rFonts w:ascii="Helvetica" w:hAnsi="Helvetica"/>
          <w:vertAlign w:val="subscript"/>
        </w:rPr>
        <w:t>2</w:t>
      </w:r>
      <w:r w:rsidR="009B06FC">
        <w:rPr>
          <w:rFonts w:ascii="Helvetica" w:hAnsi="Helvetica"/>
        </w:rPr>
        <w:t xml:space="preserve"> up, </w:t>
      </w:r>
      <w:r w:rsidR="00552182">
        <w:rPr>
          <w:rFonts w:ascii="Helvetica" w:hAnsi="Helvetica"/>
        </w:rPr>
        <w:t>PaO</w:t>
      </w:r>
      <w:r w:rsidR="00552182" w:rsidRPr="00552182">
        <w:rPr>
          <w:rFonts w:ascii="Helvetica" w:hAnsi="Helvetica"/>
          <w:vertAlign w:val="subscript"/>
        </w:rPr>
        <w:t>2</w:t>
      </w:r>
      <w:r w:rsidR="009B06FC">
        <w:rPr>
          <w:rFonts w:ascii="Helvetica" w:hAnsi="Helvetica"/>
        </w:rPr>
        <w:t xml:space="preserve"> down) and diffusion limitation </w:t>
      </w:r>
      <w:r w:rsidR="00FC78AF">
        <w:rPr>
          <w:rFonts w:ascii="Helvetica" w:hAnsi="Helvetica"/>
        </w:rPr>
        <w:t xml:space="preserve">responds well to 100% </w:t>
      </w:r>
      <w:r w:rsidR="00552182">
        <w:rPr>
          <w:rFonts w:ascii="Helvetica" w:hAnsi="Helvetica"/>
        </w:rPr>
        <w:t>O</w:t>
      </w:r>
      <w:r w:rsidR="00552182" w:rsidRPr="00552182">
        <w:rPr>
          <w:rFonts w:ascii="Helvetica" w:hAnsi="Helvetica"/>
          <w:vertAlign w:val="subscript"/>
        </w:rPr>
        <w:t>2</w:t>
      </w:r>
      <w:r w:rsidR="00FC78AF">
        <w:rPr>
          <w:rFonts w:ascii="Helvetica" w:hAnsi="Helvetica"/>
        </w:rPr>
        <w:t>.</w:t>
      </w:r>
    </w:p>
    <w:p w14:paraId="2D0A2072" w14:textId="2804B356" w:rsidR="002B60CE" w:rsidRPr="002B60CE" w:rsidRDefault="002F5969" w:rsidP="002B60CE">
      <w:pPr>
        <w:spacing w:before="100" w:beforeAutospacing="1" w:after="100" w:afterAutospacing="1"/>
        <w:rPr>
          <w:rFonts w:ascii="Helvetica" w:hAnsi="Helvetica"/>
        </w:rPr>
      </w:pPr>
      <w:r>
        <w:rPr>
          <w:rFonts w:ascii="Helvetica" w:hAnsi="Helvetica"/>
          <w:sz w:val="22"/>
          <w:szCs w:val="22"/>
        </w:rPr>
        <w:t>*: a</w:t>
      </w:r>
      <w:r w:rsidR="00552182">
        <w:rPr>
          <w:rFonts w:ascii="Helvetica" w:hAnsi="Helvetica"/>
          <w:sz w:val="22"/>
          <w:szCs w:val="22"/>
        </w:rPr>
        <w:t>lthough according to B&amp;</w:t>
      </w:r>
      <w:proofErr w:type="gramStart"/>
      <w:r w:rsidR="00552182">
        <w:rPr>
          <w:rFonts w:ascii="Helvetica" w:hAnsi="Helvetica"/>
          <w:sz w:val="22"/>
          <w:szCs w:val="22"/>
        </w:rPr>
        <w:t>L[</w:t>
      </w:r>
      <w:proofErr w:type="gramEnd"/>
      <w:r w:rsidR="00552182">
        <w:rPr>
          <w:rFonts w:ascii="Helvetica" w:hAnsi="Helvetica"/>
          <w:sz w:val="22"/>
          <w:szCs w:val="22"/>
        </w:rPr>
        <w:t>15</w:t>
      </w:r>
      <w:r w:rsidR="00FC6E11">
        <w:rPr>
          <w:rFonts w:ascii="Helvetica" w:hAnsi="Helvetica"/>
          <w:sz w:val="22"/>
          <w:szCs w:val="22"/>
        </w:rPr>
        <w:t>] p.477: “a</w:t>
      </w:r>
      <w:r w:rsidR="002B60CE" w:rsidRPr="002B60CE">
        <w:rPr>
          <w:rFonts w:ascii="Helvetica" w:hAnsi="Helvetica"/>
          <w:sz w:val="22"/>
          <w:szCs w:val="22"/>
        </w:rPr>
        <w:t>lveolar capillary block</w:t>
      </w:r>
      <w:r w:rsidR="002B60CE" w:rsidRPr="002B60CE">
        <w:rPr>
          <w:rFonts w:ascii="Helvetica" w:hAnsi="Helvetica"/>
          <w:b/>
          <w:bCs/>
          <w:sz w:val="22"/>
          <w:szCs w:val="22"/>
        </w:rPr>
        <w:t xml:space="preserve">, </w:t>
      </w:r>
      <w:r w:rsidR="002B60CE" w:rsidRPr="002B60CE">
        <w:rPr>
          <w:rFonts w:ascii="Helvetica" w:hAnsi="Helvetica"/>
          <w:sz w:val="22"/>
          <w:szCs w:val="22"/>
        </w:rPr>
        <w:t>or thickening of the air-blood barrier, is an uncommon cause of hypoxemia. Even when the alveolar wall is thickened, there is usually sufficient time for gas diffusion unless the red blood cell transit time is increased.</w:t>
      </w:r>
      <w:r w:rsidR="00FC6E11">
        <w:rPr>
          <w:rFonts w:ascii="Helvetica" w:hAnsi="Helvetica"/>
          <w:sz w:val="22"/>
          <w:szCs w:val="22"/>
        </w:rPr>
        <w:t>”</w:t>
      </w:r>
    </w:p>
    <w:p w14:paraId="552F84A7" w14:textId="77777777" w:rsidR="002B60CE" w:rsidRDefault="002B60CE" w:rsidP="00106690">
      <w:pPr>
        <w:rPr>
          <w:rFonts w:ascii="Helvetica" w:hAnsi="Helvetica"/>
        </w:rPr>
      </w:pPr>
    </w:p>
    <w:p w14:paraId="7EA678A8" w14:textId="0C2292B7" w:rsidR="00370E7D" w:rsidRPr="00370E7D" w:rsidRDefault="002F5969" w:rsidP="00BF09C2">
      <w:pPr>
        <w:jc w:val="center"/>
        <w:rPr>
          <w:rFonts w:ascii="Helvetica" w:hAnsi="Helvetica"/>
        </w:rPr>
      </w:pPr>
      <w:r>
        <w:rPr>
          <w:rFonts w:ascii="Helvetica" w:hAnsi="Helvetica"/>
          <w:noProof/>
        </w:rPr>
        <w:lastRenderedPageBreak/>
        <w:drawing>
          <wp:inline distT="0" distB="0" distL="0" distR="0" wp14:anchorId="25632B02" wp14:editId="128A15DA">
            <wp:extent cx="4582048" cy="6258705"/>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34988" cy="6331017"/>
                    </a:xfrm>
                    <a:prstGeom prst="rect">
                      <a:avLst/>
                    </a:prstGeom>
                  </pic:spPr>
                </pic:pic>
              </a:graphicData>
            </a:graphic>
          </wp:inline>
        </w:drawing>
      </w:r>
    </w:p>
    <w:sectPr w:rsidR="00370E7D" w:rsidRPr="00370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1D5C"/>
    <w:multiLevelType w:val="hybridMultilevel"/>
    <w:tmpl w:val="87BCB018"/>
    <w:lvl w:ilvl="0" w:tplc="5E206808">
      <w:start w:val="1"/>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32F78"/>
    <w:multiLevelType w:val="multilevel"/>
    <w:tmpl w:val="95F6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D31A3"/>
    <w:multiLevelType w:val="multilevel"/>
    <w:tmpl w:val="2AAE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91111"/>
    <w:multiLevelType w:val="multilevel"/>
    <w:tmpl w:val="E79C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C31CF2"/>
    <w:multiLevelType w:val="multilevel"/>
    <w:tmpl w:val="713C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A05582"/>
    <w:multiLevelType w:val="hybridMultilevel"/>
    <w:tmpl w:val="A9C6BF4C"/>
    <w:lvl w:ilvl="0" w:tplc="D1A8904E">
      <w:start w:val="4"/>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05876"/>
    <w:multiLevelType w:val="multilevel"/>
    <w:tmpl w:val="2AAEB9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62"/>
    <w:rsid w:val="000038C2"/>
    <w:rsid w:val="000406E7"/>
    <w:rsid w:val="00053718"/>
    <w:rsid w:val="00067DB6"/>
    <w:rsid w:val="00067E1B"/>
    <w:rsid w:val="000707ED"/>
    <w:rsid w:val="000B7905"/>
    <w:rsid w:val="000D5509"/>
    <w:rsid w:val="000E0EDE"/>
    <w:rsid w:val="000E2660"/>
    <w:rsid w:val="00100159"/>
    <w:rsid w:val="00106690"/>
    <w:rsid w:val="00134847"/>
    <w:rsid w:val="00143EB2"/>
    <w:rsid w:val="00167290"/>
    <w:rsid w:val="00182852"/>
    <w:rsid w:val="00187153"/>
    <w:rsid w:val="001A3070"/>
    <w:rsid w:val="001B366F"/>
    <w:rsid w:val="001E0604"/>
    <w:rsid w:val="001F3A6E"/>
    <w:rsid w:val="001F57EE"/>
    <w:rsid w:val="00223B09"/>
    <w:rsid w:val="00265392"/>
    <w:rsid w:val="00275FDA"/>
    <w:rsid w:val="002808FA"/>
    <w:rsid w:val="00285F97"/>
    <w:rsid w:val="00293BCE"/>
    <w:rsid w:val="002B60CE"/>
    <w:rsid w:val="002C0D43"/>
    <w:rsid w:val="002E72DE"/>
    <w:rsid w:val="002F5969"/>
    <w:rsid w:val="00331E8B"/>
    <w:rsid w:val="003415AC"/>
    <w:rsid w:val="003471E9"/>
    <w:rsid w:val="00370E7D"/>
    <w:rsid w:val="00371E29"/>
    <w:rsid w:val="003915DA"/>
    <w:rsid w:val="003A43AD"/>
    <w:rsid w:val="003C5895"/>
    <w:rsid w:val="00406C8D"/>
    <w:rsid w:val="00441ECB"/>
    <w:rsid w:val="00443F2D"/>
    <w:rsid w:val="00451FCA"/>
    <w:rsid w:val="00470237"/>
    <w:rsid w:val="004B280F"/>
    <w:rsid w:val="004B4DE0"/>
    <w:rsid w:val="004B5F0F"/>
    <w:rsid w:val="004C27DB"/>
    <w:rsid w:val="004D5BD1"/>
    <w:rsid w:val="004E03B2"/>
    <w:rsid w:val="004E71CE"/>
    <w:rsid w:val="004F4DBC"/>
    <w:rsid w:val="00552182"/>
    <w:rsid w:val="005718C7"/>
    <w:rsid w:val="005873E8"/>
    <w:rsid w:val="00590D74"/>
    <w:rsid w:val="005920F6"/>
    <w:rsid w:val="005D1D65"/>
    <w:rsid w:val="005E50B2"/>
    <w:rsid w:val="00603399"/>
    <w:rsid w:val="006118D3"/>
    <w:rsid w:val="00665A2B"/>
    <w:rsid w:val="006A34B4"/>
    <w:rsid w:val="006A6F12"/>
    <w:rsid w:val="006B563B"/>
    <w:rsid w:val="006C1371"/>
    <w:rsid w:val="006E6B9F"/>
    <w:rsid w:val="007253CA"/>
    <w:rsid w:val="00735914"/>
    <w:rsid w:val="007568D8"/>
    <w:rsid w:val="00764C97"/>
    <w:rsid w:val="00772136"/>
    <w:rsid w:val="00797614"/>
    <w:rsid w:val="007B7E5F"/>
    <w:rsid w:val="007D382E"/>
    <w:rsid w:val="0081570C"/>
    <w:rsid w:val="00815C89"/>
    <w:rsid w:val="00821DC3"/>
    <w:rsid w:val="0082234F"/>
    <w:rsid w:val="00857860"/>
    <w:rsid w:val="008604F4"/>
    <w:rsid w:val="00886A90"/>
    <w:rsid w:val="00887A74"/>
    <w:rsid w:val="008A7419"/>
    <w:rsid w:val="008B2FEB"/>
    <w:rsid w:val="00916756"/>
    <w:rsid w:val="00921896"/>
    <w:rsid w:val="00923E77"/>
    <w:rsid w:val="00931E21"/>
    <w:rsid w:val="009461AF"/>
    <w:rsid w:val="009B06FC"/>
    <w:rsid w:val="009D1B28"/>
    <w:rsid w:val="009E30C9"/>
    <w:rsid w:val="009E6901"/>
    <w:rsid w:val="00A13592"/>
    <w:rsid w:val="00A40829"/>
    <w:rsid w:val="00A41271"/>
    <w:rsid w:val="00A42CB8"/>
    <w:rsid w:val="00A4501B"/>
    <w:rsid w:val="00A45601"/>
    <w:rsid w:val="00A633EC"/>
    <w:rsid w:val="00A64B16"/>
    <w:rsid w:val="00A702AB"/>
    <w:rsid w:val="00A70512"/>
    <w:rsid w:val="00A84A96"/>
    <w:rsid w:val="00A95272"/>
    <w:rsid w:val="00AA5E66"/>
    <w:rsid w:val="00B177F5"/>
    <w:rsid w:val="00B41162"/>
    <w:rsid w:val="00B413AC"/>
    <w:rsid w:val="00B43F84"/>
    <w:rsid w:val="00B552CB"/>
    <w:rsid w:val="00B826F4"/>
    <w:rsid w:val="00B84D25"/>
    <w:rsid w:val="00BB4BF5"/>
    <w:rsid w:val="00BC28CD"/>
    <w:rsid w:val="00BC545B"/>
    <w:rsid w:val="00BD5FB3"/>
    <w:rsid w:val="00BE00A4"/>
    <w:rsid w:val="00BF09C2"/>
    <w:rsid w:val="00BF1143"/>
    <w:rsid w:val="00C250E2"/>
    <w:rsid w:val="00C272EC"/>
    <w:rsid w:val="00C313F9"/>
    <w:rsid w:val="00C617A2"/>
    <w:rsid w:val="00C70AE3"/>
    <w:rsid w:val="00C73CBD"/>
    <w:rsid w:val="00C751BB"/>
    <w:rsid w:val="00C8186E"/>
    <w:rsid w:val="00C85107"/>
    <w:rsid w:val="00C9453C"/>
    <w:rsid w:val="00CB44A0"/>
    <w:rsid w:val="00CE0EFC"/>
    <w:rsid w:val="00CF6623"/>
    <w:rsid w:val="00D1220A"/>
    <w:rsid w:val="00D1485B"/>
    <w:rsid w:val="00D40993"/>
    <w:rsid w:val="00D52E34"/>
    <w:rsid w:val="00D61251"/>
    <w:rsid w:val="00D84620"/>
    <w:rsid w:val="00D8729E"/>
    <w:rsid w:val="00DD0425"/>
    <w:rsid w:val="00DD628F"/>
    <w:rsid w:val="00DD7C81"/>
    <w:rsid w:val="00DE7020"/>
    <w:rsid w:val="00E260C8"/>
    <w:rsid w:val="00E63301"/>
    <w:rsid w:val="00E80598"/>
    <w:rsid w:val="00E83B32"/>
    <w:rsid w:val="00EA13BD"/>
    <w:rsid w:val="00EB73A6"/>
    <w:rsid w:val="00EC133D"/>
    <w:rsid w:val="00EC3532"/>
    <w:rsid w:val="00EF03E9"/>
    <w:rsid w:val="00F06CCC"/>
    <w:rsid w:val="00F121DF"/>
    <w:rsid w:val="00F41844"/>
    <w:rsid w:val="00F46BE6"/>
    <w:rsid w:val="00F75D84"/>
    <w:rsid w:val="00F91163"/>
    <w:rsid w:val="00FC6E11"/>
    <w:rsid w:val="00FC78AF"/>
    <w:rsid w:val="00FD630C"/>
    <w:rsid w:val="00FD786C"/>
    <w:rsid w:val="00FE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116ED"/>
  <w15:chartTrackingRefBased/>
  <w15:docId w15:val="{468AC443-7242-7F4B-973D-C65BF595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F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162"/>
    <w:pPr>
      <w:spacing w:before="100" w:beforeAutospacing="1" w:after="100" w:afterAutospacing="1"/>
    </w:pPr>
  </w:style>
  <w:style w:type="paragraph" w:styleId="ListParagraph">
    <w:name w:val="List Paragraph"/>
    <w:basedOn w:val="Normal"/>
    <w:uiPriority w:val="34"/>
    <w:qFormat/>
    <w:rsid w:val="00C313F9"/>
    <w:pPr>
      <w:ind w:left="720"/>
      <w:contextualSpacing/>
    </w:pPr>
  </w:style>
  <w:style w:type="character" w:customStyle="1" w:styleId="hgkelc">
    <w:name w:val="hgkelc"/>
    <w:basedOn w:val="DefaultParagraphFont"/>
    <w:rsid w:val="007253CA"/>
  </w:style>
  <w:style w:type="character" w:styleId="Strong">
    <w:name w:val="Strong"/>
    <w:basedOn w:val="DefaultParagraphFont"/>
    <w:uiPriority w:val="22"/>
    <w:qFormat/>
    <w:rsid w:val="007253CA"/>
    <w:rPr>
      <w:b/>
      <w:bCs/>
    </w:rPr>
  </w:style>
  <w:style w:type="character" w:customStyle="1" w:styleId="acopre">
    <w:name w:val="acopre"/>
    <w:basedOn w:val="DefaultParagraphFont"/>
    <w:rsid w:val="007253CA"/>
  </w:style>
  <w:style w:type="character" w:styleId="Emphasis">
    <w:name w:val="Emphasis"/>
    <w:basedOn w:val="DefaultParagraphFont"/>
    <w:uiPriority w:val="20"/>
    <w:qFormat/>
    <w:rsid w:val="007253CA"/>
    <w:rPr>
      <w:i/>
      <w:iCs/>
    </w:rPr>
  </w:style>
  <w:style w:type="character" w:styleId="Hyperlink">
    <w:name w:val="Hyperlink"/>
    <w:basedOn w:val="DefaultParagraphFont"/>
    <w:uiPriority w:val="99"/>
    <w:semiHidden/>
    <w:unhideWhenUsed/>
    <w:rsid w:val="007253CA"/>
    <w:rPr>
      <w:color w:val="0000FF"/>
      <w:u w:val="single"/>
    </w:rPr>
  </w:style>
  <w:style w:type="character" w:styleId="PlaceholderText">
    <w:name w:val="Placeholder Text"/>
    <w:basedOn w:val="DefaultParagraphFont"/>
    <w:uiPriority w:val="99"/>
    <w:semiHidden/>
    <w:rsid w:val="00143EB2"/>
    <w:rPr>
      <w:color w:val="808080"/>
    </w:rPr>
  </w:style>
  <w:style w:type="character" w:customStyle="1" w:styleId="mceitemhiddenspellword">
    <w:name w:val="mceitemhiddenspellword"/>
    <w:basedOn w:val="DefaultParagraphFont"/>
    <w:rsid w:val="00DE7020"/>
  </w:style>
  <w:style w:type="character" w:customStyle="1" w:styleId="q-box">
    <w:name w:val="q-box"/>
    <w:basedOn w:val="DefaultParagraphFont"/>
    <w:rsid w:val="00DD6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413331">
      <w:bodyDiv w:val="1"/>
      <w:marLeft w:val="0"/>
      <w:marRight w:val="0"/>
      <w:marTop w:val="0"/>
      <w:marBottom w:val="0"/>
      <w:divBdr>
        <w:top w:val="none" w:sz="0" w:space="0" w:color="auto"/>
        <w:left w:val="none" w:sz="0" w:space="0" w:color="auto"/>
        <w:bottom w:val="none" w:sz="0" w:space="0" w:color="auto"/>
        <w:right w:val="none" w:sz="0" w:space="0" w:color="auto"/>
      </w:divBdr>
    </w:div>
    <w:div w:id="390812672">
      <w:bodyDiv w:val="1"/>
      <w:marLeft w:val="0"/>
      <w:marRight w:val="0"/>
      <w:marTop w:val="0"/>
      <w:marBottom w:val="0"/>
      <w:divBdr>
        <w:top w:val="none" w:sz="0" w:space="0" w:color="auto"/>
        <w:left w:val="none" w:sz="0" w:space="0" w:color="auto"/>
        <w:bottom w:val="none" w:sz="0" w:space="0" w:color="auto"/>
        <w:right w:val="none" w:sz="0" w:space="0" w:color="auto"/>
      </w:divBdr>
    </w:div>
    <w:div w:id="391387175">
      <w:bodyDiv w:val="1"/>
      <w:marLeft w:val="0"/>
      <w:marRight w:val="0"/>
      <w:marTop w:val="0"/>
      <w:marBottom w:val="0"/>
      <w:divBdr>
        <w:top w:val="none" w:sz="0" w:space="0" w:color="auto"/>
        <w:left w:val="none" w:sz="0" w:space="0" w:color="auto"/>
        <w:bottom w:val="none" w:sz="0" w:space="0" w:color="auto"/>
        <w:right w:val="none" w:sz="0" w:space="0" w:color="auto"/>
      </w:divBdr>
      <w:divsChild>
        <w:div w:id="682979420">
          <w:marLeft w:val="0"/>
          <w:marRight w:val="0"/>
          <w:marTop w:val="0"/>
          <w:marBottom w:val="0"/>
          <w:divBdr>
            <w:top w:val="none" w:sz="0" w:space="0" w:color="auto"/>
            <w:left w:val="none" w:sz="0" w:space="0" w:color="auto"/>
            <w:bottom w:val="none" w:sz="0" w:space="0" w:color="auto"/>
            <w:right w:val="none" w:sz="0" w:space="0" w:color="auto"/>
          </w:divBdr>
          <w:divsChild>
            <w:div w:id="1078482834">
              <w:marLeft w:val="0"/>
              <w:marRight w:val="0"/>
              <w:marTop w:val="0"/>
              <w:marBottom w:val="0"/>
              <w:divBdr>
                <w:top w:val="none" w:sz="0" w:space="0" w:color="auto"/>
                <w:left w:val="none" w:sz="0" w:space="0" w:color="auto"/>
                <w:bottom w:val="none" w:sz="0" w:space="0" w:color="auto"/>
                <w:right w:val="none" w:sz="0" w:space="0" w:color="auto"/>
              </w:divBdr>
              <w:divsChild>
                <w:div w:id="433523864">
                  <w:marLeft w:val="0"/>
                  <w:marRight w:val="0"/>
                  <w:marTop w:val="0"/>
                  <w:marBottom w:val="0"/>
                  <w:divBdr>
                    <w:top w:val="none" w:sz="0" w:space="0" w:color="auto"/>
                    <w:left w:val="none" w:sz="0" w:space="0" w:color="auto"/>
                    <w:bottom w:val="none" w:sz="0" w:space="0" w:color="auto"/>
                    <w:right w:val="none" w:sz="0" w:space="0" w:color="auto"/>
                  </w:divBdr>
                  <w:divsChild>
                    <w:div w:id="21370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07369">
      <w:bodyDiv w:val="1"/>
      <w:marLeft w:val="0"/>
      <w:marRight w:val="0"/>
      <w:marTop w:val="0"/>
      <w:marBottom w:val="0"/>
      <w:divBdr>
        <w:top w:val="none" w:sz="0" w:space="0" w:color="auto"/>
        <w:left w:val="none" w:sz="0" w:space="0" w:color="auto"/>
        <w:bottom w:val="none" w:sz="0" w:space="0" w:color="auto"/>
        <w:right w:val="none" w:sz="0" w:space="0" w:color="auto"/>
      </w:divBdr>
      <w:divsChild>
        <w:div w:id="2138909136">
          <w:marLeft w:val="0"/>
          <w:marRight w:val="0"/>
          <w:marTop w:val="0"/>
          <w:marBottom w:val="0"/>
          <w:divBdr>
            <w:top w:val="none" w:sz="0" w:space="0" w:color="auto"/>
            <w:left w:val="none" w:sz="0" w:space="0" w:color="auto"/>
            <w:bottom w:val="none" w:sz="0" w:space="0" w:color="auto"/>
            <w:right w:val="none" w:sz="0" w:space="0" w:color="auto"/>
          </w:divBdr>
          <w:divsChild>
            <w:div w:id="375740465">
              <w:marLeft w:val="0"/>
              <w:marRight w:val="0"/>
              <w:marTop w:val="0"/>
              <w:marBottom w:val="0"/>
              <w:divBdr>
                <w:top w:val="none" w:sz="0" w:space="0" w:color="auto"/>
                <w:left w:val="none" w:sz="0" w:space="0" w:color="auto"/>
                <w:bottom w:val="none" w:sz="0" w:space="0" w:color="auto"/>
                <w:right w:val="none" w:sz="0" w:space="0" w:color="auto"/>
              </w:divBdr>
              <w:divsChild>
                <w:div w:id="1554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8095">
      <w:bodyDiv w:val="1"/>
      <w:marLeft w:val="0"/>
      <w:marRight w:val="0"/>
      <w:marTop w:val="0"/>
      <w:marBottom w:val="0"/>
      <w:divBdr>
        <w:top w:val="none" w:sz="0" w:space="0" w:color="auto"/>
        <w:left w:val="none" w:sz="0" w:space="0" w:color="auto"/>
        <w:bottom w:val="none" w:sz="0" w:space="0" w:color="auto"/>
        <w:right w:val="none" w:sz="0" w:space="0" w:color="auto"/>
      </w:divBdr>
      <w:divsChild>
        <w:div w:id="1335717246">
          <w:marLeft w:val="0"/>
          <w:marRight w:val="0"/>
          <w:marTop w:val="0"/>
          <w:marBottom w:val="0"/>
          <w:divBdr>
            <w:top w:val="none" w:sz="0" w:space="0" w:color="auto"/>
            <w:left w:val="none" w:sz="0" w:space="0" w:color="auto"/>
            <w:bottom w:val="none" w:sz="0" w:space="0" w:color="auto"/>
            <w:right w:val="none" w:sz="0" w:space="0" w:color="auto"/>
          </w:divBdr>
          <w:divsChild>
            <w:div w:id="1917086025">
              <w:marLeft w:val="0"/>
              <w:marRight w:val="0"/>
              <w:marTop w:val="0"/>
              <w:marBottom w:val="0"/>
              <w:divBdr>
                <w:top w:val="none" w:sz="0" w:space="0" w:color="auto"/>
                <w:left w:val="none" w:sz="0" w:space="0" w:color="auto"/>
                <w:bottom w:val="none" w:sz="0" w:space="0" w:color="auto"/>
                <w:right w:val="none" w:sz="0" w:space="0" w:color="auto"/>
              </w:divBdr>
              <w:divsChild>
                <w:div w:id="1370574089">
                  <w:marLeft w:val="0"/>
                  <w:marRight w:val="0"/>
                  <w:marTop w:val="0"/>
                  <w:marBottom w:val="0"/>
                  <w:divBdr>
                    <w:top w:val="none" w:sz="0" w:space="0" w:color="auto"/>
                    <w:left w:val="none" w:sz="0" w:space="0" w:color="auto"/>
                    <w:bottom w:val="none" w:sz="0" w:space="0" w:color="auto"/>
                    <w:right w:val="none" w:sz="0" w:space="0" w:color="auto"/>
                  </w:divBdr>
                  <w:divsChild>
                    <w:div w:id="11802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90885">
      <w:bodyDiv w:val="1"/>
      <w:marLeft w:val="0"/>
      <w:marRight w:val="0"/>
      <w:marTop w:val="0"/>
      <w:marBottom w:val="0"/>
      <w:divBdr>
        <w:top w:val="none" w:sz="0" w:space="0" w:color="auto"/>
        <w:left w:val="none" w:sz="0" w:space="0" w:color="auto"/>
        <w:bottom w:val="none" w:sz="0" w:space="0" w:color="auto"/>
        <w:right w:val="none" w:sz="0" w:space="0" w:color="auto"/>
      </w:divBdr>
    </w:div>
    <w:div w:id="565795869">
      <w:bodyDiv w:val="1"/>
      <w:marLeft w:val="0"/>
      <w:marRight w:val="0"/>
      <w:marTop w:val="0"/>
      <w:marBottom w:val="0"/>
      <w:divBdr>
        <w:top w:val="none" w:sz="0" w:space="0" w:color="auto"/>
        <w:left w:val="none" w:sz="0" w:space="0" w:color="auto"/>
        <w:bottom w:val="none" w:sz="0" w:space="0" w:color="auto"/>
        <w:right w:val="none" w:sz="0" w:space="0" w:color="auto"/>
      </w:divBdr>
    </w:div>
    <w:div w:id="636492703">
      <w:bodyDiv w:val="1"/>
      <w:marLeft w:val="0"/>
      <w:marRight w:val="0"/>
      <w:marTop w:val="0"/>
      <w:marBottom w:val="0"/>
      <w:divBdr>
        <w:top w:val="none" w:sz="0" w:space="0" w:color="auto"/>
        <w:left w:val="none" w:sz="0" w:space="0" w:color="auto"/>
        <w:bottom w:val="none" w:sz="0" w:space="0" w:color="auto"/>
        <w:right w:val="none" w:sz="0" w:space="0" w:color="auto"/>
      </w:divBdr>
    </w:div>
    <w:div w:id="683244653">
      <w:bodyDiv w:val="1"/>
      <w:marLeft w:val="0"/>
      <w:marRight w:val="0"/>
      <w:marTop w:val="0"/>
      <w:marBottom w:val="0"/>
      <w:divBdr>
        <w:top w:val="none" w:sz="0" w:space="0" w:color="auto"/>
        <w:left w:val="none" w:sz="0" w:space="0" w:color="auto"/>
        <w:bottom w:val="none" w:sz="0" w:space="0" w:color="auto"/>
        <w:right w:val="none" w:sz="0" w:space="0" w:color="auto"/>
      </w:divBdr>
      <w:divsChild>
        <w:div w:id="833647091">
          <w:marLeft w:val="0"/>
          <w:marRight w:val="0"/>
          <w:marTop w:val="0"/>
          <w:marBottom w:val="0"/>
          <w:divBdr>
            <w:top w:val="none" w:sz="0" w:space="0" w:color="auto"/>
            <w:left w:val="none" w:sz="0" w:space="0" w:color="auto"/>
            <w:bottom w:val="none" w:sz="0" w:space="0" w:color="auto"/>
            <w:right w:val="none" w:sz="0" w:space="0" w:color="auto"/>
          </w:divBdr>
          <w:divsChild>
            <w:div w:id="2035305835">
              <w:marLeft w:val="0"/>
              <w:marRight w:val="0"/>
              <w:marTop w:val="0"/>
              <w:marBottom w:val="0"/>
              <w:divBdr>
                <w:top w:val="none" w:sz="0" w:space="0" w:color="auto"/>
                <w:left w:val="none" w:sz="0" w:space="0" w:color="auto"/>
                <w:bottom w:val="none" w:sz="0" w:space="0" w:color="auto"/>
                <w:right w:val="none" w:sz="0" w:space="0" w:color="auto"/>
              </w:divBdr>
              <w:divsChild>
                <w:div w:id="1503934931">
                  <w:marLeft w:val="0"/>
                  <w:marRight w:val="0"/>
                  <w:marTop w:val="0"/>
                  <w:marBottom w:val="0"/>
                  <w:divBdr>
                    <w:top w:val="none" w:sz="0" w:space="0" w:color="auto"/>
                    <w:left w:val="none" w:sz="0" w:space="0" w:color="auto"/>
                    <w:bottom w:val="none" w:sz="0" w:space="0" w:color="auto"/>
                    <w:right w:val="none" w:sz="0" w:space="0" w:color="auto"/>
                  </w:divBdr>
                  <w:divsChild>
                    <w:div w:id="13058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80117">
      <w:bodyDiv w:val="1"/>
      <w:marLeft w:val="0"/>
      <w:marRight w:val="0"/>
      <w:marTop w:val="0"/>
      <w:marBottom w:val="0"/>
      <w:divBdr>
        <w:top w:val="none" w:sz="0" w:space="0" w:color="auto"/>
        <w:left w:val="none" w:sz="0" w:space="0" w:color="auto"/>
        <w:bottom w:val="none" w:sz="0" w:space="0" w:color="auto"/>
        <w:right w:val="none" w:sz="0" w:space="0" w:color="auto"/>
      </w:divBdr>
    </w:div>
    <w:div w:id="921641934">
      <w:bodyDiv w:val="1"/>
      <w:marLeft w:val="0"/>
      <w:marRight w:val="0"/>
      <w:marTop w:val="0"/>
      <w:marBottom w:val="0"/>
      <w:divBdr>
        <w:top w:val="none" w:sz="0" w:space="0" w:color="auto"/>
        <w:left w:val="none" w:sz="0" w:space="0" w:color="auto"/>
        <w:bottom w:val="none" w:sz="0" w:space="0" w:color="auto"/>
        <w:right w:val="none" w:sz="0" w:space="0" w:color="auto"/>
      </w:divBdr>
      <w:divsChild>
        <w:div w:id="1032345617">
          <w:marLeft w:val="0"/>
          <w:marRight w:val="0"/>
          <w:marTop w:val="0"/>
          <w:marBottom w:val="0"/>
          <w:divBdr>
            <w:top w:val="none" w:sz="0" w:space="0" w:color="auto"/>
            <w:left w:val="none" w:sz="0" w:space="0" w:color="auto"/>
            <w:bottom w:val="none" w:sz="0" w:space="0" w:color="auto"/>
            <w:right w:val="none" w:sz="0" w:space="0" w:color="auto"/>
          </w:divBdr>
          <w:divsChild>
            <w:div w:id="1909458933">
              <w:marLeft w:val="0"/>
              <w:marRight w:val="0"/>
              <w:marTop w:val="0"/>
              <w:marBottom w:val="0"/>
              <w:divBdr>
                <w:top w:val="none" w:sz="0" w:space="0" w:color="auto"/>
                <w:left w:val="none" w:sz="0" w:space="0" w:color="auto"/>
                <w:bottom w:val="none" w:sz="0" w:space="0" w:color="auto"/>
                <w:right w:val="none" w:sz="0" w:space="0" w:color="auto"/>
              </w:divBdr>
              <w:divsChild>
                <w:div w:id="1840267335">
                  <w:marLeft w:val="0"/>
                  <w:marRight w:val="0"/>
                  <w:marTop w:val="0"/>
                  <w:marBottom w:val="0"/>
                  <w:divBdr>
                    <w:top w:val="none" w:sz="0" w:space="0" w:color="auto"/>
                    <w:left w:val="none" w:sz="0" w:space="0" w:color="auto"/>
                    <w:bottom w:val="none" w:sz="0" w:space="0" w:color="auto"/>
                    <w:right w:val="none" w:sz="0" w:space="0" w:color="auto"/>
                  </w:divBdr>
                  <w:divsChild>
                    <w:div w:id="4306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698150">
      <w:bodyDiv w:val="1"/>
      <w:marLeft w:val="0"/>
      <w:marRight w:val="0"/>
      <w:marTop w:val="0"/>
      <w:marBottom w:val="0"/>
      <w:divBdr>
        <w:top w:val="none" w:sz="0" w:space="0" w:color="auto"/>
        <w:left w:val="none" w:sz="0" w:space="0" w:color="auto"/>
        <w:bottom w:val="none" w:sz="0" w:space="0" w:color="auto"/>
        <w:right w:val="none" w:sz="0" w:space="0" w:color="auto"/>
      </w:divBdr>
      <w:divsChild>
        <w:div w:id="1843200825">
          <w:marLeft w:val="0"/>
          <w:marRight w:val="0"/>
          <w:marTop w:val="0"/>
          <w:marBottom w:val="0"/>
          <w:divBdr>
            <w:top w:val="none" w:sz="0" w:space="0" w:color="auto"/>
            <w:left w:val="none" w:sz="0" w:space="0" w:color="auto"/>
            <w:bottom w:val="none" w:sz="0" w:space="0" w:color="auto"/>
            <w:right w:val="none" w:sz="0" w:space="0" w:color="auto"/>
          </w:divBdr>
          <w:divsChild>
            <w:div w:id="1905069170">
              <w:marLeft w:val="0"/>
              <w:marRight w:val="0"/>
              <w:marTop w:val="0"/>
              <w:marBottom w:val="0"/>
              <w:divBdr>
                <w:top w:val="none" w:sz="0" w:space="0" w:color="auto"/>
                <w:left w:val="none" w:sz="0" w:space="0" w:color="auto"/>
                <w:bottom w:val="none" w:sz="0" w:space="0" w:color="auto"/>
                <w:right w:val="none" w:sz="0" w:space="0" w:color="auto"/>
              </w:divBdr>
              <w:divsChild>
                <w:div w:id="15432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88842">
      <w:bodyDiv w:val="1"/>
      <w:marLeft w:val="0"/>
      <w:marRight w:val="0"/>
      <w:marTop w:val="0"/>
      <w:marBottom w:val="0"/>
      <w:divBdr>
        <w:top w:val="none" w:sz="0" w:space="0" w:color="auto"/>
        <w:left w:val="none" w:sz="0" w:space="0" w:color="auto"/>
        <w:bottom w:val="none" w:sz="0" w:space="0" w:color="auto"/>
        <w:right w:val="none" w:sz="0" w:space="0" w:color="auto"/>
      </w:divBdr>
    </w:div>
    <w:div w:id="977032373">
      <w:bodyDiv w:val="1"/>
      <w:marLeft w:val="0"/>
      <w:marRight w:val="0"/>
      <w:marTop w:val="0"/>
      <w:marBottom w:val="0"/>
      <w:divBdr>
        <w:top w:val="none" w:sz="0" w:space="0" w:color="auto"/>
        <w:left w:val="none" w:sz="0" w:space="0" w:color="auto"/>
        <w:bottom w:val="none" w:sz="0" w:space="0" w:color="auto"/>
        <w:right w:val="none" w:sz="0" w:space="0" w:color="auto"/>
      </w:divBdr>
      <w:divsChild>
        <w:div w:id="456527414">
          <w:marLeft w:val="0"/>
          <w:marRight w:val="0"/>
          <w:marTop w:val="0"/>
          <w:marBottom w:val="0"/>
          <w:divBdr>
            <w:top w:val="none" w:sz="0" w:space="0" w:color="auto"/>
            <w:left w:val="none" w:sz="0" w:space="0" w:color="auto"/>
            <w:bottom w:val="none" w:sz="0" w:space="0" w:color="auto"/>
            <w:right w:val="none" w:sz="0" w:space="0" w:color="auto"/>
          </w:divBdr>
          <w:divsChild>
            <w:div w:id="1774550209">
              <w:marLeft w:val="0"/>
              <w:marRight w:val="0"/>
              <w:marTop w:val="0"/>
              <w:marBottom w:val="0"/>
              <w:divBdr>
                <w:top w:val="none" w:sz="0" w:space="0" w:color="auto"/>
                <w:left w:val="none" w:sz="0" w:space="0" w:color="auto"/>
                <w:bottom w:val="none" w:sz="0" w:space="0" w:color="auto"/>
                <w:right w:val="none" w:sz="0" w:space="0" w:color="auto"/>
              </w:divBdr>
              <w:divsChild>
                <w:div w:id="710113454">
                  <w:marLeft w:val="0"/>
                  <w:marRight w:val="0"/>
                  <w:marTop w:val="0"/>
                  <w:marBottom w:val="0"/>
                  <w:divBdr>
                    <w:top w:val="none" w:sz="0" w:space="0" w:color="auto"/>
                    <w:left w:val="none" w:sz="0" w:space="0" w:color="auto"/>
                    <w:bottom w:val="none" w:sz="0" w:space="0" w:color="auto"/>
                    <w:right w:val="none" w:sz="0" w:space="0" w:color="auto"/>
                  </w:divBdr>
                  <w:divsChild>
                    <w:div w:id="9966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058141">
      <w:bodyDiv w:val="1"/>
      <w:marLeft w:val="0"/>
      <w:marRight w:val="0"/>
      <w:marTop w:val="0"/>
      <w:marBottom w:val="0"/>
      <w:divBdr>
        <w:top w:val="none" w:sz="0" w:space="0" w:color="auto"/>
        <w:left w:val="none" w:sz="0" w:space="0" w:color="auto"/>
        <w:bottom w:val="none" w:sz="0" w:space="0" w:color="auto"/>
        <w:right w:val="none" w:sz="0" w:space="0" w:color="auto"/>
      </w:divBdr>
    </w:div>
    <w:div w:id="1027366476">
      <w:bodyDiv w:val="1"/>
      <w:marLeft w:val="0"/>
      <w:marRight w:val="0"/>
      <w:marTop w:val="0"/>
      <w:marBottom w:val="0"/>
      <w:divBdr>
        <w:top w:val="none" w:sz="0" w:space="0" w:color="auto"/>
        <w:left w:val="none" w:sz="0" w:space="0" w:color="auto"/>
        <w:bottom w:val="none" w:sz="0" w:space="0" w:color="auto"/>
        <w:right w:val="none" w:sz="0" w:space="0" w:color="auto"/>
      </w:divBdr>
    </w:div>
    <w:div w:id="1043292935">
      <w:bodyDiv w:val="1"/>
      <w:marLeft w:val="0"/>
      <w:marRight w:val="0"/>
      <w:marTop w:val="0"/>
      <w:marBottom w:val="0"/>
      <w:divBdr>
        <w:top w:val="none" w:sz="0" w:space="0" w:color="auto"/>
        <w:left w:val="none" w:sz="0" w:space="0" w:color="auto"/>
        <w:bottom w:val="none" w:sz="0" w:space="0" w:color="auto"/>
        <w:right w:val="none" w:sz="0" w:space="0" w:color="auto"/>
      </w:divBdr>
      <w:divsChild>
        <w:div w:id="1293515172">
          <w:marLeft w:val="0"/>
          <w:marRight w:val="0"/>
          <w:marTop w:val="0"/>
          <w:marBottom w:val="0"/>
          <w:divBdr>
            <w:top w:val="none" w:sz="0" w:space="0" w:color="auto"/>
            <w:left w:val="none" w:sz="0" w:space="0" w:color="auto"/>
            <w:bottom w:val="none" w:sz="0" w:space="0" w:color="auto"/>
            <w:right w:val="none" w:sz="0" w:space="0" w:color="auto"/>
          </w:divBdr>
          <w:divsChild>
            <w:div w:id="1335953197">
              <w:marLeft w:val="0"/>
              <w:marRight w:val="0"/>
              <w:marTop w:val="0"/>
              <w:marBottom w:val="0"/>
              <w:divBdr>
                <w:top w:val="none" w:sz="0" w:space="0" w:color="auto"/>
                <w:left w:val="none" w:sz="0" w:space="0" w:color="auto"/>
                <w:bottom w:val="none" w:sz="0" w:space="0" w:color="auto"/>
                <w:right w:val="none" w:sz="0" w:space="0" w:color="auto"/>
              </w:divBdr>
              <w:divsChild>
                <w:div w:id="460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81488">
      <w:bodyDiv w:val="1"/>
      <w:marLeft w:val="0"/>
      <w:marRight w:val="0"/>
      <w:marTop w:val="0"/>
      <w:marBottom w:val="0"/>
      <w:divBdr>
        <w:top w:val="none" w:sz="0" w:space="0" w:color="auto"/>
        <w:left w:val="none" w:sz="0" w:space="0" w:color="auto"/>
        <w:bottom w:val="none" w:sz="0" w:space="0" w:color="auto"/>
        <w:right w:val="none" w:sz="0" w:space="0" w:color="auto"/>
      </w:divBdr>
      <w:divsChild>
        <w:div w:id="333000102">
          <w:marLeft w:val="0"/>
          <w:marRight w:val="0"/>
          <w:marTop w:val="0"/>
          <w:marBottom w:val="0"/>
          <w:divBdr>
            <w:top w:val="none" w:sz="0" w:space="0" w:color="auto"/>
            <w:left w:val="none" w:sz="0" w:space="0" w:color="auto"/>
            <w:bottom w:val="none" w:sz="0" w:space="0" w:color="auto"/>
            <w:right w:val="none" w:sz="0" w:space="0" w:color="auto"/>
          </w:divBdr>
          <w:divsChild>
            <w:div w:id="210581965">
              <w:marLeft w:val="0"/>
              <w:marRight w:val="0"/>
              <w:marTop w:val="0"/>
              <w:marBottom w:val="0"/>
              <w:divBdr>
                <w:top w:val="none" w:sz="0" w:space="0" w:color="auto"/>
                <w:left w:val="none" w:sz="0" w:space="0" w:color="auto"/>
                <w:bottom w:val="none" w:sz="0" w:space="0" w:color="auto"/>
                <w:right w:val="none" w:sz="0" w:space="0" w:color="auto"/>
              </w:divBdr>
              <w:divsChild>
                <w:div w:id="17704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44391">
      <w:bodyDiv w:val="1"/>
      <w:marLeft w:val="0"/>
      <w:marRight w:val="0"/>
      <w:marTop w:val="0"/>
      <w:marBottom w:val="0"/>
      <w:divBdr>
        <w:top w:val="none" w:sz="0" w:space="0" w:color="auto"/>
        <w:left w:val="none" w:sz="0" w:space="0" w:color="auto"/>
        <w:bottom w:val="none" w:sz="0" w:space="0" w:color="auto"/>
        <w:right w:val="none" w:sz="0" w:space="0" w:color="auto"/>
      </w:divBdr>
      <w:divsChild>
        <w:div w:id="933443373">
          <w:marLeft w:val="0"/>
          <w:marRight w:val="0"/>
          <w:marTop w:val="0"/>
          <w:marBottom w:val="0"/>
          <w:divBdr>
            <w:top w:val="none" w:sz="0" w:space="0" w:color="auto"/>
            <w:left w:val="none" w:sz="0" w:space="0" w:color="auto"/>
            <w:bottom w:val="none" w:sz="0" w:space="0" w:color="auto"/>
            <w:right w:val="none" w:sz="0" w:space="0" w:color="auto"/>
          </w:divBdr>
          <w:divsChild>
            <w:div w:id="498161431">
              <w:marLeft w:val="0"/>
              <w:marRight w:val="0"/>
              <w:marTop w:val="0"/>
              <w:marBottom w:val="0"/>
              <w:divBdr>
                <w:top w:val="none" w:sz="0" w:space="0" w:color="auto"/>
                <w:left w:val="none" w:sz="0" w:space="0" w:color="auto"/>
                <w:bottom w:val="none" w:sz="0" w:space="0" w:color="auto"/>
                <w:right w:val="none" w:sz="0" w:space="0" w:color="auto"/>
              </w:divBdr>
              <w:divsChild>
                <w:div w:id="1865054551">
                  <w:marLeft w:val="0"/>
                  <w:marRight w:val="0"/>
                  <w:marTop w:val="0"/>
                  <w:marBottom w:val="0"/>
                  <w:divBdr>
                    <w:top w:val="none" w:sz="0" w:space="0" w:color="auto"/>
                    <w:left w:val="none" w:sz="0" w:space="0" w:color="auto"/>
                    <w:bottom w:val="none" w:sz="0" w:space="0" w:color="auto"/>
                    <w:right w:val="none" w:sz="0" w:space="0" w:color="auto"/>
                  </w:divBdr>
                  <w:divsChild>
                    <w:div w:id="14358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140824">
      <w:bodyDiv w:val="1"/>
      <w:marLeft w:val="0"/>
      <w:marRight w:val="0"/>
      <w:marTop w:val="0"/>
      <w:marBottom w:val="0"/>
      <w:divBdr>
        <w:top w:val="none" w:sz="0" w:space="0" w:color="auto"/>
        <w:left w:val="none" w:sz="0" w:space="0" w:color="auto"/>
        <w:bottom w:val="none" w:sz="0" w:space="0" w:color="auto"/>
        <w:right w:val="none" w:sz="0" w:space="0" w:color="auto"/>
      </w:divBdr>
    </w:div>
    <w:div w:id="1159346647">
      <w:bodyDiv w:val="1"/>
      <w:marLeft w:val="0"/>
      <w:marRight w:val="0"/>
      <w:marTop w:val="0"/>
      <w:marBottom w:val="0"/>
      <w:divBdr>
        <w:top w:val="none" w:sz="0" w:space="0" w:color="auto"/>
        <w:left w:val="none" w:sz="0" w:space="0" w:color="auto"/>
        <w:bottom w:val="none" w:sz="0" w:space="0" w:color="auto"/>
        <w:right w:val="none" w:sz="0" w:space="0" w:color="auto"/>
      </w:divBdr>
    </w:div>
    <w:div w:id="1223366854">
      <w:bodyDiv w:val="1"/>
      <w:marLeft w:val="0"/>
      <w:marRight w:val="0"/>
      <w:marTop w:val="0"/>
      <w:marBottom w:val="0"/>
      <w:divBdr>
        <w:top w:val="none" w:sz="0" w:space="0" w:color="auto"/>
        <w:left w:val="none" w:sz="0" w:space="0" w:color="auto"/>
        <w:bottom w:val="none" w:sz="0" w:space="0" w:color="auto"/>
        <w:right w:val="none" w:sz="0" w:space="0" w:color="auto"/>
      </w:divBdr>
    </w:div>
    <w:div w:id="1341156670">
      <w:bodyDiv w:val="1"/>
      <w:marLeft w:val="0"/>
      <w:marRight w:val="0"/>
      <w:marTop w:val="0"/>
      <w:marBottom w:val="0"/>
      <w:divBdr>
        <w:top w:val="none" w:sz="0" w:space="0" w:color="auto"/>
        <w:left w:val="none" w:sz="0" w:space="0" w:color="auto"/>
        <w:bottom w:val="none" w:sz="0" w:space="0" w:color="auto"/>
        <w:right w:val="none" w:sz="0" w:space="0" w:color="auto"/>
      </w:divBdr>
      <w:divsChild>
        <w:div w:id="1805466443">
          <w:marLeft w:val="0"/>
          <w:marRight w:val="0"/>
          <w:marTop w:val="0"/>
          <w:marBottom w:val="0"/>
          <w:divBdr>
            <w:top w:val="none" w:sz="0" w:space="0" w:color="auto"/>
            <w:left w:val="none" w:sz="0" w:space="0" w:color="auto"/>
            <w:bottom w:val="none" w:sz="0" w:space="0" w:color="auto"/>
            <w:right w:val="none" w:sz="0" w:space="0" w:color="auto"/>
          </w:divBdr>
          <w:divsChild>
            <w:div w:id="1271083014">
              <w:marLeft w:val="0"/>
              <w:marRight w:val="0"/>
              <w:marTop w:val="0"/>
              <w:marBottom w:val="0"/>
              <w:divBdr>
                <w:top w:val="none" w:sz="0" w:space="0" w:color="auto"/>
                <w:left w:val="none" w:sz="0" w:space="0" w:color="auto"/>
                <w:bottom w:val="none" w:sz="0" w:space="0" w:color="auto"/>
                <w:right w:val="none" w:sz="0" w:space="0" w:color="auto"/>
              </w:divBdr>
              <w:divsChild>
                <w:div w:id="156650800">
                  <w:marLeft w:val="0"/>
                  <w:marRight w:val="0"/>
                  <w:marTop w:val="0"/>
                  <w:marBottom w:val="0"/>
                  <w:divBdr>
                    <w:top w:val="none" w:sz="0" w:space="0" w:color="auto"/>
                    <w:left w:val="none" w:sz="0" w:space="0" w:color="auto"/>
                    <w:bottom w:val="none" w:sz="0" w:space="0" w:color="auto"/>
                    <w:right w:val="none" w:sz="0" w:space="0" w:color="auto"/>
                  </w:divBdr>
                  <w:divsChild>
                    <w:div w:id="15439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92362">
      <w:bodyDiv w:val="1"/>
      <w:marLeft w:val="0"/>
      <w:marRight w:val="0"/>
      <w:marTop w:val="0"/>
      <w:marBottom w:val="0"/>
      <w:divBdr>
        <w:top w:val="none" w:sz="0" w:space="0" w:color="auto"/>
        <w:left w:val="none" w:sz="0" w:space="0" w:color="auto"/>
        <w:bottom w:val="none" w:sz="0" w:space="0" w:color="auto"/>
        <w:right w:val="none" w:sz="0" w:space="0" w:color="auto"/>
      </w:divBdr>
    </w:div>
    <w:div w:id="1486162275">
      <w:bodyDiv w:val="1"/>
      <w:marLeft w:val="0"/>
      <w:marRight w:val="0"/>
      <w:marTop w:val="0"/>
      <w:marBottom w:val="0"/>
      <w:divBdr>
        <w:top w:val="none" w:sz="0" w:space="0" w:color="auto"/>
        <w:left w:val="none" w:sz="0" w:space="0" w:color="auto"/>
        <w:bottom w:val="none" w:sz="0" w:space="0" w:color="auto"/>
        <w:right w:val="none" w:sz="0" w:space="0" w:color="auto"/>
      </w:divBdr>
    </w:div>
    <w:div w:id="1594432248">
      <w:bodyDiv w:val="1"/>
      <w:marLeft w:val="0"/>
      <w:marRight w:val="0"/>
      <w:marTop w:val="0"/>
      <w:marBottom w:val="0"/>
      <w:divBdr>
        <w:top w:val="none" w:sz="0" w:space="0" w:color="auto"/>
        <w:left w:val="none" w:sz="0" w:space="0" w:color="auto"/>
        <w:bottom w:val="none" w:sz="0" w:space="0" w:color="auto"/>
        <w:right w:val="none" w:sz="0" w:space="0" w:color="auto"/>
      </w:divBdr>
    </w:div>
    <w:div w:id="1688485918">
      <w:bodyDiv w:val="1"/>
      <w:marLeft w:val="0"/>
      <w:marRight w:val="0"/>
      <w:marTop w:val="0"/>
      <w:marBottom w:val="0"/>
      <w:divBdr>
        <w:top w:val="none" w:sz="0" w:space="0" w:color="auto"/>
        <w:left w:val="none" w:sz="0" w:space="0" w:color="auto"/>
        <w:bottom w:val="none" w:sz="0" w:space="0" w:color="auto"/>
        <w:right w:val="none" w:sz="0" w:space="0" w:color="auto"/>
      </w:divBdr>
    </w:div>
    <w:div w:id="1696536972">
      <w:bodyDiv w:val="1"/>
      <w:marLeft w:val="0"/>
      <w:marRight w:val="0"/>
      <w:marTop w:val="0"/>
      <w:marBottom w:val="0"/>
      <w:divBdr>
        <w:top w:val="none" w:sz="0" w:space="0" w:color="auto"/>
        <w:left w:val="none" w:sz="0" w:space="0" w:color="auto"/>
        <w:bottom w:val="none" w:sz="0" w:space="0" w:color="auto"/>
        <w:right w:val="none" w:sz="0" w:space="0" w:color="auto"/>
      </w:divBdr>
    </w:div>
    <w:div w:id="1701281532">
      <w:bodyDiv w:val="1"/>
      <w:marLeft w:val="0"/>
      <w:marRight w:val="0"/>
      <w:marTop w:val="0"/>
      <w:marBottom w:val="0"/>
      <w:divBdr>
        <w:top w:val="none" w:sz="0" w:space="0" w:color="auto"/>
        <w:left w:val="none" w:sz="0" w:space="0" w:color="auto"/>
        <w:bottom w:val="none" w:sz="0" w:space="0" w:color="auto"/>
        <w:right w:val="none" w:sz="0" w:space="0" w:color="auto"/>
      </w:divBdr>
      <w:divsChild>
        <w:div w:id="813375526">
          <w:marLeft w:val="0"/>
          <w:marRight w:val="0"/>
          <w:marTop w:val="0"/>
          <w:marBottom w:val="0"/>
          <w:divBdr>
            <w:top w:val="none" w:sz="0" w:space="0" w:color="auto"/>
            <w:left w:val="none" w:sz="0" w:space="0" w:color="auto"/>
            <w:bottom w:val="none" w:sz="0" w:space="0" w:color="auto"/>
            <w:right w:val="none" w:sz="0" w:space="0" w:color="auto"/>
          </w:divBdr>
          <w:divsChild>
            <w:div w:id="1497959109">
              <w:marLeft w:val="0"/>
              <w:marRight w:val="0"/>
              <w:marTop w:val="0"/>
              <w:marBottom w:val="0"/>
              <w:divBdr>
                <w:top w:val="none" w:sz="0" w:space="0" w:color="auto"/>
                <w:left w:val="none" w:sz="0" w:space="0" w:color="auto"/>
                <w:bottom w:val="none" w:sz="0" w:space="0" w:color="auto"/>
                <w:right w:val="none" w:sz="0" w:space="0" w:color="auto"/>
              </w:divBdr>
              <w:divsChild>
                <w:div w:id="1124614721">
                  <w:marLeft w:val="0"/>
                  <w:marRight w:val="0"/>
                  <w:marTop w:val="0"/>
                  <w:marBottom w:val="0"/>
                  <w:divBdr>
                    <w:top w:val="none" w:sz="0" w:space="0" w:color="auto"/>
                    <w:left w:val="none" w:sz="0" w:space="0" w:color="auto"/>
                    <w:bottom w:val="none" w:sz="0" w:space="0" w:color="auto"/>
                    <w:right w:val="none" w:sz="0" w:space="0" w:color="auto"/>
                  </w:divBdr>
                  <w:divsChild>
                    <w:div w:id="7977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0817">
      <w:bodyDiv w:val="1"/>
      <w:marLeft w:val="0"/>
      <w:marRight w:val="0"/>
      <w:marTop w:val="0"/>
      <w:marBottom w:val="0"/>
      <w:divBdr>
        <w:top w:val="none" w:sz="0" w:space="0" w:color="auto"/>
        <w:left w:val="none" w:sz="0" w:space="0" w:color="auto"/>
        <w:bottom w:val="none" w:sz="0" w:space="0" w:color="auto"/>
        <w:right w:val="none" w:sz="0" w:space="0" w:color="auto"/>
      </w:divBdr>
    </w:div>
    <w:div w:id="1776554525">
      <w:bodyDiv w:val="1"/>
      <w:marLeft w:val="0"/>
      <w:marRight w:val="0"/>
      <w:marTop w:val="0"/>
      <w:marBottom w:val="0"/>
      <w:divBdr>
        <w:top w:val="none" w:sz="0" w:space="0" w:color="auto"/>
        <w:left w:val="none" w:sz="0" w:space="0" w:color="auto"/>
        <w:bottom w:val="none" w:sz="0" w:space="0" w:color="auto"/>
        <w:right w:val="none" w:sz="0" w:space="0" w:color="auto"/>
      </w:divBdr>
      <w:divsChild>
        <w:div w:id="1425959362">
          <w:marLeft w:val="0"/>
          <w:marRight w:val="0"/>
          <w:marTop w:val="0"/>
          <w:marBottom w:val="0"/>
          <w:divBdr>
            <w:top w:val="none" w:sz="0" w:space="0" w:color="auto"/>
            <w:left w:val="none" w:sz="0" w:space="0" w:color="auto"/>
            <w:bottom w:val="none" w:sz="0" w:space="0" w:color="auto"/>
            <w:right w:val="none" w:sz="0" w:space="0" w:color="auto"/>
          </w:divBdr>
          <w:divsChild>
            <w:div w:id="964969779">
              <w:marLeft w:val="0"/>
              <w:marRight w:val="0"/>
              <w:marTop w:val="0"/>
              <w:marBottom w:val="0"/>
              <w:divBdr>
                <w:top w:val="none" w:sz="0" w:space="0" w:color="auto"/>
                <w:left w:val="none" w:sz="0" w:space="0" w:color="auto"/>
                <w:bottom w:val="none" w:sz="0" w:space="0" w:color="auto"/>
                <w:right w:val="none" w:sz="0" w:space="0" w:color="auto"/>
              </w:divBdr>
              <w:divsChild>
                <w:div w:id="2120297073">
                  <w:marLeft w:val="0"/>
                  <w:marRight w:val="0"/>
                  <w:marTop w:val="0"/>
                  <w:marBottom w:val="0"/>
                  <w:divBdr>
                    <w:top w:val="none" w:sz="0" w:space="0" w:color="auto"/>
                    <w:left w:val="none" w:sz="0" w:space="0" w:color="auto"/>
                    <w:bottom w:val="none" w:sz="0" w:space="0" w:color="auto"/>
                    <w:right w:val="none" w:sz="0" w:space="0" w:color="auto"/>
                  </w:divBdr>
                  <w:divsChild>
                    <w:div w:id="7873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8604">
      <w:bodyDiv w:val="1"/>
      <w:marLeft w:val="0"/>
      <w:marRight w:val="0"/>
      <w:marTop w:val="0"/>
      <w:marBottom w:val="0"/>
      <w:divBdr>
        <w:top w:val="none" w:sz="0" w:space="0" w:color="auto"/>
        <w:left w:val="none" w:sz="0" w:space="0" w:color="auto"/>
        <w:bottom w:val="none" w:sz="0" w:space="0" w:color="auto"/>
        <w:right w:val="none" w:sz="0" w:space="0" w:color="auto"/>
      </w:divBdr>
    </w:div>
    <w:div w:id="1852376987">
      <w:bodyDiv w:val="1"/>
      <w:marLeft w:val="0"/>
      <w:marRight w:val="0"/>
      <w:marTop w:val="0"/>
      <w:marBottom w:val="0"/>
      <w:divBdr>
        <w:top w:val="none" w:sz="0" w:space="0" w:color="auto"/>
        <w:left w:val="none" w:sz="0" w:space="0" w:color="auto"/>
        <w:bottom w:val="none" w:sz="0" w:space="0" w:color="auto"/>
        <w:right w:val="none" w:sz="0" w:space="0" w:color="auto"/>
      </w:divBdr>
    </w:div>
    <w:div w:id="1877157282">
      <w:bodyDiv w:val="1"/>
      <w:marLeft w:val="0"/>
      <w:marRight w:val="0"/>
      <w:marTop w:val="0"/>
      <w:marBottom w:val="0"/>
      <w:divBdr>
        <w:top w:val="none" w:sz="0" w:space="0" w:color="auto"/>
        <w:left w:val="none" w:sz="0" w:space="0" w:color="auto"/>
        <w:bottom w:val="none" w:sz="0" w:space="0" w:color="auto"/>
        <w:right w:val="none" w:sz="0" w:space="0" w:color="auto"/>
      </w:divBdr>
    </w:div>
    <w:div w:id="1922449598">
      <w:bodyDiv w:val="1"/>
      <w:marLeft w:val="0"/>
      <w:marRight w:val="0"/>
      <w:marTop w:val="0"/>
      <w:marBottom w:val="0"/>
      <w:divBdr>
        <w:top w:val="none" w:sz="0" w:space="0" w:color="auto"/>
        <w:left w:val="none" w:sz="0" w:space="0" w:color="auto"/>
        <w:bottom w:val="none" w:sz="0" w:space="0" w:color="auto"/>
        <w:right w:val="none" w:sz="0" w:space="0" w:color="auto"/>
      </w:divBdr>
      <w:divsChild>
        <w:div w:id="423957912">
          <w:marLeft w:val="0"/>
          <w:marRight w:val="0"/>
          <w:marTop w:val="0"/>
          <w:marBottom w:val="0"/>
          <w:divBdr>
            <w:top w:val="none" w:sz="0" w:space="0" w:color="auto"/>
            <w:left w:val="none" w:sz="0" w:space="0" w:color="auto"/>
            <w:bottom w:val="none" w:sz="0" w:space="0" w:color="auto"/>
            <w:right w:val="none" w:sz="0" w:space="0" w:color="auto"/>
          </w:divBdr>
          <w:divsChild>
            <w:div w:id="1989364008">
              <w:marLeft w:val="0"/>
              <w:marRight w:val="0"/>
              <w:marTop w:val="0"/>
              <w:marBottom w:val="0"/>
              <w:divBdr>
                <w:top w:val="none" w:sz="0" w:space="0" w:color="auto"/>
                <w:left w:val="none" w:sz="0" w:space="0" w:color="auto"/>
                <w:bottom w:val="none" w:sz="0" w:space="0" w:color="auto"/>
                <w:right w:val="none" w:sz="0" w:space="0" w:color="auto"/>
              </w:divBdr>
              <w:divsChild>
                <w:div w:id="1230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86718">
      <w:bodyDiv w:val="1"/>
      <w:marLeft w:val="0"/>
      <w:marRight w:val="0"/>
      <w:marTop w:val="0"/>
      <w:marBottom w:val="0"/>
      <w:divBdr>
        <w:top w:val="none" w:sz="0" w:space="0" w:color="auto"/>
        <w:left w:val="none" w:sz="0" w:space="0" w:color="auto"/>
        <w:bottom w:val="none" w:sz="0" w:space="0" w:color="auto"/>
        <w:right w:val="none" w:sz="0" w:space="0" w:color="auto"/>
      </w:divBdr>
    </w:div>
    <w:div w:id="1982923552">
      <w:bodyDiv w:val="1"/>
      <w:marLeft w:val="0"/>
      <w:marRight w:val="0"/>
      <w:marTop w:val="0"/>
      <w:marBottom w:val="0"/>
      <w:divBdr>
        <w:top w:val="none" w:sz="0" w:space="0" w:color="auto"/>
        <w:left w:val="none" w:sz="0" w:space="0" w:color="auto"/>
        <w:bottom w:val="none" w:sz="0" w:space="0" w:color="auto"/>
        <w:right w:val="none" w:sz="0" w:space="0" w:color="auto"/>
      </w:divBdr>
      <w:divsChild>
        <w:div w:id="2092043208">
          <w:marLeft w:val="0"/>
          <w:marRight w:val="0"/>
          <w:marTop w:val="0"/>
          <w:marBottom w:val="0"/>
          <w:divBdr>
            <w:top w:val="none" w:sz="0" w:space="0" w:color="auto"/>
            <w:left w:val="none" w:sz="0" w:space="0" w:color="auto"/>
            <w:bottom w:val="none" w:sz="0" w:space="0" w:color="auto"/>
            <w:right w:val="none" w:sz="0" w:space="0" w:color="auto"/>
          </w:divBdr>
          <w:divsChild>
            <w:div w:id="102650549">
              <w:marLeft w:val="0"/>
              <w:marRight w:val="0"/>
              <w:marTop w:val="0"/>
              <w:marBottom w:val="0"/>
              <w:divBdr>
                <w:top w:val="none" w:sz="0" w:space="0" w:color="auto"/>
                <w:left w:val="none" w:sz="0" w:space="0" w:color="auto"/>
                <w:bottom w:val="none" w:sz="0" w:space="0" w:color="auto"/>
                <w:right w:val="none" w:sz="0" w:space="0" w:color="auto"/>
              </w:divBdr>
              <w:divsChild>
                <w:div w:id="16372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12666">
      <w:bodyDiv w:val="1"/>
      <w:marLeft w:val="0"/>
      <w:marRight w:val="0"/>
      <w:marTop w:val="0"/>
      <w:marBottom w:val="0"/>
      <w:divBdr>
        <w:top w:val="none" w:sz="0" w:space="0" w:color="auto"/>
        <w:left w:val="none" w:sz="0" w:space="0" w:color="auto"/>
        <w:bottom w:val="none" w:sz="0" w:space="0" w:color="auto"/>
        <w:right w:val="none" w:sz="0" w:space="0" w:color="auto"/>
      </w:divBdr>
      <w:divsChild>
        <w:div w:id="119805079">
          <w:marLeft w:val="0"/>
          <w:marRight w:val="0"/>
          <w:marTop w:val="0"/>
          <w:marBottom w:val="0"/>
          <w:divBdr>
            <w:top w:val="none" w:sz="0" w:space="0" w:color="auto"/>
            <w:left w:val="none" w:sz="0" w:space="0" w:color="auto"/>
            <w:bottom w:val="none" w:sz="0" w:space="0" w:color="auto"/>
            <w:right w:val="none" w:sz="0" w:space="0" w:color="auto"/>
          </w:divBdr>
          <w:divsChild>
            <w:div w:id="707068508">
              <w:marLeft w:val="0"/>
              <w:marRight w:val="0"/>
              <w:marTop w:val="0"/>
              <w:marBottom w:val="0"/>
              <w:divBdr>
                <w:top w:val="none" w:sz="0" w:space="0" w:color="auto"/>
                <w:left w:val="none" w:sz="0" w:space="0" w:color="auto"/>
                <w:bottom w:val="none" w:sz="0" w:space="0" w:color="auto"/>
                <w:right w:val="none" w:sz="0" w:space="0" w:color="auto"/>
              </w:divBdr>
              <w:divsChild>
                <w:div w:id="11134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24</cp:revision>
  <dcterms:created xsi:type="dcterms:W3CDTF">2020-11-19T02:44:00Z</dcterms:created>
  <dcterms:modified xsi:type="dcterms:W3CDTF">2020-12-02T13:56:00Z</dcterms:modified>
</cp:coreProperties>
</file>