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B2DE75D" w:rsidP="1AFD5094" w:rsidRDefault="0B2DE75D" w14:paraId="5325300D" w14:textId="7EED7E82">
      <w:pPr>
        <w:pStyle w:val="Heading1"/>
        <w:rPr>
          <w:rFonts w:ascii="Calibri" w:hAnsi="Calibri" w:eastAsia="Calibri" w:cs="Calibri"/>
          <w:color w:val="000000" w:themeColor="text1"/>
          <w:sz w:val="22"/>
          <w:szCs w:val="22"/>
        </w:rPr>
      </w:pPr>
      <w:r w:rsidRPr="6C35D323" w:rsidR="1D667FE2">
        <w:rPr>
          <w:rFonts w:ascii="Calibri" w:hAnsi="Calibri" w:eastAsia="Calibri" w:cs="Calibri"/>
          <w:b w:val="1"/>
          <w:bCs w:val="1"/>
          <w:color w:val="000000" w:themeColor="text1" w:themeTint="FF" w:themeShade="FF"/>
          <w:sz w:val="22"/>
          <w:szCs w:val="22"/>
        </w:rPr>
        <w:t>EN.585. 788: Foundations of Computational Biology and Bioinformatics – Project Rough Draft</w:t>
      </w:r>
    </w:p>
    <w:p w:rsidR="0B2DE75D" w:rsidP="1AFD5094" w:rsidRDefault="0B2DE75D" w14:paraId="3F9BC13D" w14:textId="2385DF75">
      <w:pPr>
        <w:rPr>
          <w:rFonts w:ascii="Calibri" w:hAnsi="Calibri" w:eastAsia="Calibri" w:cs="Calibri"/>
          <w:color w:val="000000" w:themeColor="text1"/>
        </w:rPr>
      </w:pPr>
      <w:r w:rsidRPr="1AFD5094">
        <w:rPr>
          <w:rFonts w:ascii="Calibri" w:hAnsi="Calibri" w:eastAsia="Calibri" w:cs="Calibri"/>
          <w:b/>
          <w:bCs/>
          <w:color w:val="000000" w:themeColor="text1"/>
          <w:u w:val="single"/>
        </w:rPr>
        <w:t>Authors</w:t>
      </w:r>
      <w:r w:rsidRPr="1AFD5094">
        <w:rPr>
          <w:rFonts w:ascii="Calibri" w:hAnsi="Calibri" w:eastAsia="Calibri" w:cs="Calibri"/>
          <w:b/>
          <w:bCs/>
          <w:color w:val="000000" w:themeColor="text1"/>
        </w:rPr>
        <w:t xml:space="preserve">: Yves </w:t>
      </w:r>
      <w:proofErr w:type="spellStart"/>
      <w:r w:rsidRPr="1AFD5094">
        <w:rPr>
          <w:rFonts w:ascii="Calibri" w:hAnsi="Calibri" w:eastAsia="Calibri" w:cs="Calibri"/>
          <w:b/>
          <w:bCs/>
          <w:color w:val="000000" w:themeColor="text1"/>
        </w:rPr>
        <w:t>Greatti</w:t>
      </w:r>
      <w:proofErr w:type="spellEnd"/>
      <w:r w:rsidRPr="1AFD5094">
        <w:rPr>
          <w:rFonts w:ascii="Calibri" w:hAnsi="Calibri" w:eastAsia="Calibri" w:cs="Calibri"/>
          <w:b/>
          <w:bCs/>
          <w:color w:val="000000" w:themeColor="text1"/>
        </w:rPr>
        <w:t xml:space="preserve">, Reem Abu </w:t>
      </w:r>
      <w:proofErr w:type="spellStart"/>
      <w:r w:rsidRPr="1AFD5094">
        <w:rPr>
          <w:rFonts w:ascii="Calibri" w:hAnsi="Calibri" w:eastAsia="Calibri" w:cs="Calibri"/>
          <w:b/>
          <w:bCs/>
          <w:color w:val="000000" w:themeColor="text1"/>
        </w:rPr>
        <w:t>Shamma</w:t>
      </w:r>
      <w:proofErr w:type="spellEnd"/>
      <w:r w:rsidRPr="1AFD5094">
        <w:rPr>
          <w:rFonts w:ascii="Calibri" w:hAnsi="Calibri" w:eastAsia="Calibri" w:cs="Calibri"/>
          <w:b/>
          <w:bCs/>
          <w:color w:val="000000" w:themeColor="text1"/>
        </w:rPr>
        <w:t xml:space="preserve">, </w:t>
      </w:r>
      <w:proofErr w:type="spellStart"/>
      <w:r w:rsidRPr="1AFD5094">
        <w:rPr>
          <w:rFonts w:ascii="Calibri" w:hAnsi="Calibri" w:eastAsia="Calibri" w:cs="Calibri"/>
          <w:b/>
          <w:bCs/>
          <w:color w:val="000000" w:themeColor="text1"/>
        </w:rPr>
        <w:t>Lungzhu</w:t>
      </w:r>
      <w:proofErr w:type="spellEnd"/>
      <w:r w:rsidRPr="1AFD5094">
        <w:rPr>
          <w:rFonts w:ascii="Calibri" w:hAnsi="Calibri" w:eastAsia="Calibri" w:cs="Calibri"/>
          <w:b/>
          <w:bCs/>
          <w:color w:val="000000" w:themeColor="text1"/>
        </w:rPr>
        <w:t xml:space="preserve"> Shen</w:t>
      </w:r>
    </w:p>
    <w:p w:rsidR="00C37780" w:rsidP="6C35D323" w:rsidRDefault="10EB30DF" w14:paraId="28CCDE13" w14:textId="56D6DC50" w14:noSpellErr="1">
      <w:pPr>
        <w:rPr>
          <w:rFonts w:eastAsia="" w:eastAsiaTheme="minorEastAsia"/>
          <w:sz w:val="36"/>
          <w:szCs w:val="36"/>
          <w:u w:val="single"/>
        </w:rPr>
      </w:pPr>
      <w:r w:rsidRPr="6C35D323" w:rsidR="5F2B5519">
        <w:rPr>
          <w:rFonts w:eastAsia="" w:eastAsiaTheme="minorEastAsia"/>
          <w:b w:val="1"/>
          <w:bCs w:val="1"/>
          <w:sz w:val="36"/>
          <w:szCs w:val="36"/>
          <w:u w:val="single"/>
        </w:rPr>
        <w:t>Abstract</w:t>
      </w:r>
    </w:p>
    <w:p w:rsidR="00C37780" w:rsidP="1AFD5094" w:rsidRDefault="10EB30DF" w14:paraId="006195FB" w14:textId="32A2DEB4">
      <w:pPr>
        <w:rPr>
          <w:rFonts w:eastAsiaTheme="minorEastAsia"/>
          <w:sz w:val="24"/>
          <w:szCs w:val="24"/>
        </w:rPr>
      </w:pPr>
      <w:r w:rsidRPr="1AFD5094">
        <w:rPr>
          <w:rFonts w:eastAsiaTheme="minorEastAsia"/>
          <w:sz w:val="24"/>
          <w:szCs w:val="24"/>
        </w:rPr>
        <w:t>Single-cell RNA sequencing (</w:t>
      </w:r>
      <w:proofErr w:type="spellStart"/>
      <w:r w:rsidRPr="1AFD5094">
        <w:rPr>
          <w:rFonts w:eastAsiaTheme="minorEastAsia"/>
          <w:sz w:val="24"/>
          <w:szCs w:val="24"/>
        </w:rPr>
        <w:t>scRNA</w:t>
      </w:r>
      <w:proofErr w:type="spellEnd"/>
      <w:r w:rsidRPr="1AFD5094">
        <w:rPr>
          <w:rFonts w:eastAsiaTheme="minorEastAsia"/>
          <w:sz w:val="24"/>
          <w:szCs w:val="24"/>
        </w:rPr>
        <w:t xml:space="preserve">-seq) has enabled the identification of new cell subtypes and gene expression patterns within tumors. However, the cost and technical complexity of </w:t>
      </w:r>
      <w:proofErr w:type="spellStart"/>
      <w:r w:rsidRPr="1AFD5094">
        <w:rPr>
          <w:rFonts w:eastAsiaTheme="minorEastAsia"/>
          <w:sz w:val="24"/>
          <w:szCs w:val="24"/>
        </w:rPr>
        <w:t>scRNA</w:t>
      </w:r>
      <w:proofErr w:type="spellEnd"/>
      <w:r w:rsidRPr="1AFD5094">
        <w:rPr>
          <w:rFonts w:eastAsiaTheme="minorEastAsia"/>
          <w:sz w:val="24"/>
          <w:szCs w:val="24"/>
        </w:rPr>
        <w:t>-seq still make</w:t>
      </w:r>
      <w:r w:rsidRPr="1AFD5094" w:rsidR="3FB29440">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rsidR="00C37780" w:rsidP="1AFD5094" w:rsidRDefault="10EB30DF" w14:paraId="28D94375" w14:textId="068012F7">
      <w:pPr>
        <w:rPr>
          <w:rFonts w:eastAsiaTheme="minorEastAsia"/>
          <w:sz w:val="24"/>
          <w:szCs w:val="24"/>
        </w:rPr>
      </w:pPr>
      <w:r w:rsidRPr="1AFD5094">
        <w:rPr>
          <w:rFonts w:eastAsiaTheme="minorEastAsia"/>
          <w:sz w:val="24"/>
          <w:szCs w:val="24"/>
        </w:rPr>
        <w:t>In this study, we applied a single</w:t>
      </w:r>
      <w:r w:rsidRPr="1AFD5094" w:rsidR="7141989C">
        <w:rPr>
          <w:rFonts w:eastAsiaTheme="minorEastAsia"/>
          <w:sz w:val="24"/>
          <w:szCs w:val="24"/>
        </w:rPr>
        <w:t>-</w:t>
      </w:r>
      <w:r w:rsidRPr="1AFD5094">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Pr="1AFD5094" w:rsidR="025B2A6F">
        <w:rPr>
          <w:rFonts w:eastAsiaTheme="minorEastAsia"/>
          <w:sz w:val="24"/>
          <w:szCs w:val="24"/>
        </w:rPr>
        <w:t xml:space="preserve">and disease-free </w:t>
      </w:r>
      <w:r w:rsidRPr="1AFD5094">
        <w:rPr>
          <w:rFonts w:eastAsiaTheme="minorEastAsia"/>
          <w:sz w:val="24"/>
          <w:szCs w:val="24"/>
        </w:rPr>
        <w:t>survival</w:t>
      </w:r>
      <w:r w:rsidRPr="1AFD5094" w:rsidR="6F895252">
        <w:rPr>
          <w:rFonts w:eastAsiaTheme="minorEastAsia"/>
          <w:sz w:val="24"/>
          <w:szCs w:val="24"/>
        </w:rPr>
        <w:t xml:space="preserve">. We used the Single-Cell Expression Atlas (SCEA) database to generate a reference gene expression matrix for </w:t>
      </w:r>
      <w:r w:rsidRPr="1AFD5094" w:rsidR="4C746EEE">
        <w:rPr>
          <w:rFonts w:eastAsiaTheme="minorEastAsia"/>
          <w:sz w:val="24"/>
          <w:szCs w:val="24"/>
        </w:rPr>
        <w:t xml:space="preserve">9 </w:t>
      </w:r>
      <w:r w:rsidRPr="1AFD5094" w:rsidR="6F895252">
        <w:rPr>
          <w:rFonts w:eastAsiaTheme="minorEastAsia"/>
          <w:sz w:val="24"/>
          <w:szCs w:val="24"/>
        </w:rPr>
        <w:t xml:space="preserve">different breast cell types, including luminal and basal epithelial cells, myoepithelial cells, and immune cells. </w:t>
      </w:r>
      <w:r w:rsidRPr="1AFD5094" w:rsidR="710A64BF">
        <w:rPr>
          <w:rFonts w:eastAsiaTheme="minorEastAsia"/>
          <w:sz w:val="24"/>
          <w:szCs w:val="24"/>
        </w:rPr>
        <w:t xml:space="preserve">We also used </w:t>
      </w:r>
      <w:r w:rsidRPr="1AFD5094" w:rsidR="161868B3">
        <w:rPr>
          <w:rFonts w:eastAsiaTheme="minorEastAsia"/>
          <w:sz w:val="24"/>
          <w:szCs w:val="24"/>
        </w:rPr>
        <w:t xml:space="preserve">a </w:t>
      </w:r>
      <w:r w:rsidRPr="1AFD5094" w:rsidR="710A64BF">
        <w:rPr>
          <w:rFonts w:eastAsiaTheme="minorEastAsia"/>
          <w:sz w:val="24"/>
          <w:szCs w:val="24"/>
        </w:rPr>
        <w:t xml:space="preserve">dataset from </w:t>
      </w:r>
      <w:r w:rsidRPr="1AFD5094" w:rsidR="6711DC36">
        <w:rPr>
          <w:rFonts w:eastAsiaTheme="minorEastAsia"/>
          <w:sz w:val="24"/>
          <w:szCs w:val="24"/>
        </w:rPr>
        <w:t>an existing publication</w:t>
      </w:r>
      <w:r w:rsidRPr="1AFD5094" w:rsidR="531379A5">
        <w:rPr>
          <w:rFonts w:eastAsiaTheme="minorEastAsia"/>
          <w:sz w:val="24"/>
          <w:szCs w:val="24"/>
        </w:rPr>
        <w:t xml:space="preserve"> in the literature</w:t>
      </w:r>
      <w:r w:rsidRPr="1AFD5094" w:rsidR="6711DC36">
        <w:rPr>
          <w:rFonts w:eastAsiaTheme="minorEastAsia"/>
          <w:sz w:val="24"/>
          <w:szCs w:val="24"/>
        </w:rPr>
        <w:t xml:space="preserve"> (</w:t>
      </w:r>
      <w:r w:rsidRPr="1AFD5094" w:rsidR="140BA868">
        <w:rPr>
          <w:rFonts w:eastAsiaTheme="minorEastAsia"/>
          <w:sz w:val="24"/>
          <w:szCs w:val="24"/>
        </w:rPr>
        <w:t xml:space="preserve">Gray et al.) </w:t>
      </w:r>
      <w:r w:rsidRPr="1AFD5094" w:rsidR="2F04930F">
        <w:rPr>
          <w:rFonts w:eastAsiaTheme="minorEastAsia"/>
          <w:sz w:val="24"/>
          <w:szCs w:val="24"/>
        </w:rPr>
        <w:t>that</w:t>
      </w:r>
      <w:r w:rsidRPr="1AFD5094" w:rsidR="0B31B1EC">
        <w:rPr>
          <w:rFonts w:eastAsiaTheme="minorEastAsia"/>
          <w:sz w:val="24"/>
          <w:szCs w:val="24"/>
        </w:rPr>
        <w:t xml:space="preserve"> </w:t>
      </w:r>
      <w:r w:rsidRPr="1AFD5094" w:rsidR="21BC55D4">
        <w:rPr>
          <w:rFonts w:eastAsiaTheme="minorEastAsia"/>
          <w:sz w:val="24"/>
          <w:szCs w:val="24"/>
        </w:rPr>
        <w:t>identifies</w:t>
      </w:r>
      <w:r w:rsidRPr="1AFD5094" w:rsidR="2A1EBA41">
        <w:rPr>
          <w:rFonts w:eastAsiaTheme="minorEastAsia"/>
          <w:sz w:val="24"/>
          <w:szCs w:val="24"/>
        </w:rPr>
        <w:t xml:space="preserve"> cells related to breast cancer at both the transcriptomic and proteomic levels</w:t>
      </w:r>
      <w:r w:rsidRPr="1AFD5094" w:rsidR="54AD3BFD">
        <w:rPr>
          <w:rFonts w:eastAsiaTheme="minorEastAsia"/>
          <w:sz w:val="24"/>
          <w:szCs w:val="24"/>
        </w:rPr>
        <w:t xml:space="preserve"> </w:t>
      </w:r>
      <w:commentRangeStart w:id="0"/>
      <w:commentRangeStart w:id="1"/>
      <w:r w:rsidRPr="1AFD5094" w:rsidR="5B0BA37C">
        <w:rPr>
          <w:rFonts w:eastAsiaTheme="minorEastAsia"/>
          <w:sz w:val="24"/>
          <w:szCs w:val="24"/>
        </w:rPr>
        <w:t xml:space="preserve">such as </w:t>
      </w:r>
      <w:r w:rsidRPr="1AFD5094" w:rsidR="0C4FBEA0">
        <w:rPr>
          <w:rFonts w:eastAsiaTheme="minorEastAsia"/>
          <w:sz w:val="24"/>
          <w:szCs w:val="24"/>
        </w:rPr>
        <w:t>mammary epithelial cell</w:t>
      </w:r>
      <w:r w:rsidRPr="1AFD5094" w:rsidR="42846652">
        <w:rPr>
          <w:rFonts w:eastAsiaTheme="minorEastAsia"/>
          <w:sz w:val="24"/>
          <w:szCs w:val="24"/>
        </w:rPr>
        <w:t>s</w:t>
      </w:r>
      <w:r w:rsidRPr="1AFD5094" w:rsidR="0C4FBEA0">
        <w:rPr>
          <w:rFonts w:eastAsiaTheme="minorEastAsia"/>
          <w:sz w:val="24"/>
          <w:szCs w:val="24"/>
        </w:rPr>
        <w:t xml:space="preserve"> (MEC)</w:t>
      </w:r>
      <w:r w:rsidRPr="1AFD5094" w:rsidR="6945AF3C">
        <w:rPr>
          <w:rFonts w:eastAsiaTheme="minorEastAsia"/>
          <w:sz w:val="24"/>
          <w:szCs w:val="24"/>
        </w:rPr>
        <w:t>,</w:t>
      </w:r>
      <w:r w:rsidRPr="1AFD5094" w:rsidR="258161B7">
        <w:rPr>
          <w:rFonts w:eastAsiaTheme="minorEastAsia"/>
          <w:sz w:val="24"/>
          <w:szCs w:val="24"/>
        </w:rPr>
        <w:t xml:space="preserve"> alveolar (AV), Hormone Sensing (HS)</w:t>
      </w:r>
      <w:r w:rsidRPr="1AFD5094" w:rsidR="2095E21E">
        <w:rPr>
          <w:rFonts w:eastAsiaTheme="minorEastAsia"/>
          <w:sz w:val="24"/>
          <w:szCs w:val="24"/>
        </w:rPr>
        <w:t xml:space="preserve">, </w:t>
      </w:r>
      <w:r w:rsidRPr="1AFD5094" w:rsidR="258161B7">
        <w:rPr>
          <w:rFonts w:eastAsiaTheme="minorEastAsia"/>
          <w:sz w:val="24"/>
          <w:szCs w:val="24"/>
        </w:rPr>
        <w:t>basal (BA</w:t>
      </w:r>
      <w:r w:rsidRPr="1AFD5094" w:rsidR="78069B34">
        <w:rPr>
          <w:rFonts w:eastAsiaTheme="minorEastAsia"/>
          <w:sz w:val="24"/>
          <w:szCs w:val="24"/>
        </w:rPr>
        <w:t>)</w:t>
      </w:r>
      <w:r w:rsidRPr="1AFD5094" w:rsidR="72CA8172">
        <w:rPr>
          <w:rFonts w:eastAsiaTheme="minorEastAsia"/>
          <w:sz w:val="24"/>
          <w:szCs w:val="24"/>
        </w:rPr>
        <w:t>,</w:t>
      </w:r>
      <w:r w:rsidRPr="1AFD5094" w:rsidR="78069B34">
        <w:rPr>
          <w:rFonts w:eastAsiaTheme="minorEastAsia"/>
          <w:sz w:val="24"/>
          <w:szCs w:val="24"/>
        </w:rPr>
        <w:t xml:space="preserve"> and</w:t>
      </w:r>
      <w:r w:rsidRPr="1AFD5094" w:rsidR="4FF7B74B">
        <w:rPr>
          <w:rFonts w:eastAsiaTheme="minorEastAsia"/>
          <w:sz w:val="24"/>
          <w:szCs w:val="24"/>
        </w:rPr>
        <w:t xml:space="preserve"> stromal cells (fibroblasts, vascular/lymphatic cells, and immune cells)</w:t>
      </w:r>
      <w:r w:rsidRPr="1AFD5094" w:rsidR="307F235D">
        <w:rPr>
          <w:rFonts w:eastAsiaTheme="minorEastAsia"/>
          <w:sz w:val="24"/>
          <w:szCs w:val="24"/>
        </w:rPr>
        <w:t xml:space="preserve"> </w:t>
      </w:r>
      <w:commentRangeEnd w:id="0"/>
      <w:r>
        <w:commentReference w:id="0"/>
      </w:r>
      <w:commentRangeEnd w:id="1"/>
      <w:r>
        <w:commentReference w:id="1"/>
      </w:r>
      <w:r w:rsidRPr="1AFD5094" w:rsidR="307F235D">
        <w:rPr>
          <w:rFonts w:eastAsiaTheme="minorEastAsia"/>
          <w:sz w:val="24"/>
          <w:szCs w:val="24"/>
        </w:rPr>
        <w:t>[1]</w:t>
      </w:r>
      <w:r w:rsidRPr="1AFD5094" w:rsidR="4A6157B8">
        <w:rPr>
          <w:rFonts w:eastAsiaTheme="minorEastAsia"/>
          <w:sz w:val="24"/>
          <w:szCs w:val="24"/>
        </w:rPr>
        <w:t>.</w:t>
      </w:r>
      <w:r w:rsidRPr="1AFD5094" w:rsidR="70B384AD">
        <w:rPr>
          <w:rFonts w:eastAsiaTheme="minorEastAsia"/>
          <w:sz w:val="24"/>
          <w:szCs w:val="24"/>
        </w:rPr>
        <w:t xml:space="preserve"> </w:t>
      </w:r>
      <w:r w:rsidRPr="1AFD5094" w:rsidR="4A6157B8">
        <w:rPr>
          <w:rFonts w:eastAsiaTheme="minorEastAsia"/>
          <w:sz w:val="24"/>
          <w:szCs w:val="24"/>
        </w:rPr>
        <w:t>We then applied the Multi-</w:t>
      </w:r>
      <w:r w:rsidRPr="1AFD5094" w:rsidR="6B0583D9">
        <w:rPr>
          <w:rFonts w:eastAsiaTheme="minorEastAsia"/>
          <w:sz w:val="24"/>
          <w:szCs w:val="24"/>
        </w:rPr>
        <w:t>subject Single-cell Deconvolution (</w:t>
      </w:r>
      <w:proofErr w:type="spellStart"/>
      <w:r w:rsidRPr="1AFD5094" w:rsidR="6B0583D9">
        <w:rPr>
          <w:rFonts w:eastAsiaTheme="minorEastAsia"/>
          <w:sz w:val="24"/>
          <w:szCs w:val="24"/>
        </w:rPr>
        <w:t>MuSiC</w:t>
      </w:r>
      <w:proofErr w:type="spellEnd"/>
      <w:r w:rsidRPr="1AFD5094" w:rsidR="4A6157B8">
        <w:rPr>
          <w:rFonts w:eastAsiaTheme="minorEastAsia"/>
          <w:sz w:val="24"/>
          <w:szCs w:val="24"/>
        </w:rPr>
        <w:t>) algorithm to estimate the relative proportions of these cell types in the bulk RNA sequencing data</w:t>
      </w:r>
      <w:r w:rsidRPr="1AFD5094" w:rsidR="782E5EA9">
        <w:rPr>
          <w:rFonts w:eastAsiaTheme="minorEastAsia"/>
          <w:sz w:val="24"/>
          <w:szCs w:val="24"/>
        </w:rPr>
        <w:t xml:space="preserve"> [2]</w:t>
      </w:r>
      <w:r w:rsidRPr="1AFD5094" w:rsidR="4A6157B8">
        <w:rPr>
          <w:rFonts w:eastAsiaTheme="minorEastAsia"/>
          <w:sz w:val="24"/>
          <w:szCs w:val="24"/>
        </w:rPr>
        <w:t>.</w:t>
      </w:r>
    </w:p>
    <w:p w:rsidR="00C37780" w:rsidP="1AFD5094" w:rsidRDefault="60136EBC" w14:paraId="40320614" w14:textId="779A26A7">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Pr="1AFD5094" w:rsidR="67968D17">
        <w:rPr>
          <w:rFonts w:eastAsiaTheme="minorEastAsia"/>
          <w:sz w:val="24"/>
          <w:szCs w:val="24"/>
        </w:rPr>
        <w:t xml:space="preserve"> breast cancer (</w:t>
      </w:r>
      <w:r w:rsidRPr="1AFD5094">
        <w:rPr>
          <w:rFonts w:eastAsiaTheme="minorEastAsia"/>
          <w:sz w:val="24"/>
          <w:szCs w:val="24"/>
        </w:rPr>
        <w:t>BRCA</w:t>
      </w:r>
      <w:r w:rsidRPr="1AFD5094" w:rsidR="78D41D05">
        <w:rPr>
          <w:rFonts w:eastAsiaTheme="minorEastAsia"/>
          <w:sz w:val="24"/>
          <w:szCs w:val="24"/>
        </w:rPr>
        <w:t xml:space="preserve">) </w:t>
      </w:r>
      <w:r w:rsidRPr="1AFD5094">
        <w:rPr>
          <w:rFonts w:eastAsiaTheme="minorEastAsia"/>
          <w:sz w:val="24"/>
          <w:szCs w:val="24"/>
        </w:rPr>
        <w:t>patients</w:t>
      </w:r>
      <w:r w:rsidRPr="1AFD5094" w:rsidR="5A37D2AD">
        <w:rPr>
          <w:rFonts w:eastAsiaTheme="minorEastAsia"/>
          <w:sz w:val="24"/>
          <w:szCs w:val="24"/>
        </w:rPr>
        <w:t>; e</w:t>
      </w:r>
      <w:r w:rsidRPr="1AFD5094">
        <w:rPr>
          <w:rFonts w:eastAsiaTheme="minorEastAsia"/>
          <w:sz w:val="24"/>
          <w:szCs w:val="24"/>
        </w:rPr>
        <w:t>xpression of genes associated with B or T cells was positively associated with overall survival.</w:t>
      </w:r>
      <w:commentRangeStart w:id="2"/>
      <w:commentRangeStart w:id="3"/>
      <w:commentRangeStart w:id="4"/>
      <w:commentRangeStart w:id="5"/>
      <w:r w:rsidRPr="1AFD5094" w:rsidR="53C9BC09">
        <w:rPr>
          <w:rFonts w:eastAsiaTheme="minorEastAsia"/>
          <w:sz w:val="24"/>
          <w:szCs w:val="24"/>
        </w:rPr>
        <w:t xml:space="preserve"> These findings suggest that the immune response to BRCA tumors may play an important role in patient survival.</w:t>
      </w:r>
      <w:commentRangeEnd w:id="2"/>
      <w:r>
        <w:commentReference w:id="2"/>
      </w:r>
      <w:commentRangeEnd w:id="3"/>
      <w:r>
        <w:commentReference w:id="3"/>
      </w:r>
      <w:commentRangeEnd w:id="4"/>
      <w:r>
        <w:commentReference w:id="4"/>
      </w:r>
      <w:commentRangeEnd w:id="5"/>
      <w:r>
        <w:commentReference w:id="5"/>
      </w:r>
    </w:p>
    <w:p w:rsidR="00C37780" w:rsidP="1AFD5094" w:rsidRDefault="6E23D1A6" w14:paraId="2F65DF00" w14:textId="6B7EDA2B">
      <w:pPr>
        <w:rPr>
          <w:rFonts w:eastAsiaTheme="minorEastAsia"/>
          <w:sz w:val="24"/>
          <w:szCs w:val="24"/>
        </w:rPr>
      </w:pPr>
      <w:r w:rsidRPr="1AFD5094">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Pr="1AFD5094" w:rsidR="3E2B3A91">
        <w:rPr>
          <w:rFonts w:eastAsiaTheme="minorEastAsia"/>
          <w:sz w:val="24"/>
          <w:szCs w:val="24"/>
        </w:rPr>
        <w:t xml:space="preserve"> BRCA</w:t>
      </w:r>
      <w:r w:rsidRPr="1AFD5094" w:rsidR="69850589">
        <w:rPr>
          <w:rFonts w:eastAsiaTheme="minorEastAsia"/>
          <w:sz w:val="24"/>
          <w:szCs w:val="24"/>
        </w:rPr>
        <w:t xml:space="preserve"> </w:t>
      </w:r>
      <w:r w:rsidRPr="1AFD5094">
        <w:rPr>
          <w:rFonts w:eastAsiaTheme="minorEastAsia"/>
          <w:sz w:val="24"/>
          <w:szCs w:val="24"/>
        </w:rPr>
        <w:t>patients.</w:t>
      </w:r>
    </w:p>
    <w:p w:rsidR="00C37780" w:rsidP="1AFD5094" w:rsidRDefault="1E5EC4D9" w14:paraId="2C078E63" w14:textId="79F71457">
      <w:pPr>
        <w:rPr>
          <w:rFonts w:eastAsiaTheme="minorEastAsia"/>
          <w:sz w:val="24"/>
          <w:szCs w:val="24"/>
          <w:u w:val="single"/>
        </w:rPr>
      </w:pPr>
      <w:r w:rsidRPr="1AFD5094">
        <w:rPr>
          <w:rFonts w:eastAsiaTheme="minorEastAsia"/>
          <w:b/>
          <w:bCs/>
          <w:sz w:val="24"/>
          <w:szCs w:val="24"/>
          <w:u w:val="single"/>
        </w:rPr>
        <w:t>Introduction</w:t>
      </w:r>
    </w:p>
    <w:p w:rsidR="188AAE82" w:rsidP="1AFD5094" w:rsidRDefault="78CA8526" w14:paraId="5C6752B2" w14:textId="730101E3">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w:t>
      </w:r>
      <w:r w:rsidRPr="1AFD5094">
        <w:rPr>
          <w:rFonts w:eastAsiaTheme="minorEastAsia"/>
          <w:sz w:val="24"/>
          <w:szCs w:val="24"/>
        </w:rPr>
        <w:lastRenderedPageBreak/>
        <w:t xml:space="preserve">modifications, and upregulation of cancer anti-apoptotic pathways, highlighting potential mechanisms of inflammation in promoting tumor growth and possibly metastasis [10]. </w:t>
      </w:r>
    </w:p>
    <w:p w:rsidR="188AAE82" w:rsidP="1AFD5094" w:rsidRDefault="40EE5F3F" w14:paraId="5E58019B" w14:textId="611CCA1A">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Pr="1AFD5094" w:rsidR="76256AD2">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rsidR="188AAE82" w:rsidP="1AFD5094" w:rsidRDefault="78CA8526" w14:paraId="680E7ED3" w14:textId="295BCB15">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deconvolution algorithms estimate the proportions of different cell types present in the bulk sample. </w:t>
      </w:r>
    </w:p>
    <w:p w:rsidR="188AAE82" w:rsidP="1AFD5094" w:rsidRDefault="40EE5F3F" w14:paraId="74AFC121" w14:textId="50172ECD">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Pr="1AFD5094" w:rsidR="62F6B64C">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rsidR="188AAE82" w:rsidP="1AFD5094" w:rsidRDefault="78CA8526" w14:paraId="7377C3EB" w14:textId="41922542">
      <w:pPr>
        <w:rPr>
          <w:rFonts w:eastAsiaTheme="minorEastAsia"/>
          <w:sz w:val="24"/>
          <w:szCs w:val="24"/>
        </w:rPr>
      </w:pPr>
      <w:r w:rsidRPr="1AFD5094">
        <w:rPr>
          <w:rFonts w:eastAsiaTheme="minorEastAsia"/>
          <w:sz w:val="24"/>
          <w:szCs w:val="24"/>
        </w:rPr>
        <w:t>The molecular subtypes of breast cancer depend on the genes the cancer cells express. The main molecular subtypes of invasive breast cancer are as follows</w:t>
      </w:r>
      <w:r w:rsidRPr="1AFD5094" w:rsidR="1F464E87">
        <w:rPr>
          <w:rFonts w:eastAsiaTheme="minorEastAsia"/>
          <w:sz w:val="24"/>
          <w:szCs w:val="24"/>
        </w:rPr>
        <w:t xml:space="preserve"> [11]</w:t>
      </w:r>
      <w:r w:rsidRPr="1AFD5094">
        <w:rPr>
          <w:rFonts w:eastAsiaTheme="minorEastAsia"/>
          <w:sz w:val="24"/>
          <w:szCs w:val="24"/>
        </w:rPr>
        <w:t xml:space="preserve">: </w:t>
      </w:r>
    </w:p>
    <w:p w:rsidR="188AAE82" w:rsidP="1AFD5094" w:rsidRDefault="40EE5F3F" w14:paraId="20C7E6B2" w14:textId="1BE9227B">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Pr="1AFD5094" w:rsidR="5F4A94E8">
        <w:rPr>
          <w:rFonts w:eastAsiaTheme="minorEastAsia"/>
          <w:sz w:val="24"/>
          <w:szCs w:val="24"/>
        </w:rPr>
        <w:t xml:space="preserve"> (ER)</w:t>
      </w:r>
      <w:r w:rsidRPr="1AFD5094">
        <w:rPr>
          <w:rFonts w:eastAsiaTheme="minorEastAsia"/>
          <w:sz w:val="24"/>
          <w:szCs w:val="24"/>
        </w:rPr>
        <w:t>-positive and progesterone receptor-positive,</w:t>
      </w:r>
      <w:r w:rsidRPr="1AFD5094" w:rsidR="7C21A0CA">
        <w:rPr>
          <w:rFonts w:eastAsiaTheme="minorEastAsia"/>
          <w:sz w:val="24"/>
          <w:szCs w:val="24"/>
        </w:rPr>
        <w:t xml:space="preserve"> human epidermal growth factor receptor 2</w:t>
      </w:r>
      <w:r w:rsidRPr="1AFD5094">
        <w:rPr>
          <w:rFonts w:eastAsiaTheme="minorEastAsia"/>
          <w:sz w:val="24"/>
          <w:szCs w:val="24"/>
        </w:rPr>
        <w:t xml:space="preserve"> </w:t>
      </w:r>
      <w:r w:rsidRPr="1AFD5094" w:rsidR="190BA117">
        <w:rPr>
          <w:rFonts w:eastAsiaTheme="minorEastAsia"/>
          <w:sz w:val="24"/>
          <w:szCs w:val="24"/>
        </w:rPr>
        <w:t>(</w:t>
      </w:r>
      <w:r w:rsidRPr="1AFD5094">
        <w:rPr>
          <w:rFonts w:eastAsiaTheme="minorEastAsia"/>
          <w:sz w:val="24"/>
          <w:szCs w:val="24"/>
        </w:rPr>
        <w:t>HER2</w:t>
      </w:r>
      <w:r w:rsidRPr="1AFD5094" w:rsidR="7082E46B">
        <w:rPr>
          <w:rFonts w:eastAsiaTheme="minorEastAsia"/>
          <w:sz w:val="24"/>
          <w:szCs w:val="24"/>
        </w:rPr>
        <w:t>)</w:t>
      </w:r>
      <w:r w:rsidRPr="1AFD5094">
        <w:rPr>
          <w:rFonts w:eastAsiaTheme="minorEastAsia"/>
          <w:sz w:val="24"/>
          <w:szCs w:val="24"/>
        </w:rPr>
        <w:t xml:space="preserve"> </w:t>
      </w:r>
      <w:r w:rsidRPr="1AFD5094" w:rsidR="19DBF301">
        <w:rPr>
          <w:rFonts w:eastAsiaTheme="minorEastAsia"/>
          <w:sz w:val="24"/>
          <w:szCs w:val="24"/>
        </w:rPr>
        <w:t>negative and</w:t>
      </w:r>
      <w:r w:rsidRPr="1AFD5094">
        <w:rPr>
          <w:rFonts w:eastAsiaTheme="minorEastAsia"/>
          <w:sz w:val="24"/>
          <w:szCs w:val="24"/>
        </w:rPr>
        <w:t xml:space="preserve"> has low levels of the protein Ki-67. </w:t>
      </w:r>
    </w:p>
    <w:p w:rsidR="188AAE82" w:rsidP="1AFD5094" w:rsidRDefault="78CA8526" w14:paraId="673B1493" w14:textId="24E8CA3B">
      <w:pPr>
        <w:pStyle w:val="ListParagraph"/>
        <w:numPr>
          <w:ilvl w:val="0"/>
          <w:numId w:val="4"/>
        </w:numPr>
        <w:rPr>
          <w:rFonts w:eastAsiaTheme="minorEastAsia"/>
          <w:sz w:val="24"/>
          <w:szCs w:val="24"/>
        </w:rPr>
      </w:pPr>
      <w:r w:rsidRPr="1AFD5094">
        <w:rPr>
          <w:rFonts w:eastAsiaTheme="minorEastAsia"/>
          <w:sz w:val="24"/>
          <w:szCs w:val="24"/>
        </w:rPr>
        <w:t xml:space="preserve">Luminal B breast cancer: estrogen receptor-positive and HER2-negative, and either have high levels of Ki-67 or is progesterone receptor-negative </w:t>
      </w:r>
    </w:p>
    <w:p w:rsidR="188AAE82" w:rsidP="1AFD5094" w:rsidRDefault="78CA8526" w14:paraId="42C5EC8A" w14:textId="3C26B6EC">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rsidR="188AAE82" w:rsidP="1AFD5094" w:rsidRDefault="40EE5F3F" w14:paraId="7D1A9329" w14:textId="22400D10">
      <w:pPr>
        <w:pStyle w:val="ListParagraph"/>
        <w:numPr>
          <w:ilvl w:val="0"/>
          <w:numId w:val="4"/>
        </w:numPr>
        <w:rPr>
          <w:rFonts w:eastAsiaTheme="minorEastAsia"/>
          <w:sz w:val="24"/>
          <w:szCs w:val="24"/>
        </w:rPr>
      </w:pPr>
      <w:r w:rsidRPr="1AFD5094">
        <w:rPr>
          <w:rFonts w:eastAsiaTheme="minorEastAsia"/>
          <w:sz w:val="24"/>
          <w:szCs w:val="24"/>
        </w:rPr>
        <w:t xml:space="preserve">Triple-negative </w:t>
      </w:r>
      <w:r w:rsidRPr="1AFD5094" w:rsidR="0B7AA6AF">
        <w:rPr>
          <w:rFonts w:eastAsiaTheme="minorEastAsia"/>
          <w:sz w:val="24"/>
          <w:szCs w:val="24"/>
        </w:rPr>
        <w:t xml:space="preserve">breast cancer (TNBC) </w:t>
      </w:r>
      <w:r w:rsidRPr="1AFD5094">
        <w:rPr>
          <w:rFonts w:eastAsiaTheme="minorEastAsia"/>
          <w:sz w:val="24"/>
          <w:szCs w:val="24"/>
        </w:rPr>
        <w:t>or basal-like breast cancer: lacks estrogen and progesterone receptors, lacks HER2 expression, is more prevalent in individuals with a BRCA1 mutation, and is the most aggressive subtype</w:t>
      </w:r>
    </w:p>
    <w:p w:rsidR="37906620" w:rsidP="1AFD5094" w:rsidRDefault="37906620" w14:paraId="162E0A8D" w14:textId="2F97A588">
      <w:pPr>
        <w:rPr>
          <w:rFonts w:eastAsiaTheme="minorEastAsia"/>
          <w:sz w:val="24"/>
          <w:szCs w:val="24"/>
        </w:rPr>
      </w:pPr>
    </w:p>
    <w:p w:rsidR="37906620" w:rsidP="1AFD5094" w:rsidRDefault="37906620" w14:paraId="49544359" w14:textId="52F017D8">
      <w:pPr>
        <w:rPr>
          <w:rFonts w:eastAsiaTheme="minorEastAsia"/>
          <w:b/>
          <w:bCs/>
          <w:sz w:val="24"/>
          <w:szCs w:val="24"/>
          <w:u w:val="single"/>
        </w:rPr>
      </w:pPr>
    </w:p>
    <w:p w:rsidR="3DE15AA0" w:rsidP="6C35D323" w:rsidRDefault="4576723A" w14:paraId="73633A11" w14:textId="1A9755CE" w14:noSpellErr="1">
      <w:pPr>
        <w:rPr>
          <w:rFonts w:eastAsia="" w:eastAsiaTheme="minorEastAsia"/>
          <w:b w:val="1"/>
          <w:bCs w:val="1"/>
          <w:sz w:val="36"/>
          <w:szCs w:val="36"/>
          <w:u w:val="single"/>
        </w:rPr>
      </w:pPr>
      <w:r w:rsidRPr="6C35D323" w:rsidR="327165FC">
        <w:rPr>
          <w:rFonts w:eastAsia="" w:eastAsiaTheme="minorEastAsia"/>
          <w:b w:val="1"/>
          <w:bCs w:val="1"/>
          <w:sz w:val="36"/>
          <w:szCs w:val="36"/>
          <w:u w:val="single"/>
        </w:rPr>
        <w:t>Methods</w:t>
      </w:r>
    </w:p>
    <w:p w:rsidR="5345DC92" w:rsidP="1AFD5094" w:rsidRDefault="619174A2" w14:paraId="3D5CD48B" w14:textId="69DC3E79">
      <w:pPr>
        <w:rPr>
          <w:rFonts w:eastAsiaTheme="minorEastAsia"/>
          <w:sz w:val="24"/>
          <w:szCs w:val="24"/>
        </w:rPr>
      </w:pPr>
      <w:r w:rsidRPr="1AFD5094">
        <w:rPr>
          <w:rFonts w:eastAsiaTheme="minorEastAsia"/>
          <w:sz w:val="24"/>
          <w:szCs w:val="24"/>
        </w:rPr>
        <w:t>The population data for this study was sourced from the Cancer Genome Atlas (TCGA) project,</w:t>
      </w:r>
      <w:commentRangeStart w:id="6"/>
      <w:commentRangeStart w:id="7"/>
      <w:r w:rsidRPr="1AFD5094">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6"/>
      <w:r w:rsidR="5345DC92">
        <w:commentReference w:id="6"/>
      </w:r>
      <w:commentRangeEnd w:id="7"/>
      <w:r w:rsidR="5345DC92">
        <w:commentReference w:id="7"/>
      </w:r>
      <w:r w:rsidRPr="1AFD5094">
        <w:rPr>
          <w:rFonts w:eastAsiaTheme="minorEastAsia"/>
          <w:sz w:val="24"/>
          <w:szCs w:val="24"/>
        </w:rPr>
        <w:t xml:space="preserve">r. </w:t>
      </w:r>
      <w:r w:rsidRPr="1AFD5094" w:rsidR="5D056221">
        <w:rPr>
          <w:rFonts w:eastAsiaTheme="minorEastAsia"/>
          <w:sz w:val="24"/>
          <w:szCs w:val="24"/>
        </w:rPr>
        <w:t xml:space="preserve">The </w:t>
      </w:r>
      <w:r w:rsidRPr="1AFD5094">
        <w:rPr>
          <w:rFonts w:eastAsiaTheme="minorEastAsia"/>
          <w:sz w:val="24"/>
          <w:szCs w:val="24"/>
        </w:rPr>
        <w:t>TCGA data on BRCA</w:t>
      </w:r>
      <w:r w:rsidRPr="1AFD5094" w:rsidR="65AC85A5">
        <w:rPr>
          <w:rFonts w:eastAsiaTheme="minorEastAsia"/>
          <w:sz w:val="24"/>
          <w:szCs w:val="24"/>
        </w:rPr>
        <w:t xml:space="preserve"> </w:t>
      </w:r>
      <w:r w:rsidRPr="1AFD5094">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Pr="1AFD5094" w:rsidR="70554EC0">
        <w:rPr>
          <w:rFonts w:eastAsiaTheme="minorEastAsia"/>
          <w:sz w:val="24"/>
          <w:szCs w:val="24"/>
        </w:rPr>
        <w:t xml:space="preserve">control </w:t>
      </w:r>
      <w:r w:rsidRPr="1AFD5094">
        <w:rPr>
          <w:rFonts w:eastAsiaTheme="minorEastAsia"/>
          <w:sz w:val="24"/>
          <w:szCs w:val="24"/>
        </w:rPr>
        <w:t xml:space="preserve">patients. RNA sequence data </w:t>
      </w:r>
      <w:r w:rsidRPr="1AFD5094" w:rsidR="47ABF90B">
        <w:rPr>
          <w:rFonts w:eastAsiaTheme="minorEastAsia"/>
          <w:sz w:val="24"/>
          <w:szCs w:val="24"/>
        </w:rPr>
        <w:t xml:space="preserve">selected for this study was of </w:t>
      </w:r>
      <w:r w:rsidRPr="1AFD5094" w:rsidR="7E771729">
        <w:rPr>
          <w:rFonts w:eastAsiaTheme="minorEastAsia"/>
          <w:sz w:val="24"/>
          <w:szCs w:val="24"/>
        </w:rPr>
        <w:t xml:space="preserve">the </w:t>
      </w:r>
      <w:r w:rsidRPr="1AFD5094">
        <w:rPr>
          <w:rFonts w:eastAsiaTheme="minorEastAsia"/>
          <w:sz w:val="24"/>
          <w:szCs w:val="24"/>
        </w:rPr>
        <w:t>"Primary" and "Solid Tissue Normal"</w:t>
      </w:r>
      <w:r w:rsidRPr="1AFD5094" w:rsidR="32637323">
        <w:rPr>
          <w:rFonts w:eastAsiaTheme="minorEastAsia"/>
          <w:sz w:val="24"/>
          <w:szCs w:val="24"/>
        </w:rPr>
        <w:t xml:space="preserve"> categories</w:t>
      </w:r>
      <w:r w:rsidRPr="1AFD5094" w:rsidR="3F0A2EF5">
        <w:rPr>
          <w:rFonts w:eastAsiaTheme="minorEastAsia"/>
          <w:sz w:val="24"/>
          <w:szCs w:val="24"/>
        </w:rPr>
        <w:t>.</w:t>
      </w:r>
      <w:r w:rsidRPr="1AFD5094" w:rsidR="50AB0E4A">
        <w:rPr>
          <w:rFonts w:eastAsiaTheme="minorEastAsia"/>
          <w:sz w:val="24"/>
          <w:szCs w:val="24"/>
        </w:rPr>
        <w:t xml:space="preserve"> Since</w:t>
      </w:r>
      <w:r w:rsidRPr="1AFD5094" w:rsidR="02131736">
        <w:rPr>
          <w:rFonts w:eastAsiaTheme="minorEastAsia"/>
          <w:sz w:val="24"/>
          <w:szCs w:val="24"/>
        </w:rPr>
        <w:t xml:space="preserve"> </w:t>
      </w:r>
      <w:proofErr w:type="spellStart"/>
      <w:r w:rsidRPr="1AFD5094">
        <w:rPr>
          <w:rFonts w:eastAsiaTheme="minorEastAsia"/>
          <w:sz w:val="24"/>
          <w:szCs w:val="24"/>
        </w:rPr>
        <w:t>MuSiC</w:t>
      </w:r>
      <w:proofErr w:type="spellEnd"/>
      <w:r w:rsidRPr="1AFD5094">
        <w:rPr>
          <w:rFonts w:eastAsiaTheme="minorEastAsia"/>
          <w:sz w:val="24"/>
          <w:szCs w:val="24"/>
        </w:rPr>
        <w:t xml:space="preserve"> performs its own </w:t>
      </w:r>
      <w:proofErr w:type="gramStart"/>
      <w:r w:rsidRPr="1AFD5094">
        <w:rPr>
          <w:rFonts w:eastAsiaTheme="minorEastAsia"/>
          <w:sz w:val="24"/>
          <w:szCs w:val="24"/>
        </w:rPr>
        <w:t>normalization</w:t>
      </w:r>
      <w:r w:rsidRPr="1AFD5094" w:rsidR="7D345546">
        <w:rPr>
          <w:rFonts w:eastAsiaTheme="minorEastAsia"/>
          <w:sz w:val="24"/>
          <w:szCs w:val="24"/>
        </w:rPr>
        <w:t>,</w:t>
      </w:r>
      <w:r w:rsidRPr="1AFD5094">
        <w:rPr>
          <w:rFonts w:eastAsiaTheme="minorEastAsia"/>
          <w:sz w:val="24"/>
          <w:szCs w:val="24"/>
        </w:rPr>
        <w:t xml:space="preserve"> </w:t>
      </w:r>
      <w:r w:rsidRPr="1AFD5094" w:rsidR="1C324049">
        <w:rPr>
          <w:rFonts w:eastAsiaTheme="minorEastAsia"/>
          <w:sz w:val="24"/>
          <w:szCs w:val="24"/>
        </w:rPr>
        <w:t xml:space="preserve"> </w:t>
      </w:r>
      <w:commentRangeStart w:id="8"/>
      <w:commentRangeStart w:id="9"/>
      <w:proofErr w:type="spellStart"/>
      <w:r w:rsidRPr="1AFD5094">
        <w:rPr>
          <w:rFonts w:eastAsiaTheme="minorEastAsia"/>
          <w:i/>
          <w:iCs/>
          <w:sz w:val="24"/>
          <w:szCs w:val="24"/>
        </w:rPr>
        <w:t>unstranded</w:t>
      </w:r>
      <w:proofErr w:type="spellEnd"/>
      <w:proofErr w:type="gramEnd"/>
      <w:r w:rsidRPr="1AFD5094">
        <w:rPr>
          <w:rFonts w:eastAsiaTheme="minorEastAsia"/>
          <w:i/>
          <w:iCs/>
          <w:sz w:val="24"/>
          <w:szCs w:val="24"/>
        </w:rPr>
        <w:t xml:space="preserve"> </w:t>
      </w:r>
      <w:commentRangeEnd w:id="8"/>
      <w:r w:rsidR="5345DC92">
        <w:commentReference w:id="8"/>
      </w:r>
      <w:commentRangeEnd w:id="9"/>
      <w:r w:rsidR="5345DC92">
        <w:commentReference w:id="9"/>
      </w:r>
      <w:r w:rsidRPr="1AFD5094">
        <w:rPr>
          <w:rFonts w:eastAsiaTheme="minorEastAsia"/>
          <w:sz w:val="24"/>
          <w:szCs w:val="24"/>
        </w:rPr>
        <w:t>data was only considered</w:t>
      </w:r>
      <w:r w:rsidRPr="1AFD5094" w:rsidR="29480924">
        <w:rPr>
          <w:rFonts w:eastAsiaTheme="minorEastAsia"/>
          <w:sz w:val="24"/>
          <w:szCs w:val="24"/>
        </w:rPr>
        <w:t xml:space="preserve"> and </w:t>
      </w:r>
      <w:r w:rsidRPr="1AFD5094" w:rsidR="29480924">
        <w:rPr>
          <w:rFonts w:eastAsiaTheme="minorEastAsia"/>
          <w:i/>
          <w:iCs/>
          <w:sz w:val="24"/>
          <w:szCs w:val="24"/>
        </w:rPr>
        <w:t>TPM normalized</w:t>
      </w:r>
      <w:r w:rsidRPr="1AFD5094" w:rsidR="29480924">
        <w:rPr>
          <w:rFonts w:eastAsiaTheme="minorEastAsia"/>
          <w:sz w:val="24"/>
          <w:szCs w:val="24"/>
        </w:rPr>
        <w:t xml:space="preserve"> data were disregarded</w:t>
      </w:r>
      <w:r w:rsidRPr="1AFD5094">
        <w:rPr>
          <w:rFonts w:eastAsiaTheme="minorEastAsia"/>
          <w:sz w:val="24"/>
          <w:szCs w:val="24"/>
        </w:rPr>
        <w:t>. The median age of the cohort was 58 years, and most patients were white (75.6%). The two most common</w:t>
      </w:r>
      <w:r w:rsidRPr="1AFD5094" w:rsidR="0056E012">
        <w:rPr>
          <w:rFonts w:eastAsiaTheme="minorEastAsia"/>
          <w:sz w:val="24"/>
          <w:szCs w:val="24"/>
        </w:rPr>
        <w:t xml:space="preserve"> subtypes of BRCA</w:t>
      </w:r>
      <w:r w:rsidRPr="1AFD5094">
        <w:rPr>
          <w:rFonts w:eastAsiaTheme="minorEastAsia"/>
          <w:sz w:val="24"/>
          <w:szCs w:val="24"/>
        </w:rPr>
        <w:t xml:space="preserve"> were </w:t>
      </w:r>
      <w:proofErr w:type="spellStart"/>
      <w:r w:rsidRPr="1AFD5094">
        <w:rPr>
          <w:rFonts w:eastAsiaTheme="minorEastAsia"/>
          <w:sz w:val="24"/>
          <w:szCs w:val="24"/>
        </w:rPr>
        <w:t>BRCA_LumA</w:t>
      </w:r>
      <w:proofErr w:type="spellEnd"/>
      <w:r w:rsidRPr="1AFD5094">
        <w:rPr>
          <w:rFonts w:eastAsiaTheme="minorEastAsia"/>
          <w:sz w:val="24"/>
          <w:szCs w:val="24"/>
        </w:rPr>
        <w:t xml:space="preserve"> (50.9%) and </w:t>
      </w:r>
      <w:proofErr w:type="spellStart"/>
      <w:r w:rsidRPr="1AFD5094">
        <w:rPr>
          <w:rFonts w:eastAsiaTheme="minorEastAsia"/>
          <w:sz w:val="24"/>
          <w:szCs w:val="24"/>
        </w:rPr>
        <w:t>BRCA_LumB</w:t>
      </w:r>
      <w:proofErr w:type="spellEnd"/>
      <w:r w:rsidRPr="1AFD5094">
        <w:rPr>
          <w:rFonts w:eastAsiaTheme="minorEastAsia"/>
          <w:sz w:val="24"/>
          <w:szCs w:val="24"/>
        </w:rPr>
        <w:t xml:space="preserve"> (20.1%), with most patients at stage IIA (32.9%), stage IIB (23.6%), and stage IIIA (14.4%) (Table 1). </w:t>
      </w:r>
      <w:r w:rsidRPr="1AFD5094" w:rsidR="2B12E4D9">
        <w:rPr>
          <w:rFonts w:eastAsiaTheme="minorEastAsia"/>
          <w:sz w:val="24"/>
          <w:szCs w:val="24"/>
        </w:rPr>
        <w:t xml:space="preserve">Data was collected using </w:t>
      </w:r>
      <w:proofErr w:type="spellStart"/>
      <w:r w:rsidRPr="1AFD5094" w:rsidR="2B12E4D9">
        <w:rPr>
          <w:rFonts w:eastAsiaTheme="minorEastAsia"/>
          <w:sz w:val="24"/>
          <w:szCs w:val="24"/>
        </w:rPr>
        <w:t>TCGAbiolinks</w:t>
      </w:r>
      <w:proofErr w:type="spellEnd"/>
      <w:r w:rsidRPr="1AFD5094" w:rsidR="2B12E4D9">
        <w:rPr>
          <w:rFonts w:eastAsiaTheme="minorEastAsia"/>
          <w:sz w:val="24"/>
          <w:szCs w:val="24"/>
        </w:rPr>
        <w:t xml:space="preserve"> and </w:t>
      </w:r>
      <w:proofErr w:type="spellStart"/>
      <w:r w:rsidRPr="1AFD5094" w:rsidR="2B12E4D9">
        <w:rPr>
          <w:rFonts w:eastAsiaTheme="minorEastAsia"/>
          <w:sz w:val="24"/>
          <w:szCs w:val="24"/>
        </w:rPr>
        <w:t>TCGAWorkflow</w:t>
      </w:r>
      <w:proofErr w:type="spellEnd"/>
      <w:r w:rsidRPr="1AFD5094" w:rsidR="2B12E4D9">
        <w:rPr>
          <w:rFonts w:eastAsiaTheme="minorEastAsia"/>
          <w:sz w:val="24"/>
          <w:szCs w:val="24"/>
        </w:rPr>
        <w:t xml:space="preserve"> packages</w:t>
      </w:r>
      <w:r w:rsidRPr="1AFD5094" w:rsidR="6EE37D8C">
        <w:rPr>
          <w:rFonts w:eastAsiaTheme="minorEastAsia"/>
          <w:sz w:val="24"/>
          <w:szCs w:val="24"/>
        </w:rPr>
        <w:t xml:space="preserve"> in R</w:t>
      </w:r>
      <w:r w:rsidRPr="1AFD5094" w:rsidR="2B12E4D9">
        <w:rPr>
          <w:rFonts w:eastAsiaTheme="minorEastAsia"/>
          <w:sz w:val="24"/>
          <w:szCs w:val="24"/>
        </w:rPr>
        <w:t>.</w:t>
      </w:r>
      <w:r w:rsidRPr="1AFD5094" w:rsidR="73000AE8">
        <w:rPr>
          <w:rFonts w:eastAsiaTheme="minorEastAsia"/>
          <w:sz w:val="24"/>
          <w:szCs w:val="24"/>
        </w:rPr>
        <w:t xml:space="preserve"> </w:t>
      </w:r>
      <w:r w:rsidRPr="1AFD5094" w:rsidR="2C751B50">
        <w:rPr>
          <w:rFonts w:eastAsiaTheme="minorEastAsia"/>
          <w:sz w:val="24"/>
          <w:szCs w:val="24"/>
        </w:rPr>
        <w:t xml:space="preserve">To ensure consistency across the data, the ENSEMBL Id genes present in the TCGA dataset were converted into gene symbols using the genomic centric </w:t>
      </w:r>
      <w:proofErr w:type="gramStart"/>
      <w:r w:rsidRPr="1AFD5094" w:rsidR="2C751B50">
        <w:rPr>
          <w:rFonts w:eastAsiaTheme="minorEastAsia"/>
          <w:sz w:val="24"/>
          <w:szCs w:val="24"/>
        </w:rPr>
        <w:t>EnsDb.Hsapiens.v</w:t>
      </w:r>
      <w:proofErr w:type="gramEnd"/>
      <w:r w:rsidRPr="1AFD5094" w:rsidR="2C751B50">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rsidTr="1AFD5094" w14:paraId="42EAD3E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rsidR="36AE25C0" w:rsidP="1AFD5094" w:rsidRDefault="36AE25C0" w14:paraId="0E99948E" w14:textId="6F0A2DA4">
            <w:pPr>
              <w:rPr>
                <w:rFonts w:eastAsiaTheme="minorEastAsia"/>
                <w:sz w:val="24"/>
                <w:szCs w:val="24"/>
              </w:rPr>
            </w:pPr>
            <w:r w:rsidRPr="1AFD5094">
              <w:rPr>
                <w:rFonts w:eastAsiaTheme="minorEastAsia"/>
                <w:sz w:val="24"/>
                <w:szCs w:val="24"/>
              </w:rPr>
              <w:t>Normal Cohort Statistics</w:t>
            </w:r>
          </w:p>
        </w:tc>
        <w:tc>
          <w:tcPr>
            <w:tcW w:w="3120" w:type="dxa"/>
          </w:tcPr>
          <w:p w:rsidR="1AFD5094" w:rsidP="1AFD5094" w:rsidRDefault="1AFD5094" w14:paraId="094ABE9C" w14:textId="1099A2BE">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0EEA6DE1" w14:textId="775B8215">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2E65711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36AE25C0" w:rsidP="1AFD5094" w:rsidRDefault="36AE25C0" w14:paraId="6F1F4E85" w14:textId="2C45C3D9">
            <w:pPr>
              <w:rPr>
                <w:rFonts w:eastAsiaTheme="minorEastAsia"/>
                <w:sz w:val="24"/>
                <w:szCs w:val="24"/>
              </w:rPr>
            </w:pPr>
            <w:r w:rsidRPr="1AFD5094">
              <w:rPr>
                <w:rFonts w:eastAsiaTheme="minorEastAsia"/>
                <w:color w:val="FF0000"/>
                <w:sz w:val="24"/>
                <w:szCs w:val="24"/>
              </w:rPr>
              <w:t>Age</w:t>
            </w:r>
          </w:p>
        </w:tc>
        <w:tc>
          <w:tcPr>
            <w:tcW w:w="3120" w:type="dxa"/>
          </w:tcPr>
          <w:p w:rsidR="1AFD5094" w:rsidP="1AFD5094" w:rsidRDefault="1AFD5094" w14:paraId="531B954F" w14:textId="7C30922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55442FB1" w14:textId="2234A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5F515D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D621A20" w14:textId="3C3AA286">
            <w:pPr>
              <w:rPr>
                <w:rFonts w:eastAsiaTheme="minorEastAsia"/>
                <w:sz w:val="24"/>
                <w:szCs w:val="24"/>
              </w:rPr>
            </w:pPr>
          </w:p>
        </w:tc>
        <w:tc>
          <w:tcPr>
            <w:tcW w:w="3120" w:type="dxa"/>
          </w:tcPr>
          <w:p w:rsidR="22CD3A40" w:rsidP="1AFD5094" w:rsidRDefault="22CD3A40" w14:paraId="1DE37C19" w14:textId="056E4F7C">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rsidR="22CD3A40" w:rsidP="1AFD5094" w:rsidRDefault="22CD3A40" w14:paraId="58EED0A4" w14:textId="728B4E9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rsidTr="1AFD5094" w14:paraId="62C8C77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2B2FD8D9" w14:textId="32500FC4">
            <w:pPr>
              <w:rPr>
                <w:rFonts w:eastAsiaTheme="minorEastAsia"/>
                <w:sz w:val="24"/>
                <w:szCs w:val="24"/>
              </w:rPr>
            </w:pPr>
          </w:p>
        </w:tc>
        <w:tc>
          <w:tcPr>
            <w:tcW w:w="3120" w:type="dxa"/>
          </w:tcPr>
          <w:p w:rsidR="22CD3A40" w:rsidP="1AFD5094" w:rsidRDefault="22CD3A40" w14:paraId="4925DE53" w14:textId="37F2DD62">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rsidR="22CD3A40" w:rsidP="1AFD5094" w:rsidRDefault="22CD3A40" w14:paraId="16ADF191" w14:textId="6489F54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rsidTr="1AFD5094" w14:paraId="737DE79D"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F1A8F2C" w14:textId="007EE650">
            <w:pPr>
              <w:rPr>
                <w:rFonts w:eastAsiaTheme="minorEastAsia"/>
                <w:sz w:val="24"/>
                <w:szCs w:val="24"/>
              </w:rPr>
            </w:pPr>
          </w:p>
        </w:tc>
        <w:tc>
          <w:tcPr>
            <w:tcW w:w="3120" w:type="dxa"/>
          </w:tcPr>
          <w:p w:rsidR="22CD3A40" w:rsidP="1AFD5094" w:rsidRDefault="22CD3A40" w14:paraId="273E63F2" w14:textId="21D6C2D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rsidR="1109FE85" w:rsidP="1AFD5094" w:rsidRDefault="1109FE85" w14:paraId="70F94C82" w14:textId="291CC920">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rsidTr="1AFD5094" w14:paraId="78BD7C1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7811B54" w14:textId="4E9295CA">
            <w:pPr>
              <w:rPr>
                <w:rFonts w:eastAsiaTheme="minorEastAsia"/>
                <w:sz w:val="24"/>
                <w:szCs w:val="24"/>
              </w:rPr>
            </w:pPr>
          </w:p>
        </w:tc>
        <w:tc>
          <w:tcPr>
            <w:tcW w:w="3120" w:type="dxa"/>
          </w:tcPr>
          <w:p w:rsidR="22CD3A40" w:rsidP="1AFD5094" w:rsidRDefault="22CD3A40" w14:paraId="197CF8FD" w14:textId="58727AAA">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rsidR="22CD3A40" w:rsidP="1AFD5094" w:rsidRDefault="22CD3A40" w14:paraId="4F65ED89" w14:textId="52BECE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rsidTr="1AFD5094" w14:paraId="33E57D0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BA26638" w14:textId="29C14FF7">
            <w:pPr>
              <w:rPr>
                <w:rFonts w:eastAsiaTheme="minorEastAsia"/>
                <w:sz w:val="24"/>
                <w:szCs w:val="24"/>
              </w:rPr>
            </w:pPr>
          </w:p>
        </w:tc>
        <w:tc>
          <w:tcPr>
            <w:tcW w:w="3120" w:type="dxa"/>
          </w:tcPr>
          <w:p w:rsidR="22CD3A40" w:rsidP="1AFD5094" w:rsidRDefault="22CD3A40" w14:paraId="0F7E40C5" w14:textId="5BEBF9CA">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rsidR="22CD3A40" w:rsidP="1AFD5094" w:rsidRDefault="22CD3A40" w14:paraId="34B22AC4" w14:textId="25DA7E08">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rsidTr="1AFD5094" w14:paraId="4EEB4F2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289E320" w14:textId="62CA4A8A">
            <w:pPr>
              <w:rPr>
                <w:rFonts w:eastAsiaTheme="minorEastAsia"/>
                <w:sz w:val="24"/>
                <w:szCs w:val="24"/>
              </w:rPr>
            </w:pPr>
          </w:p>
        </w:tc>
        <w:tc>
          <w:tcPr>
            <w:tcW w:w="3120" w:type="dxa"/>
          </w:tcPr>
          <w:p w:rsidR="22CD3A40" w:rsidP="1AFD5094" w:rsidRDefault="22CD3A40" w14:paraId="46F0397A" w14:textId="181FA825">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rsidR="22CD3A40" w:rsidP="1AFD5094" w:rsidRDefault="22CD3A40" w14:paraId="09FA3E38" w14:textId="4E0DBBF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rsidTr="1AFD5094" w14:paraId="021D5F2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36530B31" w14:textId="19343C5B">
            <w:pPr>
              <w:rPr>
                <w:rFonts w:eastAsiaTheme="minorEastAsia"/>
                <w:sz w:val="24"/>
                <w:szCs w:val="24"/>
              </w:rPr>
            </w:pPr>
          </w:p>
        </w:tc>
        <w:tc>
          <w:tcPr>
            <w:tcW w:w="3120" w:type="dxa"/>
          </w:tcPr>
          <w:p w:rsidR="243BF8EE" w:rsidP="1AFD5094" w:rsidRDefault="243BF8EE" w14:paraId="75DB92CE" w14:textId="55540A55">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rsidR="243BF8EE" w:rsidP="1AFD5094" w:rsidRDefault="243BF8EE" w14:paraId="234AD87C" w14:textId="65ADAD7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rsidTr="1AFD5094" w14:paraId="16821F9C"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0AEADF3" w14:textId="54C76A9F">
            <w:pPr>
              <w:rPr>
                <w:rFonts w:eastAsiaTheme="minorEastAsia"/>
                <w:sz w:val="24"/>
                <w:szCs w:val="24"/>
              </w:rPr>
            </w:pPr>
          </w:p>
        </w:tc>
        <w:tc>
          <w:tcPr>
            <w:tcW w:w="3120" w:type="dxa"/>
          </w:tcPr>
          <w:p w:rsidR="22CD3A40" w:rsidP="1AFD5094" w:rsidRDefault="22CD3A40" w14:paraId="65B82411" w14:textId="5A5F16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rsidR="22CD3A40" w:rsidP="1AFD5094" w:rsidRDefault="22CD3A40" w14:paraId="0E2A8885" w14:textId="15E3776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rsidTr="1AFD5094" w14:paraId="49A8942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66CD2C86" w14:textId="47E877A0">
            <w:pPr>
              <w:rPr>
                <w:rFonts w:eastAsiaTheme="minorEastAsia"/>
                <w:sz w:val="24"/>
                <w:szCs w:val="24"/>
              </w:rPr>
            </w:pPr>
          </w:p>
        </w:tc>
        <w:tc>
          <w:tcPr>
            <w:tcW w:w="3120" w:type="dxa"/>
          </w:tcPr>
          <w:p w:rsidR="1AFD5094" w:rsidP="1AFD5094" w:rsidRDefault="1AFD5094" w14:paraId="0167AD99" w14:textId="4ACECCD2">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rsidR="1AFD5094" w:rsidP="1AFD5094" w:rsidRDefault="1AFD5094" w14:paraId="346A0419" w14:textId="4253C4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7246E3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2CD3A40" w:rsidP="1AFD5094" w:rsidRDefault="22CD3A40" w14:paraId="29AFE5B2" w14:textId="021781A2">
            <w:pPr>
              <w:rPr>
                <w:rFonts w:eastAsiaTheme="minorEastAsia"/>
                <w:color w:val="FF0000"/>
                <w:sz w:val="24"/>
                <w:szCs w:val="24"/>
              </w:rPr>
            </w:pPr>
            <w:r w:rsidRPr="1AFD5094">
              <w:rPr>
                <w:rFonts w:eastAsiaTheme="minorEastAsia"/>
                <w:color w:val="FF0000"/>
                <w:sz w:val="24"/>
                <w:szCs w:val="24"/>
              </w:rPr>
              <w:t>Race</w:t>
            </w:r>
          </w:p>
        </w:tc>
        <w:tc>
          <w:tcPr>
            <w:tcW w:w="3120" w:type="dxa"/>
          </w:tcPr>
          <w:p w:rsidR="1AFD5094" w:rsidP="1AFD5094" w:rsidRDefault="1AFD5094" w14:paraId="54C3622B" w14:textId="76DBB9A0">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rsidR="1AFD5094" w:rsidP="1AFD5094" w:rsidRDefault="1AFD5094" w14:paraId="18347D18" w14:textId="167FC0D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71304D7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1F6F2D4" w14:textId="33787C28">
            <w:pPr>
              <w:rPr>
                <w:rFonts w:eastAsiaTheme="minorEastAsia"/>
                <w:sz w:val="24"/>
                <w:szCs w:val="24"/>
              </w:rPr>
            </w:pPr>
          </w:p>
        </w:tc>
        <w:tc>
          <w:tcPr>
            <w:tcW w:w="3120" w:type="dxa"/>
          </w:tcPr>
          <w:p w:rsidR="22CD3A40" w:rsidP="1AFD5094" w:rsidRDefault="22CD3A40" w14:paraId="50B64A0F" w14:textId="0172CB3E">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rsidR="22CD3A40" w:rsidP="1AFD5094" w:rsidRDefault="22CD3A40" w14:paraId="50E10802" w14:textId="2A3E72F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rsidTr="1AFD5094" w14:paraId="24E71EB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E4B3CB7" w14:textId="1247A16C">
            <w:pPr>
              <w:rPr>
                <w:rFonts w:eastAsiaTheme="minorEastAsia"/>
                <w:sz w:val="24"/>
                <w:szCs w:val="24"/>
              </w:rPr>
            </w:pPr>
          </w:p>
        </w:tc>
        <w:tc>
          <w:tcPr>
            <w:tcW w:w="3120" w:type="dxa"/>
          </w:tcPr>
          <w:p w:rsidR="22CD3A40" w:rsidP="1AFD5094" w:rsidRDefault="22CD3A40" w14:paraId="251C87F0" w14:textId="338BD776">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rsidR="22CD3A40" w:rsidP="1AFD5094" w:rsidRDefault="22CD3A40" w14:paraId="03CCDDE7" w14:textId="6EEC1B8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rsidTr="1AFD5094" w14:paraId="6FBF5AE3"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2CD1B930" w14:textId="421BBA03">
            <w:pPr>
              <w:rPr>
                <w:rFonts w:eastAsiaTheme="minorEastAsia"/>
                <w:sz w:val="24"/>
                <w:szCs w:val="24"/>
              </w:rPr>
            </w:pPr>
          </w:p>
        </w:tc>
        <w:tc>
          <w:tcPr>
            <w:tcW w:w="3120" w:type="dxa"/>
          </w:tcPr>
          <w:p w:rsidR="22CD3A40" w:rsidP="1AFD5094" w:rsidRDefault="22CD3A40" w14:paraId="0BADFCC5" w14:textId="70FE4338">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rsidR="22CD3A40" w:rsidP="1AFD5094" w:rsidRDefault="22CD3A40" w14:paraId="78B9F3E4" w14:textId="0D3DBF5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rsidTr="1AFD5094" w14:paraId="1E92D3F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A6513C3" w14:textId="20C3FF49">
            <w:pPr>
              <w:rPr>
                <w:rFonts w:eastAsiaTheme="minorEastAsia"/>
                <w:sz w:val="24"/>
                <w:szCs w:val="24"/>
              </w:rPr>
            </w:pPr>
          </w:p>
        </w:tc>
        <w:tc>
          <w:tcPr>
            <w:tcW w:w="3120" w:type="dxa"/>
          </w:tcPr>
          <w:p w:rsidR="22CD3A40" w:rsidP="1AFD5094" w:rsidRDefault="22CD3A40" w14:paraId="2E72111C" w14:textId="2E9600D1">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Not Reported</w:t>
            </w:r>
          </w:p>
        </w:tc>
        <w:tc>
          <w:tcPr>
            <w:tcW w:w="3120" w:type="dxa"/>
          </w:tcPr>
          <w:p w:rsidR="22CD3A40" w:rsidP="1AFD5094" w:rsidRDefault="22CD3A40" w14:paraId="3D92B43A" w14:textId="3A63B7F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rsidR="024DD62B" w:rsidP="1AFD5094" w:rsidRDefault="024DD62B" w14:paraId="6C3BEB59" w14:textId="59455935">
      <w:pPr>
        <w:rPr>
          <w:rFonts w:eastAsiaTheme="minorEastAsia"/>
          <w:sz w:val="24"/>
          <w:szCs w:val="24"/>
        </w:rPr>
      </w:pPr>
    </w:p>
    <w:p w:rsidR="024DD62B" w:rsidP="39DAD874" w:rsidRDefault="024DD62B" w14:paraId="3C3A227E" w14:textId="4B855847"/>
    <w:p w:rsidR="024DD62B" w:rsidP="39DAD874" w:rsidRDefault="024DD62B" w14:paraId="61A0ADA6" w14:textId="4F636D0E"/>
    <w:p w:rsidR="024DD62B" w:rsidP="39DAD874" w:rsidRDefault="024DD62B" w14:paraId="30C41256" w14:textId="29F4D0FA"/>
    <w:tbl>
      <w:tblPr>
        <w:tblStyle w:val="PlainTable2"/>
        <w:tblW w:w="0" w:type="auto"/>
        <w:tblLayout w:type="fixed"/>
        <w:tblLook w:val="06A0" w:firstRow="1" w:lastRow="0" w:firstColumn="1" w:lastColumn="0" w:noHBand="1" w:noVBand="1"/>
      </w:tblPr>
      <w:tblGrid>
        <w:gridCol w:w="3120"/>
        <w:gridCol w:w="3120"/>
        <w:gridCol w:w="3120"/>
      </w:tblGrid>
      <w:tr w:rsidR="1AFD5094" w:rsidTr="1AFD5094" w14:paraId="7FD0820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rsidR="54A57D8A" w:rsidP="1AFD5094" w:rsidRDefault="54A57D8A" w14:paraId="3CE5C0FD" w14:textId="222A13EC">
            <w:pPr>
              <w:rPr>
                <w:rFonts w:eastAsiaTheme="minorEastAsia"/>
                <w:sz w:val="24"/>
                <w:szCs w:val="24"/>
              </w:rPr>
            </w:pPr>
            <w:r w:rsidRPr="1AFD5094">
              <w:rPr>
                <w:rFonts w:eastAsiaTheme="minorEastAsia"/>
                <w:sz w:val="24"/>
                <w:szCs w:val="24"/>
              </w:rPr>
              <w:t xml:space="preserve">Tumor </w:t>
            </w:r>
            <w:r w:rsidRPr="1AFD5094" w:rsidR="1AFD5094">
              <w:rPr>
                <w:rFonts w:eastAsiaTheme="minorEastAsia"/>
                <w:sz w:val="24"/>
                <w:szCs w:val="24"/>
              </w:rPr>
              <w:t>Cohort Statistics</w:t>
            </w:r>
          </w:p>
        </w:tc>
        <w:tc>
          <w:tcPr>
            <w:tcW w:w="3120" w:type="dxa"/>
          </w:tcPr>
          <w:p w:rsidR="1AFD5094" w:rsidP="1AFD5094" w:rsidRDefault="1AFD5094" w14:paraId="53A44000" w14:textId="1099A2BE">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65770F84" w14:textId="775B8215">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6C604DE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A450209" w14:textId="2C45C3D9">
            <w:pPr>
              <w:rPr>
                <w:rFonts w:eastAsiaTheme="minorEastAsia"/>
                <w:sz w:val="24"/>
                <w:szCs w:val="24"/>
              </w:rPr>
            </w:pPr>
            <w:r w:rsidRPr="1AFD5094">
              <w:rPr>
                <w:rFonts w:eastAsiaTheme="minorEastAsia"/>
                <w:color w:val="FF0000"/>
                <w:sz w:val="24"/>
                <w:szCs w:val="24"/>
              </w:rPr>
              <w:t>Age</w:t>
            </w:r>
          </w:p>
        </w:tc>
        <w:tc>
          <w:tcPr>
            <w:tcW w:w="3120" w:type="dxa"/>
          </w:tcPr>
          <w:p w:rsidR="1AFD5094" w:rsidP="1AFD5094" w:rsidRDefault="1AFD5094" w14:paraId="1824C59E" w14:textId="7C30922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0DF41E3A" w14:textId="2234A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5B53ECB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B7756F7" w14:textId="3C3AA286">
            <w:pPr>
              <w:rPr>
                <w:rFonts w:eastAsiaTheme="minorEastAsia"/>
                <w:sz w:val="24"/>
                <w:szCs w:val="24"/>
              </w:rPr>
            </w:pPr>
          </w:p>
        </w:tc>
        <w:tc>
          <w:tcPr>
            <w:tcW w:w="3120" w:type="dxa"/>
          </w:tcPr>
          <w:p w:rsidR="1AFD5094" w:rsidP="1AFD5094" w:rsidRDefault="1AFD5094" w14:paraId="5AEF6681" w14:textId="056E4F7C">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rsidR="1AFD5094" w:rsidP="1AFD5094" w:rsidRDefault="1AFD5094" w14:paraId="37E368E4" w14:textId="5916B07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Pr="1AFD5094" w:rsidR="6B6D07A7">
              <w:rPr>
                <w:rFonts w:eastAsiaTheme="minorEastAsia"/>
                <w:sz w:val="24"/>
                <w:szCs w:val="24"/>
              </w:rPr>
              <w:t>,111</w:t>
            </w:r>
          </w:p>
        </w:tc>
      </w:tr>
      <w:tr w:rsidR="1AFD5094" w:rsidTr="1AFD5094" w14:paraId="041B96D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F3E587D" w14:textId="32500FC4">
            <w:pPr>
              <w:rPr>
                <w:rFonts w:eastAsiaTheme="minorEastAsia"/>
                <w:sz w:val="24"/>
                <w:szCs w:val="24"/>
              </w:rPr>
            </w:pPr>
          </w:p>
        </w:tc>
        <w:tc>
          <w:tcPr>
            <w:tcW w:w="3120" w:type="dxa"/>
          </w:tcPr>
          <w:p w:rsidR="1AFD5094" w:rsidP="1AFD5094" w:rsidRDefault="1AFD5094" w14:paraId="5F3E9830" w14:textId="37F2DD62">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rsidR="3E4E9213" w:rsidP="1AFD5094" w:rsidRDefault="3E4E9213" w14:paraId="2CDC9B90" w14:textId="7008040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rsidTr="1AFD5094" w14:paraId="776FE75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145FFDC" w14:textId="007EE650">
            <w:pPr>
              <w:rPr>
                <w:rFonts w:eastAsiaTheme="minorEastAsia"/>
                <w:sz w:val="24"/>
                <w:szCs w:val="24"/>
              </w:rPr>
            </w:pPr>
          </w:p>
        </w:tc>
        <w:tc>
          <w:tcPr>
            <w:tcW w:w="3120" w:type="dxa"/>
          </w:tcPr>
          <w:p w:rsidR="1AFD5094" w:rsidP="1AFD5094" w:rsidRDefault="1AFD5094" w14:paraId="5EB2F365" w14:textId="21D6C2D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rsidR="1AFD5094" w:rsidP="1AFD5094" w:rsidRDefault="1AFD5094" w14:paraId="022D196F" w14:textId="2AAD117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Pr="1AFD5094" w:rsidR="2833279F">
              <w:rPr>
                <w:rFonts w:eastAsiaTheme="minorEastAsia"/>
                <w:sz w:val="24"/>
                <w:szCs w:val="24"/>
              </w:rPr>
              <w:t>3</w:t>
            </w:r>
            <w:r w:rsidRPr="1AFD5094">
              <w:rPr>
                <w:rFonts w:eastAsiaTheme="minorEastAsia"/>
                <w:sz w:val="24"/>
                <w:szCs w:val="24"/>
              </w:rPr>
              <w:t>.</w:t>
            </w:r>
            <w:r w:rsidRPr="1AFD5094" w:rsidR="6CBA7112">
              <w:rPr>
                <w:rFonts w:eastAsiaTheme="minorEastAsia"/>
                <w:sz w:val="24"/>
                <w:szCs w:val="24"/>
              </w:rPr>
              <w:t>21</w:t>
            </w:r>
          </w:p>
        </w:tc>
      </w:tr>
      <w:tr w:rsidR="1AFD5094" w:rsidTr="1AFD5094" w14:paraId="3296F9E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885A5BF" w14:textId="4E9295CA">
            <w:pPr>
              <w:rPr>
                <w:rFonts w:eastAsiaTheme="minorEastAsia"/>
                <w:sz w:val="24"/>
                <w:szCs w:val="24"/>
              </w:rPr>
            </w:pPr>
          </w:p>
        </w:tc>
        <w:tc>
          <w:tcPr>
            <w:tcW w:w="3120" w:type="dxa"/>
          </w:tcPr>
          <w:p w:rsidR="1AFD5094" w:rsidP="1AFD5094" w:rsidRDefault="1AFD5094" w14:paraId="0CAAF0CC" w14:textId="58727AAA">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rsidR="382552AE" w:rsidP="1AFD5094" w:rsidRDefault="382552AE" w14:paraId="30F91447" w14:textId="012A685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rsidTr="1AFD5094" w14:paraId="4FD0639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63BE64B" w14:textId="29C14FF7">
            <w:pPr>
              <w:rPr>
                <w:rFonts w:eastAsiaTheme="minorEastAsia"/>
                <w:sz w:val="24"/>
                <w:szCs w:val="24"/>
              </w:rPr>
            </w:pPr>
          </w:p>
        </w:tc>
        <w:tc>
          <w:tcPr>
            <w:tcW w:w="3120" w:type="dxa"/>
          </w:tcPr>
          <w:p w:rsidR="1AFD5094" w:rsidP="1AFD5094" w:rsidRDefault="1AFD5094" w14:paraId="2C576379" w14:textId="5BEBF9CA">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rsidR="34173924" w:rsidP="1AFD5094" w:rsidRDefault="34173924" w14:paraId="5F9A62B2" w14:textId="70E5B026">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rsidTr="1AFD5094" w14:paraId="5F584E1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D6C82CD" w14:textId="62CA4A8A">
            <w:pPr>
              <w:rPr>
                <w:rFonts w:eastAsiaTheme="minorEastAsia"/>
                <w:sz w:val="24"/>
                <w:szCs w:val="24"/>
              </w:rPr>
            </w:pPr>
          </w:p>
        </w:tc>
        <w:tc>
          <w:tcPr>
            <w:tcW w:w="3120" w:type="dxa"/>
          </w:tcPr>
          <w:p w:rsidR="1AFD5094" w:rsidP="1AFD5094" w:rsidRDefault="1AFD5094" w14:paraId="43E81BB2" w14:textId="181FA825">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rsidR="1AFD5094" w:rsidP="1AFD5094" w:rsidRDefault="1AFD5094" w14:paraId="03AE9BF2" w14:textId="544F78B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Pr="1AFD5094" w:rsidR="2B07881F">
              <w:rPr>
                <w:rFonts w:eastAsiaTheme="minorEastAsia"/>
                <w:sz w:val="24"/>
                <w:szCs w:val="24"/>
              </w:rPr>
              <w:t>8</w:t>
            </w:r>
          </w:p>
        </w:tc>
      </w:tr>
      <w:tr w:rsidR="1AFD5094" w:rsidTr="1AFD5094" w14:paraId="3A57D9A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B825716" w14:textId="19343C5B">
            <w:pPr>
              <w:rPr>
                <w:rFonts w:eastAsiaTheme="minorEastAsia"/>
                <w:sz w:val="24"/>
                <w:szCs w:val="24"/>
              </w:rPr>
            </w:pPr>
          </w:p>
        </w:tc>
        <w:tc>
          <w:tcPr>
            <w:tcW w:w="3120" w:type="dxa"/>
          </w:tcPr>
          <w:p w:rsidR="1AFD5094" w:rsidP="1AFD5094" w:rsidRDefault="1AFD5094" w14:paraId="4C4F474C" w14:textId="55540A55">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rsidR="1AFD5094" w:rsidP="1AFD5094" w:rsidRDefault="1AFD5094" w14:paraId="2AFE1FA3" w14:textId="39F229D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Pr="1AFD5094" w:rsidR="74B40C19">
              <w:rPr>
                <w:rFonts w:eastAsiaTheme="minorEastAsia"/>
                <w:sz w:val="24"/>
                <w:szCs w:val="24"/>
              </w:rPr>
              <w:t>7</w:t>
            </w:r>
          </w:p>
        </w:tc>
      </w:tr>
      <w:tr w:rsidR="1AFD5094" w:rsidTr="1AFD5094" w14:paraId="73AE0540"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4BC1E3B" w14:textId="54C76A9F">
            <w:pPr>
              <w:rPr>
                <w:rFonts w:eastAsiaTheme="minorEastAsia"/>
                <w:sz w:val="24"/>
                <w:szCs w:val="24"/>
              </w:rPr>
            </w:pPr>
          </w:p>
        </w:tc>
        <w:tc>
          <w:tcPr>
            <w:tcW w:w="3120" w:type="dxa"/>
          </w:tcPr>
          <w:p w:rsidR="1AFD5094" w:rsidP="1AFD5094" w:rsidRDefault="1AFD5094" w14:paraId="54BCAA69" w14:textId="5A5F16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rsidR="1AFD5094" w:rsidP="1AFD5094" w:rsidRDefault="1AFD5094" w14:paraId="3A6044A9" w14:textId="15E3776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rsidTr="1AFD5094" w14:paraId="2C8BDC0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D5FBD26" w14:textId="47E877A0">
            <w:pPr>
              <w:rPr>
                <w:rFonts w:eastAsiaTheme="minorEastAsia"/>
                <w:sz w:val="24"/>
                <w:szCs w:val="24"/>
              </w:rPr>
            </w:pPr>
          </w:p>
        </w:tc>
        <w:tc>
          <w:tcPr>
            <w:tcW w:w="3120" w:type="dxa"/>
          </w:tcPr>
          <w:p w:rsidR="1AFD5094" w:rsidP="1AFD5094" w:rsidRDefault="1AFD5094" w14:paraId="2D6B5D21" w14:textId="4ACECCD2">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rsidR="1AFD5094" w:rsidP="1AFD5094" w:rsidRDefault="1AFD5094" w14:paraId="52B715C0" w14:textId="4253C4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19BADBA3"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45577FEC" w14:textId="021781A2">
            <w:pPr>
              <w:rPr>
                <w:rFonts w:eastAsiaTheme="minorEastAsia"/>
                <w:color w:val="FF0000"/>
                <w:sz w:val="24"/>
                <w:szCs w:val="24"/>
              </w:rPr>
            </w:pPr>
            <w:r w:rsidRPr="1AFD5094">
              <w:rPr>
                <w:rFonts w:eastAsiaTheme="minorEastAsia"/>
                <w:color w:val="FF0000"/>
                <w:sz w:val="24"/>
                <w:szCs w:val="24"/>
              </w:rPr>
              <w:t>Race</w:t>
            </w:r>
          </w:p>
        </w:tc>
        <w:tc>
          <w:tcPr>
            <w:tcW w:w="3120" w:type="dxa"/>
          </w:tcPr>
          <w:p w:rsidR="1AFD5094" w:rsidP="1AFD5094" w:rsidRDefault="1AFD5094" w14:paraId="0A6E6E0D" w14:textId="76DBB9A0">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rsidR="1AFD5094" w:rsidP="1AFD5094" w:rsidRDefault="1AFD5094" w14:paraId="20998C29" w14:textId="167FC0D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278C8BF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36C7E47F" w14:textId="79C98DD1">
            <w:pPr>
              <w:rPr>
                <w:rFonts w:eastAsiaTheme="minorEastAsia"/>
                <w:color w:val="FF0000"/>
                <w:sz w:val="24"/>
                <w:szCs w:val="24"/>
              </w:rPr>
            </w:pPr>
          </w:p>
        </w:tc>
        <w:tc>
          <w:tcPr>
            <w:tcW w:w="3120" w:type="dxa"/>
          </w:tcPr>
          <w:p w:rsidR="561CAA78" w:rsidP="1AFD5094" w:rsidRDefault="561CAA78" w14:paraId="2B735400" w14:textId="2619602D">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American Indian or</w:t>
            </w:r>
            <w:r>
              <w:br/>
            </w:r>
            <w:r w:rsidRPr="1AFD5094" w:rsidR="7B9FDC0A">
              <w:rPr>
                <w:rFonts w:eastAsiaTheme="minorEastAsia"/>
                <w:b/>
                <w:bCs/>
                <w:sz w:val="24"/>
                <w:szCs w:val="24"/>
              </w:rPr>
              <w:t>Alaska Native</w:t>
            </w:r>
          </w:p>
        </w:tc>
        <w:tc>
          <w:tcPr>
            <w:tcW w:w="3120" w:type="dxa"/>
          </w:tcPr>
          <w:p w:rsidR="7B9FDC0A" w:rsidP="1AFD5094" w:rsidRDefault="7B9FDC0A" w14:paraId="0325F325" w14:textId="7C81072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rsidTr="1AFD5094" w14:paraId="267ADC3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260A7AEB" w14:textId="33787C28">
            <w:pPr>
              <w:rPr>
                <w:rFonts w:eastAsiaTheme="minorEastAsia"/>
                <w:sz w:val="24"/>
                <w:szCs w:val="24"/>
              </w:rPr>
            </w:pPr>
          </w:p>
        </w:tc>
        <w:tc>
          <w:tcPr>
            <w:tcW w:w="3120" w:type="dxa"/>
          </w:tcPr>
          <w:p w:rsidR="1AFD5094" w:rsidP="1AFD5094" w:rsidRDefault="1AFD5094" w14:paraId="23799855" w14:textId="0172CB3E">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rsidR="2926226B" w:rsidP="1AFD5094" w:rsidRDefault="2926226B" w14:paraId="71A2EF24" w14:textId="5E0C743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Pr="1AFD5094" w:rsidR="1AFD5094">
              <w:rPr>
                <w:rFonts w:eastAsiaTheme="minorEastAsia"/>
                <w:sz w:val="24"/>
                <w:szCs w:val="24"/>
              </w:rPr>
              <w:t xml:space="preserve"> (0.</w:t>
            </w:r>
            <w:r w:rsidRPr="1AFD5094" w:rsidR="688D254B">
              <w:rPr>
                <w:rFonts w:eastAsiaTheme="minorEastAsia"/>
                <w:sz w:val="24"/>
                <w:szCs w:val="24"/>
              </w:rPr>
              <w:t>6</w:t>
            </w:r>
            <w:r w:rsidRPr="1AFD5094" w:rsidR="1AFD5094">
              <w:rPr>
                <w:rFonts w:eastAsiaTheme="minorEastAsia"/>
                <w:sz w:val="24"/>
                <w:szCs w:val="24"/>
              </w:rPr>
              <w:t>%)</w:t>
            </w:r>
          </w:p>
        </w:tc>
      </w:tr>
      <w:tr w:rsidR="1AFD5094" w:rsidTr="1AFD5094" w14:paraId="44A6252E"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CC9E2EA" w14:textId="1247A16C">
            <w:pPr>
              <w:rPr>
                <w:rFonts w:eastAsiaTheme="minorEastAsia"/>
                <w:sz w:val="24"/>
                <w:szCs w:val="24"/>
              </w:rPr>
            </w:pPr>
          </w:p>
        </w:tc>
        <w:tc>
          <w:tcPr>
            <w:tcW w:w="3120" w:type="dxa"/>
          </w:tcPr>
          <w:p w:rsidR="1AFD5094" w:rsidP="1AFD5094" w:rsidRDefault="1AFD5094" w14:paraId="2EE86982" w14:textId="338BD776">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rsidR="4B4E6732" w:rsidP="1AFD5094" w:rsidRDefault="4B4E6732" w14:paraId="5BF28F4F" w14:textId="50E967A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Pr="1AFD5094" w:rsidR="1AFD5094">
              <w:rPr>
                <w:rFonts w:eastAsiaTheme="minorEastAsia"/>
                <w:sz w:val="24"/>
                <w:szCs w:val="24"/>
              </w:rPr>
              <w:t xml:space="preserve"> (</w:t>
            </w:r>
            <w:r w:rsidRPr="1AFD5094" w:rsidR="512885BC">
              <w:rPr>
                <w:rFonts w:eastAsiaTheme="minorEastAsia"/>
                <w:sz w:val="24"/>
                <w:szCs w:val="24"/>
              </w:rPr>
              <w:t>18.3</w:t>
            </w:r>
            <w:r w:rsidRPr="1AFD5094" w:rsidR="1AFD5094">
              <w:rPr>
                <w:rFonts w:eastAsiaTheme="minorEastAsia"/>
                <w:sz w:val="24"/>
                <w:szCs w:val="24"/>
              </w:rPr>
              <w:t>%)</w:t>
            </w:r>
          </w:p>
        </w:tc>
      </w:tr>
      <w:tr w:rsidR="1AFD5094" w:rsidTr="1AFD5094" w14:paraId="6631486E"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3F59C6A0" w14:textId="421BBA03">
            <w:pPr>
              <w:rPr>
                <w:rFonts w:eastAsiaTheme="minorEastAsia"/>
                <w:sz w:val="24"/>
                <w:szCs w:val="24"/>
              </w:rPr>
            </w:pPr>
          </w:p>
        </w:tc>
        <w:tc>
          <w:tcPr>
            <w:tcW w:w="3120" w:type="dxa"/>
          </w:tcPr>
          <w:p w:rsidR="1AFD5094" w:rsidP="1AFD5094" w:rsidRDefault="1AFD5094" w14:paraId="1B3D3A52" w14:textId="70FE4338">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rsidR="07A4A7F1" w:rsidP="1AFD5094" w:rsidRDefault="07A4A7F1" w14:paraId="71A18F13" w14:textId="4ECB2B0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Pr="1AFD5094" w:rsidR="1AFD5094">
              <w:rPr>
                <w:rFonts w:eastAsiaTheme="minorEastAsia"/>
                <w:sz w:val="24"/>
                <w:szCs w:val="24"/>
              </w:rPr>
              <w:t>(</w:t>
            </w:r>
            <w:r w:rsidRPr="1AFD5094" w:rsidR="5F1428E3">
              <w:rPr>
                <w:rFonts w:eastAsiaTheme="minorEastAsia"/>
                <w:sz w:val="24"/>
                <w:szCs w:val="24"/>
              </w:rPr>
              <w:t>75</w:t>
            </w:r>
            <w:r w:rsidRPr="1AFD5094" w:rsidR="1AFD5094">
              <w:rPr>
                <w:rFonts w:eastAsiaTheme="minorEastAsia"/>
                <w:sz w:val="24"/>
                <w:szCs w:val="24"/>
              </w:rPr>
              <w:t>.</w:t>
            </w:r>
            <w:r w:rsidRPr="1AFD5094" w:rsidR="3E0EE74E">
              <w:rPr>
                <w:rFonts w:eastAsiaTheme="minorEastAsia"/>
                <w:sz w:val="24"/>
                <w:szCs w:val="24"/>
              </w:rPr>
              <w:t>6</w:t>
            </w:r>
            <w:r w:rsidRPr="1AFD5094" w:rsidR="1AFD5094">
              <w:rPr>
                <w:rFonts w:eastAsiaTheme="minorEastAsia"/>
                <w:sz w:val="24"/>
                <w:szCs w:val="24"/>
              </w:rPr>
              <w:t>%)</w:t>
            </w:r>
          </w:p>
        </w:tc>
      </w:tr>
    </w:tbl>
    <w:p w:rsidR="024DD62B" w:rsidP="1AFD5094" w:rsidRDefault="36307609" w14:paraId="33B5215B" w14:textId="65332D21">
      <w:pPr>
        <w:rPr>
          <w:rFonts w:eastAsiaTheme="minorEastAsia"/>
          <w:sz w:val="24"/>
          <w:szCs w:val="24"/>
        </w:rPr>
      </w:pPr>
      <w:r w:rsidRPr="1AFD5094">
        <w:rPr>
          <w:rFonts w:eastAsiaTheme="minorEastAsia"/>
          <w:sz w:val="24"/>
          <w:szCs w:val="24"/>
        </w:rPr>
        <w:t>_____________________________________________________________________________</w:t>
      </w:r>
    </w:p>
    <w:p w:rsidR="39DAD874" w:rsidP="6C35D323" w:rsidRDefault="30F9DF3E" w14:paraId="046ECC19" w14:textId="379EE04B">
      <w:pPr>
        <w:rPr>
          <w:rFonts w:eastAsia="" w:eastAsiaTheme="minorEastAsia"/>
          <w:sz w:val="24"/>
          <w:szCs w:val="24"/>
        </w:rPr>
      </w:pPr>
      <w:commentRangeStart w:id="10"/>
      <w:commentRangeStart w:id="11"/>
      <w:commentRangeStart w:id="12"/>
      <w:r w:rsidRPr="6C35D323" w:rsidR="70817266">
        <w:rPr>
          <w:rFonts w:eastAsia="" w:eastAsiaTheme="minorEastAsia"/>
          <w:b w:val="1"/>
          <w:bCs w:val="1"/>
          <w:sz w:val="24"/>
          <w:szCs w:val="24"/>
        </w:rPr>
        <w:t>Table 1:</w:t>
      </w:r>
      <w:r w:rsidRPr="6C35D323" w:rsidR="70817266">
        <w:rPr>
          <w:rFonts w:eastAsia="" w:eastAsiaTheme="minorEastAsia"/>
          <w:sz w:val="24"/>
          <w:szCs w:val="24"/>
        </w:rPr>
        <w:t xml:space="preserve"> </w:t>
      </w:r>
      <w:commentRangeEnd w:id="10"/>
      <w:r>
        <w:rPr>
          <w:rStyle w:val="CommentReference"/>
        </w:rPr>
        <w:commentReference w:id="10"/>
      </w:r>
      <w:commentRangeEnd w:id="11"/>
      <w:r>
        <w:rPr>
          <w:rStyle w:val="CommentReference"/>
        </w:rPr>
        <w:commentReference w:id="11"/>
      </w:r>
      <w:commentRangeEnd w:id="12"/>
      <w:r>
        <w:rPr>
          <w:rStyle w:val="CommentReference"/>
        </w:rPr>
        <w:commentReference w:id="12"/>
      </w:r>
      <w:r w:rsidRPr="6C35D323" w:rsidR="70817266">
        <w:rPr>
          <w:rFonts w:eastAsia="" w:eastAsiaTheme="minorEastAsia"/>
          <w:sz w:val="24"/>
          <w:szCs w:val="24"/>
        </w:rPr>
        <w:t xml:space="preserve">Characteristics of </w:t>
      </w:r>
      <w:r w:rsidRPr="6C35D323" w:rsidR="4D45AFF7">
        <w:rPr>
          <w:rFonts w:eastAsia="" w:eastAsiaTheme="minorEastAsia"/>
          <w:sz w:val="24"/>
          <w:szCs w:val="24"/>
        </w:rPr>
        <w:t xml:space="preserve">normal </w:t>
      </w:r>
      <w:r w:rsidRPr="6C35D323" w:rsidR="31C65251">
        <w:rPr>
          <w:rFonts w:eastAsia="" w:eastAsiaTheme="minorEastAsia"/>
          <w:sz w:val="24"/>
          <w:szCs w:val="24"/>
        </w:rPr>
        <w:t xml:space="preserve">(top) </w:t>
      </w:r>
      <w:r w:rsidRPr="6C35D323" w:rsidR="70817266">
        <w:rPr>
          <w:rFonts w:eastAsia="" w:eastAsiaTheme="minorEastAsia"/>
          <w:sz w:val="24"/>
          <w:szCs w:val="24"/>
        </w:rPr>
        <w:t xml:space="preserve">and </w:t>
      </w:r>
      <w:r w:rsidRPr="6C35D323" w:rsidR="28064A9F">
        <w:rPr>
          <w:rFonts w:eastAsia="" w:eastAsiaTheme="minorEastAsia"/>
          <w:sz w:val="24"/>
          <w:szCs w:val="24"/>
        </w:rPr>
        <w:t xml:space="preserve">tumor </w:t>
      </w:r>
      <w:r w:rsidRPr="6C35D323" w:rsidR="71FB14DB">
        <w:rPr>
          <w:rFonts w:eastAsia="" w:eastAsiaTheme="minorEastAsia"/>
          <w:sz w:val="24"/>
          <w:szCs w:val="24"/>
        </w:rPr>
        <w:t>(bottom)</w:t>
      </w:r>
      <w:r w:rsidRPr="6C35D323" w:rsidR="70817266">
        <w:rPr>
          <w:rFonts w:eastAsia="" w:eastAsiaTheme="minorEastAsia"/>
          <w:sz w:val="24"/>
          <w:szCs w:val="24"/>
        </w:rPr>
        <w:t xml:space="preserve"> cohorts obtained from TCGA for further analysis  </w:t>
      </w:r>
    </w:p>
    <w:p w:rsidR="0F3164B3" w:rsidP="1AFD5094" w:rsidRDefault="1682016C" w14:paraId="49ECC205" w14:textId="4D18ED07">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Pr="1AFD5094" w:rsidR="71869DF2">
        <w:rPr>
          <w:rFonts w:eastAsiaTheme="minorEastAsia"/>
          <w:sz w:val="24"/>
          <w:szCs w:val="24"/>
        </w:rPr>
        <w:t xml:space="preserve">studies and their datasets </w:t>
      </w:r>
      <w:r w:rsidRPr="1AFD5094">
        <w:rPr>
          <w:rFonts w:eastAsiaTheme="minorEastAsia"/>
          <w:sz w:val="24"/>
          <w:szCs w:val="24"/>
        </w:rPr>
        <w:t>were considered:</w:t>
      </w:r>
    </w:p>
    <w:p w:rsidR="5534400B" w:rsidP="6C35D323" w:rsidRDefault="6DF0F9C6" w14:paraId="0F11F228" w14:textId="1D7BA481">
      <w:pPr>
        <w:pStyle w:val="ListParagraph"/>
        <w:numPr>
          <w:ilvl w:val="0"/>
          <w:numId w:val="3"/>
        </w:numPr>
        <w:rPr>
          <w:rFonts w:eastAsia="" w:eastAsiaTheme="minorEastAsia"/>
          <w:sz w:val="24"/>
          <w:szCs w:val="24"/>
        </w:rPr>
      </w:pPr>
      <w:r w:rsidRPr="6C35D323" w:rsidR="2FFDE7EC">
        <w:rPr>
          <w:rFonts w:eastAsia="" w:eastAsiaTheme="minorEastAsia"/>
          <w:sz w:val="24"/>
          <w:szCs w:val="24"/>
        </w:rPr>
        <w:t xml:space="preserve">Wu et al. </w:t>
      </w:r>
      <w:r w:rsidRPr="6C35D323" w:rsidR="0C97EEBF">
        <w:rPr>
          <w:rFonts w:eastAsia="" w:eastAsiaTheme="minorEastAsia"/>
          <w:b w:val="0"/>
          <w:bCs w:val="0"/>
          <w:sz w:val="24"/>
          <w:szCs w:val="24"/>
        </w:rPr>
        <w:t>(</w:t>
      </w:r>
      <w:r w:rsidRPr="6C35D323" w:rsidR="0C97EEBF">
        <w:rPr>
          <w:rFonts w:eastAsia="" w:eastAsiaTheme="minorEastAsia"/>
          <w:b w:val="0"/>
          <w:bCs w:val="0"/>
          <w:sz w:val="24"/>
          <w:szCs w:val="24"/>
        </w:rPr>
        <w:t>GSE17</w:t>
      </w:r>
      <w:r w:rsidRPr="6C35D323" w:rsidR="4B8BE8A8">
        <w:rPr>
          <w:rFonts w:eastAsia="" w:eastAsiaTheme="minorEastAsia"/>
          <w:b w:val="0"/>
          <w:bCs w:val="0"/>
          <w:sz w:val="24"/>
          <w:szCs w:val="24"/>
        </w:rPr>
        <w:t>6</w:t>
      </w:r>
      <w:r w:rsidRPr="6C35D323" w:rsidR="0C97EEBF">
        <w:rPr>
          <w:rFonts w:eastAsia="" w:eastAsiaTheme="minorEastAsia"/>
          <w:b w:val="0"/>
          <w:bCs w:val="0"/>
          <w:sz w:val="24"/>
          <w:szCs w:val="24"/>
        </w:rPr>
        <w:t>078</w:t>
      </w:r>
      <w:r w:rsidRPr="6C35D323" w:rsidR="0C97EEBF">
        <w:rPr>
          <w:rFonts w:eastAsia="" w:eastAsiaTheme="minorEastAsia"/>
          <w:b w:val="0"/>
          <w:bCs w:val="0"/>
          <w:sz w:val="24"/>
          <w:szCs w:val="24"/>
        </w:rPr>
        <w:t xml:space="preserve">) </w:t>
      </w:r>
      <w:r w:rsidRPr="6C35D323" w:rsidR="41053BE6">
        <w:rPr>
          <w:rFonts w:eastAsia="" w:eastAsiaTheme="minorEastAsia"/>
          <w:sz w:val="24"/>
          <w:szCs w:val="24"/>
        </w:rPr>
        <w:t>provided</w:t>
      </w:r>
      <w:r w:rsidRPr="6C35D323" w:rsidR="0C97EEBF">
        <w:rPr>
          <w:rFonts w:eastAsia="" w:eastAsiaTheme="minorEastAsia"/>
          <w:sz w:val="24"/>
          <w:szCs w:val="24"/>
        </w:rPr>
        <w:t xml:space="preserve"> a more detailed understanding of the cellular and molecular heterogeneity within breast tumors</w:t>
      </w:r>
      <w:r w:rsidRPr="6C35D323" w:rsidR="2607EB13">
        <w:rPr>
          <w:rFonts w:eastAsia="" w:eastAsiaTheme="minorEastAsia"/>
          <w:sz w:val="24"/>
          <w:szCs w:val="24"/>
        </w:rPr>
        <w:t xml:space="preserve"> </w:t>
      </w:r>
      <w:r w:rsidRPr="6C35D323" w:rsidR="3E8565C0">
        <w:rPr>
          <w:rFonts w:eastAsia="" w:eastAsiaTheme="minorEastAsia"/>
          <w:sz w:val="24"/>
          <w:szCs w:val="24"/>
        </w:rPr>
        <w:t>[1</w:t>
      </w:r>
      <w:r w:rsidRPr="6C35D323" w:rsidR="7FF9812C">
        <w:rPr>
          <w:rFonts w:eastAsia="" w:eastAsiaTheme="minorEastAsia"/>
          <w:sz w:val="24"/>
          <w:szCs w:val="24"/>
        </w:rPr>
        <w:t>2</w:t>
      </w:r>
      <w:r w:rsidRPr="6C35D323" w:rsidR="3E8565C0">
        <w:rPr>
          <w:rFonts w:eastAsia="" w:eastAsiaTheme="minorEastAsia"/>
          <w:sz w:val="24"/>
          <w:szCs w:val="24"/>
        </w:rPr>
        <w:t>].</w:t>
      </w:r>
      <w:r w:rsidRPr="6C35D323" w:rsidR="53BF80BD">
        <w:rPr>
          <w:rFonts w:eastAsia="" w:eastAsiaTheme="minorEastAsia"/>
          <w:sz w:val="24"/>
          <w:szCs w:val="24"/>
        </w:rPr>
        <w:t xml:space="preserve"> </w:t>
      </w:r>
      <w:r w:rsidRPr="6C35D323" w:rsidR="2607EB13">
        <w:rPr>
          <w:rFonts w:eastAsia="" w:eastAsiaTheme="minorEastAsia"/>
          <w:sz w:val="24"/>
          <w:szCs w:val="24"/>
        </w:rPr>
        <w:t xml:space="preserve">The researchers performed </w:t>
      </w:r>
      <w:r w:rsidRPr="6C35D323" w:rsidR="2607EB13">
        <w:rPr>
          <w:rFonts w:eastAsia="" w:eastAsiaTheme="minorEastAsia"/>
          <w:sz w:val="24"/>
          <w:szCs w:val="24"/>
        </w:rPr>
        <w:t>scRNA</w:t>
      </w:r>
      <w:r w:rsidRPr="6C35D323" w:rsidR="2607EB13">
        <w:rPr>
          <w:rFonts w:eastAsia="" w:eastAsiaTheme="minorEastAsia"/>
          <w:sz w:val="24"/>
          <w:szCs w:val="24"/>
        </w:rPr>
        <w:t>-Seq (Chromium, 10X Genomics) on 26 primary tumors from three major subtypes of breast cancer (11 ER</w:t>
      </w:r>
      <w:r w:rsidRPr="6C35D323" w:rsidR="1EBE0AE0">
        <w:rPr>
          <w:rFonts w:eastAsia="" w:eastAsiaTheme="minorEastAsia"/>
          <w:sz w:val="24"/>
          <w:szCs w:val="24"/>
        </w:rPr>
        <w:t>+, 5 HER2+, and 10 TNBC)</w:t>
      </w:r>
      <w:r w:rsidRPr="6C35D323" w:rsidR="465C9B77">
        <w:rPr>
          <w:rFonts w:eastAsia="" w:eastAsiaTheme="minorEastAsia"/>
          <w:sz w:val="24"/>
          <w:szCs w:val="24"/>
        </w:rPr>
        <w:t xml:space="preserve"> and </w:t>
      </w:r>
      <w:r w:rsidRPr="6C35D323" w:rsidR="465C9B77">
        <w:rPr>
          <w:rFonts w:eastAsia="" w:eastAsiaTheme="minorEastAsia"/>
          <w:sz w:val="24"/>
          <w:szCs w:val="24"/>
        </w:rPr>
        <w:t>identified</w:t>
      </w:r>
      <w:r w:rsidRPr="6C35D323" w:rsidR="465C9B77">
        <w:rPr>
          <w:rFonts w:eastAsia="" w:eastAsiaTheme="minorEastAsia"/>
          <w:sz w:val="24"/>
          <w:szCs w:val="24"/>
        </w:rPr>
        <w:t xml:space="preserve"> </w:t>
      </w:r>
      <w:r w:rsidRPr="6C35D323" w:rsidR="0119D8C7">
        <w:rPr>
          <w:rFonts w:eastAsia="" w:eastAsiaTheme="minorEastAsia"/>
          <w:sz w:val="24"/>
          <w:szCs w:val="24"/>
        </w:rPr>
        <w:t xml:space="preserve">9 major cell types, 29 minor cell types and 49 </w:t>
      </w:r>
      <w:r w:rsidRPr="6C35D323" w:rsidR="3F658B67">
        <w:rPr>
          <w:rFonts w:eastAsia="" w:eastAsiaTheme="minorEastAsia"/>
          <w:sz w:val="24"/>
          <w:szCs w:val="24"/>
        </w:rPr>
        <w:t>cell subtypes</w:t>
      </w:r>
      <w:r w:rsidRPr="6C35D323" w:rsidR="10393A90">
        <w:rPr>
          <w:rFonts w:eastAsia="" w:eastAsiaTheme="minorEastAsia"/>
          <w:sz w:val="24"/>
          <w:szCs w:val="24"/>
        </w:rPr>
        <w:t xml:space="preserve"> (Table 2</w:t>
      </w:r>
      <w:r w:rsidRPr="6C35D323" w:rsidR="42777150">
        <w:rPr>
          <w:rFonts w:eastAsia="" w:eastAsiaTheme="minorEastAsia"/>
          <w:sz w:val="24"/>
          <w:szCs w:val="24"/>
        </w:rPr>
        <w:t>)</w:t>
      </w:r>
      <w:r w:rsidRPr="6C35D323" w:rsidR="7FF66C2F">
        <w:rPr>
          <w:rFonts w:eastAsia="" w:eastAsiaTheme="minorEastAsia"/>
          <w:sz w:val="24"/>
          <w:szCs w:val="24"/>
        </w:rPr>
        <w:t xml:space="preserve">. </w:t>
      </w:r>
      <w:commentRangeStart w:id="13"/>
      <w:commentRangeStart w:id="14"/>
      <w:commentRangeStart w:id="15"/>
      <w:r w:rsidRPr="6C35D323" w:rsidR="7FF66C2F">
        <w:rPr>
          <w:rFonts w:eastAsia="" w:eastAsiaTheme="minorEastAsia"/>
          <w:sz w:val="24"/>
          <w:szCs w:val="24"/>
        </w:rPr>
        <w:t>The study</w:t>
      </w:r>
      <w:r w:rsidRPr="6C35D323" w:rsidR="6FCB7C0E">
        <w:rPr>
          <w:rFonts w:eastAsia="" w:eastAsiaTheme="minorEastAsia"/>
          <w:sz w:val="24"/>
          <w:szCs w:val="24"/>
        </w:rPr>
        <w:t xml:space="preserve"> also</w:t>
      </w:r>
      <w:r w:rsidRPr="6C35D323" w:rsidR="7FF66C2F">
        <w:rPr>
          <w:rFonts w:eastAsia="" w:eastAsiaTheme="minorEastAsia"/>
          <w:sz w:val="24"/>
          <w:szCs w:val="24"/>
        </w:rPr>
        <w:t xml:space="preserve"> found that</w:t>
      </w:r>
      <w:r w:rsidRPr="6C35D323" w:rsidR="5323BE2B">
        <w:rPr>
          <w:rFonts w:eastAsia="" w:eastAsiaTheme="minorEastAsia"/>
          <w:sz w:val="24"/>
          <w:szCs w:val="24"/>
        </w:rPr>
        <w:t xml:space="preserve"> </w:t>
      </w:r>
      <w:r w:rsidRPr="6C35D323" w:rsidR="14231B6A">
        <w:rPr>
          <w:rFonts w:eastAsia="" w:eastAsiaTheme="minorEastAsia"/>
          <w:sz w:val="24"/>
          <w:szCs w:val="24"/>
        </w:rPr>
        <w:t xml:space="preserve">macrophages with high expression of fatty acid metabolic genes FABP5 (LAM1), as well as </w:t>
      </w:r>
      <w:r w:rsidRPr="6C35D323" w:rsidR="0C675D9A">
        <w:rPr>
          <w:rFonts w:eastAsia="" w:eastAsiaTheme="minorEastAsia"/>
          <w:sz w:val="24"/>
          <w:szCs w:val="24"/>
        </w:rPr>
        <w:t>macrophages that clustered</w:t>
      </w:r>
      <w:r w:rsidRPr="6C35D323" w:rsidR="754B75A4">
        <w:rPr>
          <w:rFonts w:eastAsia="" w:eastAsiaTheme="minorEastAsia"/>
          <w:sz w:val="24"/>
          <w:szCs w:val="24"/>
        </w:rPr>
        <w:t xml:space="preserve"> around</w:t>
      </w:r>
      <w:r w:rsidRPr="6C35D323" w:rsidR="0C675D9A">
        <w:rPr>
          <w:rFonts w:eastAsia="" w:eastAsiaTheme="minorEastAsia"/>
          <w:sz w:val="24"/>
          <w:szCs w:val="24"/>
        </w:rPr>
        <w:t xml:space="preserve"> </w:t>
      </w:r>
      <w:r w:rsidRPr="6C35D323" w:rsidR="0C675D9A">
        <w:rPr>
          <w:rFonts w:eastAsia="" w:eastAsiaTheme="minorEastAsia"/>
          <w:sz w:val="24"/>
          <w:szCs w:val="24"/>
        </w:rPr>
        <w:t xml:space="preserve">high </w:t>
      </w:r>
      <w:r w:rsidRPr="6C35D323" w:rsidR="38EE18D2">
        <w:rPr>
          <w:rFonts w:eastAsia="" w:eastAsiaTheme="minorEastAsia"/>
          <w:sz w:val="24"/>
          <w:szCs w:val="24"/>
        </w:rPr>
        <w:t>levels</w:t>
      </w:r>
      <w:r w:rsidRPr="6C35D323" w:rsidR="38EE18D2">
        <w:rPr>
          <w:rFonts w:eastAsia="" w:eastAsiaTheme="minorEastAsia"/>
          <w:sz w:val="24"/>
          <w:szCs w:val="24"/>
        </w:rPr>
        <w:t xml:space="preserve"> of</w:t>
      </w:r>
      <w:r w:rsidRPr="6C35D323" w:rsidR="5D809906">
        <w:rPr>
          <w:rFonts w:eastAsia="" w:eastAsiaTheme="minorEastAsia"/>
          <w:sz w:val="24"/>
          <w:szCs w:val="24"/>
        </w:rPr>
        <w:t xml:space="preserve"> CXC</w:t>
      </w:r>
      <w:r w:rsidRPr="6C35D323" w:rsidR="347AC837">
        <w:rPr>
          <w:rFonts w:eastAsia="" w:eastAsiaTheme="minorEastAsia"/>
          <w:sz w:val="24"/>
          <w:szCs w:val="24"/>
        </w:rPr>
        <w:t xml:space="preserve"> chemokines 10 (CXCL10-hi)</w:t>
      </w:r>
      <w:r w:rsidRPr="6C35D323" w:rsidR="0C675D9A">
        <w:rPr>
          <w:rFonts w:eastAsia="" w:eastAsiaTheme="minorEastAsia"/>
          <w:sz w:val="24"/>
          <w:szCs w:val="24"/>
        </w:rPr>
        <w:t xml:space="preserve"> </w:t>
      </w:r>
      <w:r w:rsidRPr="6C35D323" w:rsidR="7FF66C2F">
        <w:rPr>
          <w:rFonts w:eastAsia="" w:eastAsiaTheme="minorEastAsia"/>
          <w:sz w:val="24"/>
          <w:szCs w:val="24"/>
        </w:rPr>
        <w:t>are key source</w:t>
      </w:r>
      <w:r w:rsidRPr="6C35D323" w:rsidR="34870970">
        <w:rPr>
          <w:rFonts w:eastAsia="" w:eastAsiaTheme="minorEastAsia"/>
          <w:sz w:val="24"/>
          <w:szCs w:val="24"/>
        </w:rPr>
        <w:t>s</w:t>
      </w:r>
      <w:r w:rsidRPr="6C35D323" w:rsidR="7FF66C2F">
        <w:rPr>
          <w:rFonts w:eastAsia="" w:eastAsiaTheme="minorEastAsia"/>
          <w:sz w:val="24"/>
          <w:szCs w:val="24"/>
        </w:rPr>
        <w:t xml:space="preserve"> of immunosuppressive molecules within the human breast</w:t>
      </w:r>
      <w:r w:rsidRPr="6C35D323" w:rsidR="4062DF71">
        <w:rPr>
          <w:rFonts w:eastAsia="" w:eastAsiaTheme="minorEastAsia"/>
          <w:sz w:val="24"/>
          <w:szCs w:val="24"/>
        </w:rPr>
        <w:t xml:space="preserve"> </w:t>
      </w:r>
      <w:r w:rsidRPr="6C35D323" w:rsidR="7FF66C2F">
        <w:rPr>
          <w:rFonts w:eastAsia="" w:eastAsiaTheme="minorEastAsia"/>
          <w:sz w:val="24"/>
          <w:szCs w:val="24"/>
        </w:rPr>
        <w:t>TME</w:t>
      </w:r>
      <w:r w:rsidRPr="6C35D323" w:rsidR="0E7FB25D">
        <w:rPr>
          <w:rFonts w:eastAsia="" w:eastAsiaTheme="minorEastAsia"/>
          <w:sz w:val="24"/>
          <w:szCs w:val="24"/>
        </w:rPr>
        <w:t>.</w:t>
      </w:r>
      <w:r w:rsidRPr="6C35D323" w:rsidR="7FF66C2F">
        <w:rPr>
          <w:rFonts w:eastAsia="" w:eastAsiaTheme="minorEastAsia"/>
          <w:sz w:val="24"/>
          <w:szCs w:val="24"/>
        </w:rPr>
        <w:t xml:space="preserve"> </w:t>
      </w:r>
      <w:r w:rsidRPr="6C35D323" w:rsidR="3A9DAAB5">
        <w:rPr>
          <w:rFonts w:eastAsia="" w:eastAsiaTheme="minorEastAsia"/>
          <w:sz w:val="24"/>
          <w:szCs w:val="24"/>
        </w:rPr>
        <w:t>S</w:t>
      </w:r>
      <w:r w:rsidRPr="6C35D323" w:rsidR="7FF66C2F">
        <w:rPr>
          <w:rFonts w:eastAsia="" w:eastAsiaTheme="minorEastAsia"/>
          <w:sz w:val="24"/>
          <w:szCs w:val="24"/>
        </w:rPr>
        <w:t xml:space="preserve">patial analysis revealed the proximity </w:t>
      </w:r>
      <w:r w:rsidRPr="6C35D323" w:rsidR="4949D3E2">
        <w:rPr>
          <w:rFonts w:eastAsia="" w:eastAsiaTheme="minorEastAsia"/>
          <w:sz w:val="24"/>
          <w:szCs w:val="24"/>
        </w:rPr>
        <w:t xml:space="preserve">of these macrophages </w:t>
      </w:r>
      <w:r w:rsidRPr="6C35D323" w:rsidR="7FF66C2F">
        <w:rPr>
          <w:rFonts w:eastAsia="" w:eastAsiaTheme="minorEastAsia"/>
          <w:sz w:val="24"/>
          <w:szCs w:val="24"/>
        </w:rPr>
        <w:t>to</w:t>
      </w:r>
      <w:r w:rsidRPr="6C35D323" w:rsidR="13DAE17A">
        <w:rPr>
          <w:rFonts w:eastAsia="" w:eastAsiaTheme="minorEastAsia"/>
          <w:sz w:val="24"/>
          <w:szCs w:val="24"/>
        </w:rPr>
        <w:t xml:space="preserve"> lymphocytes expressing programmed cell death 1 protein (</w:t>
      </w:r>
      <w:r w:rsidRPr="6C35D323" w:rsidR="7FF66C2F">
        <w:rPr>
          <w:rFonts w:eastAsia="" w:eastAsiaTheme="minorEastAsia"/>
          <w:sz w:val="24"/>
          <w:szCs w:val="24"/>
        </w:rPr>
        <w:t>PD-1+ lymphocytes</w:t>
      </w:r>
      <w:r w:rsidRPr="6C35D323" w:rsidR="30E7030E">
        <w:rPr>
          <w:rFonts w:eastAsia="" w:eastAsiaTheme="minorEastAsia"/>
          <w:sz w:val="24"/>
          <w:szCs w:val="24"/>
        </w:rPr>
        <w:t>)</w:t>
      </w:r>
      <w:r w:rsidRPr="6C35D323" w:rsidR="7FF66C2F">
        <w:rPr>
          <w:rFonts w:eastAsia="" w:eastAsiaTheme="minorEastAsia"/>
          <w:sz w:val="24"/>
          <w:szCs w:val="24"/>
        </w:rPr>
        <w:t xml:space="preserve">. </w:t>
      </w:r>
      <w:r w:rsidRPr="6C35D323" w:rsidR="7EB5324F">
        <w:rPr>
          <w:rFonts w:eastAsia="" w:eastAsiaTheme="minorEastAsia"/>
          <w:sz w:val="24"/>
          <w:szCs w:val="24"/>
        </w:rPr>
        <w:t>T</w:t>
      </w:r>
      <w:r w:rsidRPr="6C35D323" w:rsidR="7FF66C2F">
        <w:rPr>
          <w:rFonts w:eastAsia="" w:eastAsiaTheme="minorEastAsia"/>
          <w:sz w:val="24"/>
          <w:szCs w:val="24"/>
        </w:rPr>
        <w:t xml:space="preserve">hey also </w:t>
      </w:r>
      <w:r w:rsidRPr="6C35D323" w:rsidR="7FF66C2F">
        <w:rPr>
          <w:rFonts w:eastAsia="" w:eastAsiaTheme="minorEastAsia"/>
          <w:sz w:val="24"/>
          <w:szCs w:val="24"/>
        </w:rPr>
        <w:t>identified</w:t>
      </w:r>
      <w:r w:rsidRPr="6C35D323" w:rsidR="7FF66C2F">
        <w:rPr>
          <w:rFonts w:eastAsia="" w:eastAsiaTheme="minorEastAsia"/>
          <w:sz w:val="24"/>
          <w:szCs w:val="24"/>
        </w:rPr>
        <w:t xml:space="preserve"> that the LAM1 gene signature is strongly correlated with poor patient survival in large patient datasets, emphasizing the crucial role of these cells in the development and progression of breast cancer.</w:t>
      </w:r>
      <w:commentRangeEnd w:id="13"/>
      <w:r>
        <w:rPr>
          <w:rStyle w:val="CommentReference"/>
        </w:rPr>
        <w:commentReference w:id="13"/>
      </w:r>
      <w:commentRangeEnd w:id="14"/>
      <w:r>
        <w:rPr>
          <w:rStyle w:val="CommentReference"/>
        </w:rPr>
        <w:commentReference w:id="14"/>
      </w:r>
      <w:commentRangeEnd w:id="15"/>
      <w:r>
        <w:rPr>
          <w:rStyle w:val="CommentReference"/>
        </w:rPr>
        <w:commentReference w:id="15"/>
      </w:r>
    </w:p>
    <w:p w:rsidR="57112F3B" w:rsidP="6C35D323" w:rsidRDefault="6811C1D8" w14:paraId="775879F6" w14:textId="3B56A5F0">
      <w:pPr>
        <w:pStyle w:val="ListParagraph"/>
        <w:numPr>
          <w:ilvl w:val="0"/>
          <w:numId w:val="3"/>
        </w:numPr>
        <w:rPr>
          <w:rFonts w:eastAsia="" w:eastAsiaTheme="minorEastAsia"/>
          <w:sz w:val="24"/>
          <w:szCs w:val="24"/>
        </w:rPr>
      </w:pPr>
      <w:r w:rsidRPr="6C35D323" w:rsidR="70B0B583">
        <w:rPr>
          <w:rFonts w:eastAsia="" w:eastAsiaTheme="minorEastAsia"/>
          <w:sz w:val="24"/>
          <w:szCs w:val="24"/>
        </w:rPr>
        <w:t xml:space="preserve">The </w:t>
      </w:r>
      <w:r w:rsidRPr="6C35D323" w:rsidR="5E1E914D">
        <w:rPr>
          <w:rFonts w:eastAsia="" w:eastAsiaTheme="minorEastAsia"/>
          <w:sz w:val="24"/>
          <w:szCs w:val="24"/>
        </w:rPr>
        <w:t xml:space="preserve">second study and its corresponding dataset, Pal et al. </w:t>
      </w:r>
      <w:r w:rsidRPr="6C35D323" w:rsidR="70B0B583">
        <w:rPr>
          <w:rFonts w:eastAsia="" w:eastAsiaTheme="minorEastAsia"/>
          <w:b w:val="0"/>
          <w:bCs w:val="0"/>
          <w:sz w:val="24"/>
          <w:szCs w:val="24"/>
        </w:rPr>
        <w:t>(</w:t>
      </w:r>
      <w:r w:rsidRPr="6C35D323" w:rsidR="70B0B583">
        <w:rPr>
          <w:rFonts w:eastAsia="" w:eastAsiaTheme="minorEastAsia"/>
          <w:b w:val="0"/>
          <w:bCs w:val="0"/>
          <w:sz w:val="24"/>
          <w:szCs w:val="24"/>
        </w:rPr>
        <w:t>GSE</w:t>
      </w:r>
      <w:r w:rsidRPr="6C35D323" w:rsidR="7A693B06">
        <w:rPr>
          <w:rFonts w:eastAsia="" w:eastAsiaTheme="minorEastAsia"/>
          <w:b w:val="0"/>
          <w:bCs w:val="0"/>
          <w:sz w:val="24"/>
          <w:szCs w:val="24"/>
        </w:rPr>
        <w:t>161529</w:t>
      </w:r>
      <w:r w:rsidRPr="6C35D323" w:rsidR="7A693B06">
        <w:rPr>
          <w:rFonts w:eastAsia="" w:eastAsiaTheme="minorEastAsia"/>
          <w:b w:val="0"/>
          <w:bCs w:val="0"/>
          <w:sz w:val="24"/>
          <w:szCs w:val="24"/>
        </w:rPr>
        <w:t>)</w:t>
      </w:r>
      <w:r w:rsidRPr="6C35D323" w:rsidR="299C43DB">
        <w:rPr>
          <w:rFonts w:eastAsia="" w:eastAsiaTheme="minorEastAsia"/>
          <w:sz w:val="24"/>
          <w:szCs w:val="24"/>
        </w:rPr>
        <w:t xml:space="preserve">, </w:t>
      </w:r>
      <w:r w:rsidRPr="6C35D323" w:rsidR="1825EF4A">
        <w:rPr>
          <w:rFonts w:eastAsia="" w:eastAsiaTheme="minorEastAsia"/>
          <w:sz w:val="24"/>
          <w:szCs w:val="24"/>
        </w:rPr>
        <w:t>presents an extensive single-cell transcriptome map of over 430,000 cells</w:t>
      </w:r>
      <w:r w:rsidRPr="6C35D323" w:rsidR="5CB478A9">
        <w:rPr>
          <w:rFonts w:eastAsia="" w:eastAsiaTheme="minorEastAsia"/>
          <w:sz w:val="24"/>
          <w:szCs w:val="24"/>
        </w:rPr>
        <w:t xml:space="preserve"> (Table 3)</w:t>
      </w:r>
      <w:r w:rsidRPr="6C35D323" w:rsidR="1825EF4A">
        <w:rPr>
          <w:rFonts w:eastAsia="" w:eastAsiaTheme="minorEastAsia"/>
          <w:sz w:val="24"/>
          <w:szCs w:val="24"/>
        </w:rPr>
        <w:t xml:space="preserve">, </w:t>
      </w:r>
      <w:r w:rsidRPr="6C35D323" w:rsidR="74BE9A39">
        <w:rPr>
          <w:rFonts w:eastAsia="" w:eastAsiaTheme="minorEastAsia"/>
          <w:sz w:val="24"/>
          <w:szCs w:val="24"/>
        </w:rPr>
        <w:t>from 52 patients</w:t>
      </w:r>
      <w:r w:rsidRPr="6C35D323" w:rsidR="25840BB8">
        <w:rPr>
          <w:rFonts w:eastAsia="" w:eastAsiaTheme="minorEastAsia"/>
          <w:sz w:val="24"/>
          <w:szCs w:val="24"/>
        </w:rPr>
        <w:t xml:space="preserve"> [1</w:t>
      </w:r>
      <w:r w:rsidRPr="6C35D323" w:rsidR="69B56DF5">
        <w:rPr>
          <w:rFonts w:eastAsia="" w:eastAsiaTheme="minorEastAsia"/>
          <w:sz w:val="24"/>
          <w:szCs w:val="24"/>
        </w:rPr>
        <w:t>3</w:t>
      </w:r>
      <w:r w:rsidRPr="6C35D323" w:rsidR="25840BB8">
        <w:rPr>
          <w:rFonts w:eastAsia="" w:eastAsiaTheme="minorEastAsia"/>
          <w:sz w:val="24"/>
          <w:szCs w:val="24"/>
        </w:rPr>
        <w:t>]</w:t>
      </w:r>
      <w:r w:rsidRPr="6C35D323" w:rsidR="30DCE678">
        <w:rPr>
          <w:rFonts w:eastAsia="" w:eastAsiaTheme="minorEastAsia"/>
          <w:sz w:val="24"/>
          <w:szCs w:val="24"/>
        </w:rPr>
        <w:t>. They obtained the samples</w:t>
      </w:r>
      <w:r w:rsidRPr="6C35D323" w:rsidR="1825EF4A">
        <w:rPr>
          <w:rFonts w:eastAsia="" w:eastAsiaTheme="minorEastAsia"/>
          <w:sz w:val="24"/>
          <w:szCs w:val="24"/>
        </w:rPr>
        <w:t xml:space="preserve"> </w:t>
      </w:r>
      <w:r w:rsidRPr="6C35D323" w:rsidR="4FB37F36">
        <w:rPr>
          <w:rFonts w:eastAsia="" w:eastAsiaTheme="minorEastAsia"/>
          <w:sz w:val="24"/>
          <w:szCs w:val="24"/>
        </w:rPr>
        <w:t>under</w:t>
      </w:r>
      <w:r w:rsidRPr="6C35D323" w:rsidR="1825EF4A">
        <w:rPr>
          <w:rFonts w:eastAsia="" w:eastAsiaTheme="minorEastAsia"/>
          <w:sz w:val="24"/>
          <w:szCs w:val="24"/>
        </w:rPr>
        <w:t xml:space="preserve"> various</w:t>
      </w:r>
      <w:r w:rsidRPr="6C35D323" w:rsidR="69CC306A">
        <w:rPr>
          <w:rFonts w:eastAsia="" w:eastAsiaTheme="minorEastAsia"/>
          <w:sz w:val="24"/>
          <w:szCs w:val="24"/>
        </w:rPr>
        <w:t xml:space="preserve"> conditions </w:t>
      </w:r>
      <w:r w:rsidRPr="6C35D323" w:rsidR="3A3FAD1C">
        <w:rPr>
          <w:rFonts w:eastAsia="" w:eastAsiaTheme="minorEastAsia"/>
          <w:sz w:val="24"/>
          <w:szCs w:val="24"/>
        </w:rPr>
        <w:t>including</w:t>
      </w:r>
      <w:r w:rsidRPr="6C35D323" w:rsidR="69CC306A">
        <w:rPr>
          <w:rFonts w:eastAsia="" w:eastAsiaTheme="minorEastAsia"/>
          <w:sz w:val="24"/>
          <w:szCs w:val="24"/>
        </w:rPr>
        <w:t xml:space="preserve"> differ</w:t>
      </w:r>
      <w:r w:rsidRPr="6C35D323" w:rsidR="15AE65B5">
        <w:rPr>
          <w:rFonts w:eastAsia="" w:eastAsiaTheme="minorEastAsia"/>
          <w:sz w:val="24"/>
          <w:szCs w:val="24"/>
        </w:rPr>
        <w:t xml:space="preserve">ent </w:t>
      </w:r>
      <w:r w:rsidRPr="6C35D323" w:rsidR="1825EF4A">
        <w:rPr>
          <w:rFonts w:eastAsia="" w:eastAsiaTheme="minorEastAsia"/>
          <w:sz w:val="24"/>
          <w:szCs w:val="24"/>
        </w:rPr>
        <w:t xml:space="preserve">hormonal stages, preneoplastic BRCA1+/- tissue, different </w:t>
      </w:r>
      <w:r w:rsidRPr="6C35D323" w:rsidR="12C5FD66">
        <w:rPr>
          <w:rFonts w:eastAsia="" w:eastAsiaTheme="minorEastAsia"/>
          <w:sz w:val="24"/>
          <w:szCs w:val="24"/>
        </w:rPr>
        <w:t xml:space="preserve">cancer </w:t>
      </w:r>
      <w:r w:rsidRPr="6C35D323" w:rsidR="1825EF4A">
        <w:rPr>
          <w:rFonts w:eastAsia="" w:eastAsiaTheme="minorEastAsia"/>
          <w:sz w:val="24"/>
          <w:szCs w:val="24"/>
        </w:rPr>
        <w:t xml:space="preserve">subtypes </w:t>
      </w:r>
      <w:r w:rsidRPr="6C35D323" w:rsidR="57D006E9">
        <w:rPr>
          <w:rFonts w:eastAsia="" w:eastAsiaTheme="minorEastAsia"/>
          <w:sz w:val="24"/>
          <w:szCs w:val="24"/>
        </w:rPr>
        <w:t>(</w:t>
      </w:r>
      <w:r w:rsidRPr="6C35D323" w:rsidR="5AEF0E91">
        <w:rPr>
          <w:rFonts w:eastAsia="" w:eastAsiaTheme="minorEastAsia"/>
          <w:sz w:val="24"/>
          <w:szCs w:val="24"/>
        </w:rPr>
        <w:t xml:space="preserve">4 TNBCs, 4 BRCA1 TNBCs, </w:t>
      </w:r>
      <w:r w:rsidRPr="6C35D323" w:rsidR="5AEF0E91">
        <w:rPr>
          <w:rFonts w:eastAsia="" w:eastAsiaTheme="minorEastAsia"/>
          <w:sz w:val="24"/>
          <w:szCs w:val="24"/>
        </w:rPr>
        <w:t>6 HER+ tumors)</w:t>
      </w:r>
      <w:r w:rsidRPr="6C35D323" w:rsidR="1825EF4A">
        <w:rPr>
          <w:rFonts w:eastAsia="" w:eastAsiaTheme="minorEastAsia"/>
          <w:sz w:val="24"/>
          <w:szCs w:val="24"/>
        </w:rPr>
        <w:t>, as well as matching tumor and involved axillary lymph node pairs</w:t>
      </w:r>
      <w:r w:rsidRPr="6C35D323" w:rsidR="5F34E8E9">
        <w:rPr>
          <w:rFonts w:eastAsia="" w:eastAsiaTheme="minorEastAsia"/>
          <w:sz w:val="24"/>
          <w:szCs w:val="24"/>
        </w:rPr>
        <w:t>.</w:t>
      </w:r>
      <w:r w:rsidRPr="6C35D323" w:rsidR="42A5E9ED">
        <w:rPr>
          <w:rFonts w:eastAsia="" w:eastAsiaTheme="minorEastAsia"/>
          <w:sz w:val="24"/>
          <w:szCs w:val="24"/>
        </w:rPr>
        <w:t xml:space="preserve"> </w:t>
      </w:r>
      <w:r w:rsidRPr="6C35D323" w:rsidR="1D5DB43B">
        <w:rPr>
          <w:rFonts w:eastAsia="" w:eastAsiaTheme="minorEastAsia"/>
          <w:sz w:val="24"/>
          <w:szCs w:val="24"/>
        </w:rPr>
        <w:t xml:space="preserve">The data was downloaded using the </w:t>
      </w:r>
      <w:r w:rsidRPr="6C35D323" w:rsidR="1D5DB43B">
        <w:rPr>
          <w:rFonts w:eastAsia="" w:eastAsiaTheme="minorEastAsia"/>
          <w:sz w:val="24"/>
          <w:szCs w:val="24"/>
        </w:rPr>
        <w:t>GEOquery</w:t>
      </w:r>
      <w:r w:rsidRPr="6C35D323" w:rsidR="1D5DB43B">
        <w:rPr>
          <w:rFonts w:eastAsia="" w:eastAsiaTheme="minorEastAsia"/>
          <w:sz w:val="24"/>
          <w:szCs w:val="24"/>
        </w:rPr>
        <w:t xml:space="preserve"> package.</w:t>
      </w:r>
    </w:p>
    <w:tbl>
      <w:tblPr>
        <w:tblStyle w:val="PlainTable2"/>
        <w:tblW w:w="0" w:type="auto"/>
        <w:jc w:val="center"/>
        <w:tblLayout w:type="fixed"/>
        <w:tblLook w:val="06A0" w:firstRow="1" w:lastRow="0" w:firstColumn="1" w:lastColumn="0" w:noHBand="1" w:noVBand="1"/>
      </w:tblPr>
      <w:tblGrid>
        <w:gridCol w:w="2340"/>
        <w:gridCol w:w="2340"/>
      </w:tblGrid>
      <w:tr w:rsidR="1AFD5094" w:rsidTr="1AFD5094" w14:paraId="77DF7974"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0C91683C" w:rsidP="1AFD5094" w:rsidRDefault="0C91683C" w14:paraId="1C1AE4A7" w14:textId="55B857C5">
            <w:pPr>
              <w:rPr>
                <w:rFonts w:eastAsiaTheme="minorEastAsia"/>
                <w:sz w:val="24"/>
                <w:szCs w:val="24"/>
              </w:rPr>
            </w:pPr>
            <w:r w:rsidRPr="1AFD5094">
              <w:rPr>
                <w:rFonts w:eastAsiaTheme="minorEastAsia"/>
                <w:sz w:val="24"/>
                <w:szCs w:val="24"/>
              </w:rPr>
              <w:t>Major Type</w:t>
            </w:r>
          </w:p>
        </w:tc>
        <w:tc>
          <w:tcPr>
            <w:tcW w:w="2340" w:type="dxa"/>
          </w:tcPr>
          <w:p w:rsidR="0C91683C" w:rsidP="1AFD5094" w:rsidRDefault="0C91683C" w14:paraId="37E8F343" w14:textId="7ED111E6">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rsidTr="1AFD5094" w14:paraId="06320A4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0C91683C" w:rsidP="1AFD5094" w:rsidRDefault="0C91683C" w14:paraId="24C88F9D" w14:textId="4F2A81A2">
            <w:pPr>
              <w:rPr>
                <w:rFonts w:eastAsiaTheme="minorEastAsia"/>
                <w:b w:val="0"/>
                <w:bCs w:val="0"/>
                <w:color w:val="FF0000"/>
                <w:sz w:val="24"/>
                <w:szCs w:val="24"/>
              </w:rPr>
            </w:pPr>
            <w:r w:rsidRPr="1AFD5094">
              <w:rPr>
                <w:rFonts w:eastAsiaTheme="minorEastAsia"/>
                <w:b w:val="0"/>
                <w:bCs w:val="0"/>
                <w:color w:val="FF0000"/>
                <w:sz w:val="24"/>
                <w:szCs w:val="24"/>
              </w:rPr>
              <w:t>B-Cells</w:t>
            </w:r>
          </w:p>
        </w:tc>
        <w:tc>
          <w:tcPr>
            <w:tcW w:w="2340" w:type="dxa"/>
          </w:tcPr>
          <w:p w:rsidR="0C91683C" w:rsidP="1AFD5094" w:rsidRDefault="0C91683C" w14:paraId="4A9CE0C2" w14:textId="20FFFB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Memory</w:t>
            </w:r>
          </w:p>
        </w:tc>
      </w:tr>
      <w:tr w:rsidR="1AFD5094" w:rsidTr="1AFD5094" w14:paraId="7A7DF41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65C173FC" w14:textId="2EB69C99">
            <w:pPr>
              <w:spacing w:line="259" w:lineRule="auto"/>
              <w:rPr>
                <w:rFonts w:eastAsiaTheme="minorEastAsia"/>
                <w:b w:val="0"/>
                <w:bCs w:val="0"/>
                <w:color w:val="FF0000"/>
                <w:sz w:val="24"/>
                <w:szCs w:val="24"/>
              </w:rPr>
            </w:pPr>
          </w:p>
        </w:tc>
        <w:tc>
          <w:tcPr>
            <w:tcW w:w="2340" w:type="dxa"/>
          </w:tcPr>
          <w:p w:rsidR="0C91683C" w:rsidP="1AFD5094" w:rsidRDefault="0C91683C" w14:paraId="60ED8891" w14:textId="5D04755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Naive</w:t>
            </w:r>
          </w:p>
        </w:tc>
      </w:tr>
      <w:tr w:rsidR="1AFD5094" w:rsidTr="1AFD5094" w14:paraId="0A5BABE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0C91683C" w:rsidP="1AFD5094" w:rsidRDefault="0C91683C" w14:paraId="1A14086D" w14:textId="05AFC540">
            <w:pPr>
              <w:rPr>
                <w:rFonts w:eastAsiaTheme="minorEastAsia"/>
                <w:b w:val="0"/>
                <w:bCs w:val="0"/>
                <w:color w:val="FF0000"/>
                <w:sz w:val="24"/>
                <w:szCs w:val="24"/>
              </w:rPr>
            </w:pPr>
            <w:r w:rsidRPr="1AFD5094">
              <w:rPr>
                <w:rFonts w:eastAsiaTheme="minorEastAsia"/>
                <w:b w:val="0"/>
                <w:bCs w:val="0"/>
                <w:color w:val="FF0000"/>
                <w:sz w:val="24"/>
                <w:szCs w:val="24"/>
              </w:rPr>
              <w:t>CAFs</w:t>
            </w:r>
          </w:p>
        </w:tc>
        <w:tc>
          <w:tcPr>
            <w:tcW w:w="2340" w:type="dxa"/>
          </w:tcPr>
          <w:p w:rsidR="0C91683C" w:rsidP="1AFD5094" w:rsidRDefault="0C91683C" w14:paraId="521B98DF" w14:textId="1E017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MSC </w:t>
            </w:r>
            <w:proofErr w:type="spellStart"/>
            <w:r w:rsidRPr="1AFD5094">
              <w:rPr>
                <w:rFonts w:eastAsiaTheme="minorEastAsia"/>
                <w:sz w:val="24"/>
                <w:szCs w:val="24"/>
              </w:rPr>
              <w:t>iCAF</w:t>
            </w:r>
            <w:proofErr w:type="spellEnd"/>
            <w:r w:rsidRPr="1AFD5094">
              <w:rPr>
                <w:rFonts w:eastAsiaTheme="minorEastAsia"/>
                <w:sz w:val="24"/>
                <w:szCs w:val="24"/>
              </w:rPr>
              <w:t>-like</w:t>
            </w:r>
          </w:p>
        </w:tc>
      </w:tr>
      <w:tr w:rsidR="1AFD5094" w:rsidTr="1AFD5094" w14:paraId="452D7C6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3BB7BE75" w14:textId="0081BE3C">
            <w:pPr>
              <w:rPr>
                <w:rFonts w:eastAsiaTheme="minorEastAsia"/>
                <w:b w:val="0"/>
                <w:bCs w:val="0"/>
                <w:color w:val="FF0000"/>
                <w:sz w:val="24"/>
                <w:szCs w:val="24"/>
              </w:rPr>
            </w:pPr>
          </w:p>
        </w:tc>
        <w:tc>
          <w:tcPr>
            <w:tcW w:w="2340" w:type="dxa"/>
          </w:tcPr>
          <w:p w:rsidR="0C91683C" w:rsidP="1AFD5094" w:rsidRDefault="0C91683C" w14:paraId="01F5DD42" w14:textId="53961B7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w:t>
            </w:r>
            <w:proofErr w:type="spellStart"/>
            <w:r w:rsidRPr="1AFD5094">
              <w:rPr>
                <w:rFonts w:eastAsiaTheme="minorEastAsia"/>
                <w:sz w:val="24"/>
                <w:szCs w:val="24"/>
              </w:rPr>
              <w:t>myCAF</w:t>
            </w:r>
            <w:proofErr w:type="spellEnd"/>
            <w:r w:rsidRPr="1AFD5094">
              <w:rPr>
                <w:rFonts w:eastAsiaTheme="minorEastAsia"/>
                <w:sz w:val="24"/>
                <w:szCs w:val="24"/>
              </w:rPr>
              <w:t>-like</w:t>
            </w:r>
          </w:p>
        </w:tc>
      </w:tr>
      <w:tr w:rsidR="1AFD5094" w:rsidTr="1AFD5094" w14:paraId="53DF3E2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0C91683C" w:rsidP="1AFD5094" w:rsidRDefault="0C91683C" w14:paraId="5FCA9BD1" w14:textId="0E671B3D">
            <w:pPr>
              <w:rPr>
                <w:rFonts w:eastAsiaTheme="minorEastAsia"/>
                <w:b w:val="0"/>
                <w:bCs w:val="0"/>
                <w:color w:val="FF0000"/>
                <w:sz w:val="24"/>
                <w:szCs w:val="24"/>
              </w:rPr>
            </w:pPr>
            <w:r w:rsidRPr="1AFD5094">
              <w:rPr>
                <w:rFonts w:eastAsiaTheme="minorEastAsia"/>
                <w:b w:val="0"/>
                <w:bCs w:val="0"/>
                <w:color w:val="FF0000"/>
                <w:sz w:val="24"/>
                <w:szCs w:val="24"/>
              </w:rPr>
              <w:t>Cancer Epithelial</w:t>
            </w:r>
          </w:p>
        </w:tc>
        <w:tc>
          <w:tcPr>
            <w:tcW w:w="2340" w:type="dxa"/>
          </w:tcPr>
          <w:p w:rsidR="0C91683C" w:rsidP="1AFD5094" w:rsidRDefault="0C91683C" w14:paraId="3A995AD3" w14:textId="7F09427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Basal SC</w:t>
            </w:r>
          </w:p>
        </w:tc>
      </w:tr>
      <w:tr w:rsidR="1AFD5094" w:rsidTr="1AFD5094" w14:paraId="30DCF16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1D6C9AB5" w14:textId="3E1BC927">
            <w:pPr>
              <w:rPr>
                <w:rFonts w:eastAsiaTheme="minorEastAsia"/>
                <w:b w:val="0"/>
                <w:bCs w:val="0"/>
                <w:color w:val="FF0000"/>
                <w:sz w:val="24"/>
                <w:szCs w:val="24"/>
              </w:rPr>
            </w:pPr>
          </w:p>
        </w:tc>
        <w:tc>
          <w:tcPr>
            <w:tcW w:w="2340" w:type="dxa"/>
          </w:tcPr>
          <w:p w:rsidR="0C91683C" w:rsidP="1AFD5094" w:rsidRDefault="0C91683C" w14:paraId="2A1D5ABD" w14:textId="5EB155A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Cycling</w:t>
            </w:r>
          </w:p>
        </w:tc>
      </w:tr>
      <w:tr w:rsidR="1AFD5094" w:rsidTr="1AFD5094" w14:paraId="5A7B63A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6BED78E5" w14:textId="3EB89C1E">
            <w:pPr>
              <w:rPr>
                <w:rFonts w:eastAsiaTheme="minorEastAsia"/>
                <w:b w:val="0"/>
                <w:bCs w:val="0"/>
                <w:color w:val="FF0000"/>
                <w:sz w:val="24"/>
                <w:szCs w:val="24"/>
              </w:rPr>
            </w:pPr>
          </w:p>
        </w:tc>
        <w:tc>
          <w:tcPr>
            <w:tcW w:w="2340" w:type="dxa"/>
          </w:tcPr>
          <w:p w:rsidR="0C91683C" w:rsidP="1AFD5094" w:rsidRDefault="0C91683C" w14:paraId="2F8A6AE0" w14:textId="5A806FF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Her2 SC</w:t>
            </w:r>
          </w:p>
        </w:tc>
      </w:tr>
      <w:tr w:rsidR="1AFD5094" w:rsidTr="1AFD5094" w14:paraId="5EDD2B2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6E349CD3" w14:textId="6D2556BB">
            <w:pPr>
              <w:rPr>
                <w:rFonts w:eastAsiaTheme="minorEastAsia"/>
                <w:b w:val="0"/>
                <w:bCs w:val="0"/>
                <w:color w:val="FF0000"/>
                <w:sz w:val="24"/>
                <w:szCs w:val="24"/>
              </w:rPr>
            </w:pPr>
          </w:p>
        </w:tc>
        <w:tc>
          <w:tcPr>
            <w:tcW w:w="2340" w:type="dxa"/>
          </w:tcPr>
          <w:p w:rsidR="10B091AD" w:rsidP="1AFD5094" w:rsidRDefault="10B091AD" w14:paraId="5F508907" w14:textId="27B0341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LumA</w:t>
            </w:r>
            <w:proofErr w:type="spellEnd"/>
            <w:r w:rsidRPr="1AFD5094">
              <w:rPr>
                <w:rFonts w:eastAsiaTheme="minorEastAsia"/>
                <w:sz w:val="24"/>
                <w:szCs w:val="24"/>
              </w:rPr>
              <w:t xml:space="preserve"> SC</w:t>
            </w:r>
          </w:p>
        </w:tc>
      </w:tr>
      <w:tr w:rsidR="1AFD5094" w:rsidTr="1AFD5094" w14:paraId="3C23210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37D639AF" w14:textId="24CC935F">
            <w:pPr>
              <w:rPr>
                <w:rFonts w:eastAsiaTheme="minorEastAsia"/>
                <w:b w:val="0"/>
                <w:bCs w:val="0"/>
                <w:color w:val="FF0000"/>
                <w:sz w:val="24"/>
                <w:szCs w:val="24"/>
              </w:rPr>
            </w:pPr>
          </w:p>
        </w:tc>
        <w:tc>
          <w:tcPr>
            <w:tcW w:w="2340" w:type="dxa"/>
          </w:tcPr>
          <w:p w:rsidR="10B091AD" w:rsidP="1AFD5094" w:rsidRDefault="10B091AD" w14:paraId="013DF1A7" w14:textId="7D853A0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LumB</w:t>
            </w:r>
            <w:proofErr w:type="spellEnd"/>
            <w:r w:rsidRPr="1AFD5094">
              <w:rPr>
                <w:rFonts w:eastAsiaTheme="minorEastAsia"/>
                <w:sz w:val="24"/>
                <w:szCs w:val="24"/>
              </w:rPr>
              <w:t xml:space="preserve"> SC</w:t>
            </w:r>
          </w:p>
        </w:tc>
      </w:tr>
      <w:tr w:rsidR="1AFD5094" w:rsidTr="1AFD5094" w14:paraId="37687B9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0B091AD" w:rsidP="1AFD5094" w:rsidRDefault="10B091AD" w14:paraId="761DE3D7" w14:textId="05763A91">
            <w:pPr>
              <w:rPr>
                <w:rFonts w:eastAsiaTheme="minorEastAsia"/>
                <w:b w:val="0"/>
                <w:bCs w:val="0"/>
                <w:color w:val="FF0000"/>
                <w:sz w:val="24"/>
                <w:szCs w:val="24"/>
              </w:rPr>
            </w:pPr>
            <w:r w:rsidRPr="1AFD5094">
              <w:rPr>
                <w:rFonts w:eastAsiaTheme="minorEastAsia"/>
                <w:b w:val="0"/>
                <w:bCs w:val="0"/>
                <w:color w:val="FF0000"/>
                <w:sz w:val="24"/>
                <w:szCs w:val="24"/>
              </w:rPr>
              <w:t>Endothelial</w:t>
            </w:r>
          </w:p>
        </w:tc>
        <w:tc>
          <w:tcPr>
            <w:tcW w:w="2340" w:type="dxa"/>
          </w:tcPr>
          <w:p w:rsidR="10B091AD" w:rsidP="1AFD5094" w:rsidRDefault="10B091AD" w14:paraId="7FA79C23" w14:textId="44E527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rsidTr="1AFD5094" w14:paraId="3DB22B1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51E51C7F" w14:textId="0E7883C5">
            <w:pPr>
              <w:rPr>
                <w:rFonts w:eastAsiaTheme="minorEastAsia"/>
                <w:b w:val="0"/>
                <w:bCs w:val="0"/>
                <w:color w:val="FF0000"/>
                <w:sz w:val="24"/>
                <w:szCs w:val="24"/>
              </w:rPr>
            </w:pPr>
          </w:p>
        </w:tc>
        <w:tc>
          <w:tcPr>
            <w:tcW w:w="2340" w:type="dxa"/>
          </w:tcPr>
          <w:p w:rsidR="10B091AD" w:rsidP="1AFD5094" w:rsidRDefault="10B091AD" w14:paraId="19675F2C" w14:textId="05F8F57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rsidTr="1AFD5094" w14:paraId="021ACB7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6BBC1E7D" w14:textId="6CB0270A">
            <w:pPr>
              <w:rPr>
                <w:rFonts w:eastAsiaTheme="minorEastAsia"/>
                <w:b w:val="0"/>
                <w:bCs w:val="0"/>
                <w:color w:val="FF0000"/>
                <w:sz w:val="24"/>
                <w:szCs w:val="24"/>
              </w:rPr>
            </w:pPr>
          </w:p>
        </w:tc>
        <w:tc>
          <w:tcPr>
            <w:tcW w:w="2340" w:type="dxa"/>
          </w:tcPr>
          <w:p w:rsidR="10B091AD" w:rsidP="1AFD5094" w:rsidRDefault="10B091AD" w14:paraId="277D948A" w14:textId="3C52EC4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Endothelial Lymphatic LYVE1</w:t>
            </w:r>
          </w:p>
        </w:tc>
      </w:tr>
      <w:tr w:rsidR="1AFD5094" w:rsidTr="1AFD5094" w14:paraId="536D634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7F1861B1" w14:textId="1D6FEB62">
            <w:pPr>
              <w:rPr>
                <w:rFonts w:eastAsiaTheme="minorEastAsia"/>
                <w:b w:val="0"/>
                <w:bCs w:val="0"/>
                <w:color w:val="FF0000"/>
                <w:sz w:val="24"/>
                <w:szCs w:val="24"/>
              </w:rPr>
            </w:pPr>
          </w:p>
        </w:tc>
        <w:tc>
          <w:tcPr>
            <w:tcW w:w="2340" w:type="dxa"/>
          </w:tcPr>
          <w:p w:rsidR="10B091AD" w:rsidP="1AFD5094" w:rsidRDefault="10B091AD" w14:paraId="36BAEA3D" w14:textId="3248BA0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rsidTr="1AFD5094" w14:paraId="6C717DF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0B091AD" w:rsidP="1AFD5094" w:rsidRDefault="10B091AD" w14:paraId="52F73337" w14:textId="3FCC2134">
            <w:pPr>
              <w:rPr>
                <w:rFonts w:eastAsiaTheme="minorEastAsia"/>
                <w:b w:val="0"/>
                <w:bCs w:val="0"/>
                <w:color w:val="FF0000"/>
                <w:sz w:val="24"/>
                <w:szCs w:val="24"/>
              </w:rPr>
            </w:pPr>
            <w:r w:rsidRPr="1AFD5094">
              <w:rPr>
                <w:rFonts w:eastAsiaTheme="minorEastAsia"/>
                <w:b w:val="0"/>
                <w:bCs w:val="0"/>
                <w:color w:val="FF0000"/>
                <w:sz w:val="24"/>
                <w:szCs w:val="24"/>
              </w:rPr>
              <w:t>Normal Epithelial</w:t>
            </w:r>
          </w:p>
        </w:tc>
        <w:tc>
          <w:tcPr>
            <w:tcW w:w="2340" w:type="dxa"/>
          </w:tcPr>
          <w:p w:rsidR="10B091AD" w:rsidP="1AFD5094" w:rsidRDefault="10B091AD" w14:paraId="1055EA9C" w14:textId="0BE6CC0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rsidTr="1AFD5094" w14:paraId="341149C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769AFB28" w14:textId="314300E8">
            <w:pPr>
              <w:rPr>
                <w:rFonts w:eastAsiaTheme="minorEastAsia"/>
                <w:b w:val="0"/>
                <w:bCs w:val="0"/>
                <w:color w:val="FF0000"/>
                <w:sz w:val="24"/>
                <w:szCs w:val="24"/>
              </w:rPr>
            </w:pPr>
          </w:p>
        </w:tc>
        <w:tc>
          <w:tcPr>
            <w:tcW w:w="2340" w:type="dxa"/>
          </w:tcPr>
          <w:p w:rsidR="10B091AD" w:rsidP="1AFD5094" w:rsidRDefault="10B091AD" w14:paraId="1B975947" w14:textId="31011C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rsidTr="1AFD5094" w14:paraId="0B65A3E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2D67E7AD" w14:textId="69542F9E">
            <w:pPr>
              <w:rPr>
                <w:rFonts w:eastAsiaTheme="minorEastAsia"/>
                <w:b w:val="0"/>
                <w:bCs w:val="0"/>
                <w:color w:val="FF0000"/>
                <w:sz w:val="24"/>
                <w:szCs w:val="24"/>
              </w:rPr>
            </w:pPr>
          </w:p>
        </w:tc>
        <w:tc>
          <w:tcPr>
            <w:tcW w:w="2340" w:type="dxa"/>
          </w:tcPr>
          <w:p w:rsidR="6F21450D" w:rsidP="1AFD5094" w:rsidRDefault="6F21450D" w14:paraId="68B8085F" w14:textId="53B2E32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rsidTr="1AFD5094" w14:paraId="6F33414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5440FF04" w14:textId="63F1D5FB">
            <w:pPr>
              <w:rPr>
                <w:rFonts w:eastAsiaTheme="minorEastAsia"/>
                <w:b w:val="0"/>
                <w:bCs w:val="0"/>
                <w:color w:val="FF0000"/>
                <w:sz w:val="24"/>
                <w:szCs w:val="24"/>
              </w:rPr>
            </w:pPr>
            <w:r w:rsidRPr="1AFD5094">
              <w:rPr>
                <w:rFonts w:eastAsiaTheme="minorEastAsia"/>
                <w:b w:val="0"/>
                <w:bCs w:val="0"/>
                <w:color w:val="FF0000"/>
                <w:sz w:val="24"/>
                <w:szCs w:val="24"/>
              </w:rPr>
              <w:t>Myeloid</w:t>
            </w:r>
          </w:p>
        </w:tc>
        <w:tc>
          <w:tcPr>
            <w:tcW w:w="2340" w:type="dxa"/>
          </w:tcPr>
          <w:p w:rsidR="1AFD5094" w:rsidP="1AFD5094" w:rsidRDefault="1AFD5094" w14:paraId="5814A183" w14:textId="4C4DD12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rsidTr="1AFD5094" w14:paraId="41DF6ED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4ACABD0A" w14:textId="314300E8">
            <w:pPr>
              <w:rPr>
                <w:rFonts w:eastAsiaTheme="minorEastAsia"/>
                <w:b w:val="0"/>
                <w:bCs w:val="0"/>
                <w:color w:val="FF0000"/>
                <w:sz w:val="24"/>
                <w:szCs w:val="24"/>
              </w:rPr>
            </w:pPr>
          </w:p>
        </w:tc>
        <w:tc>
          <w:tcPr>
            <w:tcW w:w="2340" w:type="dxa"/>
          </w:tcPr>
          <w:p w:rsidR="1AFD5094" w:rsidP="1AFD5094" w:rsidRDefault="1AFD5094" w14:paraId="2424832C" w14:textId="735AB9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rsidTr="1AFD5094" w14:paraId="7632454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57FD89AF" w14:textId="69542F9E">
            <w:pPr>
              <w:rPr>
                <w:rFonts w:eastAsiaTheme="minorEastAsia"/>
                <w:b w:val="0"/>
                <w:bCs w:val="0"/>
                <w:color w:val="FF0000"/>
                <w:sz w:val="24"/>
                <w:szCs w:val="24"/>
              </w:rPr>
            </w:pPr>
          </w:p>
        </w:tc>
        <w:tc>
          <w:tcPr>
            <w:tcW w:w="2340" w:type="dxa"/>
          </w:tcPr>
          <w:p w:rsidR="1AFD5094" w:rsidP="1AFD5094" w:rsidRDefault="1AFD5094" w14:paraId="1249DA5F" w14:textId="40F256B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rsidTr="1AFD5094" w14:paraId="3896953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6D477EF4" w14:textId="5287F697">
            <w:pPr>
              <w:rPr>
                <w:rFonts w:eastAsiaTheme="minorEastAsia"/>
                <w:b w:val="0"/>
                <w:bCs w:val="0"/>
                <w:color w:val="FF0000"/>
                <w:sz w:val="24"/>
                <w:szCs w:val="24"/>
              </w:rPr>
            </w:pPr>
          </w:p>
        </w:tc>
        <w:tc>
          <w:tcPr>
            <w:tcW w:w="2340" w:type="dxa"/>
          </w:tcPr>
          <w:p w:rsidR="1AFD5094" w:rsidP="1AFD5094" w:rsidRDefault="1AFD5094" w14:paraId="7B1D047E" w14:textId="4271136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rsidTr="1AFD5094" w14:paraId="7BDF621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4638AADD" w:rsidP="1AFD5094" w:rsidRDefault="4638AADD" w14:paraId="63187055" w14:textId="0E19F361">
            <w:pPr>
              <w:rPr>
                <w:rFonts w:eastAsiaTheme="minorEastAsia"/>
                <w:b w:val="0"/>
                <w:bCs w:val="0"/>
                <w:color w:val="FF0000"/>
                <w:sz w:val="24"/>
                <w:szCs w:val="24"/>
              </w:rPr>
            </w:pPr>
            <w:r w:rsidRPr="1AFD5094">
              <w:rPr>
                <w:rFonts w:eastAsiaTheme="minorEastAsia"/>
                <w:b w:val="0"/>
                <w:bCs w:val="0"/>
                <w:color w:val="FF0000"/>
                <w:sz w:val="24"/>
                <w:szCs w:val="24"/>
              </w:rPr>
              <w:t>PVL</w:t>
            </w:r>
          </w:p>
        </w:tc>
        <w:tc>
          <w:tcPr>
            <w:tcW w:w="2340" w:type="dxa"/>
          </w:tcPr>
          <w:p w:rsidR="4638AADD" w:rsidP="1AFD5094" w:rsidRDefault="4638AADD" w14:paraId="47FA2E53" w14:textId="4473C1E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rsidTr="1AFD5094" w14:paraId="21BDD38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28BCF773" w14:textId="7A6094E6">
            <w:pPr>
              <w:rPr>
                <w:rFonts w:eastAsiaTheme="minorEastAsia"/>
                <w:b w:val="0"/>
                <w:bCs w:val="0"/>
                <w:color w:val="FF0000"/>
                <w:sz w:val="24"/>
                <w:szCs w:val="24"/>
              </w:rPr>
            </w:pPr>
          </w:p>
        </w:tc>
        <w:tc>
          <w:tcPr>
            <w:tcW w:w="2340" w:type="dxa"/>
          </w:tcPr>
          <w:p w:rsidR="4638AADD" w:rsidP="1AFD5094" w:rsidRDefault="4638AADD" w14:paraId="6A52B468" w14:textId="76DAD7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rsidTr="1AFD5094" w14:paraId="03CAB40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1A7580DC" w14:textId="19DC1201">
            <w:pPr>
              <w:rPr>
                <w:rFonts w:eastAsiaTheme="minorEastAsia"/>
                <w:b w:val="0"/>
                <w:bCs w:val="0"/>
                <w:color w:val="FF0000"/>
                <w:sz w:val="24"/>
                <w:szCs w:val="24"/>
              </w:rPr>
            </w:pPr>
          </w:p>
        </w:tc>
        <w:tc>
          <w:tcPr>
            <w:tcW w:w="2340" w:type="dxa"/>
          </w:tcPr>
          <w:p w:rsidR="4638AADD" w:rsidP="1AFD5094" w:rsidRDefault="4638AADD" w14:paraId="356DAC3D" w14:textId="629A9E6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rsidTr="1AFD5094" w14:paraId="1C67387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4638AADD" w:rsidP="1AFD5094" w:rsidRDefault="4638AADD" w14:paraId="37112839" w14:textId="281BFA79">
            <w:pPr>
              <w:rPr>
                <w:rFonts w:eastAsiaTheme="minorEastAsia"/>
                <w:b w:val="0"/>
                <w:bCs w:val="0"/>
                <w:color w:val="FF0000"/>
                <w:sz w:val="24"/>
                <w:szCs w:val="24"/>
              </w:rPr>
            </w:pPr>
            <w:r w:rsidRPr="1AFD5094">
              <w:rPr>
                <w:rFonts w:eastAsiaTheme="minorEastAsia"/>
                <w:b w:val="0"/>
                <w:bCs w:val="0"/>
                <w:color w:val="FF0000"/>
                <w:sz w:val="24"/>
                <w:szCs w:val="24"/>
              </w:rPr>
              <w:t>T-cells</w:t>
            </w:r>
          </w:p>
        </w:tc>
        <w:tc>
          <w:tcPr>
            <w:tcW w:w="2340" w:type="dxa"/>
          </w:tcPr>
          <w:p w:rsidR="4638AADD" w:rsidP="1AFD5094" w:rsidRDefault="4638AADD" w14:paraId="25B0757E" w14:textId="3DA2EEF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rsidTr="1AFD5094" w14:paraId="654658F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46B164C8" w14:textId="31E28724">
            <w:pPr>
              <w:rPr>
                <w:rFonts w:eastAsiaTheme="minorEastAsia"/>
                <w:sz w:val="24"/>
                <w:szCs w:val="24"/>
              </w:rPr>
            </w:pPr>
          </w:p>
        </w:tc>
        <w:tc>
          <w:tcPr>
            <w:tcW w:w="2340" w:type="dxa"/>
          </w:tcPr>
          <w:p w:rsidR="4638AADD" w:rsidP="1AFD5094" w:rsidRDefault="4638AADD" w14:paraId="60F6DE07" w14:textId="70CA539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rsidTr="1AFD5094" w14:paraId="72837F1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4E8C8976" w14:textId="3141931B">
            <w:pPr>
              <w:rPr>
                <w:rFonts w:eastAsiaTheme="minorEastAsia"/>
                <w:sz w:val="24"/>
                <w:szCs w:val="24"/>
              </w:rPr>
            </w:pPr>
          </w:p>
        </w:tc>
        <w:tc>
          <w:tcPr>
            <w:tcW w:w="2340" w:type="dxa"/>
          </w:tcPr>
          <w:p w:rsidR="4638AADD" w:rsidP="1AFD5094" w:rsidRDefault="4638AADD" w14:paraId="5D801409" w14:textId="522D956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rsidTr="1AFD5094" w14:paraId="5D419F3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5CE61FFA" w14:textId="65343DC9">
            <w:pPr>
              <w:rPr>
                <w:rFonts w:eastAsiaTheme="minorEastAsia"/>
                <w:sz w:val="24"/>
                <w:szCs w:val="24"/>
              </w:rPr>
            </w:pPr>
          </w:p>
        </w:tc>
        <w:tc>
          <w:tcPr>
            <w:tcW w:w="2340" w:type="dxa"/>
          </w:tcPr>
          <w:p w:rsidR="4638AADD" w:rsidP="1AFD5094" w:rsidRDefault="4638AADD" w14:paraId="2B546F4C" w14:textId="606ED6B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rsidTr="1AFD5094" w14:paraId="19FF22A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1AFD5094" w:rsidP="1AFD5094" w:rsidRDefault="1AFD5094" w14:paraId="2D99B428" w14:textId="525BBBCC">
            <w:pPr>
              <w:rPr>
                <w:rFonts w:eastAsiaTheme="minorEastAsia"/>
                <w:sz w:val="24"/>
                <w:szCs w:val="24"/>
              </w:rPr>
            </w:pPr>
          </w:p>
        </w:tc>
        <w:tc>
          <w:tcPr>
            <w:tcW w:w="2340" w:type="dxa"/>
          </w:tcPr>
          <w:p w:rsidR="4638AADD" w:rsidP="1AFD5094" w:rsidRDefault="4638AADD" w14:paraId="3C865B85" w14:textId="601BD86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rsidR="4684B738" w:rsidP="6C35D323" w:rsidRDefault="3C6E9236" w14:paraId="24F37132" w14:textId="6ADCC371">
      <w:pPr>
        <w:spacing w:after="0"/>
        <w:jc w:val="center"/>
        <w:rPr>
          <w:rFonts w:eastAsia="" w:eastAsiaTheme="minorEastAsia"/>
          <w:sz w:val="24"/>
          <w:szCs w:val="24"/>
        </w:rPr>
      </w:pPr>
      <w:r w:rsidRPr="6C35D323" w:rsidR="3922948D">
        <w:rPr>
          <w:rFonts w:eastAsia="" w:eastAsiaTheme="minorEastAsia"/>
          <w:b w:val="1"/>
          <w:bCs w:val="1"/>
          <w:sz w:val="24"/>
          <w:szCs w:val="24"/>
        </w:rPr>
        <w:t>Table 2</w:t>
      </w:r>
      <w:r w:rsidRPr="6C35D323" w:rsidR="255EF4B7">
        <w:rPr>
          <w:rFonts w:eastAsia="" w:eastAsiaTheme="minorEastAsia"/>
          <w:b w:val="1"/>
          <w:bCs w:val="1"/>
          <w:sz w:val="24"/>
          <w:szCs w:val="24"/>
        </w:rPr>
        <w:t>:</w:t>
      </w:r>
      <w:r w:rsidRPr="6C35D323" w:rsidR="255EF4B7">
        <w:rPr>
          <w:rFonts w:eastAsia="" w:eastAsiaTheme="minorEastAsia"/>
          <w:b w:val="0"/>
          <w:bCs w:val="0"/>
          <w:sz w:val="24"/>
          <w:szCs w:val="24"/>
        </w:rPr>
        <w:t xml:space="preserve"> Identification</w:t>
      </w:r>
      <w:r w:rsidRPr="6C35D323" w:rsidR="32BAD4FA">
        <w:rPr>
          <w:rFonts w:eastAsia="" w:eastAsiaTheme="minorEastAsia"/>
          <w:b w:val="0"/>
          <w:bCs w:val="0"/>
          <w:sz w:val="24"/>
          <w:szCs w:val="24"/>
        </w:rPr>
        <w:t xml:space="preserve"> of major</w:t>
      </w:r>
      <w:r w:rsidRPr="6C35D323" w:rsidR="390CFC09">
        <w:rPr>
          <w:rFonts w:eastAsia="" w:eastAsiaTheme="minorEastAsia"/>
          <w:sz w:val="24"/>
          <w:szCs w:val="24"/>
        </w:rPr>
        <w:t xml:space="preserve"> </w:t>
      </w:r>
      <w:r w:rsidRPr="6C35D323" w:rsidR="390CFC09">
        <w:rPr>
          <w:rFonts w:eastAsia="" w:eastAsiaTheme="minorEastAsia"/>
          <w:sz w:val="24"/>
          <w:szCs w:val="24"/>
        </w:rPr>
        <w:t>and</w:t>
      </w:r>
      <w:r w:rsidRPr="6C35D323" w:rsidR="527D4EE5">
        <w:rPr>
          <w:rFonts w:eastAsia="" w:eastAsiaTheme="minorEastAsia"/>
          <w:sz w:val="24"/>
          <w:szCs w:val="24"/>
        </w:rPr>
        <w:t xml:space="preserve"> </w:t>
      </w:r>
      <w:r w:rsidRPr="6C35D323" w:rsidR="581D2687">
        <w:rPr>
          <w:rFonts w:eastAsia="" w:eastAsiaTheme="minorEastAsia"/>
          <w:sz w:val="24"/>
          <w:szCs w:val="24"/>
        </w:rPr>
        <w:t>minor</w:t>
      </w:r>
      <w:r w:rsidRPr="6C35D323" w:rsidR="581D2687">
        <w:rPr>
          <w:rFonts w:eastAsia="" w:eastAsiaTheme="minorEastAsia"/>
          <w:sz w:val="24"/>
          <w:szCs w:val="24"/>
        </w:rPr>
        <w:t xml:space="preserve"> </w:t>
      </w:r>
      <w:r w:rsidRPr="6C35D323" w:rsidR="32BAD4FA">
        <w:rPr>
          <w:rFonts w:eastAsia="" w:eastAsiaTheme="minorEastAsia"/>
          <w:sz w:val="24"/>
          <w:szCs w:val="24"/>
        </w:rPr>
        <w:t xml:space="preserve">cell types from </w:t>
      </w:r>
    </w:p>
    <w:p w:rsidR="4684B738" w:rsidP="6C35D323" w:rsidRDefault="3C6E9236" w14:paraId="66B4596B" w14:textId="5BC95662">
      <w:pPr>
        <w:spacing w:after="0"/>
        <w:jc w:val="center"/>
        <w:rPr>
          <w:rFonts w:eastAsia="" w:eastAsiaTheme="minorEastAsia"/>
          <w:sz w:val="24"/>
          <w:szCs w:val="24"/>
        </w:rPr>
      </w:pPr>
      <w:r w:rsidRPr="6C35D323" w:rsidR="32BAD4FA">
        <w:rPr>
          <w:rFonts w:eastAsia="" w:eastAsiaTheme="minorEastAsia"/>
          <w:sz w:val="24"/>
          <w:szCs w:val="24"/>
        </w:rPr>
        <w:t>Wu et al</w:t>
      </w:r>
      <w:r w:rsidRPr="6C35D323" w:rsidR="1704DF38">
        <w:rPr>
          <w:rFonts w:eastAsia="" w:eastAsiaTheme="minorEastAsia"/>
          <w:sz w:val="24"/>
          <w:szCs w:val="24"/>
        </w:rPr>
        <w:t>.</w:t>
      </w:r>
      <w:r w:rsidRPr="6C35D323" w:rsidR="32BAD4FA">
        <w:rPr>
          <w:rFonts w:eastAsia="" w:eastAsiaTheme="minorEastAsia"/>
          <w:sz w:val="24"/>
          <w:szCs w:val="24"/>
        </w:rPr>
        <w:t xml:space="preserve"> </w:t>
      </w:r>
      <w:r w:rsidRPr="6C35D323" w:rsidR="00A25C75">
        <w:rPr>
          <w:rFonts w:eastAsia="" w:eastAsiaTheme="minorEastAsia"/>
          <w:sz w:val="24"/>
          <w:szCs w:val="24"/>
        </w:rPr>
        <w:t>(dataset GSE</w:t>
      </w:r>
      <w:r w:rsidRPr="6C35D323" w:rsidR="00A25C75">
        <w:rPr>
          <w:rFonts w:eastAsia="" w:eastAsiaTheme="minorEastAsia"/>
          <w:sz w:val="24"/>
          <w:szCs w:val="24"/>
        </w:rPr>
        <w:t>176078)</w:t>
      </w:r>
      <w:r w:rsidRPr="6C35D323" w:rsidR="178838B6">
        <w:rPr>
          <w:rFonts w:eastAsia="" w:eastAsiaTheme="minorEastAsia"/>
          <w:sz w:val="24"/>
          <w:szCs w:val="24"/>
        </w:rPr>
        <w:t xml:space="preserve"> </w:t>
      </w:r>
      <w:r w:rsidRPr="6C35D323" w:rsidR="32BAD4FA">
        <w:rPr>
          <w:rFonts w:eastAsia="" w:eastAsiaTheme="minorEastAsia"/>
          <w:sz w:val="24"/>
          <w:szCs w:val="24"/>
        </w:rPr>
        <w:t>[</w:t>
      </w:r>
      <w:r w:rsidRPr="6C35D323" w:rsidR="32BAD4FA">
        <w:rPr>
          <w:rFonts w:eastAsia="" w:eastAsiaTheme="minorEastAsia"/>
          <w:sz w:val="24"/>
          <w:szCs w:val="24"/>
        </w:rPr>
        <w:t>1</w:t>
      </w:r>
      <w:r w:rsidRPr="6C35D323" w:rsidR="03E7BB0B">
        <w:rPr>
          <w:rFonts w:eastAsia="" w:eastAsiaTheme="minorEastAsia"/>
          <w:sz w:val="24"/>
          <w:szCs w:val="24"/>
        </w:rPr>
        <w:t>2</w:t>
      </w:r>
      <w:r w:rsidRPr="6C35D323" w:rsidR="32BAD4FA">
        <w:rPr>
          <w:rFonts w:eastAsia="" w:eastAsiaTheme="minorEastAsia"/>
          <w:sz w:val="24"/>
          <w:szCs w:val="24"/>
        </w:rPr>
        <w:t xml:space="preserve">]. </w:t>
      </w:r>
    </w:p>
    <w:p w:rsidR="3AFF0D99" w:rsidP="1AFD5094" w:rsidRDefault="3AFF0D99" w14:paraId="333300C6" w14:textId="506EDF1E">
      <w:pPr>
        <w:spacing w:after="0"/>
        <w:jc w:val="center"/>
        <w:rPr>
          <w:rFonts w:eastAsiaTheme="minorEastAsia"/>
          <w:sz w:val="24"/>
          <w:szCs w:val="24"/>
        </w:rPr>
      </w:pPr>
    </w:p>
    <w:p w:rsidR="3AFF0D99" w:rsidP="1AFD5094" w:rsidRDefault="3AFF0D99" w14:paraId="69C9CAAB" w14:textId="207CD860">
      <w:pPr>
        <w:spacing w:after="0"/>
        <w:jc w:val="center"/>
        <w:rPr>
          <w:rFonts w:eastAsiaTheme="minorEastAsia"/>
          <w:sz w:val="24"/>
          <w:szCs w:val="24"/>
        </w:rPr>
      </w:pPr>
    </w:p>
    <w:p w:rsidR="3AFF0D99" w:rsidP="1AFD5094" w:rsidRDefault="3AFF0D99" w14:paraId="76990CA0" w14:textId="72DA7D63">
      <w:pPr>
        <w:spacing w:after="0"/>
        <w:jc w:val="center"/>
        <w:rPr>
          <w:rFonts w:eastAsiaTheme="minorEastAsia"/>
          <w:sz w:val="24"/>
          <w:szCs w:val="24"/>
        </w:rPr>
      </w:pPr>
    </w:p>
    <w:p w:rsidR="3AFF0D99" w:rsidP="1AFD5094" w:rsidRDefault="3AFF0D99" w14:paraId="2C69549D" w14:textId="513242D3">
      <w:pPr>
        <w:spacing w:after="0"/>
        <w:jc w:val="center"/>
        <w:rPr>
          <w:rFonts w:eastAsiaTheme="minorEastAsia"/>
          <w:sz w:val="24"/>
          <w:szCs w:val="24"/>
        </w:rPr>
      </w:pPr>
    </w:p>
    <w:p w:rsidR="3AFF0D99" w:rsidP="1AFD5094" w:rsidRDefault="3AFF0D99" w14:paraId="68E57B4C" w14:textId="465F191D">
      <w:pPr>
        <w:spacing w:after="0"/>
        <w:jc w:val="center"/>
        <w:rPr>
          <w:rFonts w:eastAsiaTheme="minorEastAsia"/>
          <w:sz w:val="24"/>
          <w:szCs w:val="24"/>
        </w:rPr>
      </w:pPr>
    </w:p>
    <w:p w:rsidR="3AFF0D99" w:rsidP="1AFD5094" w:rsidRDefault="3AFF0D99" w14:paraId="22CF879E" w14:textId="4A82FB1E">
      <w:pPr>
        <w:spacing w:after="0"/>
        <w:jc w:val="center"/>
        <w:rPr>
          <w:rFonts w:eastAsiaTheme="minorEastAsia"/>
          <w:sz w:val="24"/>
          <w:szCs w:val="24"/>
        </w:rPr>
      </w:pPr>
    </w:p>
    <w:p w:rsidR="3AFF0D99" w:rsidP="1AFD5094" w:rsidRDefault="3AFF0D99" w14:paraId="52236AAE" w14:textId="772C5CE5">
      <w:pPr>
        <w:spacing w:after="0"/>
        <w:jc w:val="center"/>
        <w:rPr>
          <w:rFonts w:eastAsiaTheme="minorEastAsia"/>
          <w:sz w:val="24"/>
          <w:szCs w:val="24"/>
        </w:rPr>
      </w:pPr>
    </w:p>
    <w:p w:rsidR="3AFF0D99" w:rsidP="1AFD5094" w:rsidRDefault="3AFF0D99" w14:paraId="1C44F330" w14:textId="66B1FA0F">
      <w:pPr>
        <w:spacing w:after="0"/>
        <w:jc w:val="center"/>
        <w:rPr>
          <w:rFonts w:eastAsiaTheme="minorEastAsia"/>
          <w:sz w:val="24"/>
          <w:szCs w:val="24"/>
        </w:rPr>
      </w:pPr>
    </w:p>
    <w:p w:rsidR="3AFF0D99" w:rsidP="1AFD5094" w:rsidRDefault="3AFF0D99" w14:paraId="25BB4E23" w14:textId="60CE2C44">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rsidTr="1AFD5094" w14:paraId="4C8D2147" w14:textId="7777777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48AD191D" w:rsidP="1AFD5094" w:rsidRDefault="48AD191D" w14:paraId="7349A7F6" w14:textId="50FF02A9">
            <w:pPr>
              <w:rPr>
                <w:rFonts w:eastAsiaTheme="minorEastAsia"/>
                <w:sz w:val="24"/>
                <w:szCs w:val="24"/>
              </w:rPr>
            </w:pPr>
            <w:r w:rsidRPr="1AFD5094">
              <w:rPr>
                <w:rFonts w:eastAsiaTheme="minorEastAsia"/>
                <w:sz w:val="24"/>
                <w:szCs w:val="24"/>
              </w:rPr>
              <w:t>Major Type</w:t>
            </w:r>
          </w:p>
        </w:tc>
        <w:tc>
          <w:tcPr>
            <w:tcW w:w="3795" w:type="dxa"/>
          </w:tcPr>
          <w:p w:rsidR="48AD191D" w:rsidP="1AFD5094" w:rsidRDefault="48AD191D" w14:paraId="0D6EC364" w14:textId="091D9902">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rsidTr="1AFD5094" w14:paraId="046E9E65"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48AD191D" w:rsidP="1AFD5094" w:rsidRDefault="48AD191D" w14:paraId="6C270A04" w14:textId="47232502">
            <w:pPr>
              <w:rPr>
                <w:rFonts w:eastAsiaTheme="minorEastAsia"/>
                <w:color w:val="FF0000"/>
                <w:sz w:val="24"/>
                <w:szCs w:val="24"/>
              </w:rPr>
            </w:pPr>
            <w:r w:rsidRPr="1AFD5094">
              <w:rPr>
                <w:rFonts w:eastAsiaTheme="minorEastAsia"/>
                <w:color w:val="FF0000"/>
                <w:sz w:val="24"/>
                <w:szCs w:val="24"/>
              </w:rPr>
              <w:t>AV</w:t>
            </w:r>
          </w:p>
        </w:tc>
        <w:tc>
          <w:tcPr>
            <w:tcW w:w="3795" w:type="dxa"/>
          </w:tcPr>
          <w:p w:rsidR="48AD191D" w:rsidP="1AFD5094" w:rsidRDefault="48AD191D" w14:paraId="77A393C1" w14:textId="19CF8EF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rsidTr="1AFD5094" w14:paraId="7B7EA867"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6430BAFF" w14:textId="156CD573">
            <w:pPr>
              <w:rPr>
                <w:rFonts w:eastAsiaTheme="minorEastAsia"/>
                <w:color w:val="FF0000"/>
                <w:sz w:val="24"/>
                <w:szCs w:val="24"/>
              </w:rPr>
            </w:pPr>
          </w:p>
        </w:tc>
        <w:tc>
          <w:tcPr>
            <w:tcW w:w="3795" w:type="dxa"/>
          </w:tcPr>
          <w:p w:rsidR="48AD191D" w:rsidP="1AFD5094" w:rsidRDefault="48AD191D" w14:paraId="239CE660" w14:textId="562F287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p>
        </w:tc>
      </w:tr>
      <w:tr w:rsidR="1AFD5094" w:rsidTr="1AFD5094" w14:paraId="7DD3F005"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01605B8E" w14:textId="156CD573">
            <w:pPr>
              <w:rPr>
                <w:rFonts w:eastAsiaTheme="minorEastAsia"/>
                <w:color w:val="FF0000"/>
                <w:sz w:val="24"/>
                <w:szCs w:val="24"/>
              </w:rPr>
            </w:pPr>
          </w:p>
        </w:tc>
        <w:tc>
          <w:tcPr>
            <w:tcW w:w="3795" w:type="dxa"/>
          </w:tcPr>
          <w:p w:rsidR="48AD191D" w:rsidP="1AFD5094" w:rsidRDefault="48AD191D" w14:paraId="03906143" w14:textId="4E33A7F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p>
        </w:tc>
      </w:tr>
      <w:tr w:rsidR="1AFD5094" w:rsidTr="1AFD5094" w14:paraId="2DDCE557"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34B0136D" w14:textId="156CD573">
            <w:pPr>
              <w:rPr>
                <w:rFonts w:eastAsiaTheme="minorEastAsia"/>
                <w:color w:val="FF0000"/>
                <w:sz w:val="24"/>
                <w:szCs w:val="24"/>
              </w:rPr>
            </w:pPr>
          </w:p>
        </w:tc>
        <w:tc>
          <w:tcPr>
            <w:tcW w:w="3795" w:type="dxa"/>
          </w:tcPr>
          <w:p w:rsidR="48AD191D" w:rsidP="1AFD5094" w:rsidRDefault="48AD191D" w14:paraId="355E2205" w14:textId="0316058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BAx</w:t>
            </w:r>
            <w:proofErr w:type="spellEnd"/>
          </w:p>
        </w:tc>
      </w:tr>
      <w:tr w:rsidR="1AFD5094" w:rsidTr="1AFD5094" w14:paraId="2DBC51FC"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188A3233" w14:textId="156CD573">
            <w:pPr>
              <w:rPr>
                <w:rFonts w:eastAsiaTheme="minorEastAsia"/>
                <w:color w:val="FF0000"/>
                <w:sz w:val="24"/>
                <w:szCs w:val="24"/>
              </w:rPr>
            </w:pPr>
          </w:p>
        </w:tc>
        <w:tc>
          <w:tcPr>
            <w:tcW w:w="3795" w:type="dxa"/>
          </w:tcPr>
          <w:p w:rsidR="48AD191D" w:rsidP="1AFD5094" w:rsidRDefault="48AD191D" w14:paraId="2AFF1E0F" w14:textId="0CA04C2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BL</w:t>
            </w:r>
          </w:p>
        </w:tc>
      </w:tr>
      <w:tr w:rsidR="1AFD5094" w:rsidTr="1AFD5094" w14:paraId="6E27C9DC"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79FF6E97" w14:textId="156CD573">
            <w:pPr>
              <w:rPr>
                <w:rFonts w:eastAsiaTheme="minorEastAsia"/>
                <w:color w:val="FF0000"/>
                <w:sz w:val="24"/>
                <w:szCs w:val="24"/>
              </w:rPr>
            </w:pPr>
          </w:p>
        </w:tc>
        <w:tc>
          <w:tcPr>
            <w:tcW w:w="3795" w:type="dxa"/>
          </w:tcPr>
          <w:p w:rsidR="48AD191D" w:rsidP="1AFD5094" w:rsidRDefault="48AD191D" w14:paraId="7C34765E" w14:textId="676CD98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Has</w:t>
            </w:r>
          </w:p>
        </w:tc>
      </w:tr>
      <w:tr w:rsidR="1AFD5094" w:rsidTr="1AFD5094" w14:paraId="66420D4B"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67256CC6" w14:textId="156CD573">
            <w:pPr>
              <w:rPr>
                <w:rFonts w:eastAsiaTheme="minorEastAsia"/>
                <w:color w:val="FF0000"/>
                <w:sz w:val="24"/>
                <w:szCs w:val="24"/>
              </w:rPr>
            </w:pPr>
          </w:p>
        </w:tc>
        <w:tc>
          <w:tcPr>
            <w:tcW w:w="3795" w:type="dxa"/>
          </w:tcPr>
          <w:p w:rsidR="48AD191D" w:rsidP="1AFD5094" w:rsidRDefault="48AD191D" w14:paraId="5B568180" w14:textId="5C7151B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p>
        </w:tc>
      </w:tr>
      <w:tr w:rsidR="1AFD5094" w:rsidTr="1AFD5094" w14:paraId="247B4CD5"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17C81331" w14:textId="27058AC8">
            <w:pPr>
              <w:rPr>
                <w:rFonts w:eastAsiaTheme="minorEastAsia"/>
                <w:color w:val="FF0000"/>
                <w:sz w:val="24"/>
                <w:szCs w:val="24"/>
              </w:rPr>
            </w:pPr>
          </w:p>
        </w:tc>
        <w:tc>
          <w:tcPr>
            <w:tcW w:w="3795" w:type="dxa"/>
          </w:tcPr>
          <w:p w:rsidR="43397D85" w:rsidP="1AFD5094" w:rsidRDefault="43397D85" w14:paraId="5CCA0DB3" w14:textId="77A7B7B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rsidTr="1AFD5094" w14:paraId="2B72C876"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43397D85" w:rsidP="1AFD5094" w:rsidRDefault="43397D85" w14:paraId="1C68E14B" w14:textId="58211F88">
            <w:pPr>
              <w:rPr>
                <w:rFonts w:eastAsiaTheme="minorEastAsia"/>
                <w:color w:val="FF0000"/>
                <w:sz w:val="24"/>
                <w:szCs w:val="24"/>
              </w:rPr>
            </w:pPr>
            <w:r w:rsidRPr="1AFD5094">
              <w:rPr>
                <w:rFonts w:eastAsiaTheme="minorEastAsia"/>
                <w:color w:val="FF0000"/>
                <w:sz w:val="24"/>
                <w:szCs w:val="24"/>
              </w:rPr>
              <w:t>BA</w:t>
            </w:r>
          </w:p>
        </w:tc>
        <w:tc>
          <w:tcPr>
            <w:tcW w:w="3795" w:type="dxa"/>
          </w:tcPr>
          <w:p w:rsidR="43397D85" w:rsidP="1AFD5094" w:rsidRDefault="43397D85" w14:paraId="23059882" w14:textId="71794AE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rsidTr="1AFD5094" w14:paraId="298CEEF1"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5B13F88E" w14:textId="2116B0A7">
            <w:pPr>
              <w:rPr>
                <w:rFonts w:eastAsiaTheme="minorEastAsia"/>
                <w:color w:val="FF0000"/>
                <w:sz w:val="24"/>
                <w:szCs w:val="24"/>
              </w:rPr>
            </w:pPr>
          </w:p>
        </w:tc>
        <w:tc>
          <w:tcPr>
            <w:tcW w:w="3795" w:type="dxa"/>
          </w:tcPr>
          <w:p w:rsidR="43397D85" w:rsidP="1AFD5094" w:rsidRDefault="43397D85" w14:paraId="468C0BF3" w14:textId="489CD88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r w:rsidRPr="1AFD5094">
              <w:rPr>
                <w:rFonts w:eastAsiaTheme="minorEastAsia"/>
                <w:sz w:val="24"/>
                <w:szCs w:val="24"/>
              </w:rPr>
              <w:t xml:space="preserve">, </w:t>
            </w: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rsidTr="1AFD5094" w14:paraId="1B9A8946"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371AD718" w14:textId="7463B5B1">
            <w:pPr>
              <w:rPr>
                <w:rFonts w:eastAsiaTheme="minorEastAsia"/>
                <w:color w:val="FF0000"/>
                <w:sz w:val="24"/>
                <w:szCs w:val="24"/>
              </w:rPr>
            </w:pPr>
          </w:p>
        </w:tc>
        <w:tc>
          <w:tcPr>
            <w:tcW w:w="3795" w:type="dxa"/>
          </w:tcPr>
          <w:p w:rsidR="43397D85" w:rsidP="1AFD5094" w:rsidRDefault="43397D85" w14:paraId="6159B24E" w14:textId="728A96F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rsidTr="1AFD5094" w14:paraId="28A7ABBF"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371EBDCC" w14:textId="713968DD">
            <w:pPr>
              <w:rPr>
                <w:rFonts w:eastAsiaTheme="minorEastAsia"/>
                <w:color w:val="FF0000"/>
                <w:sz w:val="24"/>
                <w:szCs w:val="24"/>
              </w:rPr>
            </w:pPr>
          </w:p>
        </w:tc>
        <w:tc>
          <w:tcPr>
            <w:tcW w:w="3795" w:type="dxa"/>
          </w:tcPr>
          <w:p w:rsidR="43397D85" w:rsidP="1AFD5094" w:rsidRDefault="43397D85" w14:paraId="737B4723" w14:textId="6FE70A0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rsidTr="1AFD5094" w14:paraId="15B4A5BE"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43397D85" w:rsidP="1AFD5094" w:rsidRDefault="43397D85" w14:paraId="4B13DA10" w14:textId="3B98BACF">
            <w:pPr>
              <w:rPr>
                <w:rFonts w:eastAsiaTheme="minorEastAsia"/>
                <w:color w:val="FF0000"/>
                <w:sz w:val="24"/>
                <w:szCs w:val="24"/>
              </w:rPr>
            </w:pPr>
            <w:r w:rsidRPr="1AFD5094">
              <w:rPr>
                <w:rFonts w:eastAsiaTheme="minorEastAsia"/>
                <w:color w:val="FF0000"/>
                <w:sz w:val="24"/>
                <w:szCs w:val="24"/>
              </w:rPr>
              <w:t>Fibroblast</w:t>
            </w:r>
          </w:p>
        </w:tc>
        <w:tc>
          <w:tcPr>
            <w:tcW w:w="3795" w:type="dxa"/>
          </w:tcPr>
          <w:p w:rsidR="43397D85" w:rsidP="1AFD5094" w:rsidRDefault="43397D85" w14:paraId="48BCC22C" w14:textId="27D9613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F1</w:t>
            </w:r>
            <w:r w:rsidRPr="1AFD5094" w:rsidR="026294D9">
              <w:rPr>
                <w:rFonts w:eastAsiaTheme="minorEastAsia"/>
                <w:sz w:val="24"/>
                <w:szCs w:val="24"/>
              </w:rPr>
              <w:t xml:space="preserve">, f2, F3, </w:t>
            </w:r>
            <w:proofErr w:type="spellStart"/>
            <w:r w:rsidRPr="1AFD5094" w:rsidR="026294D9">
              <w:rPr>
                <w:rFonts w:eastAsiaTheme="minorEastAsia"/>
                <w:sz w:val="24"/>
                <w:szCs w:val="24"/>
              </w:rPr>
              <w:t>Fx</w:t>
            </w:r>
            <w:proofErr w:type="spellEnd"/>
          </w:p>
        </w:tc>
      </w:tr>
      <w:tr w:rsidR="1AFD5094" w:rsidTr="1AFD5094" w14:paraId="2077743E"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4A3C8AAB" w14:textId="21820398">
            <w:pPr>
              <w:rPr>
                <w:rFonts w:eastAsiaTheme="minorEastAsia"/>
                <w:color w:val="FF0000"/>
                <w:sz w:val="24"/>
                <w:szCs w:val="24"/>
              </w:rPr>
            </w:pPr>
          </w:p>
        </w:tc>
        <w:tc>
          <w:tcPr>
            <w:tcW w:w="3795" w:type="dxa"/>
          </w:tcPr>
          <w:p w:rsidR="43397D85" w:rsidP="1AFD5094" w:rsidRDefault="43397D85" w14:paraId="7A9D61F8" w14:textId="64B8ABA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rsidTr="1AFD5094" w14:paraId="46E8A5C4"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4F0BB6FA" w14:textId="47F7D89C">
            <w:pPr>
              <w:rPr>
                <w:rFonts w:eastAsiaTheme="minorEastAsia"/>
                <w:color w:val="FF0000"/>
                <w:sz w:val="24"/>
                <w:szCs w:val="24"/>
              </w:rPr>
            </w:pPr>
          </w:p>
        </w:tc>
        <w:tc>
          <w:tcPr>
            <w:tcW w:w="3795" w:type="dxa"/>
          </w:tcPr>
          <w:p w:rsidR="43397D85" w:rsidP="1AFD5094" w:rsidRDefault="43397D85" w14:paraId="00BF8378" w14:textId="286C123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rsidTr="1AFD5094" w14:paraId="4FE9208E"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FD5BA81" w:rsidP="1AFD5094" w:rsidRDefault="1FD5BA81" w14:paraId="627A2442" w14:textId="586C66C7">
            <w:pPr>
              <w:rPr>
                <w:rFonts w:eastAsiaTheme="minorEastAsia"/>
                <w:color w:val="FF0000"/>
                <w:sz w:val="24"/>
                <w:szCs w:val="24"/>
              </w:rPr>
            </w:pPr>
            <w:r w:rsidRPr="1AFD5094">
              <w:rPr>
                <w:rFonts w:eastAsiaTheme="minorEastAsia"/>
                <w:color w:val="FF0000"/>
                <w:sz w:val="24"/>
                <w:szCs w:val="24"/>
              </w:rPr>
              <w:t>HS</w:t>
            </w:r>
          </w:p>
        </w:tc>
        <w:tc>
          <w:tcPr>
            <w:tcW w:w="3795" w:type="dxa"/>
          </w:tcPr>
          <w:p w:rsidR="1FD5BA81" w:rsidP="1AFD5094" w:rsidRDefault="1FD5BA81" w14:paraId="742E19F0" w14:textId="06D5338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rsidTr="1AFD5094" w14:paraId="562710BB"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0D0457FF" w14:textId="48501427">
            <w:pPr>
              <w:rPr>
                <w:rFonts w:eastAsiaTheme="minorEastAsia"/>
                <w:color w:val="FF0000"/>
                <w:sz w:val="24"/>
                <w:szCs w:val="24"/>
              </w:rPr>
            </w:pPr>
          </w:p>
        </w:tc>
        <w:tc>
          <w:tcPr>
            <w:tcW w:w="3795" w:type="dxa"/>
          </w:tcPr>
          <w:p w:rsidR="1FD5BA81" w:rsidP="1AFD5094" w:rsidRDefault="1FD5BA81" w14:paraId="377C1238" w14:textId="76415FC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rsidTr="1AFD5094" w14:paraId="716827FF"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54B956E7" w14:textId="32C7842E">
            <w:pPr>
              <w:rPr>
                <w:rFonts w:eastAsiaTheme="minorEastAsia"/>
                <w:color w:val="FF0000"/>
                <w:sz w:val="24"/>
                <w:szCs w:val="24"/>
              </w:rPr>
            </w:pPr>
          </w:p>
        </w:tc>
        <w:tc>
          <w:tcPr>
            <w:tcW w:w="3795" w:type="dxa"/>
          </w:tcPr>
          <w:p w:rsidR="1FD5BA81" w:rsidP="1AFD5094" w:rsidRDefault="1FD5BA81" w14:paraId="05D743BA" w14:textId="4A494C8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Has, </w:t>
            </w: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rsidTr="1AFD5094" w14:paraId="21D6D253"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FD5BA81" w:rsidP="1AFD5094" w:rsidRDefault="1FD5BA81" w14:paraId="685F3CF2" w14:textId="5E7F2474">
            <w:pPr>
              <w:rPr>
                <w:rFonts w:eastAsiaTheme="minorEastAsia"/>
                <w:color w:val="FF0000"/>
                <w:sz w:val="24"/>
                <w:szCs w:val="24"/>
              </w:rPr>
            </w:pPr>
            <w:r w:rsidRPr="1AFD5094">
              <w:rPr>
                <w:rFonts w:eastAsiaTheme="minorEastAsia"/>
                <w:color w:val="FF0000"/>
                <w:sz w:val="24"/>
                <w:szCs w:val="24"/>
              </w:rPr>
              <w:t>Immune</w:t>
            </w:r>
          </w:p>
        </w:tc>
        <w:tc>
          <w:tcPr>
            <w:tcW w:w="3795" w:type="dxa"/>
          </w:tcPr>
          <w:p w:rsidR="1FD5BA81" w:rsidP="1AFD5094" w:rsidRDefault="1FD5BA81" w14:paraId="0D8CDB0F" w14:textId="557BD2B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rsidTr="1AFD5094" w14:paraId="04B342F9"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4125FFA7" w14:textId="1F53D0B6">
            <w:pPr>
              <w:rPr>
                <w:rFonts w:eastAsiaTheme="minorEastAsia"/>
                <w:color w:val="FF0000"/>
                <w:sz w:val="24"/>
                <w:szCs w:val="24"/>
              </w:rPr>
            </w:pPr>
          </w:p>
        </w:tc>
        <w:tc>
          <w:tcPr>
            <w:tcW w:w="3795" w:type="dxa"/>
          </w:tcPr>
          <w:p w:rsidR="1FD5BA81" w:rsidP="1AFD5094" w:rsidRDefault="1FD5BA81" w14:paraId="640232A7" w14:textId="2B7C52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rsidTr="1AFD5094" w14:paraId="33ECF163"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6CCB26BA" w14:textId="4FA4DD21">
            <w:pPr>
              <w:rPr>
                <w:rFonts w:eastAsiaTheme="minorEastAsia"/>
                <w:color w:val="FF0000"/>
                <w:sz w:val="24"/>
                <w:szCs w:val="24"/>
              </w:rPr>
            </w:pPr>
          </w:p>
        </w:tc>
        <w:tc>
          <w:tcPr>
            <w:tcW w:w="3795" w:type="dxa"/>
          </w:tcPr>
          <w:p w:rsidR="1FD5BA81" w:rsidP="1AFD5094" w:rsidRDefault="1FD5BA81" w14:paraId="09ADD540" w14:textId="18D6853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I2 NK cell</w:t>
            </w:r>
          </w:p>
        </w:tc>
      </w:tr>
      <w:tr w:rsidR="1AFD5094" w:rsidTr="1AFD5094" w14:paraId="14EE82A8"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67D15B66" w14:textId="5884AC57">
            <w:pPr>
              <w:rPr>
                <w:rFonts w:eastAsiaTheme="minorEastAsia"/>
                <w:color w:val="FF0000"/>
                <w:sz w:val="24"/>
                <w:szCs w:val="24"/>
              </w:rPr>
            </w:pPr>
          </w:p>
        </w:tc>
        <w:tc>
          <w:tcPr>
            <w:tcW w:w="3795" w:type="dxa"/>
          </w:tcPr>
          <w:p w:rsidR="1FD5BA81" w:rsidP="1AFD5094" w:rsidRDefault="1FD5BA81" w14:paraId="78B0362C" w14:textId="53E5E65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I3 T cell</w:t>
            </w:r>
          </w:p>
        </w:tc>
      </w:tr>
      <w:tr w:rsidR="1AFD5094" w:rsidTr="1AFD5094" w14:paraId="7FABC03C"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248C3174" w14:textId="67FF6E79">
            <w:pPr>
              <w:rPr>
                <w:rFonts w:eastAsiaTheme="minorEastAsia"/>
                <w:color w:val="FF0000"/>
                <w:sz w:val="24"/>
                <w:szCs w:val="24"/>
              </w:rPr>
            </w:pPr>
          </w:p>
        </w:tc>
        <w:tc>
          <w:tcPr>
            <w:tcW w:w="3795" w:type="dxa"/>
          </w:tcPr>
          <w:p w:rsidR="1FD5BA81" w:rsidP="1AFD5094" w:rsidRDefault="1FD5BA81" w14:paraId="5D847108" w14:textId="18E4AE3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I4 B cell</w:t>
            </w:r>
          </w:p>
        </w:tc>
      </w:tr>
      <w:tr w:rsidR="1AFD5094" w:rsidTr="1AFD5094" w14:paraId="2B23E998"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0B19DFB5" w14:textId="099D0954">
            <w:pPr>
              <w:rPr>
                <w:rFonts w:eastAsiaTheme="minorEastAsia"/>
                <w:color w:val="FF0000"/>
                <w:sz w:val="24"/>
                <w:szCs w:val="24"/>
              </w:rPr>
            </w:pPr>
          </w:p>
        </w:tc>
        <w:tc>
          <w:tcPr>
            <w:tcW w:w="3795" w:type="dxa"/>
          </w:tcPr>
          <w:p w:rsidR="1FD5BA81" w:rsidP="1AFD5094" w:rsidRDefault="1FD5BA81" w14:paraId="3A09289F" w14:textId="7961A64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I5 Plasma cell</w:t>
            </w:r>
          </w:p>
        </w:tc>
      </w:tr>
      <w:tr w:rsidR="1AFD5094" w:rsidTr="1AFD5094" w14:paraId="7E634A8B"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2076B799" w14:textId="4F668923">
            <w:pPr>
              <w:rPr>
                <w:rFonts w:eastAsiaTheme="minorEastAsia"/>
                <w:color w:val="FF0000"/>
                <w:sz w:val="24"/>
                <w:szCs w:val="24"/>
              </w:rPr>
            </w:pPr>
          </w:p>
        </w:tc>
        <w:tc>
          <w:tcPr>
            <w:tcW w:w="3795" w:type="dxa"/>
          </w:tcPr>
          <w:p w:rsidR="1FD5BA81" w:rsidP="1AFD5094" w:rsidRDefault="1FD5BA81" w14:paraId="593D7DEC" w14:textId="74CD380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rsidTr="1AFD5094" w14:paraId="43C12FA5"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0F204CD3" w14:textId="16C5FBB5">
            <w:pPr>
              <w:rPr>
                <w:rFonts w:eastAsiaTheme="minorEastAsia"/>
                <w:color w:val="FF0000"/>
                <w:sz w:val="24"/>
                <w:szCs w:val="24"/>
              </w:rPr>
            </w:pPr>
          </w:p>
        </w:tc>
        <w:tc>
          <w:tcPr>
            <w:tcW w:w="3795" w:type="dxa"/>
          </w:tcPr>
          <w:p w:rsidR="1FD5BA81" w:rsidP="1AFD5094" w:rsidRDefault="1FD5BA81" w14:paraId="18626558" w14:textId="5DBAEBA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rsidTr="1AFD5094" w14:paraId="4F3E1B10"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FD5BA81" w:rsidP="1AFD5094" w:rsidRDefault="1FD5BA81" w14:paraId="75148E72" w14:textId="0CE6F412">
            <w:pPr>
              <w:rPr>
                <w:rFonts w:eastAsiaTheme="minorEastAsia"/>
                <w:color w:val="FF0000"/>
                <w:sz w:val="24"/>
                <w:szCs w:val="24"/>
              </w:rPr>
            </w:pPr>
            <w:r w:rsidRPr="1AFD5094">
              <w:rPr>
                <w:rFonts w:eastAsiaTheme="minorEastAsia"/>
                <w:color w:val="FF0000"/>
                <w:sz w:val="24"/>
                <w:szCs w:val="24"/>
              </w:rPr>
              <w:t>Vascular and lymphatic</w:t>
            </w:r>
          </w:p>
        </w:tc>
        <w:tc>
          <w:tcPr>
            <w:tcW w:w="3795" w:type="dxa"/>
          </w:tcPr>
          <w:p w:rsidR="1FD5BA81" w:rsidP="1AFD5094" w:rsidRDefault="1FD5BA81" w14:paraId="736ADCF6" w14:textId="7627262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rsidTr="1AFD5094" w14:paraId="5CB91BF2"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58758ED6" w14:textId="26195446">
            <w:pPr>
              <w:rPr>
                <w:rFonts w:eastAsiaTheme="minorEastAsia"/>
                <w:sz w:val="24"/>
                <w:szCs w:val="24"/>
              </w:rPr>
            </w:pPr>
          </w:p>
        </w:tc>
        <w:tc>
          <w:tcPr>
            <w:tcW w:w="3795" w:type="dxa"/>
          </w:tcPr>
          <w:p w:rsidR="1FD5BA81" w:rsidP="1AFD5094" w:rsidRDefault="1FD5BA81" w14:paraId="34C1033B" w14:textId="75F9C52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VL1 Lymphatic endothelial</w:t>
            </w:r>
          </w:p>
        </w:tc>
      </w:tr>
      <w:tr w:rsidR="1AFD5094" w:rsidTr="1AFD5094" w14:paraId="361F104E"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4DB6A0C0" w14:textId="4FDFE069">
            <w:pPr>
              <w:rPr>
                <w:rFonts w:eastAsiaTheme="minorEastAsia"/>
                <w:sz w:val="24"/>
                <w:szCs w:val="24"/>
              </w:rPr>
            </w:pPr>
          </w:p>
        </w:tc>
        <w:tc>
          <w:tcPr>
            <w:tcW w:w="3795" w:type="dxa"/>
          </w:tcPr>
          <w:p w:rsidR="1FD5BA81" w:rsidP="1AFD5094" w:rsidRDefault="1FD5BA81" w14:paraId="66C6290B" w14:textId="17B8579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rsidTr="1AFD5094" w14:paraId="168D9A80" w14:textId="77777777">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rsidR="1AFD5094" w:rsidP="1AFD5094" w:rsidRDefault="1AFD5094" w14:paraId="1645B3C7" w14:textId="0782570F">
            <w:pPr>
              <w:rPr>
                <w:rFonts w:eastAsiaTheme="minorEastAsia"/>
                <w:sz w:val="24"/>
                <w:szCs w:val="24"/>
              </w:rPr>
            </w:pPr>
          </w:p>
        </w:tc>
        <w:tc>
          <w:tcPr>
            <w:tcW w:w="3795" w:type="dxa"/>
          </w:tcPr>
          <w:p w:rsidR="1FD5BA81" w:rsidP="1AFD5094" w:rsidRDefault="1FD5BA81" w14:paraId="161CEB33" w14:textId="1DCFA0C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bl>
    <w:p w:rsidR="3AFF0D99" w:rsidP="6C35D323" w:rsidRDefault="56CDDE04" w14:paraId="55F2AF8F" w14:textId="622CD28E" w14:noSpellErr="1">
      <w:pPr>
        <w:spacing w:after="0"/>
        <w:jc w:val="center"/>
        <w:rPr>
          <w:rFonts w:eastAsia="" w:eastAsiaTheme="minorEastAsia"/>
          <w:sz w:val="24"/>
          <w:szCs w:val="24"/>
        </w:rPr>
      </w:pPr>
      <w:r w:rsidRPr="6C35D323" w:rsidR="36AFAD4A">
        <w:rPr>
          <w:rFonts w:eastAsia="" w:eastAsiaTheme="minorEastAsia"/>
          <w:b w:val="1"/>
          <w:bCs w:val="1"/>
          <w:sz w:val="24"/>
          <w:szCs w:val="24"/>
        </w:rPr>
        <w:t xml:space="preserve">Table 3: </w:t>
      </w:r>
      <w:r w:rsidRPr="6C35D323" w:rsidR="3FE49F43">
        <w:rPr>
          <w:rFonts w:eastAsia="" w:eastAsiaTheme="minorEastAsia"/>
          <w:sz w:val="24"/>
          <w:szCs w:val="24"/>
        </w:rPr>
        <w:t xml:space="preserve">Identification of major and </w:t>
      </w:r>
    </w:p>
    <w:p w:rsidR="3AFF0D99" w:rsidP="6C35D323" w:rsidRDefault="3A650B8C" w14:paraId="74D26F2B" w14:textId="1F385CAB">
      <w:pPr>
        <w:pStyle w:val="Normal"/>
        <w:spacing w:after="0"/>
        <w:jc w:val="center"/>
        <w:rPr>
          <w:rFonts w:eastAsia="" w:eastAsiaTheme="minorEastAsia"/>
          <w:sz w:val="24"/>
          <w:szCs w:val="24"/>
        </w:rPr>
      </w:pPr>
      <w:r w:rsidRPr="6C35D323" w:rsidR="3FE49F43">
        <w:rPr>
          <w:rFonts w:eastAsia="" w:eastAsiaTheme="minorEastAsia"/>
          <w:sz w:val="24"/>
          <w:szCs w:val="24"/>
        </w:rPr>
        <w:t xml:space="preserve">minor cell types from </w:t>
      </w:r>
      <w:r w:rsidRPr="6C35D323" w:rsidR="6DD707D1">
        <w:rPr>
          <w:rFonts w:eastAsia="" w:eastAsiaTheme="minorEastAsia"/>
          <w:sz w:val="24"/>
          <w:szCs w:val="24"/>
        </w:rPr>
        <w:t>Pan</w:t>
      </w:r>
      <w:r w:rsidRPr="6C35D323" w:rsidR="3FE49F43">
        <w:rPr>
          <w:rFonts w:eastAsia="" w:eastAsiaTheme="minorEastAsia"/>
          <w:sz w:val="24"/>
          <w:szCs w:val="24"/>
        </w:rPr>
        <w:t xml:space="preserve"> et al. </w:t>
      </w:r>
      <w:r w:rsidRPr="6C35D323" w:rsidR="47A76927">
        <w:rPr>
          <w:rFonts w:eastAsia="" w:eastAsiaTheme="minorEastAsia"/>
          <w:sz w:val="24"/>
          <w:szCs w:val="24"/>
        </w:rPr>
        <w:t>(dataset GSE</w:t>
      </w:r>
      <w:r w:rsidRPr="6C35D323" w:rsidR="47A76927">
        <w:rPr>
          <w:rFonts w:eastAsia="" w:eastAsiaTheme="minorEastAsia"/>
          <w:sz w:val="24"/>
          <w:szCs w:val="24"/>
        </w:rPr>
        <w:t>161529)</w:t>
      </w:r>
      <w:r w:rsidRPr="6C35D323" w:rsidR="3FE49F43">
        <w:rPr>
          <w:rFonts w:eastAsia="" w:eastAsiaTheme="minorEastAsia"/>
          <w:sz w:val="24"/>
          <w:szCs w:val="24"/>
        </w:rPr>
        <w:t>[1</w:t>
      </w:r>
      <w:r w:rsidRPr="6C35D323" w:rsidR="10692343">
        <w:rPr>
          <w:rFonts w:eastAsia="" w:eastAsiaTheme="minorEastAsia"/>
          <w:sz w:val="24"/>
          <w:szCs w:val="24"/>
        </w:rPr>
        <w:t>3</w:t>
      </w:r>
      <w:r w:rsidRPr="6C35D323" w:rsidR="3FE49F43">
        <w:rPr>
          <w:rFonts w:eastAsia="" w:eastAsiaTheme="minorEastAsia"/>
          <w:sz w:val="24"/>
          <w:szCs w:val="24"/>
        </w:rPr>
        <w:t>].</w:t>
      </w:r>
    </w:p>
    <w:p w:rsidR="1AFD5094" w:rsidP="1AFD5094" w:rsidRDefault="1AFD5094" w14:paraId="48B150A7" w14:textId="2CB4AB17">
      <w:pPr>
        <w:spacing w:after="0"/>
        <w:rPr>
          <w:rFonts w:eastAsiaTheme="minorEastAsia"/>
          <w:sz w:val="24"/>
          <w:szCs w:val="24"/>
        </w:rPr>
      </w:pPr>
    </w:p>
    <w:p w:rsidR="6A64DA03" w:rsidP="1AFD5094" w:rsidRDefault="5302733A" w14:paraId="2F686C37" w14:textId="6A937D43">
      <w:pPr>
        <w:rPr>
          <w:rFonts w:eastAsiaTheme="minorEastAsia"/>
          <w:sz w:val="24"/>
          <w:szCs w:val="24"/>
        </w:rPr>
      </w:pPr>
      <w:r w:rsidRPr="1AFD5094">
        <w:rPr>
          <w:rFonts w:eastAsiaTheme="minorEastAsia"/>
          <w:sz w:val="24"/>
          <w:szCs w:val="24"/>
        </w:rPr>
        <w:t xml:space="preserve">We then </w:t>
      </w:r>
      <w:r w:rsidRPr="1AFD5094" w:rsidR="67BFD0CF">
        <w:rPr>
          <w:rFonts w:eastAsiaTheme="minorEastAsia"/>
          <w:sz w:val="24"/>
          <w:szCs w:val="24"/>
        </w:rPr>
        <w:t xml:space="preserve">investigated </w:t>
      </w:r>
      <w:r w:rsidRPr="1AFD5094">
        <w:rPr>
          <w:rFonts w:eastAsiaTheme="minorEastAsia"/>
          <w:sz w:val="24"/>
          <w:szCs w:val="24"/>
        </w:rPr>
        <w:t>the potential correlation between cellular fractions and clinical outcomes in the TCGA BRCA cohort. T</w:t>
      </w:r>
      <w:r w:rsidRPr="1AFD5094" w:rsidR="644970EA">
        <w:rPr>
          <w:rFonts w:eastAsiaTheme="minorEastAsia"/>
          <w:sz w:val="24"/>
          <w:szCs w:val="24"/>
        </w:rPr>
        <w:t xml:space="preserve">o this end, we conducted survival analyses using TCGA clinical data obtained through the </w:t>
      </w:r>
      <w:proofErr w:type="spellStart"/>
      <w:r w:rsidRPr="1AFD5094" w:rsidR="644970EA">
        <w:rPr>
          <w:rFonts w:eastAsiaTheme="minorEastAsia"/>
          <w:sz w:val="24"/>
          <w:szCs w:val="24"/>
        </w:rPr>
        <w:t>cBioPortal</w:t>
      </w:r>
      <w:proofErr w:type="spellEnd"/>
      <w:r w:rsidRPr="1AFD5094" w:rsidR="644970EA">
        <w:rPr>
          <w:rFonts w:eastAsiaTheme="minorEastAsia"/>
          <w:sz w:val="24"/>
          <w:szCs w:val="24"/>
        </w:rPr>
        <w:t xml:space="preserve"> and the </w:t>
      </w:r>
      <w:proofErr w:type="spellStart"/>
      <w:r w:rsidRPr="1AFD5094" w:rsidR="644970EA">
        <w:rPr>
          <w:rFonts w:eastAsiaTheme="minorEastAsia"/>
          <w:sz w:val="24"/>
          <w:szCs w:val="24"/>
        </w:rPr>
        <w:t>cBioPortalData</w:t>
      </w:r>
      <w:proofErr w:type="spellEnd"/>
      <w:r w:rsidRPr="1AFD5094" w:rsidR="644970EA">
        <w:rPr>
          <w:rFonts w:eastAsiaTheme="minorEastAsia"/>
          <w:sz w:val="24"/>
          <w:szCs w:val="24"/>
        </w:rPr>
        <w:t xml:space="preserve"> R package. Specifically, we utilized a median-point strategy to divide patients into low and high cell type proportions</w:t>
      </w:r>
      <w:r w:rsidRPr="1AFD5094" w:rsidR="498BF311">
        <w:rPr>
          <w:rFonts w:eastAsiaTheme="minorEastAsia"/>
          <w:sz w:val="24"/>
          <w:szCs w:val="24"/>
        </w:rPr>
        <w:t xml:space="preserve">. We then </w:t>
      </w:r>
      <w:r w:rsidRPr="1AFD5094" w:rsidR="644970EA">
        <w:rPr>
          <w:rFonts w:eastAsiaTheme="minorEastAsia"/>
          <w:sz w:val="24"/>
          <w:szCs w:val="24"/>
        </w:rPr>
        <w:t>performed Kaplan-Meier survival analyses with a log-rank test using a Cox's proportional</w:t>
      </w:r>
      <w:r w:rsidRPr="1AFD5094" w:rsidR="2C7A090F">
        <w:rPr>
          <w:rFonts w:eastAsiaTheme="minorEastAsia"/>
          <w:sz w:val="24"/>
          <w:szCs w:val="24"/>
        </w:rPr>
        <w:t>-</w:t>
      </w:r>
      <w:r w:rsidRPr="1AFD5094" w:rsidR="644970EA">
        <w:rPr>
          <w:rFonts w:eastAsiaTheme="minorEastAsia"/>
          <w:sz w:val="24"/>
          <w:szCs w:val="24"/>
        </w:rPr>
        <w:lastRenderedPageBreak/>
        <w:t>hazard model from the Python package</w:t>
      </w:r>
      <w:r w:rsidRPr="1AFD5094" w:rsidR="60AA72F1">
        <w:rPr>
          <w:rFonts w:eastAsiaTheme="minorEastAsia"/>
          <w:sz w:val="24"/>
          <w:szCs w:val="24"/>
        </w:rPr>
        <w:t>,</w:t>
      </w:r>
      <w:r w:rsidRPr="1AFD5094" w:rsidR="644970EA">
        <w:rPr>
          <w:rFonts w:eastAsiaTheme="minorEastAsia"/>
          <w:sz w:val="24"/>
          <w:szCs w:val="24"/>
        </w:rPr>
        <w:t xml:space="preserve"> </w:t>
      </w:r>
      <w:r w:rsidRPr="1AFD5094" w:rsidR="644970EA">
        <w:rPr>
          <w:rFonts w:eastAsiaTheme="minorEastAsia"/>
          <w:i/>
          <w:iCs/>
          <w:sz w:val="24"/>
          <w:szCs w:val="24"/>
        </w:rPr>
        <w:t>lifeline</w:t>
      </w:r>
      <w:r w:rsidRPr="1AFD5094" w:rsidR="0DE4EBBF">
        <w:rPr>
          <w:rFonts w:eastAsiaTheme="minorEastAsia"/>
          <w:i/>
          <w:iCs/>
          <w:sz w:val="24"/>
          <w:szCs w:val="24"/>
        </w:rPr>
        <w:t>s</w:t>
      </w:r>
      <w:r w:rsidRPr="1AFD5094" w:rsidR="644970EA">
        <w:rPr>
          <w:rFonts w:eastAsiaTheme="minorEastAsia"/>
          <w:sz w:val="24"/>
          <w:szCs w:val="24"/>
        </w:rPr>
        <w:t xml:space="preserve">. We then computed the </w:t>
      </w:r>
      <w:r w:rsidRPr="1AFD5094" w:rsidR="2F61C06D">
        <w:rPr>
          <w:rFonts w:eastAsiaTheme="minorEastAsia"/>
          <w:sz w:val="24"/>
          <w:szCs w:val="24"/>
        </w:rPr>
        <w:t>h</w:t>
      </w:r>
      <w:r w:rsidRPr="1AFD5094" w:rsidR="644970EA">
        <w:rPr>
          <w:rFonts w:eastAsiaTheme="minorEastAsia"/>
          <w:sz w:val="24"/>
          <w:szCs w:val="24"/>
        </w:rPr>
        <w:t xml:space="preserve">azard </w:t>
      </w:r>
      <w:r w:rsidRPr="1AFD5094" w:rsidR="374E28AB">
        <w:rPr>
          <w:rFonts w:eastAsiaTheme="minorEastAsia"/>
          <w:sz w:val="24"/>
          <w:szCs w:val="24"/>
        </w:rPr>
        <w:t>r</w:t>
      </w:r>
      <w:r w:rsidRPr="1AFD5094" w:rsidR="644970EA">
        <w:rPr>
          <w:rFonts w:eastAsiaTheme="minorEastAsia"/>
          <w:sz w:val="24"/>
          <w:szCs w:val="24"/>
        </w:rPr>
        <w:t xml:space="preserve">atio with a 95% </w:t>
      </w:r>
      <w:r w:rsidRPr="1AFD5094" w:rsidR="78F68745">
        <w:rPr>
          <w:rFonts w:eastAsiaTheme="minorEastAsia"/>
          <w:sz w:val="24"/>
          <w:szCs w:val="24"/>
        </w:rPr>
        <w:t>c</w:t>
      </w:r>
      <w:r w:rsidRPr="1AFD5094" w:rsidR="644970EA">
        <w:rPr>
          <w:rFonts w:eastAsiaTheme="minorEastAsia"/>
          <w:sz w:val="24"/>
          <w:szCs w:val="24"/>
        </w:rPr>
        <w:t xml:space="preserve">onfidence </w:t>
      </w:r>
      <w:r w:rsidRPr="1AFD5094" w:rsidR="6A9237E7">
        <w:rPr>
          <w:rFonts w:eastAsiaTheme="minorEastAsia"/>
          <w:sz w:val="24"/>
          <w:szCs w:val="24"/>
        </w:rPr>
        <w:t>i</w:t>
      </w:r>
      <w:r w:rsidRPr="1AFD5094" w:rsidR="644970EA">
        <w:rPr>
          <w:rFonts w:eastAsiaTheme="minorEastAsia"/>
          <w:sz w:val="24"/>
          <w:szCs w:val="24"/>
        </w:rPr>
        <w:t xml:space="preserve">nterval and corresponding p-values, and generated Kaplan-Meier curves using </w:t>
      </w:r>
      <w:r w:rsidRPr="1AFD5094" w:rsidR="1F79EB00">
        <w:rPr>
          <w:rFonts w:eastAsiaTheme="minorEastAsia"/>
          <w:sz w:val="24"/>
          <w:szCs w:val="24"/>
        </w:rPr>
        <w:t>the Kaplan</w:t>
      </w:r>
      <w:r w:rsidRPr="1AFD5094" w:rsidR="5EC81827">
        <w:rPr>
          <w:rFonts w:eastAsiaTheme="minorEastAsia"/>
          <w:sz w:val="24"/>
          <w:szCs w:val="24"/>
        </w:rPr>
        <w:t xml:space="preserve"> Meier Estimato</w:t>
      </w:r>
      <w:r w:rsidRPr="1AFD5094" w:rsidR="0AE17F3E">
        <w:rPr>
          <w:rFonts w:eastAsiaTheme="minorEastAsia"/>
          <w:sz w:val="24"/>
          <w:szCs w:val="24"/>
        </w:rPr>
        <w:t xml:space="preserve">r function in the </w:t>
      </w:r>
      <w:r w:rsidRPr="1AFD5094" w:rsidR="644970EA">
        <w:rPr>
          <w:rFonts w:eastAsiaTheme="minorEastAsia"/>
          <w:sz w:val="24"/>
          <w:szCs w:val="24"/>
        </w:rPr>
        <w:t>Python</w:t>
      </w:r>
      <w:r w:rsidRPr="1AFD5094" w:rsidR="221A4D2A">
        <w:rPr>
          <w:rFonts w:eastAsiaTheme="minorEastAsia"/>
          <w:sz w:val="24"/>
          <w:szCs w:val="24"/>
        </w:rPr>
        <w:t xml:space="preserve"> package</w:t>
      </w:r>
      <w:r w:rsidRPr="1AFD5094" w:rsidR="6720A8BF">
        <w:rPr>
          <w:rFonts w:eastAsiaTheme="minorEastAsia"/>
          <w:sz w:val="24"/>
          <w:szCs w:val="24"/>
        </w:rPr>
        <w:t xml:space="preserve">, </w:t>
      </w:r>
      <w:r w:rsidRPr="1AFD5094" w:rsidR="644970EA">
        <w:rPr>
          <w:rFonts w:eastAsiaTheme="minorEastAsia"/>
          <w:i/>
          <w:iCs/>
          <w:sz w:val="24"/>
          <w:szCs w:val="24"/>
        </w:rPr>
        <w:t>scikit-survival</w:t>
      </w:r>
      <w:r w:rsidRPr="1AFD5094" w:rsidR="644970EA">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rsidR="22C55B70" w:rsidP="1AFD5094" w:rsidRDefault="3E3ABE46" w14:paraId="46398731" w14:textId="68C1B372">
      <w:pPr>
        <w:rPr>
          <w:rFonts w:eastAsiaTheme="minorEastAsia"/>
          <w:sz w:val="24"/>
          <w:szCs w:val="24"/>
        </w:rPr>
      </w:pPr>
      <w:r w:rsidRPr="1AFD5094">
        <w:rPr>
          <w:rFonts w:eastAsiaTheme="minorEastAsia"/>
          <w:sz w:val="24"/>
          <w:szCs w:val="24"/>
        </w:rPr>
        <w:t>T</w:t>
      </w:r>
      <w:r w:rsidRPr="1AFD5094" w:rsidR="30BE4A59">
        <w:rPr>
          <w:rFonts w:eastAsiaTheme="minorEastAsia"/>
          <w:sz w:val="24"/>
          <w:szCs w:val="24"/>
        </w:rPr>
        <w:t>o identify oncogenes</w:t>
      </w:r>
      <w:r w:rsidRPr="1AFD5094" w:rsidR="378C2C3D">
        <w:rPr>
          <w:rFonts w:eastAsiaTheme="minorEastAsia"/>
          <w:sz w:val="24"/>
          <w:szCs w:val="24"/>
        </w:rPr>
        <w:t xml:space="preserve"> from the</w:t>
      </w:r>
      <w:r w:rsidRPr="1AFD5094" w:rsidR="30BE4A59">
        <w:rPr>
          <w:rFonts w:eastAsiaTheme="minorEastAsia"/>
          <w:sz w:val="24"/>
          <w:szCs w:val="24"/>
        </w:rPr>
        <w:t xml:space="preserve"> estimated cell proportions we use</w:t>
      </w:r>
      <w:r w:rsidRPr="1AFD5094" w:rsidR="54BCF8C7">
        <w:rPr>
          <w:rFonts w:eastAsiaTheme="minorEastAsia"/>
          <w:sz w:val="24"/>
          <w:szCs w:val="24"/>
        </w:rPr>
        <w:t>d</w:t>
      </w:r>
      <w:r w:rsidRPr="1AFD5094" w:rsidR="30BE4A59">
        <w:rPr>
          <w:rFonts w:eastAsiaTheme="minorEastAsia"/>
          <w:sz w:val="24"/>
          <w:szCs w:val="24"/>
        </w:rPr>
        <w:t xml:space="preserve"> </w:t>
      </w:r>
      <w:r w:rsidRPr="1AFD5094" w:rsidR="589435C3">
        <w:rPr>
          <w:rFonts w:eastAsiaTheme="minorEastAsia"/>
          <w:sz w:val="24"/>
          <w:szCs w:val="24"/>
        </w:rPr>
        <w:t>the</w:t>
      </w:r>
      <w:r w:rsidRPr="1AFD5094" w:rsidR="37BDE934">
        <w:rPr>
          <w:rFonts w:eastAsiaTheme="minorEastAsia"/>
          <w:sz w:val="24"/>
          <w:szCs w:val="24"/>
        </w:rPr>
        <w:t xml:space="preserve"> </w:t>
      </w:r>
      <w:proofErr w:type="spellStart"/>
      <w:r w:rsidRPr="1AFD5094" w:rsidR="37BDE934">
        <w:rPr>
          <w:rFonts w:eastAsiaTheme="minorEastAsia"/>
          <w:sz w:val="24"/>
          <w:szCs w:val="24"/>
        </w:rPr>
        <w:t>PROGENy</w:t>
      </w:r>
      <w:proofErr w:type="spellEnd"/>
      <w:r w:rsidRPr="1AFD5094" w:rsidR="37BDE934">
        <w:rPr>
          <w:rFonts w:eastAsiaTheme="minorEastAsia"/>
          <w:sz w:val="24"/>
          <w:szCs w:val="24"/>
        </w:rPr>
        <w:t xml:space="preserve"> R package, and the Python package,</w:t>
      </w:r>
      <w:r w:rsidRPr="1AFD5094" w:rsidR="37BDE934">
        <w:rPr>
          <w:rFonts w:eastAsiaTheme="minorEastAsia"/>
          <w:i/>
          <w:iCs/>
          <w:sz w:val="24"/>
          <w:szCs w:val="24"/>
        </w:rPr>
        <w:t xml:space="preserve"> decoupler.</w:t>
      </w:r>
      <w:r w:rsidRPr="1AFD5094" w:rsidR="589435C3">
        <w:rPr>
          <w:rFonts w:eastAsiaTheme="minorEastAsia"/>
          <w:sz w:val="24"/>
          <w:szCs w:val="24"/>
        </w:rPr>
        <w:t xml:space="preserve"> </w:t>
      </w:r>
      <w:proofErr w:type="spellStart"/>
      <w:r w:rsidRPr="1AFD5094" w:rsidR="4E82CA07">
        <w:rPr>
          <w:rFonts w:eastAsiaTheme="minorEastAsia"/>
          <w:sz w:val="24"/>
          <w:szCs w:val="24"/>
        </w:rPr>
        <w:t>PROGENy</w:t>
      </w:r>
      <w:proofErr w:type="spellEnd"/>
      <w:r w:rsidRPr="1AFD5094" w:rsidR="4E82CA07">
        <w:rPr>
          <w:rFonts w:eastAsiaTheme="minorEastAsia"/>
          <w:sz w:val="24"/>
          <w:szCs w:val="24"/>
        </w:rPr>
        <w:t xml:space="preserve">, </w:t>
      </w:r>
      <w:r w:rsidRPr="1AFD5094" w:rsidR="171830C8">
        <w:rPr>
          <w:rFonts w:eastAsiaTheme="minorEastAsia"/>
          <w:sz w:val="24"/>
          <w:szCs w:val="24"/>
        </w:rPr>
        <w:t>performs</w:t>
      </w:r>
      <w:r w:rsidRPr="1AFD5094" w:rsidR="4E82CA07">
        <w:rPr>
          <w:rFonts w:eastAsiaTheme="minorEastAsia"/>
          <w:sz w:val="24"/>
          <w:szCs w:val="24"/>
        </w:rPr>
        <w:t xml:space="preserve"> gene set enrichment analysis (GSEA) and pathway analysis of gene expression data</w:t>
      </w:r>
      <w:r w:rsidRPr="1AFD5094" w:rsidR="7F8A7E4A">
        <w:rPr>
          <w:rFonts w:eastAsiaTheme="minorEastAsia"/>
          <w:sz w:val="24"/>
          <w:szCs w:val="24"/>
        </w:rPr>
        <w:t>. The</w:t>
      </w:r>
      <w:r w:rsidRPr="1AFD5094" w:rsidR="37E7A7A2">
        <w:rPr>
          <w:rFonts w:eastAsiaTheme="minorEastAsia"/>
          <w:sz w:val="24"/>
          <w:szCs w:val="24"/>
        </w:rPr>
        <w:t xml:space="preserve"> </w:t>
      </w:r>
      <w:r w:rsidRPr="1AFD5094" w:rsidR="37C832CF">
        <w:rPr>
          <w:rFonts w:eastAsiaTheme="minorEastAsia"/>
          <w:sz w:val="24"/>
          <w:szCs w:val="24"/>
        </w:rPr>
        <w:t>decoupler Python package</w:t>
      </w:r>
      <w:r w:rsidRPr="1AFD5094" w:rsidR="265BDAD3">
        <w:rPr>
          <w:rFonts w:eastAsiaTheme="minorEastAsia"/>
          <w:sz w:val="24"/>
          <w:szCs w:val="24"/>
        </w:rPr>
        <w:t xml:space="preserve"> </w:t>
      </w:r>
      <w:r w:rsidRPr="1AFD5094" w:rsidR="4E82CA07">
        <w:rPr>
          <w:rFonts w:eastAsiaTheme="minorEastAsia"/>
          <w:sz w:val="24"/>
          <w:szCs w:val="24"/>
        </w:rPr>
        <w:t xml:space="preserve">utilizes </w:t>
      </w:r>
      <w:r w:rsidRPr="1AFD5094" w:rsidR="2B8F6F9C">
        <w:rPr>
          <w:rFonts w:eastAsiaTheme="minorEastAsia"/>
          <w:sz w:val="24"/>
          <w:szCs w:val="24"/>
        </w:rPr>
        <w:t xml:space="preserve">statistical methods such </w:t>
      </w:r>
      <w:r w:rsidRPr="1AFD5094" w:rsidR="2BA32FA2">
        <w:rPr>
          <w:rFonts w:eastAsiaTheme="minorEastAsia"/>
          <w:sz w:val="24"/>
          <w:szCs w:val="24"/>
        </w:rPr>
        <w:t xml:space="preserve">as Weighed Sum (WMEAN) or Univariate Linear Model (ULM) </w:t>
      </w:r>
      <w:r w:rsidRPr="1AFD5094" w:rsidR="2B8F6F9C">
        <w:rPr>
          <w:rFonts w:eastAsiaTheme="minorEastAsia"/>
          <w:sz w:val="24"/>
          <w:szCs w:val="24"/>
        </w:rPr>
        <w:t xml:space="preserve">and </w:t>
      </w:r>
      <w:r w:rsidRPr="1AFD5094" w:rsidR="3C52BD6B">
        <w:rPr>
          <w:rFonts w:eastAsiaTheme="minorEastAsia"/>
          <w:sz w:val="24"/>
          <w:szCs w:val="24"/>
        </w:rPr>
        <w:t xml:space="preserve">a </w:t>
      </w:r>
      <w:r w:rsidRPr="1AFD5094" w:rsidR="4E82CA07">
        <w:rPr>
          <w:rFonts w:eastAsiaTheme="minorEastAsia"/>
          <w:sz w:val="24"/>
          <w:szCs w:val="24"/>
        </w:rPr>
        <w:t xml:space="preserve">prior knowledge </w:t>
      </w:r>
      <w:r w:rsidRPr="1AFD5094" w:rsidR="2AF7E46A">
        <w:rPr>
          <w:rFonts w:eastAsiaTheme="minorEastAsia"/>
          <w:sz w:val="24"/>
          <w:szCs w:val="24"/>
        </w:rPr>
        <w:t xml:space="preserve">on </w:t>
      </w:r>
      <w:r w:rsidRPr="1AFD5094" w:rsidR="4E82CA07">
        <w:rPr>
          <w:rFonts w:eastAsiaTheme="minorEastAsia"/>
          <w:sz w:val="24"/>
          <w:szCs w:val="24"/>
        </w:rPr>
        <w:t xml:space="preserve">gene regulatory networks to predict the activity of transcription factors and pathways within </w:t>
      </w:r>
      <w:commentRangeStart w:id="16"/>
      <w:commentRangeStart w:id="17"/>
      <w:r w:rsidRPr="1AFD5094" w:rsidR="4E82CA07">
        <w:rPr>
          <w:rFonts w:eastAsiaTheme="minorEastAsia"/>
          <w:sz w:val="24"/>
          <w:szCs w:val="24"/>
        </w:rPr>
        <w:t xml:space="preserve">a </w:t>
      </w:r>
      <w:r w:rsidRPr="1AFD5094" w:rsidR="7500E44F">
        <w:rPr>
          <w:rFonts w:eastAsiaTheme="minorEastAsia"/>
          <w:sz w:val="24"/>
          <w:szCs w:val="24"/>
        </w:rPr>
        <w:t xml:space="preserve">sample </w:t>
      </w:r>
      <w:r w:rsidRPr="1AFD5094" w:rsidR="485DFA67">
        <w:rPr>
          <w:rFonts w:eastAsiaTheme="minorEastAsia"/>
          <w:sz w:val="24"/>
          <w:szCs w:val="24"/>
        </w:rPr>
        <w:t>population</w:t>
      </w:r>
      <w:r w:rsidRPr="1AFD5094" w:rsidR="0FAEC771">
        <w:rPr>
          <w:rFonts w:eastAsiaTheme="minorEastAsia"/>
          <w:sz w:val="24"/>
          <w:szCs w:val="24"/>
        </w:rPr>
        <w:t>.</w:t>
      </w:r>
      <w:r w:rsidRPr="1AFD5094" w:rsidR="4E82CA07">
        <w:rPr>
          <w:rFonts w:eastAsiaTheme="minorEastAsia"/>
          <w:sz w:val="24"/>
          <w:szCs w:val="24"/>
        </w:rPr>
        <w:t xml:space="preserve"> </w:t>
      </w:r>
      <w:commentRangeEnd w:id="16"/>
      <w:r w:rsidR="22C55B70">
        <w:commentReference w:id="16"/>
      </w:r>
      <w:commentRangeEnd w:id="17"/>
      <w:r w:rsidR="22C55B70">
        <w:commentReference w:id="17"/>
      </w:r>
    </w:p>
    <w:p w:rsidR="39DAD874" w:rsidP="6C35D323" w:rsidRDefault="198AC8BB" w14:paraId="75D8DE8A" w14:textId="53E2E82F" w14:noSpellErr="1">
      <w:pPr>
        <w:rPr>
          <w:rFonts w:eastAsia="" w:eastAsiaTheme="minorEastAsia"/>
          <w:b w:val="1"/>
          <w:bCs w:val="1"/>
          <w:sz w:val="36"/>
          <w:szCs w:val="36"/>
          <w:u w:val="single"/>
        </w:rPr>
      </w:pPr>
      <w:r w:rsidRPr="6C35D323" w:rsidR="6146FA19">
        <w:rPr>
          <w:rFonts w:eastAsia="" w:eastAsiaTheme="minorEastAsia"/>
          <w:b w:val="1"/>
          <w:bCs w:val="1"/>
          <w:sz w:val="36"/>
          <w:szCs w:val="36"/>
          <w:u w:val="single"/>
        </w:rPr>
        <w:t>Results</w:t>
      </w:r>
    </w:p>
    <w:p w:rsidR="15CFFF89" w:rsidP="6C35D323" w:rsidRDefault="15CFFF89" w14:paraId="195FCF4F" w14:textId="73889F87">
      <w:pPr>
        <w:rPr>
          <w:rFonts w:eastAsia="" w:eastAsiaTheme="minorEastAsia"/>
          <w:b w:val="1"/>
          <w:bCs w:val="1"/>
          <w:sz w:val="24"/>
          <w:szCs w:val="24"/>
        </w:rPr>
      </w:pPr>
      <w:r w:rsidRPr="6C35D323" w:rsidR="15CFFF89">
        <w:rPr>
          <w:rFonts w:eastAsia="" w:eastAsiaTheme="minorEastAsia"/>
          <w:b w:val="1"/>
          <w:bCs w:val="1"/>
          <w:sz w:val="24"/>
          <w:szCs w:val="24"/>
        </w:rPr>
        <w:t>Deconvolution of Immune Cells From RNA-Seq Data</w:t>
      </w:r>
    </w:p>
    <w:p w:rsidR="18DB2D75" w:rsidP="6C35D323" w:rsidRDefault="18DB2D75" w14:paraId="1D834EE0" w14:textId="2536BFF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6C35D323" w:rsidR="18DB2D7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Using </w:t>
      </w:r>
      <w:r w:rsidRPr="6C35D323" w:rsidR="18DB2D75">
        <w:rPr>
          <w:rFonts w:ascii="Calibri" w:hAnsi="Calibri" w:eastAsia="Calibri" w:cs="Calibri"/>
          <w:b w:val="0"/>
          <w:bCs w:val="0"/>
          <w:i w:val="0"/>
          <w:iCs w:val="0"/>
          <w:caps w:val="0"/>
          <w:smallCaps w:val="0"/>
          <w:noProof w:val="0"/>
          <w:color w:val="000000" w:themeColor="text1" w:themeTint="FF" w:themeShade="FF"/>
          <w:sz w:val="24"/>
          <w:szCs w:val="24"/>
          <w:lang w:val="en-US"/>
        </w:rPr>
        <w:t>MUSiC</w:t>
      </w:r>
      <w:r w:rsidRPr="6C35D323" w:rsidR="18DB2D7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for single-cell deconvolution, we were able to estimate the proportions of different immune cell subpopulations within each patient's tumor. </w:t>
      </w:r>
    </w:p>
    <w:p w:rsidR="67D07CE5" w:rsidP="6C35D323" w:rsidRDefault="67D07CE5" w14:paraId="7B0EC189" w14:textId="21A16DDF">
      <w:pPr>
        <w:pStyle w:val="Normal"/>
        <w:spacing w:after="160" w:line="259" w:lineRule="auto"/>
      </w:pPr>
      <w:r w:rsidRPr="6C35D323" w:rsidR="67D07CE5">
        <w:rPr>
          <w:rFonts w:ascii="Calibri" w:hAnsi="Calibri" w:eastAsia="Calibri" w:cs="Calibri"/>
          <w:noProof w:val="0"/>
          <w:sz w:val="24"/>
          <w:szCs w:val="24"/>
          <w:lang w:val="en-US"/>
        </w:rPr>
        <w:t>We u</w:t>
      </w:r>
      <w:r w:rsidRPr="6C35D323" w:rsidR="13170365">
        <w:rPr>
          <w:rFonts w:ascii="Calibri" w:hAnsi="Calibri" w:eastAsia="Calibri" w:cs="Calibri"/>
          <w:noProof w:val="0"/>
          <w:sz w:val="24"/>
          <w:szCs w:val="24"/>
          <w:lang w:val="en-US"/>
        </w:rPr>
        <w:t xml:space="preserve">sed </w:t>
      </w:r>
      <w:r w:rsidRPr="6C35D323" w:rsidR="13170365">
        <w:rPr>
          <w:rFonts w:ascii="Calibri" w:hAnsi="Calibri" w:eastAsia="Calibri" w:cs="Calibri"/>
          <w:noProof w:val="0"/>
          <w:sz w:val="24"/>
          <w:szCs w:val="24"/>
          <w:lang w:val="en-US"/>
        </w:rPr>
        <w:t>scRNA</w:t>
      </w:r>
      <w:r w:rsidRPr="6C35D323" w:rsidR="5E6523F1">
        <w:rPr>
          <w:rFonts w:ascii="Calibri" w:hAnsi="Calibri" w:eastAsia="Calibri" w:cs="Calibri"/>
          <w:noProof w:val="0"/>
          <w:sz w:val="24"/>
          <w:szCs w:val="24"/>
          <w:lang w:val="en-US"/>
        </w:rPr>
        <w:t>-</w:t>
      </w:r>
      <w:r w:rsidRPr="6C35D323" w:rsidR="13170365">
        <w:rPr>
          <w:rFonts w:ascii="Calibri" w:hAnsi="Calibri" w:eastAsia="Calibri" w:cs="Calibri"/>
          <w:noProof w:val="0"/>
          <w:sz w:val="24"/>
          <w:szCs w:val="24"/>
          <w:lang w:val="en-US"/>
        </w:rPr>
        <w:t>seq data of</w:t>
      </w:r>
      <w:r w:rsidRPr="6C35D323" w:rsidR="67D07CE5">
        <w:rPr>
          <w:rFonts w:ascii="Calibri" w:hAnsi="Calibri" w:eastAsia="Calibri" w:cs="Calibri"/>
          <w:noProof w:val="0"/>
          <w:sz w:val="24"/>
          <w:szCs w:val="24"/>
          <w:lang w:val="en-US"/>
        </w:rPr>
        <w:t xml:space="preserve"> </w:t>
      </w:r>
      <w:r w:rsidRPr="6C35D323" w:rsidR="67D07CE5">
        <w:rPr>
          <w:rFonts w:ascii="Calibri" w:hAnsi="Calibri" w:eastAsia="Calibri" w:cs="Calibri"/>
          <w:noProof w:val="0"/>
          <w:sz w:val="24"/>
          <w:szCs w:val="24"/>
          <w:lang w:val="en-US"/>
        </w:rPr>
        <w:t xml:space="preserve">normal individuals from GSE1611529 to deconvolute the </w:t>
      </w:r>
      <w:r w:rsidRPr="6C35D323" w:rsidR="6E9F0FB1">
        <w:rPr>
          <w:rFonts w:ascii="Calibri" w:hAnsi="Calibri" w:eastAsia="Calibri" w:cs="Calibri"/>
          <w:noProof w:val="0"/>
          <w:sz w:val="24"/>
          <w:szCs w:val="24"/>
          <w:lang w:val="en-US"/>
        </w:rPr>
        <w:t xml:space="preserve">bulk RNA seq data from the </w:t>
      </w:r>
      <w:r w:rsidRPr="6C35D323" w:rsidR="67D07CE5">
        <w:rPr>
          <w:rFonts w:ascii="Calibri" w:hAnsi="Calibri" w:eastAsia="Calibri" w:cs="Calibri"/>
          <w:noProof w:val="0"/>
          <w:sz w:val="24"/>
          <w:szCs w:val="24"/>
          <w:lang w:val="en-US"/>
        </w:rPr>
        <w:t xml:space="preserve">113 disease-free control patients </w:t>
      </w:r>
      <w:r w:rsidRPr="6C35D323" w:rsidR="22B1EFA4">
        <w:rPr>
          <w:rFonts w:ascii="Calibri" w:hAnsi="Calibri" w:eastAsia="Calibri" w:cs="Calibri"/>
          <w:noProof w:val="0"/>
          <w:sz w:val="24"/>
          <w:szCs w:val="24"/>
          <w:lang w:val="en-US"/>
        </w:rPr>
        <w:t>of</w:t>
      </w:r>
      <w:r w:rsidRPr="6C35D323" w:rsidR="67D07CE5">
        <w:rPr>
          <w:rFonts w:ascii="Calibri" w:hAnsi="Calibri" w:eastAsia="Calibri" w:cs="Calibri"/>
          <w:noProof w:val="0"/>
          <w:sz w:val="24"/>
          <w:szCs w:val="24"/>
          <w:lang w:val="en-US"/>
        </w:rPr>
        <w:t xml:space="preserve"> </w:t>
      </w:r>
      <w:r w:rsidRPr="6C35D323" w:rsidR="67D07CE5">
        <w:rPr>
          <w:rFonts w:ascii="Calibri" w:hAnsi="Calibri" w:eastAsia="Calibri" w:cs="Calibri"/>
          <w:noProof w:val="0"/>
          <w:sz w:val="24"/>
          <w:szCs w:val="24"/>
          <w:lang w:val="en-US"/>
        </w:rPr>
        <w:t>the</w:t>
      </w:r>
      <w:r w:rsidRPr="6C35D323" w:rsidR="446E8F2C">
        <w:rPr>
          <w:rFonts w:ascii="Calibri" w:hAnsi="Calibri" w:eastAsia="Calibri" w:cs="Calibri"/>
          <w:noProof w:val="0"/>
          <w:sz w:val="24"/>
          <w:szCs w:val="24"/>
          <w:lang w:val="en-US"/>
        </w:rPr>
        <w:t xml:space="preserve"> </w:t>
      </w:r>
      <w:r w:rsidRPr="6C35D323" w:rsidR="67D07CE5">
        <w:rPr>
          <w:rFonts w:ascii="Calibri" w:hAnsi="Calibri" w:eastAsia="Calibri" w:cs="Calibri"/>
          <w:noProof w:val="0"/>
          <w:sz w:val="24"/>
          <w:szCs w:val="24"/>
          <w:lang w:val="en-US"/>
        </w:rPr>
        <w:t>TCGA BRCA cohort. Analysis revealed that the disease-free control patients in our cohort had high proportions of HS, AV, and vascular and lymphatic cells (Fig. 1</w:t>
      </w:r>
      <w:r w:rsidRPr="6C35D323" w:rsidR="693A999B">
        <w:rPr>
          <w:rFonts w:ascii="Calibri" w:hAnsi="Calibri" w:eastAsia="Calibri" w:cs="Calibri"/>
          <w:noProof w:val="0"/>
          <w:sz w:val="24"/>
          <w:szCs w:val="24"/>
          <w:lang w:val="en-US"/>
        </w:rPr>
        <w:t>B</w:t>
      </w:r>
      <w:r w:rsidRPr="6C35D323" w:rsidR="67D07CE5">
        <w:rPr>
          <w:rFonts w:ascii="Calibri" w:hAnsi="Calibri" w:eastAsia="Calibri" w:cs="Calibri"/>
          <w:noProof w:val="0"/>
          <w:sz w:val="24"/>
          <w:szCs w:val="24"/>
          <w:lang w:val="en-US"/>
        </w:rPr>
        <w:t xml:space="preserve">), which is consistent with what </w:t>
      </w:r>
      <w:r w:rsidRPr="6C35D323" w:rsidR="73B4689B">
        <w:rPr>
          <w:rFonts w:ascii="Calibri" w:hAnsi="Calibri" w:eastAsia="Calibri" w:cs="Calibri"/>
          <w:noProof w:val="0"/>
          <w:sz w:val="24"/>
          <w:szCs w:val="24"/>
          <w:lang w:val="en-US"/>
        </w:rPr>
        <w:t>was</w:t>
      </w:r>
      <w:r w:rsidRPr="6C35D323" w:rsidR="67D07CE5">
        <w:rPr>
          <w:rFonts w:ascii="Calibri" w:hAnsi="Calibri" w:eastAsia="Calibri" w:cs="Calibri"/>
          <w:noProof w:val="0"/>
          <w:sz w:val="24"/>
          <w:szCs w:val="24"/>
          <w:lang w:val="en-US"/>
        </w:rPr>
        <w:t xml:space="preserve"> </w:t>
      </w:r>
      <w:r w:rsidRPr="6C35D323" w:rsidR="67D07CE5">
        <w:rPr>
          <w:rFonts w:ascii="Calibri" w:hAnsi="Calibri" w:eastAsia="Calibri" w:cs="Calibri"/>
          <w:noProof w:val="0"/>
          <w:sz w:val="24"/>
          <w:szCs w:val="24"/>
          <w:lang w:val="en-US"/>
        </w:rPr>
        <w:t>observed</w:t>
      </w:r>
      <w:r w:rsidRPr="6C35D323" w:rsidR="67D07CE5">
        <w:rPr>
          <w:rFonts w:ascii="Calibri" w:hAnsi="Calibri" w:eastAsia="Calibri" w:cs="Calibri"/>
          <w:noProof w:val="0"/>
          <w:sz w:val="24"/>
          <w:szCs w:val="24"/>
          <w:lang w:val="en-US"/>
        </w:rPr>
        <w:t xml:space="preserve"> in normal </w:t>
      </w:r>
      <w:r w:rsidRPr="6C35D323" w:rsidR="7A3B1B1A">
        <w:rPr>
          <w:rFonts w:ascii="Calibri" w:hAnsi="Calibri" w:eastAsia="Calibri" w:cs="Calibri"/>
          <w:noProof w:val="0"/>
          <w:sz w:val="24"/>
          <w:szCs w:val="24"/>
          <w:lang w:val="en-US"/>
        </w:rPr>
        <w:t xml:space="preserve">GSE1611529 </w:t>
      </w:r>
      <w:r w:rsidRPr="6C35D323" w:rsidR="67D07CE5">
        <w:rPr>
          <w:rFonts w:ascii="Calibri" w:hAnsi="Calibri" w:eastAsia="Calibri" w:cs="Calibri"/>
          <w:noProof w:val="0"/>
          <w:sz w:val="24"/>
          <w:szCs w:val="24"/>
          <w:lang w:val="en-US"/>
        </w:rPr>
        <w:t>patients (Fig. 1</w:t>
      </w:r>
      <w:r w:rsidRPr="6C35D323" w:rsidR="1ED8A3BB">
        <w:rPr>
          <w:rFonts w:ascii="Calibri" w:hAnsi="Calibri" w:eastAsia="Calibri" w:cs="Calibri"/>
          <w:noProof w:val="0"/>
          <w:sz w:val="24"/>
          <w:szCs w:val="24"/>
          <w:lang w:val="en-US"/>
        </w:rPr>
        <w:t>A</w:t>
      </w:r>
      <w:r w:rsidRPr="6C35D323" w:rsidR="67D07CE5">
        <w:rPr>
          <w:rFonts w:ascii="Calibri" w:hAnsi="Calibri" w:eastAsia="Calibri" w:cs="Calibri"/>
          <w:noProof w:val="0"/>
          <w:sz w:val="24"/>
          <w:szCs w:val="24"/>
          <w:lang w:val="en-US"/>
        </w:rPr>
        <w:t xml:space="preserve">). While a statistical test such as </w:t>
      </w:r>
      <w:r w:rsidRPr="6C35D323" w:rsidR="67D07CE5">
        <w:rPr>
          <w:rFonts w:ascii="Calibri" w:hAnsi="Calibri" w:eastAsia="Calibri" w:cs="Calibri"/>
          <w:noProof w:val="0"/>
          <w:sz w:val="24"/>
          <w:szCs w:val="24"/>
          <w:lang w:val="en-US"/>
        </w:rPr>
        <w:t>MannWhitney</w:t>
      </w:r>
      <w:r w:rsidRPr="6C35D323" w:rsidR="67D07CE5">
        <w:rPr>
          <w:rFonts w:ascii="Calibri" w:hAnsi="Calibri" w:eastAsia="Calibri" w:cs="Calibri"/>
          <w:noProof w:val="0"/>
          <w:sz w:val="24"/>
          <w:szCs w:val="24"/>
          <w:lang w:val="en-US"/>
        </w:rPr>
        <w:t xml:space="preserve">-U comparing the two cohorts' cell type proportions would not return a meaningful result due to the small sample size of only 4 normal patients, these visual findings </w:t>
      </w:r>
      <w:r w:rsidRPr="6C35D323" w:rsidR="67D07CE5">
        <w:rPr>
          <w:rFonts w:ascii="Calibri" w:hAnsi="Calibri" w:eastAsia="Calibri" w:cs="Calibri"/>
          <w:noProof w:val="0"/>
          <w:sz w:val="24"/>
          <w:szCs w:val="24"/>
          <w:lang w:val="en-US"/>
        </w:rPr>
        <w:t>provide</w:t>
      </w:r>
      <w:r w:rsidRPr="6C35D323" w:rsidR="67D07CE5">
        <w:rPr>
          <w:rFonts w:ascii="Calibri" w:hAnsi="Calibri" w:eastAsia="Calibri" w:cs="Calibri"/>
          <w:noProof w:val="0"/>
          <w:sz w:val="24"/>
          <w:szCs w:val="24"/>
          <w:lang w:val="en-US"/>
        </w:rPr>
        <w:t xml:space="preserve"> a rough validation of our method.</w:t>
      </w:r>
    </w:p>
    <w:p w:rsidR="2D9CE20B" w:rsidP="6C35D323" w:rsidRDefault="2D9CE20B" w14:noSpellErr="1" w14:paraId="6131A7F5" w14:textId="4BBEDC86">
      <w:pPr>
        <w:jc w:val="center"/>
      </w:pPr>
      <w:r w:rsidR="2D9CE20B">
        <w:drawing>
          <wp:inline wp14:editId="0838CEAC" wp14:anchorId="20F679AF">
            <wp:extent cx="5140327" cy="2010834"/>
            <wp:effectExtent l="9525" t="9525" r="9525" b="9525"/>
            <wp:docPr id="813261935" name="Picture 813261935" title=""/>
            <wp:cNvGraphicFramePr>
              <a:graphicFrameLocks noChangeAspect="1"/>
            </wp:cNvGraphicFramePr>
            <a:graphic>
              <a:graphicData uri="http://schemas.openxmlformats.org/drawingml/2006/picture">
                <pic:pic>
                  <pic:nvPicPr>
                    <pic:cNvPr id="0" name="Picture 813261935"/>
                    <pic:cNvPicPr/>
                  </pic:nvPicPr>
                  <pic:blipFill>
                    <a:blip r:embed="R5113070edce94d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0327" cy="2010834"/>
                    </a:xfrm>
                    <a:prstGeom prst="rect">
                      <a:avLst/>
                    </a:prstGeom>
                    <a:ln w="9525">
                      <a:solidFill>
                        <a:schemeClr val="tx1">
                          <a:lumMod val="50000"/>
                        </a:schemeClr>
                      </a:solidFill>
                      <a:prstDash val="solid"/>
                    </a:ln>
                  </pic:spPr>
                </pic:pic>
              </a:graphicData>
            </a:graphic>
          </wp:inline>
        </w:drawing>
      </w:r>
    </w:p>
    <w:p w:rsidR="007413FE" w:rsidP="007413FE" w:rsidRDefault="007413FE" w14:paraId="2A46C278" w14:noSpellErr="1" w14:textId="117261FF">
      <w:pPr>
        <w:spacing w:after="0"/>
      </w:pPr>
    </w:p>
    <w:p w:rsidR="1AFD5094" w:rsidP="6C35D323" w:rsidRDefault="1AFD5094" w14:paraId="3B68C395" w14:noSpellErr="1" w14:textId="71AEA444">
      <w:pPr>
        <w:jc w:val="center"/>
        <w:rPr>
          <w:rFonts w:eastAsia="" w:eastAsiaTheme="minorEastAsia"/>
          <w:b w:val="1"/>
          <w:bCs w:val="1"/>
          <w:sz w:val="24"/>
          <w:szCs w:val="24"/>
        </w:rPr>
      </w:pPr>
      <w:r w:rsidR="36AFAB73">
        <w:drawing>
          <wp:inline wp14:editId="121233A1" wp14:anchorId="4C9B540D">
            <wp:extent cx="5046002" cy="2044806"/>
            <wp:effectExtent l="9525" t="9525" r="9525" b="9525"/>
            <wp:docPr id="1511632605" name="Picture 1511632605" title=""/>
            <wp:cNvGraphicFramePr>
              <a:graphicFrameLocks noChangeAspect="1"/>
            </wp:cNvGraphicFramePr>
            <a:graphic>
              <a:graphicData uri="http://schemas.openxmlformats.org/drawingml/2006/picture">
                <pic:pic>
                  <pic:nvPicPr>
                    <pic:cNvPr id="0" name="Picture 1511632605"/>
                    <pic:cNvPicPr/>
                  </pic:nvPicPr>
                  <pic:blipFill>
                    <a:blip r:embed="R1c0bc99be23e443b">
                      <a:extLst xmlns:a="http://schemas.openxmlformats.org/drawingml/2006/main">
                        <a:ext uri="{28A0092B-C50C-407E-A947-70E740481C1C}">
                          <a14:useLocalDpi xmlns:a14="http://schemas.microsoft.com/office/drawing/2010/main" val="0"/>
                        </a:ext>
                      </a:extLst>
                    </a:blip>
                    <a:srcRect l="188" t="2927"/>
                    <a:stretch>
                      <a:fillRect/>
                    </a:stretch>
                  </pic:blipFill>
                  <pic:spPr>
                    <a:xfrm rot="0" flipH="0" flipV="0">
                      <a:off x="0" y="0"/>
                      <a:ext cx="5046002" cy="2044806"/>
                    </a:xfrm>
                    <a:prstGeom prst="rect">
                      <a:avLst/>
                    </a:prstGeom>
                    <a:ln w="9525">
                      <a:solidFill>
                        <a:schemeClr val="tx1">
                          <a:lumMod val="50000"/>
                        </a:schemeClr>
                      </a:solidFill>
                      <a:prstDash val="solid"/>
                    </a:ln>
                  </pic:spPr>
                </pic:pic>
              </a:graphicData>
            </a:graphic>
          </wp:inline>
        </w:drawing>
      </w:r>
    </w:p>
    <w:p w:rsidR="1AFD5094" w:rsidP="6C35D323" w:rsidRDefault="4C6770A9" w14:paraId="66F72FE1" w14:textId="0423FADE">
      <w:pPr>
        <w:pStyle w:val="Normal"/>
        <w:rPr>
          <w:rFonts w:eastAsia="" w:eastAsiaTheme="minorEastAsia"/>
          <w:sz w:val="24"/>
          <w:szCs w:val="24"/>
        </w:rPr>
      </w:pPr>
      <w:r w:rsidRPr="6C35D323" w:rsidR="5FAE9C23">
        <w:rPr>
          <w:rFonts w:eastAsia="" w:eastAsiaTheme="minorEastAsia"/>
          <w:b w:val="1"/>
          <w:bCs w:val="1"/>
          <w:sz w:val="24"/>
          <w:szCs w:val="24"/>
        </w:rPr>
        <w:t xml:space="preserve">Figure </w:t>
      </w:r>
      <w:r w:rsidRPr="6C35D323" w:rsidR="6A14EAF8">
        <w:rPr>
          <w:rFonts w:eastAsia="" w:eastAsiaTheme="minorEastAsia"/>
          <w:b w:val="1"/>
          <w:bCs w:val="1"/>
          <w:sz w:val="24"/>
          <w:szCs w:val="24"/>
        </w:rPr>
        <w:t>1</w:t>
      </w:r>
      <w:r w:rsidRPr="6C35D323" w:rsidR="5FAE9C23">
        <w:rPr>
          <w:rFonts w:eastAsia="" w:eastAsiaTheme="minorEastAsia"/>
          <w:b w:val="1"/>
          <w:bCs w:val="1"/>
          <w:sz w:val="24"/>
          <w:szCs w:val="24"/>
        </w:rPr>
        <w:t>:</w:t>
      </w:r>
      <w:r w:rsidRPr="6C35D323" w:rsidR="5FAE9C23">
        <w:rPr>
          <w:rFonts w:eastAsia="" w:eastAsiaTheme="minorEastAsia"/>
          <w:sz w:val="24"/>
          <w:szCs w:val="24"/>
        </w:rPr>
        <w:t xml:space="preserve"> Cell type proportions </w:t>
      </w:r>
      <w:r w:rsidRPr="6C35D323" w:rsidR="5134F78C">
        <w:rPr>
          <w:rFonts w:eastAsia="" w:eastAsiaTheme="minorEastAsia"/>
          <w:sz w:val="24"/>
          <w:szCs w:val="24"/>
        </w:rPr>
        <w:t xml:space="preserve">from single-cell deconvolution using </w:t>
      </w:r>
      <w:r w:rsidRPr="6C35D323" w:rsidR="5134F78C">
        <w:rPr>
          <w:rFonts w:eastAsia="" w:eastAsiaTheme="minorEastAsia"/>
          <w:sz w:val="24"/>
          <w:szCs w:val="24"/>
        </w:rPr>
        <w:t>MUSiC</w:t>
      </w:r>
      <w:r w:rsidRPr="6C35D323" w:rsidR="13894ED3">
        <w:rPr>
          <w:rFonts w:eastAsia="" w:eastAsiaTheme="minorEastAsia"/>
          <w:sz w:val="24"/>
          <w:szCs w:val="24"/>
        </w:rPr>
        <w:t xml:space="preserve"> of normal patients</w:t>
      </w:r>
      <w:r w:rsidRPr="6C35D323" w:rsidR="45929DC2">
        <w:rPr>
          <w:rFonts w:eastAsia="" w:eastAsiaTheme="minorEastAsia"/>
          <w:sz w:val="24"/>
          <w:szCs w:val="24"/>
        </w:rPr>
        <w:t xml:space="preserve">. </w:t>
      </w:r>
      <w:r w:rsidRPr="6C35D323" w:rsidR="4B51C0CC">
        <w:rPr>
          <w:rFonts w:eastAsia="" w:eastAsiaTheme="minorEastAsia"/>
          <w:b w:val="1"/>
          <w:bCs w:val="1"/>
          <w:sz w:val="24"/>
          <w:szCs w:val="24"/>
        </w:rPr>
        <w:t xml:space="preserve">Fig </w:t>
      </w:r>
      <w:r w:rsidRPr="6C35D323" w:rsidR="45929DC2">
        <w:rPr>
          <w:rFonts w:eastAsia="" w:eastAsiaTheme="minorEastAsia"/>
          <w:b w:val="1"/>
          <w:bCs w:val="1"/>
          <w:sz w:val="24"/>
          <w:szCs w:val="24"/>
        </w:rPr>
        <w:t>1</w:t>
      </w:r>
      <w:r w:rsidRPr="6C35D323" w:rsidR="5134F78C">
        <w:rPr>
          <w:rFonts w:eastAsia="" w:eastAsiaTheme="minorEastAsia"/>
          <w:b w:val="1"/>
          <w:bCs w:val="1"/>
          <w:sz w:val="24"/>
          <w:szCs w:val="24"/>
        </w:rPr>
        <w:t xml:space="preserve">A. </w:t>
      </w:r>
      <w:commentRangeStart w:id="58"/>
      <w:r w:rsidRPr="6C35D323" w:rsidR="2B63BC53">
        <w:rPr>
          <w:rFonts w:eastAsia="" w:eastAsiaTheme="minorEastAsia"/>
          <w:sz w:val="24"/>
          <w:szCs w:val="24"/>
        </w:rPr>
        <w:t xml:space="preserve">Cell type proportions </w:t>
      </w:r>
      <w:r w:rsidRPr="6C35D323" w:rsidR="415C3EFD">
        <w:rPr>
          <w:rFonts w:eastAsia="" w:eastAsiaTheme="minorEastAsia"/>
          <w:sz w:val="24"/>
          <w:szCs w:val="24"/>
        </w:rPr>
        <w:t xml:space="preserve">from four individuals from </w:t>
      </w:r>
      <w:r w:rsidRPr="6C35D323" w:rsidR="415C3EFD">
        <w:rPr>
          <w:rFonts w:ascii="Calibri" w:hAnsi="Calibri" w:eastAsia="Calibri" w:cs="Calibri"/>
          <w:b w:val="0"/>
          <w:bCs w:val="0"/>
          <w:i w:val="0"/>
          <w:iCs w:val="0"/>
          <w:caps w:val="0"/>
          <w:smallCaps w:val="0"/>
          <w:noProof w:val="0"/>
          <w:color w:val="000000" w:themeColor="text1" w:themeTint="FF" w:themeShade="FF"/>
          <w:sz w:val="24"/>
          <w:szCs w:val="24"/>
          <w:lang w:val="en-US"/>
        </w:rPr>
        <w:t>GSE1611529</w:t>
      </w:r>
      <w:r w:rsidRPr="6C35D323" w:rsidR="415C3EFD">
        <w:rPr>
          <w:rFonts w:eastAsia="" w:eastAsiaTheme="minorEastAsia"/>
          <w:sz w:val="24"/>
          <w:szCs w:val="24"/>
        </w:rPr>
        <w:t xml:space="preserve"> </w:t>
      </w:r>
      <w:r w:rsidRPr="6C35D323" w:rsidR="571EF4F5">
        <w:rPr>
          <w:rFonts w:eastAsia="" w:eastAsiaTheme="minorEastAsia"/>
          <w:sz w:val="24"/>
          <w:szCs w:val="24"/>
        </w:rPr>
        <w:t>(</w:t>
      </w:r>
      <w:commentRangeEnd w:id="58"/>
      <w:r>
        <w:rPr>
          <w:rStyle w:val="CommentReference"/>
        </w:rPr>
        <w:commentReference w:id="58"/>
      </w:r>
      <w:r w:rsidRPr="6C35D323" w:rsidR="4008C8C2">
        <w:rPr>
          <w:rFonts w:eastAsia="" w:eastAsiaTheme="minorEastAsia"/>
          <w:sz w:val="24"/>
          <w:szCs w:val="24"/>
        </w:rPr>
        <w:t>top)</w:t>
      </w:r>
      <w:r w:rsidRPr="6C35D323" w:rsidR="2B63BC53">
        <w:rPr>
          <w:rFonts w:eastAsia="" w:eastAsiaTheme="minorEastAsia"/>
          <w:sz w:val="24"/>
          <w:szCs w:val="24"/>
        </w:rPr>
        <w:t>.</w:t>
      </w:r>
      <w:r w:rsidRPr="6C35D323" w:rsidR="2B63BC53">
        <w:rPr>
          <w:rFonts w:eastAsia="" w:eastAsiaTheme="minorEastAsia"/>
          <w:b w:val="1"/>
          <w:bCs w:val="1"/>
          <w:sz w:val="24"/>
          <w:szCs w:val="24"/>
        </w:rPr>
        <w:t xml:space="preserve"> </w:t>
      </w:r>
      <w:r w:rsidRPr="6C35D323" w:rsidR="45AF9971">
        <w:rPr>
          <w:rFonts w:eastAsia="" w:eastAsiaTheme="minorEastAsia"/>
          <w:b w:val="1"/>
          <w:bCs w:val="1"/>
          <w:sz w:val="24"/>
          <w:szCs w:val="24"/>
        </w:rPr>
        <w:t xml:space="preserve">Fig </w:t>
      </w:r>
      <w:r w:rsidRPr="6C35D323" w:rsidR="741C3DC4">
        <w:rPr>
          <w:rFonts w:eastAsia="" w:eastAsiaTheme="minorEastAsia"/>
          <w:b w:val="1"/>
          <w:bCs w:val="1"/>
          <w:sz w:val="24"/>
          <w:szCs w:val="24"/>
        </w:rPr>
        <w:t>1</w:t>
      </w:r>
      <w:r w:rsidRPr="6C35D323" w:rsidR="5134F78C">
        <w:rPr>
          <w:rFonts w:eastAsia="" w:eastAsiaTheme="minorEastAsia"/>
          <w:b w:val="1"/>
          <w:bCs w:val="1"/>
          <w:sz w:val="24"/>
          <w:szCs w:val="24"/>
        </w:rPr>
        <w:t>B.</w:t>
      </w:r>
      <w:r w:rsidRPr="6C35D323" w:rsidR="5FAE9C23">
        <w:rPr>
          <w:rFonts w:eastAsia="" w:eastAsiaTheme="minorEastAsia"/>
          <w:b w:val="1"/>
          <w:bCs w:val="1"/>
          <w:sz w:val="24"/>
          <w:szCs w:val="24"/>
        </w:rPr>
        <w:t xml:space="preserve"> </w:t>
      </w:r>
      <w:r w:rsidRPr="6C35D323" w:rsidR="0DFBD302">
        <w:rPr>
          <w:rFonts w:eastAsia="" w:eastAsiaTheme="minorEastAsia"/>
          <w:sz w:val="24"/>
          <w:szCs w:val="24"/>
        </w:rPr>
        <w:t>Cell types of n</w:t>
      </w:r>
      <w:r w:rsidRPr="6C35D323" w:rsidR="5FAE9C23">
        <w:rPr>
          <w:rFonts w:eastAsia="" w:eastAsiaTheme="minorEastAsia"/>
          <w:sz w:val="24"/>
          <w:szCs w:val="24"/>
        </w:rPr>
        <w:t xml:space="preserve">ormal patients </w:t>
      </w:r>
      <w:r w:rsidRPr="6C35D323" w:rsidR="65CDB2EA">
        <w:rPr>
          <w:rFonts w:eastAsia="" w:eastAsiaTheme="minorEastAsia"/>
          <w:sz w:val="24"/>
          <w:szCs w:val="24"/>
        </w:rPr>
        <w:t xml:space="preserve">in </w:t>
      </w:r>
      <w:r w:rsidRPr="6C35D323" w:rsidR="5FAE9C23">
        <w:rPr>
          <w:rFonts w:eastAsia="" w:eastAsiaTheme="minorEastAsia"/>
          <w:sz w:val="24"/>
          <w:szCs w:val="24"/>
        </w:rPr>
        <w:t>our TCGA BRCA cohort</w:t>
      </w:r>
      <w:r w:rsidRPr="6C35D323" w:rsidR="7A2D392D">
        <w:rPr>
          <w:rFonts w:eastAsia="" w:eastAsiaTheme="minorEastAsia"/>
          <w:sz w:val="24"/>
          <w:szCs w:val="24"/>
        </w:rPr>
        <w:t xml:space="preserve"> (bottom)</w:t>
      </w:r>
      <w:r w:rsidRPr="6C35D323" w:rsidR="0FCEDFF3">
        <w:rPr>
          <w:rFonts w:eastAsia="" w:eastAsiaTheme="minorEastAsia"/>
          <w:sz w:val="24"/>
          <w:szCs w:val="24"/>
        </w:rPr>
        <w:t>.</w:t>
      </w:r>
      <w:r w:rsidRPr="6C35D323" w:rsidR="7BF52898">
        <w:rPr>
          <w:rFonts w:eastAsia="" w:eastAsiaTheme="minorEastAsia"/>
          <w:sz w:val="24"/>
          <w:szCs w:val="24"/>
        </w:rPr>
        <w:t xml:space="preserve"> </w:t>
      </w:r>
    </w:p>
    <w:p w:rsidR="6C35D323" w:rsidP="6C35D323" w:rsidRDefault="6C35D323" w14:paraId="53C57F6C" w14:textId="737F1448">
      <w:pPr>
        <w:rPr>
          <w:rFonts w:eastAsia="" w:eastAsiaTheme="minorEastAsia"/>
          <w:sz w:val="24"/>
          <w:szCs w:val="24"/>
        </w:rPr>
      </w:pPr>
    </w:p>
    <w:p w:rsidR="00772F66" w:rsidP="6C35D323" w:rsidRDefault="00772F66" w14:paraId="0F3D67EE" w14:textId="17D8FD48">
      <w:pPr>
        <w:rPr>
          <w:rFonts w:eastAsia="" w:eastAsiaTheme="minorEastAsia"/>
          <w:sz w:val="24"/>
          <w:szCs w:val="24"/>
        </w:rPr>
      </w:pPr>
      <w:r w:rsidRPr="6C35D323" w:rsidR="729843F4">
        <w:rPr>
          <w:rFonts w:eastAsia="" w:eastAsiaTheme="minorEastAsia"/>
          <w:sz w:val="24"/>
          <w:szCs w:val="24"/>
        </w:rPr>
        <w:t>In GSE</w:t>
      </w:r>
      <w:r w:rsidRPr="6C35D323" w:rsidR="729843F4">
        <w:rPr>
          <w:rFonts w:eastAsia="" w:eastAsiaTheme="minorEastAsia"/>
          <w:sz w:val="24"/>
          <w:szCs w:val="24"/>
        </w:rPr>
        <w:t>17078</w:t>
      </w:r>
      <w:r w:rsidRPr="6C35D323" w:rsidR="05454272">
        <w:rPr>
          <w:rFonts w:eastAsia="" w:eastAsiaTheme="minorEastAsia"/>
          <w:sz w:val="24"/>
          <w:szCs w:val="24"/>
        </w:rPr>
        <w:t xml:space="preserve"> tumor</w:t>
      </w:r>
      <w:r w:rsidRPr="6C35D323" w:rsidR="729843F4">
        <w:rPr>
          <w:rFonts w:eastAsia="" w:eastAsiaTheme="minorEastAsia"/>
          <w:sz w:val="24"/>
          <w:szCs w:val="24"/>
        </w:rPr>
        <w:t xml:space="preserve"> patients</w:t>
      </w:r>
      <w:r w:rsidRPr="6C35D323" w:rsidR="729843F4">
        <w:rPr>
          <w:rFonts w:eastAsia="" w:eastAsiaTheme="minorEastAsia"/>
          <w:sz w:val="24"/>
          <w:szCs w:val="24"/>
        </w:rPr>
        <w:t xml:space="preserve">, a significant presence of immune cells, such as macrophages, monocytes, and T cells (CD4+ and CD8+), was </w:t>
      </w:r>
      <w:r w:rsidRPr="6C35D323" w:rsidR="729843F4">
        <w:rPr>
          <w:rFonts w:eastAsia="" w:eastAsiaTheme="minorEastAsia"/>
          <w:sz w:val="24"/>
          <w:szCs w:val="24"/>
        </w:rPr>
        <w:t>observed</w:t>
      </w:r>
      <w:r w:rsidRPr="6C35D323" w:rsidR="729843F4">
        <w:rPr>
          <w:rFonts w:eastAsia="" w:eastAsiaTheme="minorEastAsia"/>
          <w:sz w:val="24"/>
          <w:szCs w:val="24"/>
        </w:rPr>
        <w:t xml:space="preserve">, with similar proportions found in </w:t>
      </w:r>
      <w:r w:rsidRPr="6C35D323" w:rsidR="317F034C">
        <w:rPr>
          <w:rFonts w:eastAsia="" w:eastAsiaTheme="minorEastAsia"/>
          <w:sz w:val="24"/>
          <w:szCs w:val="24"/>
        </w:rPr>
        <w:t xml:space="preserve">the </w:t>
      </w:r>
      <w:r w:rsidRPr="6C35D323" w:rsidR="317F034C">
        <w:rPr>
          <w:rFonts w:eastAsia="" w:eastAsiaTheme="minorEastAsia"/>
          <w:sz w:val="24"/>
          <w:szCs w:val="24"/>
        </w:rPr>
        <w:t>deconvolu</w:t>
      </w:r>
      <w:r w:rsidRPr="6C35D323" w:rsidR="317F034C">
        <w:rPr>
          <w:rFonts w:eastAsia="" w:eastAsiaTheme="minorEastAsia"/>
          <w:sz w:val="24"/>
          <w:szCs w:val="24"/>
        </w:rPr>
        <w:t xml:space="preserve">tion output of </w:t>
      </w:r>
      <w:r w:rsidRPr="6C35D323" w:rsidR="729843F4">
        <w:rPr>
          <w:rFonts w:eastAsia="" w:eastAsiaTheme="minorEastAsia"/>
          <w:sz w:val="24"/>
          <w:szCs w:val="24"/>
        </w:rPr>
        <w:t xml:space="preserve">TCGA breast cancer patients </w:t>
      </w:r>
      <w:r w:rsidRPr="6C35D323" w:rsidR="729843F4">
        <w:rPr>
          <w:rFonts w:eastAsia="" w:eastAsiaTheme="minorEastAsia"/>
          <w:sz w:val="24"/>
          <w:szCs w:val="24"/>
        </w:rPr>
        <w:t xml:space="preserve">(Fig. </w:t>
      </w:r>
      <w:r w:rsidRPr="6C35D323" w:rsidR="42000760">
        <w:rPr>
          <w:rFonts w:eastAsia="" w:eastAsiaTheme="minorEastAsia"/>
          <w:sz w:val="24"/>
          <w:szCs w:val="24"/>
        </w:rPr>
        <w:t>2</w:t>
      </w:r>
      <w:r w:rsidRPr="6C35D323" w:rsidR="4213E11C">
        <w:rPr>
          <w:rFonts w:eastAsia="" w:eastAsiaTheme="minorEastAsia"/>
          <w:sz w:val="24"/>
          <w:szCs w:val="24"/>
        </w:rPr>
        <w:t>A</w:t>
      </w:r>
      <w:r w:rsidRPr="6C35D323" w:rsidR="77646C03">
        <w:rPr>
          <w:rFonts w:eastAsia="" w:eastAsiaTheme="minorEastAsia"/>
          <w:sz w:val="24"/>
          <w:szCs w:val="24"/>
        </w:rPr>
        <w:t xml:space="preserve">, and </w:t>
      </w:r>
      <w:r w:rsidRPr="6C35D323" w:rsidR="2F8EE688">
        <w:rPr>
          <w:rFonts w:eastAsia="" w:eastAsiaTheme="minorEastAsia"/>
          <w:sz w:val="24"/>
          <w:szCs w:val="24"/>
        </w:rPr>
        <w:t>table 1 and 2</w:t>
      </w:r>
      <w:r w:rsidRPr="6C35D323" w:rsidR="77646C03">
        <w:rPr>
          <w:rFonts w:eastAsia="" w:eastAsiaTheme="minorEastAsia"/>
          <w:sz w:val="24"/>
          <w:szCs w:val="24"/>
        </w:rPr>
        <w:t xml:space="preserve"> in appendix</w:t>
      </w:r>
      <w:r w:rsidRPr="6C35D323" w:rsidR="3EF89049">
        <w:rPr>
          <w:rFonts w:eastAsia="" w:eastAsiaTheme="minorEastAsia"/>
          <w:sz w:val="24"/>
          <w:szCs w:val="24"/>
        </w:rPr>
        <w:t>).</w:t>
      </w:r>
      <w:r w:rsidRPr="6C35D323" w:rsidR="729843F4">
        <w:rPr>
          <w:rFonts w:eastAsia="" w:eastAsiaTheme="minorEastAsia"/>
          <w:sz w:val="24"/>
          <w:szCs w:val="24"/>
        </w:rPr>
        <w:t xml:space="preserve"> However,</w:t>
      </w:r>
      <w:commentRangeStart w:id="61"/>
      <w:commentRangeStart w:id="62"/>
      <w:r w:rsidRPr="6C35D323" w:rsidR="729843F4">
        <w:rPr>
          <w:rFonts w:eastAsia="" w:eastAsiaTheme="minorEastAsia"/>
          <w:sz w:val="24"/>
          <w:szCs w:val="24"/>
        </w:rPr>
        <w:t xml:space="preserve"> upon excluding</w:t>
      </w:r>
      <w:r w:rsidRPr="6C35D323" w:rsidR="4A8384DB">
        <w:rPr>
          <w:rFonts w:eastAsia="" w:eastAsiaTheme="minorEastAsia"/>
          <w:sz w:val="24"/>
          <w:szCs w:val="24"/>
        </w:rPr>
        <w:t xml:space="preserve"> the most overrepresented cell </w:t>
      </w:r>
      <w:r w:rsidRPr="6C35D323" w:rsidR="02AD0513">
        <w:rPr>
          <w:rFonts w:eastAsia="" w:eastAsiaTheme="minorEastAsia"/>
          <w:sz w:val="24"/>
          <w:szCs w:val="24"/>
        </w:rPr>
        <w:t>types, macrophages</w:t>
      </w:r>
      <w:r w:rsidRPr="6C35D323" w:rsidR="729843F4">
        <w:rPr>
          <w:rFonts w:eastAsia="" w:eastAsiaTheme="minorEastAsia"/>
          <w:sz w:val="24"/>
          <w:szCs w:val="24"/>
        </w:rPr>
        <w:t xml:space="preserve"> and non-immune cells,</w:t>
      </w:r>
      <w:commentRangeEnd w:id="61"/>
      <w:r>
        <w:rPr>
          <w:rStyle w:val="CommentReference"/>
        </w:rPr>
        <w:commentReference w:id="61"/>
      </w:r>
      <w:commentRangeEnd w:id="62"/>
      <w:r>
        <w:rPr>
          <w:rStyle w:val="CommentReference"/>
        </w:rPr>
        <w:commentReference w:id="62"/>
      </w:r>
      <w:r w:rsidRPr="6C35D323" w:rsidR="729843F4">
        <w:rPr>
          <w:rFonts w:eastAsia="" w:eastAsiaTheme="minorEastAsia"/>
          <w:sz w:val="24"/>
          <w:szCs w:val="24"/>
        </w:rPr>
        <w:t xml:space="preserve"> </w:t>
      </w:r>
      <w:r w:rsidRPr="6C35D323" w:rsidR="6E4C45CD">
        <w:rPr>
          <w:rFonts w:eastAsia="" w:eastAsiaTheme="minorEastAsia"/>
          <w:sz w:val="24"/>
          <w:szCs w:val="24"/>
        </w:rPr>
        <w:t xml:space="preserve">the adjusted ratio </w:t>
      </w:r>
      <w:r w:rsidRPr="6C35D323" w:rsidR="6E4C45CD">
        <w:rPr>
          <w:rFonts w:eastAsia="" w:eastAsiaTheme="minorEastAsia"/>
          <w:sz w:val="24"/>
          <w:szCs w:val="24"/>
        </w:rPr>
        <w:t>allowed</w:t>
      </w:r>
      <w:r w:rsidRPr="6C35D323" w:rsidR="6E4C45CD">
        <w:rPr>
          <w:rFonts w:eastAsia="" w:eastAsiaTheme="minorEastAsia"/>
          <w:sz w:val="24"/>
          <w:szCs w:val="24"/>
        </w:rPr>
        <w:t xml:space="preserve"> us to </w:t>
      </w:r>
      <w:r w:rsidRPr="6C35D323" w:rsidR="729843F4">
        <w:rPr>
          <w:rFonts w:eastAsia="" w:eastAsiaTheme="minorEastAsia"/>
          <w:sz w:val="24"/>
          <w:szCs w:val="24"/>
        </w:rPr>
        <w:t>observe</w:t>
      </w:r>
      <w:r w:rsidRPr="6C35D323" w:rsidR="729843F4">
        <w:rPr>
          <w:rFonts w:eastAsia="" w:eastAsiaTheme="minorEastAsia"/>
          <w:sz w:val="24"/>
          <w:szCs w:val="24"/>
        </w:rPr>
        <w:t xml:space="preserve"> a substantial presence of NK and NKT cells, as well as memory B cells to a lesser extent (Fig.</w:t>
      </w:r>
      <w:r w:rsidRPr="6C35D323" w:rsidR="4FD2626D">
        <w:rPr>
          <w:rFonts w:eastAsia="" w:eastAsiaTheme="minorEastAsia"/>
          <w:sz w:val="24"/>
          <w:szCs w:val="24"/>
        </w:rPr>
        <w:t xml:space="preserve"> 2B</w:t>
      </w:r>
      <w:r w:rsidRPr="6C35D323" w:rsidR="4FD2626D">
        <w:rPr>
          <w:rFonts w:eastAsia="" w:eastAsiaTheme="minorEastAsia"/>
          <w:sz w:val="24"/>
          <w:szCs w:val="24"/>
        </w:rPr>
        <w:t>-</w:t>
      </w:r>
      <w:r w:rsidRPr="6C35D323" w:rsidR="4FD2626D">
        <w:rPr>
          <w:rFonts w:eastAsia="" w:eastAsiaTheme="minorEastAsia"/>
          <w:sz w:val="24"/>
          <w:szCs w:val="24"/>
        </w:rPr>
        <w:t>C</w:t>
      </w:r>
      <w:r w:rsidRPr="6C35D323" w:rsidR="729843F4">
        <w:rPr>
          <w:rFonts w:eastAsia="" w:eastAsiaTheme="minorEastAsia"/>
          <w:sz w:val="24"/>
          <w:szCs w:val="24"/>
        </w:rPr>
        <w:t>)</w:t>
      </w:r>
      <w:r w:rsidRPr="6C35D323" w:rsidR="729843F4">
        <w:rPr>
          <w:rFonts w:eastAsia="" w:eastAsiaTheme="minorEastAsia"/>
          <w:sz w:val="24"/>
          <w:szCs w:val="24"/>
        </w:rPr>
        <w:t>.</w:t>
      </w:r>
      <w:r w:rsidRPr="6C35D323" w:rsidR="729843F4">
        <w:rPr>
          <w:rFonts w:eastAsia="" w:eastAsiaTheme="minorEastAsia"/>
          <w:sz w:val="24"/>
          <w:szCs w:val="24"/>
        </w:rPr>
        <w:t xml:space="preserve"> These findings highlight the complex and diverse nature of the immune cell composition within breast cancer tumors.</w:t>
      </w:r>
    </w:p>
    <w:p w:rsidR="00772F66" w:rsidP="00772F66" w:rsidRDefault="00772F66" w14:paraId="04E52432" w14:textId="77777777">
      <w:pPr>
        <w:rPr>
          <w:rFonts w:eastAsiaTheme="minorEastAsia"/>
          <w:b/>
          <w:bCs/>
          <w:sz w:val="24"/>
          <w:szCs w:val="24"/>
        </w:rPr>
      </w:pPr>
    </w:p>
    <w:p w:rsidR="00772F66" w:rsidP="6C35D323" w:rsidRDefault="00772F66" w14:paraId="4F7DDEEA" w14:noSpellErr="1" w14:textId="03A5494C">
      <w:pPr>
        <w:jc w:val="center"/>
        <w:rPr>
          <w:rFonts w:eastAsia="" w:eastAsiaTheme="minorEastAsia"/>
          <w:b w:val="1"/>
          <w:bCs w:val="1"/>
          <w:sz w:val="24"/>
          <w:szCs w:val="24"/>
        </w:rPr>
      </w:pPr>
      <w:r w:rsidR="729843F4">
        <w:drawing>
          <wp:inline wp14:editId="0A8A7815" wp14:anchorId="57AA6E7A">
            <wp:extent cx="5986040" cy="2462726"/>
            <wp:effectExtent l="9525" t="9525" r="9525" b="9525"/>
            <wp:docPr id="328007885" name="Picture 328007885" title=""/>
            <wp:cNvGraphicFramePr>
              <a:graphicFrameLocks noChangeAspect="1"/>
            </wp:cNvGraphicFramePr>
            <a:graphic>
              <a:graphicData uri="http://schemas.openxmlformats.org/drawingml/2006/picture">
                <pic:pic>
                  <pic:nvPicPr>
                    <pic:cNvPr id="0" name="Picture 328007885"/>
                    <pic:cNvPicPr/>
                  </pic:nvPicPr>
                  <pic:blipFill>
                    <a:blip r:embed="Ra4b3e3be722d4f19">
                      <a:extLst xmlns:a="http://schemas.openxmlformats.org/drawingml/2006/main">
                        <a:ext uri="{28A0092B-C50C-407E-A947-70E740481C1C}">
                          <a14:useLocalDpi xmlns:a14="http://schemas.microsoft.com/office/drawing/2010/main" val="0"/>
                        </a:ext>
                      </a:extLst>
                    </a:blip>
                    <a:srcRect r="892" b="2142"/>
                    <a:stretch>
                      <a:fillRect/>
                    </a:stretch>
                  </pic:blipFill>
                  <pic:spPr>
                    <a:xfrm rot="0" flipH="0" flipV="0">
                      <a:off x="0" y="0"/>
                      <a:ext cx="5986040" cy="2462726"/>
                    </a:xfrm>
                    <a:prstGeom prst="rect">
                      <a:avLst/>
                    </a:prstGeom>
                    <a:ln w="9525">
                      <a:solidFill>
                        <a:schemeClr val="tx1">
                          <a:lumMod val="50000"/>
                        </a:schemeClr>
                      </a:solidFill>
                      <a:prstDash val="solid"/>
                    </a:ln>
                  </pic:spPr>
                </pic:pic>
              </a:graphicData>
            </a:graphic>
          </wp:inline>
        </w:drawing>
      </w:r>
    </w:p>
    <w:p w:rsidRPr="00FA5016" w:rsidR="00772F66" w:rsidP="6C35D323" w:rsidRDefault="00FA5016" w14:textId="2D4C11AA" w14:paraId="6DE7B66C" w14:noSpellErr="1">
      <w:pPr>
        <w:jc w:val="center"/>
        <w:rPr>
          <w:rFonts w:eastAsia="" w:eastAsiaTheme="minorEastAsia"/>
          <w:sz w:val="24"/>
          <w:szCs w:val="24"/>
        </w:rPr>
      </w:pPr>
      <w:r>
        <w:rPr>
          <w:rFonts w:eastAsiaTheme="minorEastAsia"/>
          <w:noProof/>
          <w:sz w:val="24"/>
          <w:szCs w:val="24"/>
        </w:rPr>
        <w:lastRenderedPageBreak/>
        <w:drawing>
          <wp:inline distT="0" distB="0" distL="0" distR="0" wp14:anchorId="73B68513" wp14:editId="6E11F1FE">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Pr="00772F66" w:rsidR="00772F66" w:rsidP="00FA5016" w:rsidRDefault="00FA5016" w14:paraId="584B312D" w14:textId="0A91ECCA">
      <w:pPr>
        <w:jc w:val="center"/>
        <w:rPr>
          <w:rFonts w:eastAsiaTheme="minorEastAsia"/>
          <w:b/>
          <w:bCs/>
          <w:sz w:val="24"/>
          <w:szCs w:val="24"/>
        </w:rPr>
      </w:pPr>
      <w:r>
        <w:rPr>
          <w:rFonts w:eastAsiaTheme="minorEastAsia"/>
          <w:b/>
          <w:bCs/>
          <w:noProof/>
          <w:sz w:val="24"/>
          <w:szCs w:val="24"/>
        </w:rPr>
        <w:drawing>
          <wp:inline distT="0" distB="0" distL="0" distR="0" wp14:anchorId="7FDFAA7B" wp14:editId="0E536159">
            <wp:extent cx="59436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FA5016" w:rsidP="6C35D323" w:rsidRDefault="00FA5016" w14:paraId="5D1D1A96" w14:textId="51151FCF">
      <w:pPr>
        <w:rPr>
          <w:rFonts w:eastAsia="" w:eastAsiaTheme="minorEastAsia"/>
          <w:sz w:val="24"/>
          <w:szCs w:val="24"/>
        </w:rPr>
      </w:pPr>
      <w:r w:rsidRPr="6C35D323" w:rsidR="42000760">
        <w:rPr>
          <w:rFonts w:eastAsia="" w:eastAsiaTheme="minorEastAsia"/>
          <w:b w:val="1"/>
          <w:bCs w:val="1"/>
          <w:sz w:val="24"/>
          <w:szCs w:val="24"/>
        </w:rPr>
        <w:t xml:space="preserve">Figure </w:t>
      </w:r>
      <w:r w:rsidRPr="6C35D323" w:rsidR="42000760">
        <w:rPr>
          <w:rFonts w:eastAsia="" w:eastAsiaTheme="minorEastAsia"/>
          <w:b w:val="1"/>
          <w:bCs w:val="1"/>
          <w:sz w:val="24"/>
          <w:szCs w:val="24"/>
        </w:rPr>
        <w:t>2</w:t>
      </w:r>
      <w:r w:rsidRPr="6C35D323" w:rsidR="42000760">
        <w:rPr>
          <w:rFonts w:eastAsia="" w:eastAsiaTheme="minorEastAsia"/>
          <w:b w:val="1"/>
          <w:bCs w:val="1"/>
          <w:sz w:val="24"/>
          <w:szCs w:val="24"/>
        </w:rPr>
        <w:t>:</w:t>
      </w:r>
      <w:r w:rsidRPr="6C35D323" w:rsidR="42000760">
        <w:rPr>
          <w:rFonts w:eastAsia="" w:eastAsiaTheme="minorEastAsia"/>
          <w:sz w:val="24"/>
          <w:szCs w:val="24"/>
        </w:rPr>
        <w:t xml:space="preserve"> Cell type proportions from single-cell deconvolution using </w:t>
      </w:r>
      <w:r w:rsidRPr="6C35D323" w:rsidR="42000760">
        <w:rPr>
          <w:rFonts w:eastAsia="" w:eastAsiaTheme="minorEastAsia"/>
          <w:sz w:val="24"/>
          <w:szCs w:val="24"/>
        </w:rPr>
        <w:t>MUSiC</w:t>
      </w:r>
      <w:r w:rsidRPr="6C35D323" w:rsidR="42000760">
        <w:rPr>
          <w:rFonts w:eastAsia="" w:eastAsiaTheme="minorEastAsia"/>
          <w:sz w:val="24"/>
          <w:szCs w:val="24"/>
        </w:rPr>
        <w:t xml:space="preserve"> of </w:t>
      </w:r>
      <w:r w:rsidRPr="6C35D323" w:rsidR="42000760">
        <w:rPr>
          <w:rFonts w:eastAsia="" w:eastAsiaTheme="minorEastAsia"/>
          <w:sz w:val="24"/>
          <w:szCs w:val="24"/>
        </w:rPr>
        <w:t>tumor</w:t>
      </w:r>
      <w:r w:rsidRPr="6C35D323" w:rsidR="42000760">
        <w:rPr>
          <w:rFonts w:eastAsia="" w:eastAsiaTheme="minorEastAsia"/>
          <w:sz w:val="24"/>
          <w:szCs w:val="24"/>
        </w:rPr>
        <w:t xml:space="preserve"> patients. </w:t>
      </w:r>
      <w:r w:rsidRPr="6C35D323" w:rsidR="42000760">
        <w:rPr>
          <w:rFonts w:eastAsia="" w:eastAsiaTheme="minorEastAsia"/>
          <w:b w:val="1"/>
          <w:bCs w:val="1"/>
          <w:sz w:val="24"/>
          <w:szCs w:val="24"/>
        </w:rPr>
        <w:t xml:space="preserve">Fig </w:t>
      </w:r>
      <w:r w:rsidRPr="6C35D323" w:rsidR="42000760">
        <w:rPr>
          <w:rFonts w:eastAsia="" w:eastAsiaTheme="minorEastAsia"/>
          <w:b w:val="1"/>
          <w:bCs w:val="1"/>
          <w:sz w:val="24"/>
          <w:szCs w:val="24"/>
        </w:rPr>
        <w:t>2</w:t>
      </w:r>
      <w:r w:rsidRPr="6C35D323" w:rsidR="42000760">
        <w:rPr>
          <w:rFonts w:eastAsia="" w:eastAsiaTheme="minorEastAsia"/>
          <w:b w:val="1"/>
          <w:bCs w:val="1"/>
          <w:sz w:val="24"/>
          <w:szCs w:val="24"/>
        </w:rPr>
        <w:t xml:space="preserve">A. </w:t>
      </w:r>
      <w:commentRangeStart w:id="63"/>
      <w:r w:rsidRPr="6C35D323" w:rsidR="42000760">
        <w:rPr>
          <w:rFonts w:eastAsia="" w:eastAsiaTheme="minorEastAsia"/>
          <w:sz w:val="24"/>
          <w:szCs w:val="24"/>
        </w:rPr>
        <w:t xml:space="preserve">Cell type proportions </w:t>
      </w:r>
      <w:r w:rsidRPr="6C35D323" w:rsidR="5EC8E649">
        <w:rPr>
          <w:rFonts w:eastAsia="" w:eastAsiaTheme="minorEastAsia"/>
          <w:sz w:val="24"/>
          <w:szCs w:val="24"/>
        </w:rPr>
        <w:t>of tumor patients in the</w:t>
      </w:r>
      <w:r w:rsidRPr="6C35D323" w:rsidR="42000760">
        <w:rPr>
          <w:rFonts w:eastAsia="" w:eastAsiaTheme="minorEastAsia"/>
          <w:sz w:val="24"/>
          <w:szCs w:val="24"/>
        </w:rPr>
        <w:t xml:space="preserve"> TCGA BRA cohort</w:t>
      </w:r>
      <w:r w:rsidRPr="6C35D323" w:rsidR="5DE20B6C">
        <w:rPr>
          <w:rFonts w:eastAsia="" w:eastAsiaTheme="minorEastAsia"/>
          <w:sz w:val="24"/>
          <w:szCs w:val="24"/>
        </w:rPr>
        <w:t xml:space="preserve"> before excluding overrepresented cell types</w:t>
      </w:r>
      <w:r w:rsidRPr="6C35D323" w:rsidR="42000760">
        <w:rPr>
          <w:rFonts w:eastAsia="" w:eastAsiaTheme="minorEastAsia"/>
          <w:sz w:val="24"/>
          <w:szCs w:val="24"/>
        </w:rPr>
        <w:t xml:space="preserve"> </w:t>
      </w:r>
      <w:r w:rsidRPr="6C35D323" w:rsidR="42000760">
        <w:rPr>
          <w:rFonts w:eastAsia="" w:eastAsiaTheme="minorEastAsia"/>
          <w:sz w:val="24"/>
          <w:szCs w:val="24"/>
        </w:rPr>
        <w:t>(</w:t>
      </w:r>
      <w:commentRangeEnd w:id="63"/>
      <w:r>
        <w:rPr>
          <w:rStyle w:val="CommentReference"/>
        </w:rPr>
        <w:commentReference w:id="63"/>
      </w:r>
      <w:r w:rsidRPr="6C35D323" w:rsidR="42000760">
        <w:rPr>
          <w:rFonts w:eastAsia="" w:eastAsiaTheme="minorEastAsia"/>
          <w:sz w:val="24"/>
          <w:szCs w:val="24"/>
        </w:rPr>
        <w:t>top).</w:t>
      </w:r>
      <w:r w:rsidRPr="6C35D323" w:rsidR="42000760">
        <w:rPr>
          <w:rFonts w:eastAsia="" w:eastAsiaTheme="minorEastAsia"/>
          <w:b w:val="1"/>
          <w:bCs w:val="1"/>
          <w:sz w:val="24"/>
          <w:szCs w:val="24"/>
        </w:rPr>
        <w:t xml:space="preserve"> Fig </w:t>
      </w:r>
      <w:r w:rsidRPr="6C35D323" w:rsidR="782C3B7C">
        <w:rPr>
          <w:rFonts w:eastAsia="" w:eastAsiaTheme="minorEastAsia"/>
          <w:b w:val="1"/>
          <w:bCs w:val="1"/>
          <w:sz w:val="24"/>
          <w:szCs w:val="24"/>
        </w:rPr>
        <w:t>2</w:t>
      </w:r>
      <w:r w:rsidRPr="6C35D323" w:rsidR="42000760">
        <w:rPr>
          <w:rFonts w:eastAsia="" w:eastAsiaTheme="minorEastAsia"/>
          <w:b w:val="1"/>
          <w:bCs w:val="1"/>
          <w:sz w:val="24"/>
          <w:szCs w:val="24"/>
        </w:rPr>
        <w:t>B</w:t>
      </w:r>
      <w:r w:rsidRPr="6C35D323" w:rsidR="53057A69">
        <w:rPr>
          <w:rFonts w:eastAsia="" w:eastAsiaTheme="minorEastAsia"/>
          <w:b w:val="1"/>
          <w:bCs w:val="1"/>
          <w:sz w:val="24"/>
          <w:szCs w:val="24"/>
        </w:rPr>
        <w:t>-C</w:t>
      </w:r>
      <w:r w:rsidRPr="6C35D323" w:rsidR="42000760">
        <w:rPr>
          <w:rFonts w:eastAsia="" w:eastAsiaTheme="minorEastAsia"/>
          <w:b w:val="1"/>
          <w:bCs w:val="1"/>
          <w:sz w:val="24"/>
          <w:szCs w:val="24"/>
        </w:rPr>
        <w:t xml:space="preserve">. </w:t>
      </w:r>
      <w:commentRangeStart w:id="64"/>
      <w:r w:rsidRPr="6C35D323" w:rsidR="42000760">
        <w:rPr>
          <w:rFonts w:eastAsia="" w:eastAsiaTheme="minorEastAsia"/>
          <w:sz w:val="24"/>
          <w:szCs w:val="24"/>
        </w:rPr>
        <w:t xml:space="preserve">Cell type proportions </w:t>
      </w:r>
      <w:r w:rsidRPr="6C35D323" w:rsidR="42000760">
        <w:rPr>
          <w:rFonts w:eastAsia="" w:eastAsiaTheme="minorEastAsia"/>
          <w:sz w:val="24"/>
          <w:szCs w:val="24"/>
        </w:rPr>
        <w:t>in TCGA BRA cohort</w:t>
      </w:r>
      <w:r w:rsidRPr="6C35D323" w:rsidR="60D88D42">
        <w:rPr>
          <w:rFonts w:eastAsia="" w:eastAsiaTheme="minorEastAsia"/>
          <w:sz w:val="24"/>
          <w:szCs w:val="24"/>
        </w:rPr>
        <w:t xml:space="preserve"> after excluding overrepresented cell types</w:t>
      </w:r>
      <w:r w:rsidRPr="6C35D323" w:rsidR="24391EE7">
        <w:rPr>
          <w:rFonts w:eastAsia="" w:eastAsiaTheme="minorEastAsia"/>
          <w:sz w:val="24"/>
          <w:szCs w:val="24"/>
        </w:rPr>
        <w:t xml:space="preserve"> as stacked bar plots (middle) and violin plot (bottom). </w:t>
      </w:r>
      <w:commentRangeEnd w:id="64"/>
      <w:r>
        <w:rPr>
          <w:rStyle w:val="CommentReference"/>
        </w:rPr>
        <w:commentReference w:id="64"/>
      </w:r>
    </w:p>
    <w:p w:rsidR="00FA5016" w:rsidP="6C35D323" w:rsidRDefault="00FA5016" w14:paraId="444275D0" w14:noSpellErr="1" w14:textId="690CE198">
      <w:pPr>
        <w:pStyle w:val="Normal"/>
        <w:rPr>
          <w:rFonts w:eastAsia="" w:eastAsiaTheme="minorEastAsia"/>
          <w:sz w:val="24"/>
          <w:szCs w:val="24"/>
        </w:rPr>
      </w:pPr>
    </w:p>
    <w:p w:rsidR="1AFD5094" w:rsidP="6C35D323" w:rsidRDefault="4CEE4154" w14:paraId="79CE6027" w14:textId="7AE6619F">
      <w:pPr>
        <w:pStyle w:val="Normal"/>
        <w:rPr>
          <w:rFonts w:eastAsia="" w:eastAsiaTheme="minorEastAsia"/>
          <w:sz w:val="24"/>
          <w:szCs w:val="24"/>
        </w:rPr>
      </w:pPr>
      <w:r w:rsidRPr="6C35D323" w:rsidR="4C9AC251">
        <w:rPr>
          <w:rFonts w:eastAsia="" w:eastAsiaTheme="minorEastAsia"/>
          <w:sz w:val="24"/>
          <w:szCs w:val="24"/>
        </w:rPr>
        <w:t xml:space="preserve">The same deconvolution technique with </w:t>
      </w:r>
      <w:r w:rsidRPr="6C35D323" w:rsidR="4C9AC251">
        <w:rPr>
          <w:rFonts w:eastAsia="" w:eastAsiaTheme="minorEastAsia"/>
          <w:sz w:val="24"/>
          <w:szCs w:val="24"/>
        </w:rPr>
        <w:t>MUSiC</w:t>
      </w:r>
      <w:r w:rsidRPr="6C35D323" w:rsidR="4C9AC251">
        <w:rPr>
          <w:rFonts w:eastAsia="" w:eastAsiaTheme="minorEastAsia"/>
          <w:sz w:val="24"/>
          <w:szCs w:val="24"/>
        </w:rPr>
        <w:t xml:space="preserve"> was applied to analyze cell </w:t>
      </w:r>
      <w:r w:rsidRPr="6C35D323" w:rsidR="4C9AC251">
        <w:rPr>
          <w:rFonts w:eastAsia="" w:eastAsiaTheme="minorEastAsia"/>
          <w:sz w:val="24"/>
          <w:szCs w:val="24"/>
        </w:rPr>
        <w:t>subtypes in t</w:t>
      </w:r>
      <w:r w:rsidRPr="6C35D323" w:rsidR="4C9AC251">
        <w:rPr>
          <w:rFonts w:eastAsia="" w:eastAsiaTheme="minorEastAsia"/>
          <w:sz w:val="24"/>
          <w:szCs w:val="24"/>
        </w:rPr>
        <w:t xml:space="preserve">umor patients. </w:t>
      </w:r>
      <w:r w:rsidRPr="6C35D323" w:rsidR="6EAFA7B6">
        <w:rPr>
          <w:rFonts w:eastAsia="" w:eastAsiaTheme="minorEastAsia"/>
          <w:sz w:val="24"/>
          <w:szCs w:val="24"/>
        </w:rPr>
        <w:t xml:space="preserve">Regarding cell subtypes, VL2 vascular endothelial cells and </w:t>
      </w:r>
      <w:r w:rsidRPr="6C35D323" w:rsidR="5A4DB8FE">
        <w:rPr>
          <w:rFonts w:eastAsia="" w:eastAsiaTheme="minorEastAsia"/>
          <w:sz w:val="24"/>
          <w:szCs w:val="24"/>
        </w:rPr>
        <w:t xml:space="preserve">immune </w:t>
      </w:r>
      <w:r w:rsidRPr="6C35D323" w:rsidR="6EAFA7B6">
        <w:rPr>
          <w:rFonts w:eastAsia="" w:eastAsiaTheme="minorEastAsia"/>
          <w:sz w:val="24"/>
          <w:szCs w:val="24"/>
        </w:rPr>
        <w:t xml:space="preserve">I3 T cells were predominant in both </w:t>
      </w:r>
      <w:r w:rsidRPr="6C35D323" w:rsidR="0214CB65">
        <w:rPr>
          <w:rFonts w:eastAsia="" w:eastAsiaTheme="minorEastAsia"/>
          <w:sz w:val="24"/>
          <w:szCs w:val="24"/>
        </w:rPr>
        <w:t>GSE161529</w:t>
      </w:r>
      <w:r w:rsidRPr="6C35D323" w:rsidR="45176276">
        <w:rPr>
          <w:rFonts w:eastAsia="" w:eastAsiaTheme="minorEastAsia"/>
          <w:sz w:val="24"/>
          <w:szCs w:val="24"/>
        </w:rPr>
        <w:t xml:space="preserve"> (Fig 3A)</w:t>
      </w:r>
      <w:r w:rsidRPr="6C35D323" w:rsidR="35E33DC6">
        <w:rPr>
          <w:rFonts w:eastAsia="" w:eastAsiaTheme="minorEastAsia"/>
          <w:sz w:val="24"/>
          <w:szCs w:val="24"/>
        </w:rPr>
        <w:t xml:space="preserve"> </w:t>
      </w:r>
      <w:r w:rsidRPr="6C35D323" w:rsidR="5473C08B">
        <w:rPr>
          <w:rFonts w:eastAsia="" w:eastAsiaTheme="minorEastAsia"/>
          <w:sz w:val="24"/>
          <w:szCs w:val="24"/>
        </w:rPr>
        <w:t xml:space="preserve">and TCGA cancer patients </w:t>
      </w:r>
      <w:r w:rsidRPr="6C35D323" w:rsidR="41BC387F">
        <w:rPr>
          <w:rFonts w:eastAsia="" w:eastAsiaTheme="minorEastAsia"/>
          <w:sz w:val="24"/>
          <w:szCs w:val="24"/>
        </w:rPr>
        <w:t>(Fig. 3</w:t>
      </w:r>
      <w:r w:rsidRPr="6C35D323" w:rsidR="27C7B423">
        <w:rPr>
          <w:rFonts w:eastAsia="" w:eastAsiaTheme="minorEastAsia"/>
          <w:sz w:val="24"/>
          <w:szCs w:val="24"/>
        </w:rPr>
        <w:t>B</w:t>
      </w:r>
      <w:r w:rsidRPr="6C35D323" w:rsidR="4D6769F3">
        <w:rPr>
          <w:rFonts w:eastAsia="" w:eastAsiaTheme="minorEastAsia"/>
          <w:sz w:val="24"/>
          <w:szCs w:val="24"/>
        </w:rPr>
        <w:t xml:space="preserve">), </w:t>
      </w:r>
      <w:r w:rsidRPr="6C35D323" w:rsidR="6EAFA7B6">
        <w:rPr>
          <w:rFonts w:eastAsia="" w:eastAsiaTheme="minorEastAsia"/>
          <w:sz w:val="24"/>
          <w:szCs w:val="24"/>
        </w:rPr>
        <w:t>although their median levels were lower compared to other cell subtypes such as Has,</w:t>
      </w:r>
      <w:r w:rsidRPr="6C35D323" w:rsidR="6EAFA7B6">
        <w:rPr>
          <w:rFonts w:eastAsia="" w:eastAsiaTheme="minorEastAsia"/>
          <w:sz w:val="24"/>
          <w:szCs w:val="24"/>
        </w:rPr>
        <w:t xml:space="preserve"> </w:t>
      </w:r>
      <w:r w:rsidRPr="6C35D323" w:rsidR="6EAFA7B6">
        <w:rPr>
          <w:rFonts w:eastAsia="" w:eastAsiaTheme="minorEastAsia"/>
          <w:sz w:val="24"/>
          <w:szCs w:val="24"/>
        </w:rPr>
        <w:t>HS</w:t>
      </w:r>
      <w:r w:rsidRPr="6C35D323" w:rsidR="6EAFA7B6">
        <w:rPr>
          <w:rFonts w:eastAsia="" w:eastAsiaTheme="minorEastAsia"/>
          <w:sz w:val="24"/>
          <w:szCs w:val="24"/>
        </w:rPr>
        <w:t>x</w:t>
      </w:r>
      <w:r w:rsidRPr="6C35D323" w:rsidR="6EAFA7B6">
        <w:rPr>
          <w:rFonts w:eastAsia="" w:eastAsiaTheme="minorEastAsia"/>
          <w:sz w:val="24"/>
          <w:szCs w:val="24"/>
        </w:rPr>
        <w:t>, and BL cell subtypes</w:t>
      </w:r>
      <w:r w:rsidRPr="6C35D323" w:rsidR="6A48E62C">
        <w:rPr>
          <w:rFonts w:eastAsia="" w:eastAsiaTheme="minorEastAsia"/>
          <w:sz w:val="24"/>
          <w:szCs w:val="24"/>
        </w:rPr>
        <w:t xml:space="preserve"> </w:t>
      </w:r>
      <w:r w:rsidRPr="6C35D323" w:rsidR="60A33CAF">
        <w:rPr>
          <w:rFonts w:eastAsia="" w:eastAsiaTheme="minorEastAsia"/>
          <w:sz w:val="24"/>
          <w:szCs w:val="24"/>
        </w:rPr>
        <w:t>(Fig 3</w:t>
      </w:r>
      <w:r w:rsidRPr="6C35D323" w:rsidR="3CE43CB9">
        <w:rPr>
          <w:rFonts w:eastAsia="" w:eastAsiaTheme="minorEastAsia"/>
          <w:sz w:val="24"/>
          <w:szCs w:val="24"/>
        </w:rPr>
        <w:t>C</w:t>
      </w:r>
      <w:r w:rsidRPr="6C35D323" w:rsidR="60A33CAF">
        <w:rPr>
          <w:rFonts w:eastAsia="" w:eastAsiaTheme="minorEastAsia"/>
          <w:sz w:val="24"/>
          <w:szCs w:val="24"/>
        </w:rPr>
        <w:t>)</w:t>
      </w:r>
      <w:r w:rsidRPr="6C35D323" w:rsidR="6EAFA7B6">
        <w:rPr>
          <w:rFonts w:eastAsia="" w:eastAsiaTheme="minorEastAsia"/>
          <w:sz w:val="24"/>
          <w:szCs w:val="24"/>
        </w:rPr>
        <w:t>.</w:t>
      </w:r>
    </w:p>
    <w:p w:rsidR="6E52F4C0" w:rsidP="6C35D323" w:rsidRDefault="6E52F4C0" w14:noSpellErr="1" w14:paraId="0853123E" w14:textId="4B82CF62">
      <w:pPr>
        <w:pStyle w:val="Normal"/>
        <w:rPr>
          <w:rFonts w:eastAsia="" w:eastAsiaTheme="minorEastAsia"/>
          <w:sz w:val="24"/>
          <w:szCs w:val="24"/>
        </w:rPr>
      </w:pPr>
    </w:p>
    <w:p w:rsidR="6E52F4C0" w:rsidP="6C35D323" w:rsidRDefault="6E52F4C0" w14:paraId="694CF858" w14:textId="02551683">
      <w:pPr>
        <w:pStyle w:val="Normal"/>
        <w:jc w:val="center"/>
        <w:rPr>
          <w:rFonts w:eastAsia="" w:eastAsiaTheme="minorEastAsia"/>
          <w:sz w:val="24"/>
          <w:szCs w:val="24"/>
        </w:rPr>
      </w:pPr>
      <w:r w:rsidR="4A4155FE">
        <w:drawing>
          <wp:inline wp14:editId="5F41716C" wp14:anchorId="73494FEC">
            <wp:extent cx="5631710" cy="2333278"/>
            <wp:effectExtent l="0" t="0" r="0" b="0"/>
            <wp:docPr id="1468553305" name="Picture 1468553305" title=""/>
            <wp:cNvGraphicFramePr>
              <a:graphicFrameLocks noChangeAspect="1"/>
            </wp:cNvGraphicFramePr>
            <a:graphic>
              <a:graphicData uri="http://schemas.openxmlformats.org/drawingml/2006/picture">
                <pic:pic>
                  <pic:nvPicPr>
                    <pic:cNvPr id="0" name="Picture 1468553305"/>
                    <pic:cNvPicPr/>
                  </pic:nvPicPr>
                  <pic:blipFill>
                    <a:blip r:embed="R4840faa3981f4d0a">
                      <a:extLst xmlns:a="http://schemas.openxmlformats.org/drawingml/2006/main">
                        <a:ext uri="{28A0092B-C50C-407E-A947-70E740481C1C}">
                          <a14:useLocalDpi xmlns:a14="http://schemas.microsoft.com/office/drawing/2010/main" val="0"/>
                        </a:ext>
                      </a:extLst>
                    </a:blip>
                    <a:srcRect l="438" t="1001"/>
                    <a:stretch>
                      <a:fillRect/>
                    </a:stretch>
                  </pic:blipFill>
                  <pic:spPr xmlns:pic="http://schemas.openxmlformats.org/drawingml/2006/picture">
                    <a:xfrm xmlns:a="http://schemas.openxmlformats.org/drawingml/2006/main" rot="0" flipH="0" flipV="0">
                      <a:off x="0" y="0"/>
                      <a:ext cx="5631710" cy="2333278"/>
                    </a:xfrm>
                    <a:prstGeom xmlns:a="http://schemas.openxmlformats.org/drawingml/2006/main" prst="rect">
                      <a:avLst/>
                    </a:prstGeom>
                  </pic:spPr>
                </pic:pic>
              </a:graphicData>
            </a:graphic>
          </wp:inline>
        </w:drawing>
      </w:r>
    </w:p>
    <w:p w:rsidR="6C35D323" w:rsidP="6C35D323" w:rsidRDefault="6C35D323" w14:noSpellErr="1" w14:paraId="6F5A1122" w14:textId="2F02C2F2">
      <w:pPr>
        <w:pStyle w:val="Normal"/>
      </w:pPr>
    </w:p>
    <w:p w:rsidR="74765B76" w:rsidP="6C35D323" w:rsidRDefault="74765B76" w14:paraId="45863949" w14:textId="45910B9C" w14:noSpellErr="1">
      <w:pPr>
        <w:jc w:val="center"/>
        <w:rPr>
          <w:rFonts w:eastAsia="" w:eastAsiaTheme="minorEastAsia"/>
          <w:sz w:val="24"/>
          <w:szCs w:val="24"/>
        </w:rPr>
      </w:pPr>
      <w:r w:rsidR="596BB9A8">
        <w:drawing>
          <wp:inline wp14:editId="60411F8B" wp14:anchorId="531D50F1">
            <wp:extent cx="5669513" cy="2330362"/>
            <wp:effectExtent l="0" t="0" r="0" b="0"/>
            <wp:docPr id="443244113" name="Picture 443244113" title=""/>
            <wp:cNvGraphicFramePr>
              <a:graphicFrameLocks noChangeAspect="1"/>
            </wp:cNvGraphicFramePr>
            <a:graphic>
              <a:graphicData uri="http://schemas.openxmlformats.org/drawingml/2006/picture">
                <pic:pic>
                  <pic:nvPicPr>
                    <pic:cNvPr id="0" name="Picture 443244113"/>
                    <pic:cNvPicPr/>
                  </pic:nvPicPr>
                  <pic:blipFill>
                    <a:blip r:embed="R67a602314d5740cf">
                      <a:extLst xmlns:a="http://schemas.openxmlformats.org/drawingml/2006/main">
                        <a:ext uri="{28A0092B-C50C-407E-A947-70E740481C1C}">
                          <a14:useLocalDpi xmlns:a14="http://schemas.microsoft.com/office/drawing/2010/main" val="0"/>
                        </a:ext>
                      </a:extLst>
                    </a:blip>
                    <a:srcRect r="657"/>
                    <a:stretch>
                      <a:fillRect/>
                    </a:stretch>
                  </pic:blipFill>
                  <pic:spPr>
                    <a:xfrm rot="0" flipH="0" flipV="0">
                      <a:off x="0" y="0"/>
                      <a:ext cx="5669513" cy="2330362"/>
                    </a:xfrm>
                    <a:prstGeom prst="rect">
                      <a:avLst/>
                    </a:prstGeom>
                  </pic:spPr>
                </pic:pic>
              </a:graphicData>
            </a:graphic>
          </wp:inline>
        </w:drawing>
      </w:r>
    </w:p>
    <w:p w:rsidR="74765B76" w:rsidP="6C35D323" w:rsidRDefault="74765B76" w14:noSpellErr="1" w14:paraId="4D574882" w14:textId="370DDAD8">
      <w:pPr>
        <w:pStyle w:val="Normal"/>
      </w:pPr>
    </w:p>
    <w:p w:rsidR="74765B76" w:rsidP="6C35D323" w:rsidRDefault="74765B76" w14:paraId="58A48ED3" w14:textId="7AE7D9DA">
      <w:pPr>
        <w:pStyle w:val="Normal"/>
        <w:jc w:val="center"/>
        <w:rPr>
          <w:rFonts w:eastAsia="" w:eastAsiaTheme="minorEastAsia"/>
          <w:sz w:val="24"/>
          <w:szCs w:val="24"/>
        </w:rPr>
      </w:pPr>
      <w:r w:rsidR="596BB9A8">
        <w:drawing>
          <wp:inline wp14:editId="187CEF47" wp14:anchorId="3F750110">
            <wp:extent cx="5646664" cy="2335398"/>
            <wp:effectExtent l="0" t="0" r="0" b="0"/>
            <wp:docPr id="1089195799" name="Picture 1089195799" title=""/>
            <wp:cNvGraphicFramePr>
              <a:graphicFrameLocks noChangeAspect="1"/>
            </wp:cNvGraphicFramePr>
            <a:graphic>
              <a:graphicData uri="http://schemas.openxmlformats.org/drawingml/2006/picture">
                <pic:pic>
                  <pic:nvPicPr>
                    <pic:cNvPr id="0" name="Picture 1089195799"/>
                    <pic:cNvPicPr/>
                  </pic:nvPicPr>
                  <pic:blipFill>
                    <a:blip r:embed="R235f6e9a35234f1f">
                      <a:extLst xmlns:a="http://schemas.openxmlformats.org/drawingml/2006/main">
                        <a:ext uri="{28A0092B-C50C-407E-A947-70E740481C1C}">
                          <a14:useLocalDpi xmlns:a14="http://schemas.microsoft.com/office/drawing/2010/main" val="0"/>
                        </a:ext>
                      </a:extLst>
                    </a:blip>
                    <a:srcRect r="767"/>
                    <a:stretch>
                      <a:fillRect/>
                    </a:stretch>
                  </pic:blipFill>
                  <pic:spPr>
                    <a:xfrm rot="0" flipH="0" flipV="0">
                      <a:off x="0" y="0"/>
                      <a:ext cx="5646664" cy="2335398"/>
                    </a:xfrm>
                    <a:prstGeom prst="rect">
                      <a:avLst/>
                    </a:prstGeom>
                  </pic:spPr>
                </pic:pic>
              </a:graphicData>
            </a:graphic>
          </wp:inline>
        </w:drawing>
      </w:r>
    </w:p>
    <w:p w:rsidR="3BB98510" w:rsidP="1AFD5094" w:rsidRDefault="3BB98510" w14:paraId="6F9FBCC4" w14:textId="37804AF9">
      <w:pPr>
        <w:rPr>
          <w:rFonts w:eastAsiaTheme="minorEastAsia"/>
          <w:b/>
          <w:bCs/>
          <w:sz w:val="24"/>
          <w:szCs w:val="24"/>
        </w:rPr>
      </w:pPr>
      <w:r w:rsidRPr="1AFD5094">
        <w:rPr>
          <w:rFonts w:eastAsiaTheme="minorEastAsia"/>
          <w:b/>
          <w:bCs/>
          <w:sz w:val="24"/>
          <w:szCs w:val="24"/>
        </w:rPr>
        <w:t>_____________________________________________________________________________</w:t>
      </w:r>
    </w:p>
    <w:p w:rsidR="63552435" w:rsidP="6C35D323" w:rsidRDefault="4CEE4154" w14:paraId="7AB66E96" w14:textId="1483E932">
      <w:pPr>
        <w:pStyle w:val="Normal"/>
        <w:rPr>
          <w:rFonts w:eastAsia="" w:eastAsiaTheme="minorEastAsia"/>
          <w:sz w:val="24"/>
          <w:szCs w:val="24"/>
        </w:rPr>
      </w:pPr>
      <w:r w:rsidRPr="6C35D323" w:rsidR="77BF4002">
        <w:rPr>
          <w:rFonts w:eastAsia="" w:eastAsiaTheme="minorEastAsia"/>
          <w:b w:val="1"/>
          <w:bCs w:val="1"/>
          <w:sz w:val="24"/>
          <w:szCs w:val="24"/>
        </w:rPr>
        <w:t xml:space="preserve">Figure 3: </w:t>
      </w:r>
      <w:r w:rsidRPr="6C35D323" w:rsidR="77BF4002">
        <w:rPr>
          <w:rFonts w:eastAsia="" w:eastAsiaTheme="minorEastAsia"/>
          <w:sz w:val="24"/>
          <w:szCs w:val="24"/>
        </w:rPr>
        <w:t xml:space="preserve">Cell subtype proportions from single-cell deconvolution using </w:t>
      </w:r>
      <w:r w:rsidRPr="6C35D323" w:rsidR="77BF4002">
        <w:rPr>
          <w:rFonts w:eastAsia="" w:eastAsiaTheme="minorEastAsia"/>
          <w:sz w:val="24"/>
          <w:szCs w:val="24"/>
        </w:rPr>
        <w:t>MUSiC</w:t>
      </w:r>
      <w:r w:rsidRPr="6C35D323" w:rsidR="77BF4002">
        <w:rPr>
          <w:rFonts w:eastAsia="" w:eastAsiaTheme="minorEastAsia"/>
          <w:sz w:val="24"/>
          <w:szCs w:val="24"/>
        </w:rPr>
        <w:t xml:space="preserve"> of BRCA patients. </w:t>
      </w:r>
      <w:r w:rsidRPr="6C35D323" w:rsidR="07A2D726">
        <w:rPr>
          <w:rFonts w:eastAsia="" w:eastAsiaTheme="minorEastAsia"/>
          <w:b w:val="1"/>
          <w:bCs w:val="1"/>
          <w:sz w:val="24"/>
          <w:szCs w:val="24"/>
        </w:rPr>
        <w:t>Fig 3</w:t>
      </w:r>
      <w:r w:rsidRPr="6C35D323" w:rsidR="07A2D726">
        <w:rPr>
          <w:rFonts w:eastAsia="" w:eastAsiaTheme="minorEastAsia"/>
          <w:b w:val="1"/>
          <w:bCs w:val="1"/>
          <w:sz w:val="24"/>
          <w:szCs w:val="24"/>
        </w:rPr>
        <w:t>A.</w:t>
      </w:r>
      <w:r w:rsidRPr="6C35D323" w:rsidR="07A2D726">
        <w:rPr>
          <w:rFonts w:eastAsia="" w:eastAsiaTheme="minorEastAsia"/>
          <w:sz w:val="24"/>
          <w:szCs w:val="24"/>
        </w:rPr>
        <w:t xml:space="preserve">  </w:t>
      </w:r>
      <w:r w:rsidRPr="6C35D323" w:rsidR="07A2D726">
        <w:rPr>
          <w:rFonts w:eastAsia="" w:eastAsiaTheme="minorEastAsia"/>
          <w:sz w:val="24"/>
          <w:szCs w:val="24"/>
        </w:rPr>
        <w:t>Cell subtypes of</w:t>
      </w:r>
      <w:r w:rsidRPr="6C35D323" w:rsidR="07A2D726">
        <w:rPr>
          <w:rFonts w:eastAsia="" w:eastAsiaTheme="minorEastAsia"/>
          <w:b w:val="1"/>
          <w:bCs w:val="1"/>
          <w:sz w:val="24"/>
          <w:szCs w:val="24"/>
        </w:rPr>
        <w:t xml:space="preserve"> </w:t>
      </w:r>
      <w:r w:rsidRPr="6C35D323" w:rsidR="07A2D726">
        <w:rPr>
          <w:rFonts w:eastAsia="" w:eastAsiaTheme="minorEastAsia"/>
          <w:sz w:val="24"/>
          <w:szCs w:val="24"/>
        </w:rPr>
        <w:t xml:space="preserve">BRCA tumor patients </w:t>
      </w:r>
      <w:r w:rsidRPr="6C35D323" w:rsidR="19936149">
        <w:rPr>
          <w:rFonts w:eastAsia="" w:eastAsiaTheme="minorEastAsia"/>
          <w:sz w:val="24"/>
          <w:szCs w:val="24"/>
        </w:rPr>
        <w:t>from</w:t>
      </w:r>
      <w:r w:rsidRPr="6C35D323" w:rsidR="7C1DDEBE">
        <w:rPr>
          <w:rFonts w:eastAsia="" w:eastAsiaTheme="minorEastAsia"/>
          <w:sz w:val="24"/>
          <w:szCs w:val="24"/>
        </w:rPr>
        <w:t xml:space="preserve"> GSE161529</w:t>
      </w:r>
      <w:r w:rsidRPr="6C35D323" w:rsidR="07A2D726">
        <w:rPr>
          <w:rFonts w:eastAsia="" w:eastAsiaTheme="minorEastAsia"/>
          <w:b w:val="0"/>
          <w:bCs w:val="0"/>
          <w:sz w:val="24"/>
          <w:szCs w:val="24"/>
        </w:rPr>
        <w:t>.</w:t>
      </w:r>
      <w:r w:rsidRPr="6C35D323" w:rsidR="07A2D726">
        <w:rPr>
          <w:rFonts w:eastAsia="" w:eastAsiaTheme="minorEastAsia"/>
          <w:b w:val="1"/>
          <w:bCs w:val="1"/>
          <w:sz w:val="24"/>
          <w:szCs w:val="24"/>
        </w:rPr>
        <w:t xml:space="preserve"> </w:t>
      </w:r>
      <w:r w:rsidRPr="6C35D323" w:rsidR="77BF4002">
        <w:rPr>
          <w:rFonts w:eastAsia="" w:eastAsiaTheme="minorEastAsia"/>
          <w:b w:val="1"/>
          <w:bCs w:val="1"/>
          <w:sz w:val="24"/>
          <w:szCs w:val="24"/>
        </w:rPr>
        <w:t>Fig 3</w:t>
      </w:r>
      <w:r w:rsidRPr="6C35D323" w:rsidR="74AFA412">
        <w:rPr>
          <w:rFonts w:eastAsia="" w:eastAsiaTheme="minorEastAsia"/>
          <w:b w:val="1"/>
          <w:bCs w:val="1"/>
          <w:sz w:val="24"/>
          <w:szCs w:val="24"/>
        </w:rPr>
        <w:t>B</w:t>
      </w:r>
      <w:r w:rsidRPr="6C35D323" w:rsidR="77BF4002">
        <w:rPr>
          <w:rFonts w:eastAsia="" w:eastAsiaTheme="minorEastAsia"/>
          <w:b w:val="1"/>
          <w:bCs w:val="1"/>
          <w:sz w:val="24"/>
          <w:szCs w:val="24"/>
        </w:rPr>
        <w:t>-</w:t>
      </w:r>
      <w:r w:rsidRPr="6C35D323" w:rsidR="1D9ABB07">
        <w:rPr>
          <w:rFonts w:eastAsia="" w:eastAsiaTheme="minorEastAsia"/>
          <w:b w:val="1"/>
          <w:bCs w:val="1"/>
          <w:sz w:val="24"/>
          <w:szCs w:val="24"/>
        </w:rPr>
        <w:t>C</w:t>
      </w:r>
      <w:r w:rsidRPr="6C35D323" w:rsidR="77BF4002">
        <w:rPr>
          <w:rFonts w:eastAsia="" w:eastAsiaTheme="minorEastAsia"/>
          <w:b w:val="1"/>
          <w:bCs w:val="1"/>
          <w:sz w:val="24"/>
          <w:szCs w:val="24"/>
        </w:rPr>
        <w:t xml:space="preserve">. </w:t>
      </w:r>
      <w:r w:rsidRPr="6C35D323" w:rsidR="77BF4002">
        <w:rPr>
          <w:rFonts w:eastAsia="" w:eastAsiaTheme="minorEastAsia"/>
          <w:sz w:val="24"/>
          <w:szCs w:val="24"/>
        </w:rPr>
        <w:t>TCGA</w:t>
      </w:r>
      <w:r w:rsidRPr="6C35D323" w:rsidR="77BF4002">
        <w:rPr>
          <w:rFonts w:eastAsia="" w:eastAsiaTheme="minorEastAsia"/>
          <w:sz w:val="24"/>
          <w:szCs w:val="24"/>
        </w:rPr>
        <w:t xml:space="preserve"> BRCA cohort cell subtype</w:t>
      </w:r>
      <w:r w:rsidRPr="6C35D323" w:rsidR="72B07EF4">
        <w:rPr>
          <w:rFonts w:eastAsia="" w:eastAsiaTheme="minorEastAsia"/>
          <w:sz w:val="24"/>
          <w:szCs w:val="24"/>
        </w:rPr>
        <w:t xml:space="preserve"> proportions </w:t>
      </w:r>
      <w:r w:rsidRPr="6C35D323" w:rsidR="77BF4002">
        <w:rPr>
          <w:rFonts w:eastAsia="" w:eastAsiaTheme="minorEastAsia"/>
          <w:sz w:val="24"/>
          <w:szCs w:val="24"/>
        </w:rPr>
        <w:t>represented as stacked bar chart (</w:t>
      </w:r>
      <w:r w:rsidRPr="6C35D323" w:rsidR="21A61104">
        <w:rPr>
          <w:rFonts w:eastAsia="" w:eastAsiaTheme="minorEastAsia"/>
          <w:sz w:val="24"/>
          <w:szCs w:val="24"/>
        </w:rPr>
        <w:t>middle</w:t>
      </w:r>
      <w:r w:rsidRPr="6C35D323" w:rsidR="77BF4002">
        <w:rPr>
          <w:rFonts w:eastAsia="" w:eastAsiaTheme="minorEastAsia"/>
          <w:sz w:val="24"/>
          <w:szCs w:val="24"/>
        </w:rPr>
        <w:t>) and violin plot (</w:t>
      </w:r>
      <w:r w:rsidRPr="6C35D323" w:rsidR="5490BE89">
        <w:rPr>
          <w:rFonts w:eastAsia="" w:eastAsiaTheme="minorEastAsia"/>
          <w:sz w:val="24"/>
          <w:szCs w:val="24"/>
        </w:rPr>
        <w:t>bottom</w:t>
      </w:r>
      <w:r w:rsidRPr="6C35D323" w:rsidR="77BF4002">
        <w:rPr>
          <w:rFonts w:eastAsia="" w:eastAsiaTheme="minorEastAsia"/>
          <w:sz w:val="24"/>
          <w:szCs w:val="24"/>
        </w:rPr>
        <w:t>)</w:t>
      </w:r>
      <w:r w:rsidRPr="6C35D323" w:rsidR="7B0F18E6">
        <w:rPr>
          <w:rFonts w:eastAsia="" w:eastAsiaTheme="minorEastAsia"/>
          <w:sz w:val="24"/>
          <w:szCs w:val="24"/>
        </w:rPr>
        <w:t xml:space="preserve"> across individuals</w:t>
      </w:r>
      <w:r w:rsidRPr="6C35D323" w:rsidR="77BF4002">
        <w:rPr>
          <w:rFonts w:eastAsia="" w:eastAsiaTheme="minorEastAsia"/>
          <w:sz w:val="24"/>
          <w:szCs w:val="24"/>
        </w:rPr>
        <w:t>.</w:t>
      </w:r>
    </w:p>
    <w:p w:rsidR="63552435" w:rsidP="6C35D323" w:rsidRDefault="4CEE4154" w14:paraId="47EC83AF" w14:textId="29EFAAD1">
      <w:pPr>
        <w:pStyle w:val="Normal"/>
        <w:rPr>
          <w:rFonts w:eastAsia="" w:eastAsiaTheme="minorEastAsia"/>
          <w:sz w:val="24"/>
          <w:szCs w:val="24"/>
        </w:rPr>
      </w:pPr>
      <w:r w:rsidRPr="6C35D323" w:rsidR="48A4BBB9">
        <w:rPr>
          <w:rFonts w:eastAsia="" w:eastAsiaTheme="minorEastAsia"/>
          <w:sz w:val="24"/>
          <w:szCs w:val="24"/>
        </w:rPr>
        <w:t>When</w:t>
      </w:r>
      <w:r w:rsidRPr="6C35D323" w:rsidR="3D177685">
        <w:rPr>
          <w:rFonts w:eastAsia="" w:eastAsiaTheme="minorEastAsia"/>
          <w:sz w:val="24"/>
          <w:szCs w:val="24"/>
        </w:rPr>
        <w:t xml:space="preserve"> comput</w:t>
      </w:r>
      <w:r w:rsidRPr="6C35D323" w:rsidR="7189DC8F">
        <w:rPr>
          <w:rFonts w:eastAsia="" w:eastAsiaTheme="minorEastAsia"/>
          <w:sz w:val="24"/>
          <w:szCs w:val="24"/>
        </w:rPr>
        <w:t>ing</w:t>
      </w:r>
      <w:r w:rsidRPr="6C35D323" w:rsidR="3D177685">
        <w:rPr>
          <w:rFonts w:eastAsia="" w:eastAsiaTheme="minorEastAsia"/>
          <w:sz w:val="24"/>
          <w:szCs w:val="24"/>
        </w:rPr>
        <w:t xml:space="preserve"> the proportions of immune cells</w:t>
      </w:r>
      <w:r w:rsidRPr="6C35D323" w:rsidR="78560EAB">
        <w:rPr>
          <w:rFonts w:eastAsia="" w:eastAsiaTheme="minorEastAsia"/>
          <w:sz w:val="24"/>
          <w:szCs w:val="24"/>
        </w:rPr>
        <w:t xml:space="preserve"> only</w:t>
      </w:r>
      <w:r w:rsidRPr="6C35D323" w:rsidR="3D177685">
        <w:rPr>
          <w:rFonts w:eastAsia="" w:eastAsiaTheme="minorEastAsia"/>
          <w:sz w:val="24"/>
          <w:szCs w:val="24"/>
        </w:rPr>
        <w:t xml:space="preserve"> (T cells, Myeloid cells, and Plasma cells) among the TCGA BRCA </w:t>
      </w:r>
      <w:r w:rsidRPr="6C35D323" w:rsidR="6226BD55">
        <w:rPr>
          <w:rFonts w:eastAsia="" w:eastAsiaTheme="minorEastAsia"/>
          <w:sz w:val="24"/>
          <w:szCs w:val="24"/>
        </w:rPr>
        <w:t>cohort,</w:t>
      </w:r>
      <w:r w:rsidRPr="6C35D323" w:rsidR="3D177685">
        <w:rPr>
          <w:rFonts w:eastAsia="" w:eastAsiaTheme="minorEastAsia"/>
          <w:sz w:val="24"/>
          <w:szCs w:val="24"/>
        </w:rPr>
        <w:t xml:space="preserve"> we </w:t>
      </w:r>
      <w:r w:rsidRPr="6C35D323" w:rsidR="4D835DF4">
        <w:rPr>
          <w:rFonts w:eastAsia="" w:eastAsiaTheme="minorEastAsia"/>
          <w:sz w:val="24"/>
          <w:szCs w:val="24"/>
        </w:rPr>
        <w:t>found that</w:t>
      </w:r>
      <w:r w:rsidRPr="6C35D323" w:rsidR="2116C35B">
        <w:rPr>
          <w:rFonts w:eastAsia="" w:eastAsiaTheme="minorEastAsia"/>
          <w:sz w:val="24"/>
          <w:szCs w:val="24"/>
        </w:rPr>
        <w:t xml:space="preserve"> T cells constituted the majority of</w:t>
      </w:r>
      <w:r w:rsidRPr="6C35D323" w:rsidR="4D835DF4">
        <w:rPr>
          <w:rFonts w:eastAsia="" w:eastAsiaTheme="minorEastAsia"/>
          <w:sz w:val="24"/>
          <w:szCs w:val="24"/>
        </w:rPr>
        <w:t xml:space="preserve"> immune cells</w:t>
      </w:r>
      <w:r w:rsidRPr="6C35D323" w:rsidR="2D2345BF">
        <w:rPr>
          <w:rFonts w:eastAsia="" w:eastAsiaTheme="minorEastAsia"/>
          <w:sz w:val="24"/>
          <w:szCs w:val="24"/>
        </w:rPr>
        <w:t xml:space="preserve"> </w:t>
      </w:r>
      <w:r w:rsidRPr="6C35D323" w:rsidR="41949403">
        <w:rPr>
          <w:rFonts w:eastAsia="" w:eastAsiaTheme="minorEastAsia"/>
          <w:sz w:val="24"/>
          <w:szCs w:val="24"/>
        </w:rPr>
        <w:t>(Fig. 4)</w:t>
      </w:r>
      <w:r w:rsidRPr="6C35D323" w:rsidR="2D2345BF">
        <w:rPr>
          <w:rFonts w:eastAsia="" w:eastAsiaTheme="minorEastAsia"/>
          <w:sz w:val="24"/>
          <w:szCs w:val="24"/>
        </w:rPr>
        <w:t>.</w:t>
      </w:r>
    </w:p>
    <w:p w:rsidR="63552435" w:rsidP="6C35D323" w:rsidRDefault="4CEE4154" w14:paraId="500413CB" w14:textId="36E8B9C4">
      <w:pPr>
        <w:pStyle w:val="Normal"/>
        <w:jc w:val="center"/>
      </w:pPr>
      <w:r w:rsidR="2D9276DC">
        <w:drawing>
          <wp:inline wp14:editId="66CC136F" wp14:anchorId="7F18A4F7">
            <wp:extent cx="5648326" cy="2383245"/>
            <wp:effectExtent l="0" t="0" r="0" b="0"/>
            <wp:docPr id="983423019" name="" title=""/>
            <wp:cNvGraphicFramePr>
              <a:graphicFrameLocks noChangeAspect="1"/>
            </wp:cNvGraphicFramePr>
            <a:graphic>
              <a:graphicData uri="http://schemas.openxmlformats.org/drawingml/2006/picture">
                <pic:pic>
                  <pic:nvPicPr>
                    <pic:cNvPr id="0" name=""/>
                    <pic:cNvPicPr/>
                  </pic:nvPicPr>
                  <pic:blipFill>
                    <a:blip r:embed="R1df63427fff84ea9">
                      <a:extLst>
                        <a:ext xmlns:a="http://schemas.openxmlformats.org/drawingml/2006/main" uri="{28A0092B-C50C-407E-A947-70E740481C1C}">
                          <a14:useLocalDpi val="0"/>
                        </a:ext>
                      </a:extLst>
                    </a:blip>
                    <a:srcRect l="670" t="2343" r="0" b="0"/>
                    <a:stretch>
                      <a:fillRect/>
                    </a:stretch>
                  </pic:blipFill>
                  <pic:spPr>
                    <a:xfrm>
                      <a:off x="0" y="0"/>
                      <a:ext cx="5648326" cy="2383245"/>
                    </a:xfrm>
                    <a:prstGeom prst="rect">
                      <a:avLst/>
                    </a:prstGeom>
                  </pic:spPr>
                </pic:pic>
              </a:graphicData>
            </a:graphic>
          </wp:inline>
        </w:drawing>
      </w:r>
    </w:p>
    <w:p w:rsidR="63552435" w:rsidP="6C35D323" w:rsidRDefault="4CEE4154" w14:paraId="15130461" w14:textId="02A5D936">
      <w:pPr>
        <w:pStyle w:val="Normal"/>
        <w:jc w:val="center"/>
      </w:pPr>
      <w:r w:rsidRPr="6C35D323" w:rsidR="211F383C">
        <w:rPr>
          <w:b w:val="1"/>
          <w:bCs w:val="1"/>
        </w:rPr>
        <w:t>Figure 4:</w:t>
      </w:r>
      <w:r w:rsidR="211F383C">
        <w:rPr/>
        <w:t xml:space="preserve"> Immune cell proportions in TCGA BRA cohort.</w:t>
      </w:r>
    </w:p>
    <w:p w:rsidR="63552435" w:rsidP="6C35D323" w:rsidRDefault="4CEE4154" w14:paraId="5D6C9439" w14:textId="120ED02B">
      <w:pPr>
        <w:rPr>
          <w:rFonts w:eastAsia="" w:eastAsiaTheme="minorEastAsia"/>
          <w:sz w:val="24"/>
          <w:szCs w:val="24"/>
        </w:rPr>
      </w:pPr>
      <w:r w:rsidRPr="6C35D323" w:rsidR="6EAFA7B6">
        <w:rPr>
          <w:rFonts w:eastAsia="" w:eastAsiaTheme="minorEastAsia"/>
          <w:sz w:val="24"/>
          <w:szCs w:val="24"/>
        </w:rPr>
        <w:t>These results suggest that while some immune cell subtypes are more prominent in breast cancer tumors, there is still significant heterogeneity in the immune cell composition across tumors.</w:t>
      </w:r>
    </w:p>
    <w:p w:rsidR="37D01F0B" w:rsidP="1AFD5094" w:rsidRDefault="6A071EEB" w14:paraId="43BF0584" w14:textId="1BE78C84">
      <w:pPr>
        <w:rPr>
          <w:rFonts w:eastAsiaTheme="minorEastAsia"/>
          <w:b/>
          <w:bCs/>
          <w:sz w:val="24"/>
          <w:szCs w:val="24"/>
        </w:rPr>
      </w:pPr>
      <w:r w:rsidRPr="6C35D323" w:rsidR="21A76F9A">
        <w:rPr>
          <w:rFonts w:eastAsia="" w:eastAsiaTheme="minorEastAsia"/>
          <w:b w:val="1"/>
          <w:bCs w:val="1"/>
          <w:sz w:val="24"/>
          <w:szCs w:val="24"/>
        </w:rPr>
        <w:t>Cell Fractions Clinical Outcome Correlation</w:t>
      </w:r>
    </w:p>
    <w:p w:rsidR="7083788F" w:rsidP="6C35D323" w:rsidRDefault="7083788F" w14:paraId="35D07D7B" w14:textId="528E4D89">
      <w:pPr>
        <w:pStyle w:val="Normal"/>
        <w:rPr>
          <w:rFonts w:eastAsia="" w:eastAsiaTheme="minorEastAsia"/>
          <w:b w:val="0"/>
          <w:bCs w:val="0"/>
          <w:sz w:val="24"/>
          <w:szCs w:val="24"/>
        </w:rPr>
      </w:pPr>
      <w:r w:rsidRPr="6C35D323" w:rsidR="7083788F">
        <w:rPr>
          <w:rFonts w:eastAsia="" w:eastAsiaTheme="minorEastAsia"/>
          <w:b w:val="0"/>
          <w:bCs w:val="0"/>
          <w:sz w:val="24"/>
          <w:szCs w:val="24"/>
        </w:rPr>
        <w:t>To i</w:t>
      </w:r>
      <w:r w:rsidRPr="6C35D323" w:rsidR="402DDFFB">
        <w:rPr>
          <w:rFonts w:eastAsia="" w:eastAsiaTheme="minorEastAsia"/>
          <w:b w:val="0"/>
          <w:bCs w:val="0"/>
          <w:sz w:val="24"/>
          <w:szCs w:val="24"/>
        </w:rPr>
        <w:t>nvestigat</w:t>
      </w:r>
      <w:r w:rsidRPr="6C35D323" w:rsidR="7B9BC585">
        <w:rPr>
          <w:rFonts w:eastAsia="" w:eastAsiaTheme="minorEastAsia"/>
          <w:b w:val="0"/>
          <w:bCs w:val="0"/>
          <w:sz w:val="24"/>
          <w:szCs w:val="24"/>
        </w:rPr>
        <w:t>e potential clinical implications of d</w:t>
      </w:r>
      <w:r w:rsidRPr="6C35D323" w:rsidR="402DDFFB">
        <w:rPr>
          <w:rFonts w:eastAsia="" w:eastAsiaTheme="minorEastAsia"/>
          <w:b w:val="0"/>
          <w:bCs w:val="0"/>
          <w:sz w:val="24"/>
          <w:szCs w:val="24"/>
        </w:rPr>
        <w:t>ifferences in immune cell type and subtype proportions</w:t>
      </w:r>
      <w:r w:rsidRPr="6C35D323" w:rsidR="6D8C46D4">
        <w:rPr>
          <w:rFonts w:eastAsia="" w:eastAsiaTheme="minorEastAsia"/>
          <w:b w:val="0"/>
          <w:bCs w:val="0"/>
          <w:sz w:val="24"/>
          <w:szCs w:val="24"/>
        </w:rPr>
        <w:t xml:space="preserve"> across normal and BCRA patients</w:t>
      </w:r>
      <w:r w:rsidRPr="6C35D323" w:rsidR="0057A89D">
        <w:rPr>
          <w:rFonts w:eastAsia="" w:eastAsiaTheme="minorEastAsia"/>
          <w:b w:val="0"/>
          <w:bCs w:val="0"/>
          <w:sz w:val="24"/>
          <w:szCs w:val="24"/>
        </w:rPr>
        <w:t>, we conducted an analysis of overall</w:t>
      </w:r>
      <w:r w:rsidRPr="6C35D323" w:rsidR="4F9CB7E0">
        <w:rPr>
          <w:rFonts w:eastAsia="" w:eastAsiaTheme="minorEastAsia"/>
          <w:b w:val="0"/>
          <w:bCs w:val="0"/>
          <w:sz w:val="24"/>
          <w:szCs w:val="24"/>
        </w:rPr>
        <w:t xml:space="preserve"> survival (OS) and disease-free survival (DFS).</w:t>
      </w:r>
    </w:p>
    <w:p w:rsidR="564F3518" w:rsidP="6C35D323" w:rsidRDefault="564F3518" w14:paraId="62AF74EF" w14:textId="744F5508">
      <w:pPr>
        <w:rPr>
          <w:rFonts w:eastAsia="" w:eastAsiaTheme="minorEastAsia"/>
          <w:sz w:val="24"/>
          <w:szCs w:val="24"/>
        </w:rPr>
      </w:pPr>
      <w:r w:rsidRPr="6C35D323" w:rsidR="62277C94">
        <w:rPr>
          <w:rFonts w:eastAsia="" w:eastAsiaTheme="minorEastAsia"/>
          <w:sz w:val="24"/>
          <w:szCs w:val="24"/>
        </w:rPr>
        <w:t>Our</w:t>
      </w:r>
      <w:r w:rsidRPr="6C35D323" w:rsidR="54AFAA1C">
        <w:rPr>
          <w:rFonts w:eastAsia="" w:eastAsiaTheme="minorEastAsia"/>
          <w:sz w:val="24"/>
          <w:szCs w:val="24"/>
        </w:rPr>
        <w:t xml:space="preserve"> analysis of the GSE177078 cohort</w:t>
      </w:r>
      <w:r w:rsidRPr="6C35D323" w:rsidR="62277C94">
        <w:rPr>
          <w:rFonts w:eastAsia="" w:eastAsiaTheme="minorEastAsia"/>
          <w:sz w:val="24"/>
          <w:szCs w:val="24"/>
        </w:rPr>
        <w:t xml:space="preserve"> suggest</w:t>
      </w:r>
      <w:r w:rsidRPr="6C35D323" w:rsidR="69E0482B">
        <w:rPr>
          <w:rFonts w:eastAsia="" w:eastAsiaTheme="minorEastAsia"/>
          <w:sz w:val="24"/>
          <w:szCs w:val="24"/>
        </w:rPr>
        <w:t>s</w:t>
      </w:r>
      <w:r w:rsidRPr="6C35D323" w:rsidR="62277C94">
        <w:rPr>
          <w:rFonts w:eastAsia="" w:eastAsiaTheme="minorEastAsia"/>
          <w:sz w:val="24"/>
          <w:szCs w:val="24"/>
        </w:rPr>
        <w:t xml:space="preserve"> </w:t>
      </w:r>
      <w:r w:rsidRPr="6C35D323" w:rsidR="45C8C859">
        <w:rPr>
          <w:rFonts w:eastAsia="" w:eastAsiaTheme="minorEastAsia"/>
          <w:sz w:val="24"/>
          <w:szCs w:val="24"/>
        </w:rPr>
        <w:t xml:space="preserve">that tumor patients </w:t>
      </w:r>
      <w:r w:rsidRPr="6C35D323" w:rsidR="240AEFCF">
        <w:rPr>
          <w:rFonts w:eastAsia="" w:eastAsiaTheme="minorEastAsia"/>
          <w:sz w:val="24"/>
          <w:szCs w:val="24"/>
        </w:rPr>
        <w:t>with</w:t>
      </w:r>
      <w:r w:rsidRPr="6C35D323" w:rsidR="62277C94">
        <w:rPr>
          <w:rFonts w:eastAsia="" w:eastAsiaTheme="minorEastAsia"/>
          <w:sz w:val="24"/>
          <w:szCs w:val="24"/>
        </w:rPr>
        <w:t xml:space="preserve"> </w:t>
      </w:r>
      <w:r w:rsidRPr="6C35D323" w:rsidR="62277C94">
        <w:rPr>
          <w:rFonts w:eastAsia="" w:eastAsiaTheme="minorEastAsia"/>
          <w:sz w:val="24"/>
          <w:szCs w:val="24"/>
        </w:rPr>
        <w:t>high</w:t>
      </w:r>
      <w:r w:rsidRPr="6C35D323" w:rsidR="7666A8C4">
        <w:rPr>
          <w:rFonts w:eastAsia="" w:eastAsiaTheme="minorEastAsia"/>
          <w:sz w:val="24"/>
          <w:szCs w:val="24"/>
        </w:rPr>
        <w:t xml:space="preserve"> levels</w:t>
      </w:r>
      <w:r w:rsidRPr="6C35D323" w:rsidR="7666A8C4">
        <w:rPr>
          <w:rFonts w:eastAsia="" w:eastAsiaTheme="minorEastAsia"/>
          <w:sz w:val="24"/>
          <w:szCs w:val="24"/>
        </w:rPr>
        <w:t xml:space="preserve"> of </w:t>
      </w:r>
      <w:r w:rsidRPr="6C35D323" w:rsidR="6709A646">
        <w:rPr>
          <w:rFonts w:eastAsia="" w:eastAsiaTheme="minorEastAsia"/>
          <w:sz w:val="24"/>
          <w:szCs w:val="24"/>
        </w:rPr>
        <w:t xml:space="preserve">memory </w:t>
      </w:r>
      <w:r w:rsidRPr="6C35D323" w:rsidR="62277C94">
        <w:rPr>
          <w:rFonts w:eastAsia="" w:eastAsiaTheme="minorEastAsia"/>
          <w:sz w:val="24"/>
          <w:szCs w:val="24"/>
        </w:rPr>
        <w:t xml:space="preserve">B </w:t>
      </w:r>
      <w:r w:rsidRPr="6C35D323" w:rsidR="563F3446">
        <w:rPr>
          <w:rFonts w:eastAsia="" w:eastAsiaTheme="minorEastAsia"/>
          <w:sz w:val="24"/>
          <w:szCs w:val="24"/>
        </w:rPr>
        <w:t>cells</w:t>
      </w:r>
      <w:r w:rsidRPr="6C35D323" w:rsidR="5E98DA33">
        <w:rPr>
          <w:rFonts w:eastAsia="" w:eastAsiaTheme="minorEastAsia"/>
          <w:sz w:val="24"/>
          <w:szCs w:val="24"/>
        </w:rPr>
        <w:t xml:space="preserve"> </w:t>
      </w:r>
      <w:r w:rsidRPr="6C35D323" w:rsidR="56E79BAA">
        <w:rPr>
          <w:rFonts w:eastAsia="" w:eastAsiaTheme="minorEastAsia"/>
          <w:sz w:val="24"/>
          <w:szCs w:val="24"/>
        </w:rPr>
        <w:t>had significantly greater</w:t>
      </w:r>
      <w:r w:rsidRPr="6C35D323" w:rsidR="62277C94">
        <w:rPr>
          <w:rFonts w:eastAsia="" w:eastAsiaTheme="minorEastAsia"/>
          <w:sz w:val="24"/>
          <w:szCs w:val="24"/>
        </w:rPr>
        <w:t xml:space="preserve"> </w:t>
      </w:r>
      <w:r w:rsidRPr="6C35D323" w:rsidR="6C28E92F">
        <w:rPr>
          <w:rFonts w:eastAsia="" w:eastAsiaTheme="minorEastAsia"/>
          <w:sz w:val="24"/>
          <w:szCs w:val="24"/>
        </w:rPr>
        <w:t xml:space="preserve">OS </w:t>
      </w:r>
      <w:r w:rsidRPr="6C35D323" w:rsidR="62277C94">
        <w:rPr>
          <w:rFonts w:eastAsia="" w:eastAsiaTheme="minorEastAsia"/>
          <w:sz w:val="24"/>
          <w:szCs w:val="24"/>
        </w:rPr>
        <w:t>and</w:t>
      </w:r>
      <w:r w:rsidRPr="6C35D323" w:rsidR="069E63E0">
        <w:rPr>
          <w:rFonts w:eastAsia="" w:eastAsiaTheme="minorEastAsia"/>
          <w:sz w:val="24"/>
          <w:szCs w:val="24"/>
        </w:rPr>
        <w:t xml:space="preserve"> </w:t>
      </w:r>
      <w:r w:rsidRPr="6C35D323" w:rsidR="62277C94">
        <w:rPr>
          <w:rFonts w:eastAsia="" w:eastAsiaTheme="minorEastAsia"/>
          <w:sz w:val="24"/>
          <w:szCs w:val="24"/>
        </w:rPr>
        <w:t>DFS</w:t>
      </w:r>
      <w:r w:rsidRPr="6C35D323" w:rsidR="59EA435C">
        <w:rPr>
          <w:rFonts w:eastAsia="" w:eastAsiaTheme="minorEastAsia"/>
          <w:sz w:val="24"/>
          <w:szCs w:val="24"/>
        </w:rPr>
        <w:t xml:space="preserve"> when </w:t>
      </w:r>
      <w:r w:rsidRPr="6C35D323" w:rsidR="4D0996B2">
        <w:rPr>
          <w:rFonts w:eastAsia="" w:eastAsiaTheme="minorEastAsia"/>
          <w:sz w:val="24"/>
          <w:szCs w:val="24"/>
        </w:rPr>
        <w:t>compared to patients with low levels of memory B cells</w:t>
      </w:r>
      <w:r w:rsidRPr="6C35D323" w:rsidR="05BCFA75">
        <w:rPr>
          <w:rFonts w:eastAsia="" w:eastAsiaTheme="minorEastAsia"/>
          <w:sz w:val="24"/>
          <w:szCs w:val="24"/>
        </w:rPr>
        <w:t xml:space="preserve"> (Figure 5)</w:t>
      </w:r>
      <w:r w:rsidRPr="6C35D323" w:rsidR="4D0996B2">
        <w:rPr>
          <w:rFonts w:eastAsia="" w:eastAsiaTheme="minorEastAsia"/>
          <w:sz w:val="24"/>
          <w:szCs w:val="24"/>
        </w:rPr>
        <w:t xml:space="preserve">. This difference </w:t>
      </w:r>
      <w:r w:rsidRPr="6C35D323" w:rsidR="0705B27E">
        <w:rPr>
          <w:rFonts w:eastAsia="" w:eastAsiaTheme="minorEastAsia"/>
          <w:sz w:val="24"/>
          <w:szCs w:val="24"/>
        </w:rPr>
        <w:t>was</w:t>
      </w:r>
      <w:r w:rsidRPr="6C35D323" w:rsidR="7C72A6BC">
        <w:rPr>
          <w:rFonts w:eastAsia="" w:eastAsiaTheme="minorEastAsia"/>
          <w:sz w:val="24"/>
          <w:szCs w:val="24"/>
        </w:rPr>
        <w:t xml:space="preserve"> not </w:t>
      </w:r>
      <w:r w:rsidRPr="6C35D323" w:rsidR="7C72A6BC">
        <w:rPr>
          <w:rFonts w:eastAsia="" w:eastAsiaTheme="minorEastAsia"/>
          <w:sz w:val="24"/>
          <w:szCs w:val="24"/>
        </w:rPr>
        <w:t>observe</w:t>
      </w:r>
      <w:r w:rsidRPr="6C35D323" w:rsidR="78CBC740">
        <w:rPr>
          <w:rFonts w:eastAsia="" w:eastAsiaTheme="minorEastAsia"/>
          <w:sz w:val="24"/>
          <w:szCs w:val="24"/>
        </w:rPr>
        <w:t>d</w:t>
      </w:r>
      <w:r w:rsidRPr="6C35D323" w:rsidR="78CBC740">
        <w:rPr>
          <w:rFonts w:eastAsia="" w:eastAsiaTheme="minorEastAsia"/>
          <w:sz w:val="24"/>
          <w:szCs w:val="24"/>
        </w:rPr>
        <w:t xml:space="preserve"> for</w:t>
      </w:r>
      <w:r w:rsidRPr="6C35D323" w:rsidR="62E9E3FB">
        <w:rPr>
          <w:rFonts w:eastAsia="" w:eastAsiaTheme="minorEastAsia"/>
          <w:sz w:val="24"/>
          <w:szCs w:val="24"/>
        </w:rPr>
        <w:t xml:space="preserve"> varying levels </w:t>
      </w:r>
      <w:r w:rsidRPr="6C35D323" w:rsidR="496629D3">
        <w:rPr>
          <w:rFonts w:eastAsia="" w:eastAsiaTheme="minorEastAsia"/>
          <w:sz w:val="24"/>
          <w:szCs w:val="24"/>
        </w:rPr>
        <w:t>of</w:t>
      </w:r>
      <w:r w:rsidRPr="6C35D323" w:rsidR="7C72A6BC">
        <w:rPr>
          <w:rFonts w:eastAsia="" w:eastAsiaTheme="minorEastAsia"/>
          <w:sz w:val="24"/>
          <w:szCs w:val="24"/>
        </w:rPr>
        <w:t xml:space="preserve"> naïve B cells</w:t>
      </w:r>
      <w:r w:rsidRPr="6C35D323" w:rsidR="45A0F6CD">
        <w:rPr>
          <w:rFonts w:eastAsia="" w:eastAsiaTheme="minorEastAsia"/>
          <w:sz w:val="24"/>
          <w:szCs w:val="24"/>
        </w:rPr>
        <w:t xml:space="preserve"> (Figure </w:t>
      </w:r>
      <w:r w:rsidRPr="6C35D323" w:rsidR="7FE40BFE">
        <w:rPr>
          <w:rFonts w:eastAsia="" w:eastAsiaTheme="minorEastAsia"/>
          <w:sz w:val="24"/>
          <w:szCs w:val="24"/>
        </w:rPr>
        <w:t>5</w:t>
      </w:r>
      <w:r w:rsidRPr="6C35D323" w:rsidR="45A0F6CD">
        <w:rPr>
          <w:rFonts w:eastAsia="" w:eastAsiaTheme="minorEastAsia"/>
          <w:sz w:val="24"/>
          <w:szCs w:val="24"/>
        </w:rPr>
        <w:t>)</w:t>
      </w:r>
      <w:r w:rsidRPr="6C35D323" w:rsidR="7C72A6BC">
        <w:rPr>
          <w:rFonts w:eastAsia="" w:eastAsiaTheme="minorEastAsia"/>
          <w:sz w:val="24"/>
          <w:szCs w:val="24"/>
        </w:rPr>
        <w:t xml:space="preserve">. </w:t>
      </w:r>
      <w:r w:rsidRPr="6C35D323" w:rsidR="493222D1">
        <w:rPr>
          <w:rFonts w:eastAsia="" w:eastAsiaTheme="minorEastAsia"/>
          <w:sz w:val="24"/>
          <w:szCs w:val="24"/>
        </w:rPr>
        <w:t>Levels of</w:t>
      </w:r>
      <w:r w:rsidRPr="6C35D323" w:rsidR="337FF6F0">
        <w:rPr>
          <w:rFonts w:eastAsia="" w:eastAsiaTheme="minorEastAsia"/>
          <w:sz w:val="24"/>
          <w:szCs w:val="24"/>
        </w:rPr>
        <w:t xml:space="preserve"> CD8+</w:t>
      </w:r>
      <w:r w:rsidRPr="6C35D323" w:rsidR="62277C94">
        <w:rPr>
          <w:rFonts w:eastAsia="" w:eastAsiaTheme="minorEastAsia"/>
          <w:sz w:val="24"/>
          <w:szCs w:val="24"/>
        </w:rPr>
        <w:t xml:space="preserve"> T cells </w:t>
      </w:r>
      <w:r w:rsidRPr="6C35D323" w:rsidR="7B4FA8B5">
        <w:rPr>
          <w:rFonts w:eastAsia="" w:eastAsiaTheme="minorEastAsia"/>
          <w:sz w:val="24"/>
          <w:szCs w:val="24"/>
        </w:rPr>
        <w:t xml:space="preserve">(Figure </w:t>
      </w:r>
      <w:r w:rsidRPr="6C35D323" w:rsidR="1CAEDF22">
        <w:rPr>
          <w:rFonts w:eastAsia="" w:eastAsiaTheme="minorEastAsia"/>
          <w:sz w:val="24"/>
          <w:szCs w:val="24"/>
        </w:rPr>
        <w:t>6</w:t>
      </w:r>
      <w:r w:rsidRPr="6C35D323" w:rsidR="7B4FA8B5">
        <w:rPr>
          <w:rFonts w:eastAsia="" w:eastAsiaTheme="minorEastAsia"/>
          <w:sz w:val="24"/>
          <w:szCs w:val="24"/>
        </w:rPr>
        <w:t xml:space="preserve">) </w:t>
      </w:r>
      <w:r w:rsidRPr="6C35D323" w:rsidR="62277C94">
        <w:rPr>
          <w:rFonts w:eastAsia="" w:eastAsiaTheme="minorEastAsia"/>
          <w:sz w:val="24"/>
          <w:szCs w:val="24"/>
        </w:rPr>
        <w:t>and NKT cells</w:t>
      </w:r>
      <w:r w:rsidRPr="6C35D323" w:rsidR="384C816C">
        <w:rPr>
          <w:rFonts w:eastAsia="" w:eastAsiaTheme="minorEastAsia"/>
          <w:sz w:val="24"/>
          <w:szCs w:val="24"/>
        </w:rPr>
        <w:t xml:space="preserve"> (Figure </w:t>
      </w:r>
      <w:r w:rsidRPr="6C35D323" w:rsidR="5617D068">
        <w:rPr>
          <w:rFonts w:eastAsia="" w:eastAsiaTheme="minorEastAsia"/>
          <w:sz w:val="24"/>
          <w:szCs w:val="24"/>
        </w:rPr>
        <w:t>7</w:t>
      </w:r>
      <w:r w:rsidRPr="6C35D323" w:rsidR="384C816C">
        <w:rPr>
          <w:rFonts w:eastAsia="" w:eastAsiaTheme="minorEastAsia"/>
          <w:sz w:val="24"/>
          <w:szCs w:val="24"/>
        </w:rPr>
        <w:t xml:space="preserve">) </w:t>
      </w:r>
      <w:r w:rsidRPr="6C35D323" w:rsidR="171F5E96">
        <w:rPr>
          <w:rFonts w:eastAsia="" w:eastAsiaTheme="minorEastAsia"/>
          <w:sz w:val="24"/>
          <w:szCs w:val="24"/>
        </w:rPr>
        <w:t>also correlated with i</w:t>
      </w:r>
      <w:r w:rsidRPr="6C35D323" w:rsidR="62277C94">
        <w:rPr>
          <w:rFonts w:eastAsia="" w:eastAsiaTheme="minorEastAsia"/>
          <w:sz w:val="24"/>
          <w:szCs w:val="24"/>
        </w:rPr>
        <w:t xml:space="preserve">mproved DFS outcomes, </w:t>
      </w:r>
      <w:r w:rsidRPr="6C35D323" w:rsidR="62277C94">
        <w:rPr>
          <w:rFonts w:eastAsia="" w:eastAsiaTheme="minorEastAsia"/>
          <w:sz w:val="24"/>
          <w:szCs w:val="24"/>
        </w:rPr>
        <w:t>when compared to patients with lower proportions of the same cell types</w:t>
      </w:r>
      <w:r w:rsidRPr="6C35D323" w:rsidR="5965814D">
        <w:rPr>
          <w:rFonts w:eastAsia="" w:eastAsiaTheme="minorEastAsia"/>
          <w:sz w:val="24"/>
          <w:szCs w:val="24"/>
        </w:rPr>
        <w:t>.</w:t>
      </w:r>
    </w:p>
    <w:p w:rsidR="6C35D323" w:rsidP="6C35D323" w:rsidRDefault="6C35D323" w14:paraId="26206A16" w14:textId="071C8CD9">
      <w:pPr>
        <w:pStyle w:val="Normal"/>
        <w:rPr>
          <w:rFonts w:eastAsia="" w:eastAsiaTheme="minorEastAsia"/>
          <w:sz w:val="24"/>
          <w:szCs w:val="24"/>
        </w:rPr>
      </w:pPr>
    </w:p>
    <w:p w:rsidR="6C35D323" w:rsidP="6C35D323" w:rsidRDefault="6C35D323" w14:paraId="37F08F84" w14:textId="5D9DD872">
      <w:pPr>
        <w:pStyle w:val="Normal"/>
        <w:rPr>
          <w:rFonts w:eastAsia="" w:eastAsiaTheme="minorEastAsia"/>
          <w:sz w:val="24"/>
          <w:szCs w:val="24"/>
        </w:rPr>
      </w:pPr>
    </w:p>
    <w:p w:rsidR="6C35D323" w:rsidP="6C35D323" w:rsidRDefault="6C35D323" w14:paraId="07033A62" w14:textId="0714C4E3">
      <w:pPr>
        <w:pStyle w:val="Normal"/>
        <w:rPr>
          <w:rFonts w:eastAsia="" w:eastAsiaTheme="minorEastAsia"/>
          <w:sz w:val="24"/>
          <w:szCs w:val="24"/>
        </w:rPr>
      </w:pPr>
    </w:p>
    <w:p w:rsidR="6C35D323" w:rsidP="6C35D323" w:rsidRDefault="6C35D323" w14:paraId="4BF06DAB" w14:textId="0FDA0E64">
      <w:pPr>
        <w:pStyle w:val="Normal"/>
        <w:rPr>
          <w:rFonts w:eastAsia="" w:eastAsiaTheme="minorEastAsia"/>
          <w:sz w:val="24"/>
          <w:szCs w:val="24"/>
        </w:rPr>
      </w:pPr>
    </w:p>
    <w:p w:rsidR="6C35D323" w:rsidP="6C35D323" w:rsidRDefault="6C35D323" w14:paraId="637F9A21" w14:textId="5632242F">
      <w:pPr>
        <w:pStyle w:val="Normal"/>
        <w:rPr>
          <w:rFonts w:eastAsia="" w:eastAsiaTheme="minorEastAsia"/>
          <w:sz w:val="24"/>
          <w:szCs w:val="24"/>
        </w:rPr>
      </w:pPr>
    </w:p>
    <w:p w:rsidR="6C35D323" w:rsidP="6C35D323" w:rsidRDefault="6C35D323" w14:paraId="1CA044EF" w14:textId="178BC4A1">
      <w:pPr>
        <w:pStyle w:val="Normal"/>
        <w:rPr>
          <w:rFonts w:eastAsia="" w:eastAsiaTheme="minorEastAsia"/>
          <w:sz w:val="24"/>
          <w:szCs w:val="24"/>
        </w:rPr>
      </w:pPr>
    </w:p>
    <w:p w:rsidR="6C35D323" w:rsidP="6C35D323" w:rsidRDefault="6C35D323" w14:paraId="6FC88321" w14:textId="1E942B70">
      <w:pPr>
        <w:pStyle w:val="Normal"/>
        <w:rPr>
          <w:rFonts w:eastAsia="" w:eastAsiaTheme="minorEastAsia"/>
          <w:sz w:val="24"/>
          <w:szCs w:val="24"/>
        </w:rPr>
      </w:pPr>
    </w:p>
    <w:p w:rsidR="2253754A" w:rsidP="6C35D323" w:rsidRDefault="2253754A" w14:paraId="5ED56F9B" w14:textId="16A593AD" w14:noSpellErr="1">
      <w:pPr>
        <w:jc w:val="center"/>
        <w:rPr>
          <w:rFonts w:eastAsia="" w:eastAsiaTheme="minorEastAsia"/>
          <w:sz w:val="24"/>
          <w:szCs w:val="24"/>
        </w:rPr>
      </w:pPr>
      <w:r w:rsidR="00821939">
        <w:drawing>
          <wp:inline wp14:editId="50D67EB9" wp14:anchorId="49BD5B18">
            <wp:extent cx="5168632" cy="5060948"/>
            <wp:effectExtent l="0" t="0" r="0" b="0"/>
            <wp:docPr id="969303848" name="Picture 969303848" title=""/>
            <wp:cNvGraphicFramePr>
              <a:graphicFrameLocks noChangeAspect="1"/>
            </wp:cNvGraphicFramePr>
            <a:graphic>
              <a:graphicData uri="http://schemas.openxmlformats.org/drawingml/2006/picture">
                <pic:pic>
                  <pic:nvPicPr>
                    <pic:cNvPr id="0" name="Picture 969303848"/>
                    <pic:cNvPicPr/>
                  </pic:nvPicPr>
                  <pic:blipFill>
                    <a:blip r:embed="R321a33e572044f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8632" cy="5060948"/>
                    </a:xfrm>
                    <a:prstGeom prst="rect">
                      <a:avLst/>
                    </a:prstGeom>
                  </pic:spPr>
                </pic:pic>
              </a:graphicData>
            </a:graphic>
          </wp:inline>
        </w:drawing>
      </w:r>
    </w:p>
    <w:p w:rsidR="59850383" w:rsidP="1AFD5094" w:rsidRDefault="59850383" w14:paraId="46424967" w14:textId="6656B603">
      <w:pPr>
        <w:rPr>
          <w:rFonts w:eastAsiaTheme="minorEastAsia"/>
          <w:b/>
          <w:bCs/>
          <w:sz w:val="24"/>
          <w:szCs w:val="24"/>
        </w:rPr>
      </w:pPr>
      <w:r w:rsidRPr="1AFD5094">
        <w:rPr>
          <w:rFonts w:eastAsiaTheme="minorEastAsia"/>
          <w:b/>
          <w:bCs/>
          <w:sz w:val="24"/>
          <w:szCs w:val="24"/>
        </w:rPr>
        <w:t>___________________________________________________________________________</w:t>
      </w:r>
    </w:p>
    <w:p w:rsidR="44F6B064" w:rsidP="1AFD5094" w:rsidRDefault="44F6B064" w14:paraId="17F16A12" w14:textId="30D0DA5A">
      <w:pPr>
        <w:pStyle w:val="Heading2"/>
        <w:rPr>
          <w:rFonts w:ascii="Calibri" w:hAnsi="Calibri" w:eastAsia="Calibri" w:cs="Calibri"/>
          <w:sz w:val="24"/>
          <w:szCs w:val="24"/>
        </w:rPr>
      </w:pPr>
      <w:r w:rsidRPr="6C35D323" w:rsidR="07235D3E">
        <w:rPr>
          <w:rFonts w:ascii="Calibri" w:hAnsi="Calibri" w:eastAsia="" w:cs="" w:asciiTheme="minorAscii" w:hAnsiTheme="minorAscii" w:eastAsiaTheme="minorEastAsia" w:cstheme="minorBidi"/>
          <w:b w:val="1"/>
          <w:bCs w:val="1"/>
          <w:color w:val="auto"/>
          <w:sz w:val="24"/>
          <w:szCs w:val="24"/>
        </w:rPr>
        <w:t xml:space="preserve">Figure </w:t>
      </w:r>
      <w:r w:rsidRPr="6C35D323" w:rsidR="1D43126A">
        <w:rPr>
          <w:rFonts w:ascii="Calibri" w:hAnsi="Calibri" w:eastAsia="" w:cs="" w:asciiTheme="minorAscii" w:hAnsiTheme="minorAscii" w:eastAsiaTheme="minorEastAsia" w:cstheme="minorBidi"/>
          <w:b w:val="1"/>
          <w:bCs w:val="1"/>
          <w:color w:val="auto"/>
          <w:sz w:val="24"/>
          <w:szCs w:val="24"/>
        </w:rPr>
        <w:t>5</w:t>
      </w:r>
      <w:r w:rsidRPr="6C35D323" w:rsidR="07235D3E">
        <w:rPr>
          <w:rFonts w:ascii="Calibri" w:hAnsi="Calibri" w:eastAsia="" w:cs="" w:asciiTheme="minorAscii" w:hAnsiTheme="minorAscii" w:eastAsiaTheme="minorEastAsia" w:cstheme="minorBidi"/>
          <w:b w:val="1"/>
          <w:bCs w:val="1"/>
          <w:color w:val="auto"/>
          <w:sz w:val="24"/>
          <w:szCs w:val="24"/>
        </w:rPr>
        <w:t xml:space="preserve">: </w:t>
      </w:r>
      <w:r w:rsidRPr="6C35D323" w:rsidR="2313C714">
        <w:rPr>
          <w:rFonts w:ascii="Calibri" w:hAnsi="Calibri" w:eastAsia="" w:cs="" w:asciiTheme="minorAscii" w:hAnsiTheme="minorAscii" w:eastAsiaTheme="minorEastAsia" w:cstheme="minorBidi"/>
          <w:color w:val="auto"/>
          <w:sz w:val="24"/>
          <w:szCs w:val="24"/>
        </w:rPr>
        <w:t>Difference in overall survival (left panels) and disease-free survival (right panels) across tumor patients in the GSE176078 tumor cohort</w:t>
      </w:r>
      <w:r w:rsidRPr="6C35D323" w:rsidR="3F7E946F">
        <w:rPr>
          <w:rFonts w:ascii="Calibri" w:hAnsi="Calibri" w:eastAsia="" w:cs="" w:asciiTheme="minorAscii" w:hAnsiTheme="minorAscii" w:eastAsiaTheme="minorEastAsia" w:cstheme="minorBidi"/>
          <w:color w:val="auto"/>
          <w:sz w:val="24"/>
          <w:szCs w:val="24"/>
        </w:rPr>
        <w:t xml:space="preserve"> showing </w:t>
      </w:r>
      <w:r w:rsidRPr="6C35D323" w:rsidR="3F7E946F">
        <w:rPr>
          <w:rFonts w:ascii="Calibri" w:hAnsi="Calibri" w:eastAsia="" w:cs="" w:asciiTheme="minorAscii" w:hAnsiTheme="minorAscii" w:eastAsiaTheme="minorEastAsia" w:cstheme="minorBidi"/>
          <w:color w:val="auto"/>
          <w:sz w:val="24"/>
          <w:szCs w:val="24"/>
        </w:rPr>
        <w:t>different levels</w:t>
      </w:r>
      <w:r w:rsidRPr="6C35D323" w:rsidR="3F7E946F">
        <w:rPr>
          <w:rFonts w:ascii="Calibri" w:hAnsi="Calibri" w:eastAsia="" w:cs="" w:asciiTheme="minorAscii" w:hAnsiTheme="minorAscii" w:eastAsiaTheme="minorEastAsia" w:cstheme="minorBidi"/>
          <w:color w:val="auto"/>
          <w:sz w:val="24"/>
          <w:szCs w:val="24"/>
        </w:rPr>
        <w:t xml:space="preserve"> of</w:t>
      </w:r>
      <w:r w:rsidRPr="6C35D323" w:rsidR="7FE1146C">
        <w:rPr>
          <w:rFonts w:ascii="Calibri" w:hAnsi="Calibri" w:eastAsia="" w:cs="" w:asciiTheme="minorAscii" w:hAnsiTheme="minorAscii" w:eastAsiaTheme="minorEastAsia" w:cstheme="minorBidi"/>
          <w:color w:val="auto"/>
          <w:sz w:val="24"/>
          <w:szCs w:val="24"/>
        </w:rPr>
        <w:t xml:space="preserve"> memory B cells (top) and naïve B cells (bottom)</w:t>
      </w:r>
      <w:r w:rsidRPr="6C35D323" w:rsidR="7FE1146C">
        <w:rPr>
          <w:rFonts w:ascii="Calibri" w:hAnsi="Calibri" w:eastAsia="" w:cs="" w:asciiTheme="minorAscii" w:hAnsiTheme="minorAscii" w:eastAsiaTheme="minorEastAsia" w:cstheme="minorBidi"/>
          <w:color w:val="auto"/>
          <w:sz w:val="24"/>
          <w:szCs w:val="24"/>
        </w:rPr>
        <w:t xml:space="preserve">.  </w:t>
      </w:r>
    </w:p>
    <w:p w:rsidR="1AFD5094" w:rsidP="1AFD5094" w:rsidRDefault="1AFD5094" w14:paraId="3FF7AD54" w14:textId="034EDA39">
      <w:pPr>
        <w:rPr>
          <w:rFonts w:eastAsiaTheme="minorEastAsia"/>
          <w:sz w:val="24"/>
          <w:szCs w:val="24"/>
        </w:rPr>
      </w:pPr>
    </w:p>
    <w:p w:rsidR="1AFD5094" w:rsidP="1AFD5094" w:rsidRDefault="1AFD5094" w14:paraId="1D37055E" w14:textId="1304D945">
      <w:pPr>
        <w:rPr>
          <w:rFonts w:eastAsiaTheme="minorEastAsia"/>
          <w:sz w:val="24"/>
          <w:szCs w:val="24"/>
        </w:rPr>
      </w:pPr>
    </w:p>
    <w:p w:rsidR="1AFD5094" w:rsidP="1AFD5094" w:rsidRDefault="1AFD5094" w14:paraId="4AEA9A20" w14:textId="39549F7B">
      <w:pPr>
        <w:rPr>
          <w:rFonts w:eastAsiaTheme="minorEastAsia"/>
          <w:sz w:val="24"/>
          <w:szCs w:val="24"/>
        </w:rPr>
      </w:pPr>
    </w:p>
    <w:p w:rsidR="2FF72AAA" w:rsidP="6C35D323" w:rsidRDefault="2FF72AAA" w14:paraId="795EFD0F" w14:textId="08FAE8E4" w14:noSpellErr="1">
      <w:pPr>
        <w:jc w:val="center"/>
        <w:rPr>
          <w:rFonts w:eastAsia="" w:eastAsiaTheme="minorEastAsia"/>
          <w:sz w:val="24"/>
          <w:szCs w:val="24"/>
        </w:rPr>
      </w:pPr>
      <w:r w:rsidR="112ED0BB">
        <w:drawing>
          <wp:inline wp14:editId="52D635B1" wp14:anchorId="30D88C0B">
            <wp:extent cx="5038038" cy="5156201"/>
            <wp:effectExtent l="0" t="0" r="0" b="0"/>
            <wp:docPr id="646679657" name="Picture 646679657" title=""/>
            <wp:cNvGraphicFramePr>
              <a:graphicFrameLocks noChangeAspect="1"/>
            </wp:cNvGraphicFramePr>
            <a:graphic>
              <a:graphicData uri="http://schemas.openxmlformats.org/drawingml/2006/picture">
                <pic:pic>
                  <pic:nvPicPr>
                    <pic:cNvPr id="0" name="Picture 646679657"/>
                    <pic:cNvPicPr/>
                  </pic:nvPicPr>
                  <pic:blipFill>
                    <a:blip r:embed="R38139bdea40542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038" cy="5156201"/>
                    </a:xfrm>
                    <a:prstGeom prst="rect">
                      <a:avLst/>
                    </a:prstGeom>
                  </pic:spPr>
                </pic:pic>
              </a:graphicData>
            </a:graphic>
          </wp:inline>
        </w:drawing>
      </w:r>
    </w:p>
    <w:p w:rsidR="66B98261" w:rsidP="1AFD5094" w:rsidRDefault="66B98261" w14:paraId="3CCF680E" w14:textId="10614A1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rsidR="66B98261" w:rsidP="1AFD5094" w:rsidRDefault="66B98261" w14:paraId="059EA3BF" w14:textId="58446187">
      <w:pPr>
        <w:rPr>
          <w:rFonts w:ascii="Calibri" w:hAnsi="Calibri" w:eastAsia="Calibri" w:cs="Calibri"/>
          <w:sz w:val="24"/>
          <w:szCs w:val="24"/>
        </w:rPr>
      </w:pPr>
      <w:r w:rsidRPr="6C35D323" w:rsidR="02DBF360">
        <w:rPr>
          <w:rFonts w:eastAsia="" w:eastAsiaTheme="minorEastAsia"/>
          <w:b w:val="1"/>
          <w:bCs w:val="1"/>
          <w:sz w:val="24"/>
          <w:szCs w:val="24"/>
        </w:rPr>
        <w:t xml:space="preserve">Figure </w:t>
      </w:r>
      <w:r w:rsidRPr="6C35D323" w:rsidR="190C86B6">
        <w:rPr>
          <w:rFonts w:eastAsia="" w:eastAsiaTheme="minorEastAsia"/>
          <w:b w:val="1"/>
          <w:bCs w:val="1"/>
          <w:sz w:val="24"/>
          <w:szCs w:val="24"/>
        </w:rPr>
        <w:t>6</w:t>
      </w:r>
      <w:r w:rsidRPr="6C35D323" w:rsidR="02DBF360">
        <w:rPr>
          <w:rFonts w:eastAsia="" w:eastAsiaTheme="minorEastAsia"/>
          <w:b w:val="1"/>
          <w:bCs w:val="1"/>
          <w:sz w:val="24"/>
          <w:szCs w:val="24"/>
        </w:rPr>
        <w:t>:</w:t>
      </w:r>
      <w:r w:rsidRPr="6C35D323" w:rsidR="7B2333CA">
        <w:rPr>
          <w:rFonts w:eastAsia="" w:eastAsiaTheme="minorEastAsia"/>
          <w:b w:val="1"/>
          <w:bCs w:val="1"/>
          <w:sz w:val="24"/>
          <w:szCs w:val="24"/>
        </w:rPr>
        <w:t xml:space="preserve"> </w:t>
      </w:r>
      <w:r w:rsidRPr="6C35D323" w:rsidR="7B2333CA">
        <w:rPr>
          <w:rFonts w:eastAsia="" w:eastAsiaTheme="minorEastAsia"/>
          <w:sz w:val="24"/>
          <w:szCs w:val="24"/>
        </w:rPr>
        <w:t xml:space="preserve">Difference in overall survival (left panels) and disease-free survival (right panels) across tumor patients in the GSE176078 tumor cohort showing </w:t>
      </w:r>
      <w:r w:rsidRPr="6C35D323" w:rsidR="7B2333CA">
        <w:rPr>
          <w:rFonts w:eastAsia="" w:eastAsiaTheme="minorEastAsia"/>
          <w:sz w:val="24"/>
          <w:szCs w:val="24"/>
        </w:rPr>
        <w:t>different levels</w:t>
      </w:r>
      <w:r w:rsidRPr="6C35D323" w:rsidR="7B2333CA">
        <w:rPr>
          <w:rFonts w:eastAsia="" w:eastAsiaTheme="minorEastAsia"/>
          <w:sz w:val="24"/>
          <w:szCs w:val="24"/>
        </w:rPr>
        <w:t xml:space="preserve"> of CD8+ T cells (top) and CD4+ T cells (bottom)</w:t>
      </w:r>
      <w:r w:rsidRPr="6C35D323" w:rsidR="7B2333CA">
        <w:rPr>
          <w:rFonts w:eastAsia="" w:eastAsiaTheme="minorEastAsia"/>
          <w:sz w:val="24"/>
          <w:szCs w:val="24"/>
        </w:rPr>
        <w:t xml:space="preserve">.  </w:t>
      </w:r>
    </w:p>
    <w:p w:rsidR="1AFD5094" w:rsidP="1AFD5094" w:rsidRDefault="1AFD5094" w14:paraId="6D0D54A8" w14:textId="5764E2B3">
      <w:pPr>
        <w:rPr>
          <w:rFonts w:eastAsiaTheme="minorEastAsia"/>
          <w:b/>
          <w:bCs/>
          <w:sz w:val="24"/>
          <w:szCs w:val="24"/>
        </w:rPr>
      </w:pPr>
    </w:p>
    <w:p w:rsidR="1AFD5094" w:rsidP="1AFD5094" w:rsidRDefault="1AFD5094" w14:paraId="5014673F" w14:textId="0F0A5C91">
      <w:pPr>
        <w:rPr>
          <w:rFonts w:eastAsiaTheme="minorEastAsia"/>
          <w:sz w:val="24"/>
          <w:szCs w:val="24"/>
        </w:rPr>
      </w:pPr>
    </w:p>
    <w:p w:rsidR="17A7CEA1" w:rsidP="6C35D323" w:rsidRDefault="17A7CEA1" w14:paraId="0803DA2F" w14:textId="2805B72C" w14:noSpellErr="1">
      <w:pPr>
        <w:jc w:val="center"/>
        <w:rPr>
          <w:rFonts w:eastAsia="" w:eastAsiaTheme="minorEastAsia"/>
          <w:b w:val="1"/>
          <w:bCs w:val="1"/>
          <w:sz w:val="24"/>
          <w:szCs w:val="24"/>
        </w:rPr>
      </w:pPr>
      <w:r w:rsidR="114C6865">
        <w:drawing>
          <wp:inline wp14:editId="7B329A0A" wp14:anchorId="67A1ABF1">
            <wp:extent cx="5060948" cy="5060948"/>
            <wp:effectExtent l="0" t="0" r="0" b="0"/>
            <wp:docPr id="1870210809" name="Picture 1870210809" title=""/>
            <wp:cNvGraphicFramePr>
              <a:graphicFrameLocks noChangeAspect="1"/>
            </wp:cNvGraphicFramePr>
            <a:graphic>
              <a:graphicData uri="http://schemas.openxmlformats.org/drawingml/2006/picture">
                <pic:pic>
                  <pic:nvPicPr>
                    <pic:cNvPr id="0" name="Picture 1870210809"/>
                    <pic:cNvPicPr/>
                  </pic:nvPicPr>
                  <pic:blipFill>
                    <a:blip r:embed="Rcc19638fb92844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60948" cy="5060948"/>
                    </a:xfrm>
                    <a:prstGeom prst="rect">
                      <a:avLst/>
                    </a:prstGeom>
                  </pic:spPr>
                </pic:pic>
              </a:graphicData>
            </a:graphic>
          </wp:inline>
        </w:drawing>
      </w:r>
      <w:r w:rsidRPr="6C35D323" w:rsidR="0BE7890F">
        <w:rPr>
          <w:rFonts w:eastAsia="" w:eastAsiaTheme="minorEastAsia"/>
          <w:b w:val="1"/>
          <w:bCs w:val="1"/>
          <w:sz w:val="24"/>
          <w:szCs w:val="24"/>
        </w:rPr>
        <w:t>_____________________________________________________________________________</w:t>
      </w:r>
    </w:p>
    <w:p w:rsidR="01EF8181" w:rsidP="1AFD5094" w:rsidRDefault="01EF8181" w14:paraId="32B54ACD" w14:textId="3C58E626">
      <w:pPr>
        <w:rPr>
          <w:rFonts w:ascii="Calibri" w:hAnsi="Calibri" w:eastAsia="Calibri" w:cs="Calibri"/>
          <w:sz w:val="24"/>
          <w:szCs w:val="24"/>
        </w:rPr>
      </w:pPr>
      <w:r w:rsidRPr="6C35D323" w:rsidR="6EEA83C0">
        <w:rPr>
          <w:rFonts w:eastAsia="" w:eastAsiaTheme="minorEastAsia"/>
          <w:b w:val="1"/>
          <w:bCs w:val="1"/>
          <w:sz w:val="24"/>
          <w:szCs w:val="24"/>
        </w:rPr>
        <w:t xml:space="preserve">Figure </w:t>
      </w:r>
      <w:r w:rsidRPr="6C35D323" w:rsidR="4A2F27B0">
        <w:rPr>
          <w:rFonts w:eastAsia="" w:eastAsiaTheme="minorEastAsia"/>
          <w:b w:val="1"/>
          <w:bCs w:val="1"/>
          <w:sz w:val="24"/>
          <w:szCs w:val="24"/>
        </w:rPr>
        <w:t>7</w:t>
      </w:r>
      <w:r w:rsidRPr="6C35D323" w:rsidR="6EEA83C0">
        <w:rPr>
          <w:rFonts w:eastAsia="" w:eastAsiaTheme="minorEastAsia"/>
          <w:b w:val="1"/>
          <w:bCs w:val="1"/>
          <w:sz w:val="24"/>
          <w:szCs w:val="24"/>
        </w:rPr>
        <w:t xml:space="preserve">: </w:t>
      </w:r>
      <w:r w:rsidRPr="6C35D323" w:rsidR="40FA5C8F">
        <w:rPr>
          <w:rFonts w:eastAsia="" w:eastAsiaTheme="minorEastAsia"/>
          <w:sz w:val="24"/>
          <w:szCs w:val="24"/>
        </w:rPr>
        <w:t xml:space="preserve">Difference in overall survival (left panels) and disease-free survival (right panels) across tumor patients in the GSE176078 tumor cohort showing </w:t>
      </w:r>
      <w:r w:rsidRPr="6C35D323" w:rsidR="40FA5C8F">
        <w:rPr>
          <w:rFonts w:eastAsia="" w:eastAsiaTheme="minorEastAsia"/>
          <w:sz w:val="24"/>
          <w:szCs w:val="24"/>
        </w:rPr>
        <w:t>different levels</w:t>
      </w:r>
      <w:r w:rsidRPr="6C35D323" w:rsidR="40FA5C8F">
        <w:rPr>
          <w:rFonts w:eastAsia="" w:eastAsiaTheme="minorEastAsia"/>
          <w:sz w:val="24"/>
          <w:szCs w:val="24"/>
        </w:rPr>
        <w:t xml:space="preserve"> of NK cells (top) and NKT cells (bottom)</w:t>
      </w:r>
      <w:r w:rsidRPr="6C35D323" w:rsidR="40FA5C8F">
        <w:rPr>
          <w:rFonts w:eastAsia="" w:eastAsiaTheme="minorEastAsia"/>
          <w:sz w:val="24"/>
          <w:szCs w:val="24"/>
        </w:rPr>
        <w:t xml:space="preserve">.  </w:t>
      </w:r>
    </w:p>
    <w:p w:rsidR="1AFD5094" w:rsidP="6C35D323" w:rsidRDefault="1AFD5094" w14:paraId="3BF16052" w14:textId="02812A35">
      <w:pPr>
        <w:rPr>
          <w:rFonts w:eastAsia="" w:eastAsiaTheme="minorEastAsia"/>
          <w:sz w:val="24"/>
          <w:szCs w:val="24"/>
        </w:rPr>
      </w:pPr>
      <w:r w:rsidRPr="6C35D323" w:rsidR="3AF63023">
        <w:rPr>
          <w:rFonts w:eastAsia="" w:eastAsiaTheme="minorEastAsia"/>
          <w:sz w:val="24"/>
          <w:szCs w:val="24"/>
        </w:rPr>
        <w:t xml:space="preserve">Interestingly, we did not </w:t>
      </w:r>
      <w:r w:rsidRPr="6C35D323" w:rsidR="3AF63023">
        <w:rPr>
          <w:rFonts w:eastAsia="" w:eastAsiaTheme="minorEastAsia"/>
          <w:sz w:val="24"/>
          <w:szCs w:val="24"/>
        </w:rPr>
        <w:t>observe</w:t>
      </w:r>
      <w:r w:rsidRPr="6C35D323" w:rsidR="3AF63023">
        <w:rPr>
          <w:rFonts w:eastAsia="" w:eastAsiaTheme="minorEastAsia"/>
          <w:sz w:val="24"/>
          <w:szCs w:val="24"/>
        </w:rPr>
        <w:t xml:space="preserve"> the same trends for the immune cells when using the GSE161529 dataset and corresponding single-cell bulk-RNA deconvolution</w:t>
      </w:r>
      <w:r w:rsidRPr="6C35D323" w:rsidR="53A8337F">
        <w:rPr>
          <w:rFonts w:eastAsia="" w:eastAsiaTheme="minorEastAsia"/>
          <w:sz w:val="24"/>
          <w:szCs w:val="24"/>
        </w:rPr>
        <w:t xml:space="preserve"> </w:t>
      </w:r>
      <w:commentRangeStart w:id="357328838"/>
      <w:commentRangeStart w:id="1459447215"/>
      <w:commentRangeStart w:id="923335738"/>
      <w:commentRangeStart w:id="703310387"/>
      <w:commentRangeStart w:id="351356838"/>
      <w:r w:rsidRPr="6C35D323" w:rsidR="53A8337F">
        <w:rPr>
          <w:rFonts w:eastAsia="" w:eastAsiaTheme="minorEastAsia"/>
          <w:sz w:val="24"/>
          <w:szCs w:val="24"/>
        </w:rPr>
        <w:t>(</w:t>
      </w:r>
      <w:r w:rsidRPr="6C35D323" w:rsidR="730C3D56">
        <w:rPr>
          <w:rFonts w:eastAsia="" w:eastAsiaTheme="minorEastAsia"/>
          <w:sz w:val="24"/>
          <w:szCs w:val="24"/>
        </w:rPr>
        <w:t>Appx. Figure 1</w:t>
      </w:r>
      <w:r w:rsidRPr="6C35D323" w:rsidR="53A8337F">
        <w:rPr>
          <w:rFonts w:eastAsia="" w:eastAsiaTheme="minorEastAsia"/>
          <w:sz w:val="24"/>
          <w:szCs w:val="24"/>
        </w:rPr>
        <w:t>)</w:t>
      </w:r>
      <w:r w:rsidRPr="6C35D323" w:rsidR="3AF63023">
        <w:rPr>
          <w:rFonts w:eastAsia="" w:eastAsiaTheme="minorEastAsia"/>
          <w:sz w:val="24"/>
          <w:szCs w:val="24"/>
        </w:rPr>
        <w:t>.</w:t>
      </w:r>
      <w:commentRangeEnd w:id="357328838"/>
      <w:r>
        <w:rPr>
          <w:rStyle w:val="CommentReference"/>
        </w:rPr>
        <w:commentReference w:id="357328838"/>
      </w:r>
      <w:commentRangeEnd w:id="1459447215"/>
      <w:r>
        <w:rPr>
          <w:rStyle w:val="CommentReference"/>
        </w:rPr>
        <w:commentReference w:id="1459447215"/>
      </w:r>
      <w:commentRangeEnd w:id="923335738"/>
      <w:r>
        <w:rPr>
          <w:rStyle w:val="CommentReference"/>
        </w:rPr>
        <w:commentReference w:id="923335738"/>
      </w:r>
      <w:commentRangeEnd w:id="703310387"/>
      <w:r>
        <w:rPr>
          <w:rStyle w:val="CommentReference"/>
        </w:rPr>
        <w:commentReference w:id="703310387"/>
      </w:r>
      <w:commentRangeEnd w:id="351356838"/>
      <w:r>
        <w:rPr>
          <w:rStyle w:val="CommentReference"/>
        </w:rPr>
        <w:commentReference w:id="351356838"/>
      </w:r>
      <w:r w:rsidRPr="6C35D323" w:rsidR="3AF63023">
        <w:rPr>
          <w:rFonts w:eastAsia="" w:eastAsiaTheme="minorEastAsia"/>
          <w:sz w:val="24"/>
          <w:szCs w:val="24"/>
        </w:rPr>
        <w:t xml:space="preserve"> </w:t>
      </w:r>
      <w:r w:rsidRPr="6C35D323" w:rsidR="3AF63023">
        <w:rPr>
          <w:rFonts w:eastAsia="" w:eastAsiaTheme="minorEastAsia"/>
          <w:sz w:val="24"/>
          <w:szCs w:val="24"/>
        </w:rPr>
        <w:t xml:space="preserve">Additionally, we found that vascular and lymphatic cells, as well as alveolar cells, did not significantly </w:t>
      </w:r>
      <w:r w:rsidRPr="6C35D323" w:rsidR="3AF63023">
        <w:rPr>
          <w:rFonts w:eastAsia="" w:eastAsiaTheme="minorEastAsia"/>
          <w:sz w:val="24"/>
          <w:szCs w:val="24"/>
        </w:rPr>
        <w:t>impact</w:t>
      </w:r>
      <w:r w:rsidRPr="6C35D323" w:rsidR="3AF63023">
        <w:rPr>
          <w:rFonts w:eastAsia="" w:eastAsiaTheme="minorEastAsia"/>
          <w:sz w:val="24"/>
          <w:szCs w:val="24"/>
        </w:rPr>
        <w:t xml:space="preserve"> survival </w:t>
      </w:r>
      <w:r w:rsidRPr="6C35D323" w:rsidR="3AF63023">
        <w:rPr>
          <w:rFonts w:eastAsia="" w:eastAsiaTheme="minorEastAsia"/>
          <w:sz w:val="24"/>
          <w:szCs w:val="24"/>
        </w:rPr>
        <w:t>outcomes</w:t>
      </w:r>
      <w:r w:rsidRPr="6C35D323" w:rsidR="5415A189">
        <w:rPr>
          <w:rFonts w:eastAsia="" w:eastAsiaTheme="minorEastAsia"/>
          <w:sz w:val="24"/>
          <w:szCs w:val="24"/>
        </w:rPr>
        <w:t xml:space="preserve"> (</w:t>
      </w:r>
      <w:r w:rsidRPr="6C35D323" w:rsidR="3D072262">
        <w:rPr>
          <w:rFonts w:eastAsia="" w:eastAsiaTheme="minorEastAsia"/>
          <w:sz w:val="24"/>
          <w:szCs w:val="24"/>
        </w:rPr>
        <w:t>Appx.</w:t>
      </w:r>
      <w:r w:rsidRPr="6C35D323" w:rsidR="3D072262">
        <w:rPr>
          <w:rFonts w:eastAsia="" w:eastAsiaTheme="minorEastAsia"/>
          <w:sz w:val="24"/>
          <w:szCs w:val="24"/>
        </w:rPr>
        <w:t xml:space="preserve"> Figure 1</w:t>
      </w:r>
      <w:r w:rsidRPr="6C35D323" w:rsidR="5415A189">
        <w:rPr>
          <w:rFonts w:eastAsia="" w:eastAsiaTheme="minorEastAsia"/>
          <w:sz w:val="24"/>
          <w:szCs w:val="24"/>
        </w:rPr>
        <w:t>)</w:t>
      </w:r>
      <w:r w:rsidRPr="6C35D323" w:rsidR="3AF63023">
        <w:rPr>
          <w:rFonts w:eastAsia="" w:eastAsiaTheme="minorEastAsia"/>
          <w:sz w:val="24"/>
          <w:szCs w:val="24"/>
        </w:rPr>
        <w:t xml:space="preserve">. These results </w:t>
      </w:r>
      <w:r w:rsidRPr="6C35D323" w:rsidR="3AF63023">
        <w:rPr>
          <w:rFonts w:eastAsia="" w:eastAsiaTheme="minorEastAsia"/>
          <w:sz w:val="24"/>
          <w:szCs w:val="24"/>
        </w:rPr>
        <w:t>provide</w:t>
      </w:r>
      <w:r w:rsidRPr="6C35D323" w:rsidR="3AF63023">
        <w:rPr>
          <w:rFonts w:eastAsia="" w:eastAsiaTheme="minorEastAsia"/>
          <w:sz w:val="24"/>
          <w:szCs w:val="24"/>
        </w:rPr>
        <w:t xml:space="preserve"> insight into the potential prognostic value of specific immune cell subpopulations in BRCA patients and underscore the importance of considering heterogeneity in immune cell composition when assessing clinical outcomes.</w:t>
      </w:r>
    </w:p>
    <w:p w:rsidR="6C35D323" w:rsidP="6C35D323" w:rsidRDefault="6C35D323" w14:paraId="45E905CF" w14:textId="7D50E57B">
      <w:pPr>
        <w:pStyle w:val="Normal"/>
        <w:rPr>
          <w:rFonts w:eastAsia="" w:eastAsiaTheme="minorEastAsia"/>
          <w:sz w:val="24"/>
          <w:szCs w:val="24"/>
        </w:rPr>
      </w:pPr>
    </w:p>
    <w:p w:rsidR="6C35D323" w:rsidP="6C35D323" w:rsidRDefault="6C35D323" w14:paraId="20A73B8A" w14:textId="6367DD8D">
      <w:pPr>
        <w:pStyle w:val="Normal"/>
        <w:rPr>
          <w:rFonts w:eastAsia="" w:eastAsiaTheme="minorEastAsia"/>
          <w:sz w:val="24"/>
          <w:szCs w:val="24"/>
        </w:rPr>
      </w:pPr>
    </w:p>
    <w:p w:rsidR="7BCB52FD" w:rsidP="1AFD5094" w:rsidRDefault="00E9CE95" w14:paraId="366E7E51" w14:textId="4746F577">
      <w:pPr>
        <w:rPr>
          <w:rFonts w:eastAsiaTheme="minorEastAsia"/>
          <w:b/>
          <w:bCs/>
          <w:sz w:val="24"/>
          <w:szCs w:val="24"/>
        </w:rPr>
      </w:pPr>
      <w:r w:rsidRPr="6C35D323" w:rsidR="1BEA7525">
        <w:rPr>
          <w:rFonts w:eastAsia="" w:eastAsiaTheme="minorEastAsia"/>
          <w:b w:val="1"/>
          <w:bCs w:val="1"/>
          <w:sz w:val="24"/>
          <w:szCs w:val="24"/>
        </w:rPr>
        <w:t>Pathway Analysis</w:t>
      </w:r>
    </w:p>
    <w:p w:rsidR="697DC611" w:rsidP="6C35D323" w:rsidRDefault="697DC611" w14:paraId="015748C8" w14:textId="575A81B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Within the context of the 14 cancer pathways investigated in our study, immune cells including B, T, and NK cells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exhibited</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trend of higher activity in pathways that regulate immune responses, such as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TGFb</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but lower activity in pathways that induce apoptosis, such as Trail. It is noteworthy that these same cell types are </w:t>
      </w:r>
      <w:r w:rsidRPr="6C35D323" w:rsidR="43BB393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under expressed significantly </w:t>
      </w:r>
      <w:commentRangeStart w:id="578873017"/>
      <w:commentRangeStart w:id="2037967039"/>
      <w:commentRangeStart w:id="2099992486"/>
      <w:commentRangeStart w:id="2110946277"/>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in the MAPK pathway</w:t>
      </w:r>
      <w:commentRangeEnd w:id="578873017"/>
      <w:r>
        <w:rPr>
          <w:rStyle w:val="CommentReference"/>
        </w:rPr>
        <w:commentReference w:id="578873017"/>
      </w:r>
      <w:commentRangeEnd w:id="2037967039"/>
      <w:r>
        <w:rPr>
          <w:rStyle w:val="CommentReference"/>
        </w:rPr>
        <w:commentReference w:id="2037967039"/>
      </w:r>
      <w:commentRangeEnd w:id="2099992486"/>
      <w:r>
        <w:rPr>
          <w:rStyle w:val="CommentReference"/>
        </w:rPr>
        <w:commentReference w:id="2099992486"/>
      </w:r>
      <w:commentRangeEnd w:id="2110946277"/>
      <w:r>
        <w:rPr>
          <w:rStyle w:val="CommentReference"/>
        </w:rPr>
        <w:commentReference w:id="2110946277"/>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which is known to promote cell growth and proliferation</w:t>
      </w:r>
      <w:r w:rsidRPr="6C35D323" w:rsidR="02CFFE4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(Fig. </w:t>
      </w:r>
      <w:r w:rsidRPr="6C35D323" w:rsidR="0AA262D9">
        <w:rPr>
          <w:rFonts w:ascii="Calibri" w:hAnsi="Calibri" w:eastAsia="Calibri" w:cs="Calibri"/>
          <w:b w:val="0"/>
          <w:bCs w:val="0"/>
          <w:i w:val="0"/>
          <w:iCs w:val="0"/>
          <w:caps w:val="0"/>
          <w:smallCaps w:val="0"/>
          <w:noProof w:val="0"/>
          <w:color w:val="000000" w:themeColor="text1" w:themeTint="FF" w:themeShade="FF"/>
          <w:sz w:val="24"/>
          <w:szCs w:val="24"/>
          <w:lang w:val="en-US"/>
        </w:rPr>
        <w:t>8</w:t>
      </w:r>
      <w:r w:rsidRPr="6C35D323" w:rsidR="02CFFE45">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Each gene in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PROGENy</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pathway has a weight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representing</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its level within a given pathway</w:t>
      </w:r>
      <w:r w:rsidRPr="6C35D323" w:rsidR="36F17EC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(appx. table 3)</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commentRangeStart w:id="465005266"/>
      <w:commentRangeStart w:id="1225903426"/>
      <w:commentRangeStart w:id="2073656068"/>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Sorting these genes by </w:t>
      </w:r>
      <w:r w:rsidRPr="6C35D323" w:rsidR="09FBC113">
        <w:rPr>
          <w:rFonts w:ascii="Calibri" w:hAnsi="Calibri" w:eastAsia="Calibri" w:cs="Calibri"/>
          <w:b w:val="0"/>
          <w:bCs w:val="0"/>
          <w:i w:val="0"/>
          <w:iCs w:val="0"/>
          <w:caps w:val="0"/>
          <w:smallCaps w:val="0"/>
          <w:noProof w:val="0"/>
          <w:color w:val="000000" w:themeColor="text1" w:themeTint="FF" w:themeShade="FF"/>
          <w:sz w:val="24"/>
          <w:szCs w:val="24"/>
          <w:lang w:val="en-US"/>
        </w:rPr>
        <w:t>weight</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C35D323" w:rsidR="62437095">
        <w:rPr>
          <w:rFonts w:ascii="Calibri" w:hAnsi="Calibri" w:eastAsia="Calibri" w:cs="Calibri"/>
          <w:b w:val="0"/>
          <w:bCs w:val="0"/>
          <w:i w:val="0"/>
          <w:iCs w:val="0"/>
          <w:caps w:val="0"/>
          <w:smallCaps w:val="0"/>
          <w:noProof w:val="0"/>
          <w:color w:val="000000" w:themeColor="text1" w:themeTint="FF" w:themeShade="FF"/>
          <w:sz w:val="24"/>
          <w:szCs w:val="24"/>
          <w:lang w:val="en-US"/>
        </w:rPr>
        <w:t>shows</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that ID1, ID3, COM, PMEPA1, SMAD7 in the</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TGF</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b</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pathway and </w:t>
      </w:r>
      <w:r w:rsidRPr="6C35D323" w:rsidR="0B7D874B">
        <w:rPr>
          <w:rFonts w:ascii="Calibri" w:hAnsi="Calibri" w:eastAsia="Calibri" w:cs="Calibri"/>
          <w:b w:val="0"/>
          <w:bCs w:val="0"/>
          <w:i w:val="0"/>
          <w:iCs w:val="0"/>
          <w:caps w:val="0"/>
          <w:smallCaps w:val="0"/>
          <w:noProof w:val="0"/>
          <w:color w:val="000000" w:themeColor="text1" w:themeTint="FF" w:themeShade="FF"/>
          <w:sz w:val="24"/>
          <w:szCs w:val="24"/>
          <w:lang w:val="en-US"/>
        </w:rPr>
        <w:t>RHEBL1, SMIM3, GPR18, RAB37</w:t>
      </w:r>
      <w:r w:rsidRPr="6C35D323" w:rsidR="3660513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RNF175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 the </w:t>
      </w:r>
      <w:r w:rsidRPr="6C35D323" w:rsidR="4A791FA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Trail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pathway are </w:t>
      </w:r>
      <w:r w:rsidRPr="6C35D323" w:rsidR="075C10A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potential </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prognostic markers in different cancers</w:t>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commentRangeEnd w:id="465005266"/>
      <w:r>
        <w:rPr>
          <w:rStyle w:val="CommentReference"/>
        </w:rPr>
        <w:commentReference w:id="465005266"/>
      </w:r>
      <w:commentRangeEnd w:id="1225903426"/>
      <w:r>
        <w:rPr>
          <w:rStyle w:val="CommentReference"/>
        </w:rPr>
        <w:commentReference w:id="1225903426"/>
      </w:r>
      <w:commentRangeEnd w:id="2073656068"/>
      <w:r>
        <w:rPr>
          <w:rStyle w:val="CommentReference"/>
        </w:rPr>
        <w:commentReference w:id="2073656068"/>
      </w: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Similar correlations were found with Vascular and lymphatic, BA, HS, Fibroblast and AV cells.</w:t>
      </w:r>
    </w:p>
    <w:p w:rsidR="697DC611" w:rsidP="6C35D323" w:rsidRDefault="697DC611" w14:paraId="1CAC6F57" w14:textId="44B1649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6C35D323" w:rsidR="697DC611">
        <w:rPr>
          <w:rFonts w:ascii="Calibri" w:hAnsi="Calibri" w:eastAsia="Calibri" w:cs="Calibri"/>
          <w:b w:val="0"/>
          <w:bCs w:val="0"/>
          <w:i w:val="0"/>
          <w:iCs w:val="0"/>
          <w:caps w:val="0"/>
          <w:smallCaps w:val="0"/>
          <w:noProof w:val="0"/>
          <w:color w:val="000000" w:themeColor="text1" w:themeTint="FF" w:themeShade="FF"/>
          <w:sz w:val="24"/>
          <w:szCs w:val="24"/>
          <w:lang w:val="en-US"/>
        </w:rPr>
        <w:t>These observations highlight the multifaceted role of immune cells in cancer development and underscore the importance of considering the functional activity of these cells in the context of cancer pathways.</w:t>
      </w:r>
    </w:p>
    <w:p w:rsidR="3E1A2758" w:rsidP="6C35D323" w:rsidRDefault="3E1A2758" w14:paraId="198D8130" w14:textId="442CE950">
      <w:pPr>
        <w:jc w:val="center"/>
      </w:pPr>
      <w:r w:rsidR="3E1A2758">
        <w:drawing>
          <wp:inline wp14:editId="4223F7B2" wp14:anchorId="3199555B">
            <wp:extent cx="4572000" cy="2286000"/>
            <wp:effectExtent l="9525" t="9525" r="9525" b="9525"/>
            <wp:docPr id="1403767907" name="" title=""/>
            <wp:cNvGraphicFramePr>
              <a:graphicFrameLocks noChangeAspect="1"/>
            </wp:cNvGraphicFramePr>
            <a:graphic>
              <a:graphicData uri="http://schemas.openxmlformats.org/drawingml/2006/picture">
                <pic:pic>
                  <pic:nvPicPr>
                    <pic:cNvPr id="0" name=""/>
                    <pic:cNvPicPr/>
                  </pic:nvPicPr>
                  <pic:blipFill>
                    <a:blip r:embed="R9892635fa80445d7">
                      <a:extLst>
                        <a:ext xmlns:a="http://schemas.openxmlformats.org/drawingml/2006/main" uri="{28A0092B-C50C-407E-A947-70E740481C1C}">
                          <a14:useLocalDpi val="0"/>
                        </a:ext>
                      </a:extLst>
                    </a:blip>
                    <a:stretch>
                      <a:fillRect/>
                    </a:stretch>
                  </pic:blipFill>
                  <pic:spPr>
                    <a:xfrm>
                      <a:off x="0" y="0"/>
                      <a:ext cx="4572000" cy="2286000"/>
                    </a:xfrm>
                    <a:prstGeom prst="rect">
                      <a:avLst/>
                    </a:prstGeom>
                    <a:ln w="9525">
                      <a:solidFill>
                        <a:schemeClr val="tx1">
                          <a:lumMod val="50000"/>
                        </a:schemeClr>
                      </a:solidFill>
                      <a:prstDash val="solid"/>
                    </a:ln>
                  </pic:spPr>
                </pic:pic>
              </a:graphicData>
            </a:graphic>
          </wp:inline>
        </w:drawing>
      </w:r>
    </w:p>
    <w:p w:rsidR="10F1D5DE" w:rsidP="6C35D323" w:rsidRDefault="10F1D5DE" w14:paraId="00C20B0B" w14:textId="5D1E8A2D">
      <w:pPr>
        <w:pStyle w:val="Normal"/>
        <w:jc w:val="center"/>
        <w:rPr>
          <w:rFonts w:eastAsia="" w:eastAsiaTheme="minorEastAsia"/>
          <w:b w:val="1"/>
          <w:bCs w:val="1"/>
          <w:sz w:val="24"/>
          <w:szCs w:val="24"/>
        </w:rPr>
      </w:pPr>
      <w:r w:rsidR="10F1D5DE">
        <w:drawing>
          <wp:inline wp14:editId="531A7C38" wp14:anchorId="7CD3604C">
            <wp:extent cx="4572000" cy="2286000"/>
            <wp:effectExtent l="9525" t="9525" r="9525" b="9525"/>
            <wp:docPr id="1495793157" name="" title=""/>
            <wp:cNvGraphicFramePr>
              <a:graphicFrameLocks noChangeAspect="1"/>
            </wp:cNvGraphicFramePr>
            <a:graphic>
              <a:graphicData uri="http://schemas.openxmlformats.org/drawingml/2006/picture">
                <pic:pic>
                  <pic:nvPicPr>
                    <pic:cNvPr id="0" name=""/>
                    <pic:cNvPicPr/>
                  </pic:nvPicPr>
                  <pic:blipFill>
                    <a:blip r:embed="R7de76e1fef054307">
                      <a:extLst>
                        <a:ext xmlns:a="http://schemas.openxmlformats.org/drawingml/2006/main" uri="{28A0092B-C50C-407E-A947-70E740481C1C}">
                          <a14:useLocalDpi val="0"/>
                        </a:ext>
                      </a:extLst>
                    </a:blip>
                    <a:stretch>
                      <a:fillRect/>
                    </a:stretch>
                  </pic:blipFill>
                  <pic:spPr>
                    <a:xfrm>
                      <a:off x="0" y="0"/>
                      <a:ext cx="4572000" cy="2286000"/>
                    </a:xfrm>
                    <a:prstGeom prst="rect">
                      <a:avLst/>
                    </a:prstGeom>
                    <a:ln w="9525">
                      <a:solidFill>
                        <a:schemeClr val="tx1">
                          <a:lumMod val="50000"/>
                        </a:schemeClr>
                      </a:solidFill>
                      <a:prstDash val="solid"/>
                    </a:ln>
                  </pic:spPr>
                </pic:pic>
              </a:graphicData>
            </a:graphic>
          </wp:inline>
        </w:drawing>
      </w:r>
    </w:p>
    <w:p w:rsidR="10F1D5DE" w:rsidP="6C35D323" w:rsidRDefault="10F1D5DE" w14:noSpellErr="1" w14:paraId="7D07197E" w14:textId="10614A14">
      <w:pPr>
        <w:rPr>
          <w:rFonts w:eastAsia="" w:eastAsiaTheme="minorEastAsia"/>
          <w:b w:val="1"/>
          <w:bCs w:val="1"/>
          <w:sz w:val="24"/>
          <w:szCs w:val="24"/>
        </w:rPr>
      </w:pPr>
      <w:r w:rsidRPr="6C35D323" w:rsidR="10F1D5DE">
        <w:rPr>
          <w:rFonts w:eastAsia="" w:eastAsiaTheme="minorEastAsia"/>
          <w:b w:val="1"/>
          <w:bCs w:val="1"/>
          <w:sz w:val="24"/>
          <w:szCs w:val="24"/>
        </w:rPr>
        <w:t>_____________________________________________________________________________</w:t>
      </w:r>
    </w:p>
    <w:p w:rsidR="3F1FD5B0" w:rsidP="6C35D323" w:rsidRDefault="3F1FD5B0" w14:paraId="28FBD0DD" w14:textId="58B08D34">
      <w:pPr>
        <w:pStyle w:val="Normal"/>
        <w:jc w:val="left"/>
        <w:rPr>
          <w:rFonts w:eastAsia="" w:eastAsiaTheme="minorEastAsia"/>
          <w:sz w:val="24"/>
          <w:szCs w:val="24"/>
        </w:rPr>
      </w:pPr>
      <w:r w:rsidRPr="6C35D323" w:rsidR="3F1FD5B0">
        <w:rPr>
          <w:rFonts w:eastAsia="" w:eastAsiaTheme="minorEastAsia"/>
          <w:b w:val="1"/>
          <w:bCs w:val="1"/>
          <w:sz w:val="24"/>
          <w:szCs w:val="24"/>
        </w:rPr>
        <w:t xml:space="preserve">Figure </w:t>
      </w:r>
      <w:r w:rsidRPr="6C35D323" w:rsidR="053358E6">
        <w:rPr>
          <w:rFonts w:eastAsia="" w:eastAsiaTheme="minorEastAsia"/>
          <w:b w:val="1"/>
          <w:bCs w:val="1"/>
          <w:sz w:val="24"/>
          <w:szCs w:val="24"/>
        </w:rPr>
        <w:t>8</w:t>
      </w:r>
      <w:r w:rsidRPr="6C35D323" w:rsidR="3F1FD5B0">
        <w:rPr>
          <w:rFonts w:eastAsia="" w:eastAsiaTheme="minorEastAsia"/>
          <w:b w:val="1"/>
          <w:bCs w:val="1"/>
          <w:sz w:val="24"/>
          <w:szCs w:val="24"/>
        </w:rPr>
        <w:t xml:space="preserve">: </w:t>
      </w:r>
      <w:r w:rsidRPr="6C35D323" w:rsidR="56658271">
        <w:rPr>
          <w:rFonts w:ascii="Calibri" w:hAnsi="Calibri" w:eastAsia="Calibri" w:cs="Calibri"/>
          <w:noProof w:val="0"/>
          <w:sz w:val="24"/>
          <w:szCs w:val="24"/>
          <w:lang w:val="en-US"/>
        </w:rPr>
        <w:t xml:space="preserve">Pathway inference performed on the TCGA BRCA </w:t>
      </w:r>
      <w:r w:rsidRPr="6C35D323" w:rsidR="65058BF1">
        <w:rPr>
          <w:rFonts w:ascii="Calibri" w:hAnsi="Calibri" w:eastAsia="Calibri" w:cs="Calibri"/>
          <w:noProof w:val="0"/>
          <w:sz w:val="24"/>
          <w:szCs w:val="24"/>
          <w:lang w:val="en-US"/>
        </w:rPr>
        <w:t>cohort using</w:t>
      </w:r>
      <w:r w:rsidRPr="6C35D323" w:rsidR="56658271">
        <w:rPr>
          <w:rFonts w:ascii="Calibri" w:hAnsi="Calibri" w:eastAsia="Calibri" w:cs="Calibri"/>
          <w:noProof w:val="0"/>
          <w:sz w:val="24"/>
          <w:szCs w:val="24"/>
          <w:lang w:val="en-US"/>
        </w:rPr>
        <w:t xml:space="preserve"> the results obtained from deconvolution </w:t>
      </w:r>
      <w:r w:rsidRPr="6C35D323" w:rsidR="56658271">
        <w:rPr>
          <w:rFonts w:ascii="Calibri" w:hAnsi="Calibri" w:eastAsia="Calibri" w:cs="Calibri"/>
          <w:noProof w:val="0"/>
          <w:sz w:val="24"/>
          <w:szCs w:val="24"/>
          <w:lang w:val="en-US"/>
        </w:rPr>
        <w:t>analysis.</w:t>
      </w:r>
    </w:p>
    <w:p w:rsidR="6C35D323" w:rsidP="6C35D323" w:rsidRDefault="6C35D323" w14:paraId="5079DE3A" w14:textId="0CC1A898">
      <w:pPr>
        <w:rPr>
          <w:rFonts w:eastAsia="" w:eastAsiaTheme="minorEastAsia"/>
          <w:b w:val="1"/>
          <w:bCs w:val="1"/>
          <w:sz w:val="24"/>
          <w:szCs w:val="24"/>
          <w:u w:val="single"/>
        </w:rPr>
      </w:pPr>
    </w:p>
    <w:p w:rsidR="6C35D323" w:rsidP="6C35D323" w:rsidRDefault="6C35D323" w14:paraId="0B9DC5D3" w14:textId="1DABA2E4">
      <w:pPr>
        <w:rPr>
          <w:rFonts w:eastAsia="" w:eastAsiaTheme="minorEastAsia"/>
          <w:b w:val="1"/>
          <w:bCs w:val="1"/>
          <w:sz w:val="24"/>
          <w:szCs w:val="24"/>
          <w:u w:val="single"/>
        </w:rPr>
      </w:pPr>
    </w:p>
    <w:p w:rsidR="39B0823F" w:rsidP="6C35D323" w:rsidRDefault="4B12A17B" w14:paraId="4BC52B13" w14:textId="7A4565C9">
      <w:pPr>
        <w:rPr>
          <w:rFonts w:eastAsia="" w:eastAsiaTheme="minorEastAsia"/>
          <w:b w:val="1"/>
          <w:bCs w:val="1"/>
          <w:sz w:val="36"/>
          <w:szCs w:val="36"/>
          <w:u w:val="single"/>
        </w:rPr>
      </w:pPr>
      <w:r w:rsidRPr="6C35D323" w:rsidR="695B5175">
        <w:rPr>
          <w:rFonts w:eastAsia="" w:eastAsiaTheme="minorEastAsia"/>
          <w:b w:val="1"/>
          <w:bCs w:val="1"/>
          <w:sz w:val="36"/>
          <w:szCs w:val="36"/>
          <w:u w:val="single"/>
        </w:rPr>
        <w:t>Discussion</w:t>
      </w:r>
    </w:p>
    <w:p w:rsidR="37906620" w:rsidP="1AFD5094" w:rsidRDefault="37906620" w14:paraId="6F74BBC3" w14:textId="21F78401">
      <w:pPr>
        <w:rPr>
          <w:rFonts w:eastAsiaTheme="minorEastAsia"/>
          <w:sz w:val="24"/>
          <w:szCs w:val="24"/>
        </w:rPr>
      </w:pPr>
    </w:p>
    <w:p w:rsidR="24DE735E" w:rsidP="1AFD5094" w:rsidRDefault="6BF1DE17" w14:paraId="5C136D2E" w14:textId="21CEF07B">
      <w:pPr>
        <w:pStyle w:val="ListParagraph"/>
        <w:numPr>
          <w:ilvl w:val="0"/>
          <w:numId w:val="1"/>
        </w:numPr>
        <w:rPr>
          <w:rFonts w:eastAsiaTheme="minorEastAsia"/>
          <w:sz w:val="24"/>
          <w:szCs w:val="24"/>
        </w:rPr>
      </w:pPr>
      <w:r w:rsidRPr="1AFD5094">
        <w:rPr>
          <w:rFonts w:eastAsiaTheme="minorEastAsia"/>
          <w:sz w:val="24"/>
          <w:szCs w:val="24"/>
        </w:rPr>
        <w:t>Immunotherapies?</w:t>
      </w:r>
    </w:p>
    <w:p w:rsidR="37906620" w:rsidP="1AFD5094" w:rsidRDefault="37906620" w14:paraId="027EA8C9" w14:textId="2E9CC523">
      <w:pPr>
        <w:rPr>
          <w:rFonts w:eastAsiaTheme="minorEastAsia"/>
          <w:b/>
          <w:bCs/>
          <w:sz w:val="24"/>
          <w:szCs w:val="24"/>
          <w:u w:val="single"/>
        </w:rPr>
      </w:pPr>
    </w:p>
    <w:p w:rsidR="39B0823F" w:rsidP="6C35D323" w:rsidRDefault="4B12A17B" w14:paraId="16C9631E" w14:textId="283AFD30">
      <w:pPr>
        <w:rPr>
          <w:rFonts w:eastAsia="" w:eastAsiaTheme="minorEastAsia"/>
          <w:b w:val="1"/>
          <w:bCs w:val="1"/>
          <w:sz w:val="24"/>
          <w:szCs w:val="24"/>
        </w:rPr>
      </w:pPr>
      <w:r w:rsidRPr="6C35D323" w:rsidR="695B5175">
        <w:rPr>
          <w:rFonts w:eastAsia="" w:eastAsiaTheme="minorEastAsia"/>
          <w:b w:val="1"/>
          <w:bCs w:val="1"/>
          <w:sz w:val="36"/>
          <w:szCs w:val="36"/>
          <w:u w:val="single"/>
        </w:rPr>
        <w:t>References</w:t>
      </w:r>
    </w:p>
    <w:p w:rsidR="635FE3C4" w:rsidP="1AFD5094" w:rsidRDefault="669F2F67" w14:paraId="31DB6D16" w14:textId="142FE704">
      <w:pPr>
        <w:pStyle w:val="ListParagraph"/>
        <w:numPr>
          <w:ilvl w:val="0"/>
          <w:numId w:val="2"/>
        </w:numPr>
        <w:rPr>
          <w:rFonts w:eastAsiaTheme="minorEastAsia"/>
          <w:sz w:val="24"/>
          <w:szCs w:val="24"/>
        </w:rPr>
      </w:pPr>
      <w:r w:rsidRPr="1AFD5094">
        <w:rPr>
          <w:rFonts w:eastAsiaTheme="minorEastAsia"/>
          <w:sz w:val="24"/>
          <w:szCs w:val="24"/>
        </w:rPr>
        <w:t xml:space="preserve">Gray, G. K., Li, C. M., Rosenbluth, J. M., </w:t>
      </w:r>
      <w:proofErr w:type="spellStart"/>
      <w:r w:rsidRPr="1AFD5094">
        <w:rPr>
          <w:rFonts w:eastAsiaTheme="minorEastAsia"/>
          <w:sz w:val="24"/>
          <w:szCs w:val="24"/>
        </w:rPr>
        <w:t>Selfors</w:t>
      </w:r>
      <w:proofErr w:type="spellEnd"/>
      <w:r w:rsidRPr="1AFD5094">
        <w:rPr>
          <w:rFonts w:eastAsiaTheme="minorEastAsia"/>
          <w:sz w:val="24"/>
          <w:szCs w:val="24"/>
        </w:rPr>
        <w:t xml:space="preserve">, L. M., </w:t>
      </w:r>
      <w:proofErr w:type="spellStart"/>
      <w:r w:rsidRPr="1AFD5094">
        <w:rPr>
          <w:rFonts w:eastAsiaTheme="minorEastAsia"/>
          <w:sz w:val="24"/>
          <w:szCs w:val="24"/>
        </w:rPr>
        <w:t>Girnius</w:t>
      </w:r>
      <w:proofErr w:type="spellEnd"/>
      <w:r w:rsidRPr="1AFD5094">
        <w:rPr>
          <w:rFonts w:eastAsiaTheme="minorEastAsia"/>
          <w:sz w:val="24"/>
          <w:szCs w:val="24"/>
        </w:rPr>
        <w:t xml:space="preserve">, N., Lin, J. R., </w:t>
      </w:r>
      <w:proofErr w:type="spellStart"/>
      <w:r w:rsidRPr="1AFD5094">
        <w:rPr>
          <w:rFonts w:eastAsiaTheme="minorEastAsia"/>
          <w:sz w:val="24"/>
          <w:szCs w:val="24"/>
        </w:rPr>
        <w:t>Schackmann</w:t>
      </w:r>
      <w:proofErr w:type="spellEnd"/>
      <w:r w:rsidRPr="1AFD5094">
        <w:rPr>
          <w:rFonts w:eastAsiaTheme="minorEastAsia"/>
          <w:sz w:val="24"/>
          <w:szCs w:val="24"/>
        </w:rPr>
        <w:t xml:space="preserve">, R. C. J., Goh, W. L., Moore, K., Shapiro, H. K., Mei, S., </w:t>
      </w:r>
      <w:proofErr w:type="spellStart"/>
      <w:r w:rsidRPr="1AFD5094">
        <w:rPr>
          <w:rFonts w:eastAsiaTheme="minorEastAsia"/>
          <w:sz w:val="24"/>
          <w:szCs w:val="24"/>
        </w:rPr>
        <w:t>D'Andrea</w:t>
      </w:r>
      <w:proofErr w:type="spellEnd"/>
      <w:r w:rsidRPr="1AFD5094">
        <w:rPr>
          <w:rFonts w:eastAsiaTheme="minorEastAsia"/>
          <w:sz w:val="24"/>
          <w:szCs w:val="24"/>
        </w:rPr>
        <w:t xml:space="preserve">, K., Nathanson, K. L., </w:t>
      </w:r>
      <w:proofErr w:type="spellStart"/>
      <w:r w:rsidRPr="1AFD5094">
        <w:rPr>
          <w:rFonts w:eastAsiaTheme="minorEastAsia"/>
          <w:sz w:val="24"/>
          <w:szCs w:val="24"/>
        </w:rPr>
        <w:t>Sorger</w:t>
      </w:r>
      <w:proofErr w:type="spellEnd"/>
      <w:r w:rsidRPr="1AFD5094">
        <w:rPr>
          <w:rFonts w:eastAsiaTheme="minorEastAsia"/>
          <w:sz w:val="24"/>
          <w:szCs w:val="24"/>
        </w:rPr>
        <w:t xml:space="preserve">, P. K., </w:t>
      </w:r>
      <w:proofErr w:type="spellStart"/>
      <w:r w:rsidRPr="1AFD5094">
        <w:rPr>
          <w:rFonts w:eastAsiaTheme="minorEastAsia"/>
          <w:sz w:val="24"/>
          <w:szCs w:val="24"/>
        </w:rPr>
        <w:t>Santagata</w:t>
      </w:r>
      <w:proofErr w:type="spellEnd"/>
      <w:r w:rsidRPr="1AFD5094">
        <w:rPr>
          <w:rFonts w:eastAsiaTheme="minorEastAsia"/>
          <w:sz w:val="24"/>
          <w:szCs w:val="24"/>
        </w:rPr>
        <w:t xml:space="preserve">, S., Regev, A., Garber, J. E., Dillon, D. A., &amp; </w:t>
      </w:r>
      <w:proofErr w:type="spellStart"/>
      <w:r w:rsidRPr="1AFD5094">
        <w:rPr>
          <w:rFonts w:eastAsiaTheme="minorEastAsia"/>
          <w:sz w:val="24"/>
          <w:szCs w:val="24"/>
        </w:rPr>
        <w:t>Brugge</w:t>
      </w:r>
      <w:proofErr w:type="spellEnd"/>
      <w:r w:rsidRPr="1AFD5094">
        <w:rPr>
          <w:rFonts w:eastAsiaTheme="minorEastAsia"/>
          <w:sz w:val="24"/>
          <w:szCs w:val="24"/>
        </w:rPr>
        <w:t xml:space="preserve">, J. S. (2022). A human breast atlas integrating single-cell proteomics and transcriptomics. </w:t>
      </w:r>
      <w:r w:rsidRPr="1AFD5094">
        <w:rPr>
          <w:rFonts w:eastAsiaTheme="minorEastAsia"/>
          <w:i/>
          <w:iCs/>
          <w:sz w:val="24"/>
          <w:szCs w:val="24"/>
        </w:rPr>
        <w:t>Developmental cell</w:t>
      </w:r>
      <w:r w:rsidRPr="1AFD5094">
        <w:rPr>
          <w:rFonts w:eastAsiaTheme="minorEastAsia"/>
          <w:sz w:val="24"/>
          <w:szCs w:val="24"/>
        </w:rPr>
        <w:t xml:space="preserve">, </w:t>
      </w:r>
      <w:r w:rsidRPr="1AFD5094">
        <w:rPr>
          <w:rFonts w:eastAsiaTheme="minorEastAsia"/>
          <w:i/>
          <w:iCs/>
          <w:sz w:val="24"/>
          <w:szCs w:val="24"/>
        </w:rPr>
        <w:t>57</w:t>
      </w:r>
      <w:r w:rsidRPr="1AFD5094">
        <w:rPr>
          <w:rFonts w:eastAsiaTheme="minorEastAsia"/>
          <w:sz w:val="24"/>
          <w:szCs w:val="24"/>
        </w:rPr>
        <w:t xml:space="preserve">(11), 1400–1420.e7. </w:t>
      </w:r>
      <w:hyperlink r:id="rId20">
        <w:r w:rsidRPr="1AFD5094">
          <w:rPr>
            <w:rStyle w:val="Hyperlink"/>
            <w:rFonts w:eastAsiaTheme="minorEastAsia"/>
            <w:color w:val="auto"/>
            <w:sz w:val="24"/>
            <w:szCs w:val="24"/>
          </w:rPr>
          <w:t>https://doi.org/10.1016/j.devcel.2022.05.003</w:t>
        </w:r>
      </w:hyperlink>
    </w:p>
    <w:p w:rsidR="6D2A9286" w:rsidP="1AFD5094" w:rsidRDefault="0A064F67" w14:paraId="12F727FF" w14:textId="711A61DB">
      <w:pPr>
        <w:pStyle w:val="ListParagraph"/>
        <w:numPr>
          <w:ilvl w:val="0"/>
          <w:numId w:val="2"/>
        </w:numPr>
        <w:rPr>
          <w:rFonts w:eastAsiaTheme="minorEastAsia"/>
          <w:sz w:val="24"/>
          <w:szCs w:val="24"/>
        </w:rPr>
      </w:pPr>
      <w:r w:rsidRPr="1AFD5094">
        <w:rPr>
          <w:rFonts w:eastAsiaTheme="minorEastAsia"/>
          <w:sz w:val="24"/>
          <w:szCs w:val="24"/>
        </w:rPr>
        <w:t xml:space="preserve">Fan, J., </w:t>
      </w:r>
      <w:proofErr w:type="spellStart"/>
      <w:r w:rsidRPr="1AFD5094">
        <w:rPr>
          <w:rFonts w:eastAsiaTheme="minorEastAsia"/>
          <w:sz w:val="24"/>
          <w:szCs w:val="24"/>
        </w:rPr>
        <w:t>Lyu</w:t>
      </w:r>
      <w:proofErr w:type="spellEnd"/>
      <w:r w:rsidRPr="1AFD5094">
        <w:rPr>
          <w:rFonts w:eastAsiaTheme="minorEastAsia"/>
          <w:sz w:val="24"/>
          <w:szCs w:val="24"/>
        </w:rPr>
        <w:t xml:space="preserve">, Y., Zhang, Q., Wang, X., Li, M., &amp; Xiao, R. (2022). MuSiC2: cell-type deconvolution for multi-condition bulk RNA-seq data. </w:t>
      </w:r>
      <w:r w:rsidRPr="1AFD5094">
        <w:rPr>
          <w:rFonts w:eastAsiaTheme="minorEastAsia"/>
          <w:i/>
          <w:iCs/>
          <w:sz w:val="24"/>
          <w:szCs w:val="24"/>
        </w:rPr>
        <w:t>Briefings in bioinformatics</w:t>
      </w:r>
      <w:r w:rsidRPr="1AFD5094">
        <w:rPr>
          <w:rFonts w:eastAsiaTheme="minorEastAsia"/>
          <w:sz w:val="24"/>
          <w:szCs w:val="24"/>
        </w:rPr>
        <w:t xml:space="preserve">, </w:t>
      </w:r>
      <w:r w:rsidRPr="1AFD5094">
        <w:rPr>
          <w:rFonts w:eastAsiaTheme="minorEastAsia"/>
          <w:i/>
          <w:iCs/>
          <w:sz w:val="24"/>
          <w:szCs w:val="24"/>
        </w:rPr>
        <w:t>23</w:t>
      </w:r>
      <w:r w:rsidRPr="1AFD5094">
        <w:rPr>
          <w:rFonts w:eastAsiaTheme="minorEastAsia"/>
          <w:sz w:val="24"/>
          <w:szCs w:val="24"/>
        </w:rPr>
        <w:t xml:space="preserve">(6), bbac430. </w:t>
      </w:r>
      <w:hyperlink r:id="rId21">
        <w:r w:rsidRPr="1AFD5094">
          <w:rPr>
            <w:rStyle w:val="Hyperlink"/>
            <w:rFonts w:eastAsiaTheme="minorEastAsia"/>
            <w:color w:val="auto"/>
            <w:sz w:val="24"/>
            <w:szCs w:val="24"/>
          </w:rPr>
          <w:t>https://doi.org/10.1093/bib/bbac430</w:t>
        </w:r>
      </w:hyperlink>
    </w:p>
    <w:p w:rsidR="61F76FC4" w:rsidP="1AFD5094" w:rsidRDefault="425E0523" w14:paraId="3AB630E3" w14:textId="6491C3C2">
      <w:pPr>
        <w:pStyle w:val="ListParagraph"/>
        <w:numPr>
          <w:ilvl w:val="0"/>
          <w:numId w:val="2"/>
        </w:numPr>
        <w:rPr>
          <w:rFonts w:eastAsiaTheme="minorEastAsia"/>
          <w:sz w:val="24"/>
          <w:szCs w:val="24"/>
        </w:rPr>
      </w:pPr>
      <w:r w:rsidRPr="1AFD5094">
        <w:rPr>
          <w:rFonts w:eastAsiaTheme="minorEastAsia"/>
          <w:sz w:val="24"/>
          <w:szCs w:val="24"/>
        </w:rPr>
        <w:t xml:space="preserve">Huang, </w:t>
      </w:r>
      <w:proofErr w:type="spellStart"/>
      <w:r w:rsidRPr="1AFD5094">
        <w:rPr>
          <w:rFonts w:eastAsiaTheme="minorEastAsia"/>
          <w:sz w:val="24"/>
          <w:szCs w:val="24"/>
        </w:rPr>
        <w:t>Ruichao</w:t>
      </w:r>
      <w:proofErr w:type="spellEnd"/>
      <w:r w:rsidRPr="1AFD5094">
        <w:rPr>
          <w:rFonts w:eastAsiaTheme="minorEastAsia"/>
          <w:sz w:val="24"/>
          <w:szCs w:val="24"/>
        </w:rPr>
        <w:t xml:space="preserve">, et al. “Combining Bulk RNA-Sequencing and Single-Cell RNA-Sequencing Data to Reveal the Immune Microenvironment and Metabolic Pattern of Osteosarcoma.” </w:t>
      </w:r>
      <w:r w:rsidRPr="1AFD5094">
        <w:rPr>
          <w:rFonts w:eastAsiaTheme="minorEastAsia"/>
          <w:i/>
          <w:iCs/>
          <w:sz w:val="24"/>
          <w:szCs w:val="24"/>
        </w:rPr>
        <w:t>Frontiers in Genetics</w:t>
      </w:r>
      <w:r w:rsidRPr="1AFD5094">
        <w:rPr>
          <w:rFonts w:eastAsiaTheme="minorEastAsia"/>
          <w:sz w:val="24"/>
          <w:szCs w:val="24"/>
        </w:rPr>
        <w:t xml:space="preserve">, vol. 13, Oct. 2022, p. 976990. </w:t>
      </w:r>
      <w:r w:rsidRPr="1AFD5094">
        <w:rPr>
          <w:rFonts w:eastAsiaTheme="minorEastAsia"/>
          <w:i/>
          <w:iCs/>
          <w:sz w:val="24"/>
          <w:szCs w:val="24"/>
        </w:rPr>
        <w:t>DOI.org (</w:t>
      </w:r>
      <w:proofErr w:type="spellStart"/>
      <w:r w:rsidRPr="1AFD5094">
        <w:rPr>
          <w:rFonts w:eastAsiaTheme="minorEastAsia"/>
          <w:i/>
          <w:iCs/>
          <w:sz w:val="24"/>
          <w:szCs w:val="24"/>
        </w:rPr>
        <w:t>Crossref</w:t>
      </w:r>
      <w:proofErr w:type="spellEnd"/>
      <w:r w:rsidRPr="1AFD5094">
        <w:rPr>
          <w:rFonts w:eastAsiaTheme="minorEastAsia"/>
          <w:i/>
          <w:iCs/>
          <w:sz w:val="24"/>
          <w:szCs w:val="24"/>
        </w:rPr>
        <w:t>)</w:t>
      </w:r>
      <w:r w:rsidRPr="1AFD5094">
        <w:rPr>
          <w:rFonts w:eastAsiaTheme="minorEastAsia"/>
          <w:sz w:val="24"/>
          <w:szCs w:val="24"/>
        </w:rPr>
        <w:t xml:space="preserve">, </w:t>
      </w:r>
      <w:hyperlink r:id="rId22">
        <w:r w:rsidRPr="1AFD5094">
          <w:rPr>
            <w:rStyle w:val="Hyperlink"/>
            <w:rFonts w:eastAsiaTheme="minorEastAsia"/>
            <w:color w:val="auto"/>
            <w:sz w:val="24"/>
            <w:szCs w:val="24"/>
          </w:rPr>
          <w:t>https://doi.org/10.3389/fgene.2022.976990</w:t>
        </w:r>
      </w:hyperlink>
      <w:r w:rsidRPr="1AFD5094">
        <w:rPr>
          <w:rFonts w:eastAsiaTheme="minorEastAsia"/>
          <w:sz w:val="24"/>
          <w:szCs w:val="24"/>
        </w:rPr>
        <w:t>.</w:t>
      </w:r>
    </w:p>
    <w:p w:rsidR="61F76FC4" w:rsidP="1AFD5094" w:rsidRDefault="425E0523" w14:paraId="4E6E15E3" w14:textId="515CF529">
      <w:pPr>
        <w:pStyle w:val="ListParagraph"/>
        <w:numPr>
          <w:ilvl w:val="0"/>
          <w:numId w:val="2"/>
        </w:numPr>
        <w:rPr>
          <w:rFonts w:eastAsiaTheme="minorEastAsia"/>
          <w:sz w:val="24"/>
          <w:szCs w:val="24"/>
        </w:rPr>
      </w:pPr>
      <w:r w:rsidRPr="1AFD5094">
        <w:rPr>
          <w:rFonts w:eastAsiaTheme="minorEastAsia"/>
          <w:sz w:val="24"/>
          <w:szCs w:val="24"/>
        </w:rPr>
        <w:t xml:space="preserve">Lai, </w:t>
      </w:r>
      <w:proofErr w:type="spellStart"/>
      <w:r w:rsidRPr="1AFD5094">
        <w:rPr>
          <w:rFonts w:eastAsiaTheme="minorEastAsia"/>
          <w:sz w:val="24"/>
          <w:szCs w:val="24"/>
        </w:rPr>
        <w:t>Wenwen</w:t>
      </w:r>
      <w:proofErr w:type="spellEnd"/>
      <w:r w:rsidRPr="1AFD5094">
        <w:rPr>
          <w:rFonts w:eastAsiaTheme="minorEastAsia"/>
          <w:sz w:val="24"/>
          <w:szCs w:val="24"/>
        </w:rPr>
        <w:t xml:space="preserve">, et al. “Integrated Analysis of Single‐cell RNA‐seq Dataset and Bulk RNA‐seq Dataset Constructs a Prognostic Model for Predicting Survival in Human </w:t>
      </w:r>
      <w:r w:rsidRPr="1AFD5094">
        <w:rPr>
          <w:rFonts w:eastAsiaTheme="minorEastAsia"/>
          <w:sz w:val="24"/>
          <w:szCs w:val="24"/>
        </w:rPr>
        <w:lastRenderedPageBreak/>
        <w:t xml:space="preserve">Glioblastoma.” </w:t>
      </w:r>
      <w:r w:rsidRPr="1AFD5094">
        <w:rPr>
          <w:rFonts w:eastAsiaTheme="minorEastAsia"/>
          <w:i/>
          <w:iCs/>
          <w:sz w:val="24"/>
          <w:szCs w:val="24"/>
        </w:rPr>
        <w:t>Brain and Behavior</w:t>
      </w:r>
      <w:r w:rsidRPr="1AFD5094">
        <w:rPr>
          <w:rFonts w:eastAsiaTheme="minorEastAsia"/>
          <w:sz w:val="24"/>
          <w:szCs w:val="24"/>
        </w:rPr>
        <w:t xml:space="preserve">, vol. 12, no. 5, Apr. 2022, p. e2575. </w:t>
      </w:r>
      <w:r w:rsidRPr="1AFD5094">
        <w:rPr>
          <w:rFonts w:eastAsiaTheme="minorEastAsia"/>
          <w:i/>
          <w:iCs/>
          <w:sz w:val="24"/>
          <w:szCs w:val="24"/>
        </w:rPr>
        <w:t>PubMed Central</w:t>
      </w:r>
      <w:r w:rsidRPr="1AFD5094">
        <w:rPr>
          <w:rFonts w:eastAsiaTheme="minorEastAsia"/>
          <w:sz w:val="24"/>
          <w:szCs w:val="24"/>
        </w:rPr>
        <w:t xml:space="preserve">, </w:t>
      </w:r>
      <w:hyperlink r:id="rId23">
        <w:r w:rsidRPr="1AFD5094">
          <w:rPr>
            <w:rStyle w:val="Hyperlink"/>
            <w:rFonts w:eastAsiaTheme="minorEastAsia"/>
            <w:color w:val="auto"/>
            <w:sz w:val="24"/>
            <w:szCs w:val="24"/>
          </w:rPr>
          <w:t>https://doi.org/10.1002/brb3.2575</w:t>
        </w:r>
      </w:hyperlink>
      <w:r w:rsidRPr="1AFD5094">
        <w:rPr>
          <w:rFonts w:eastAsiaTheme="minorEastAsia"/>
          <w:sz w:val="24"/>
          <w:szCs w:val="24"/>
        </w:rPr>
        <w:t>.</w:t>
      </w:r>
    </w:p>
    <w:p w:rsidR="3DC569DE" w:rsidP="1AFD5094" w:rsidRDefault="0A6C77F3" w14:paraId="6D79E41D" w14:textId="67C3CEA5">
      <w:pPr>
        <w:pStyle w:val="ListParagraph"/>
        <w:numPr>
          <w:ilvl w:val="0"/>
          <w:numId w:val="2"/>
        </w:numPr>
        <w:rPr>
          <w:rFonts w:eastAsiaTheme="minorEastAsia"/>
          <w:sz w:val="24"/>
          <w:szCs w:val="24"/>
        </w:rPr>
      </w:pPr>
      <w:r w:rsidRPr="1AFD5094">
        <w:rPr>
          <w:rFonts w:eastAsiaTheme="minorEastAsia"/>
          <w:sz w:val="24"/>
          <w:szCs w:val="24"/>
        </w:rPr>
        <w:t xml:space="preserve">Manoharan, Malini, et al. “A Computational Approach Identifies Immunogenic Features of Prognosis in Human Cancers.” </w:t>
      </w:r>
      <w:r w:rsidRPr="1AFD5094">
        <w:rPr>
          <w:rFonts w:eastAsiaTheme="minorEastAsia"/>
          <w:i/>
          <w:iCs/>
          <w:sz w:val="24"/>
          <w:szCs w:val="24"/>
        </w:rPr>
        <w:t>Frontiers in Immunology</w:t>
      </w:r>
      <w:r w:rsidRPr="1AFD5094">
        <w:rPr>
          <w:rFonts w:eastAsiaTheme="minorEastAsia"/>
          <w:sz w:val="24"/>
          <w:szCs w:val="24"/>
        </w:rPr>
        <w:t xml:space="preserve">, vol. 9, Dec. 2018, p. 3017. </w:t>
      </w:r>
      <w:r w:rsidRPr="1AFD5094">
        <w:rPr>
          <w:rFonts w:eastAsiaTheme="minorEastAsia"/>
          <w:i/>
          <w:iCs/>
          <w:sz w:val="24"/>
          <w:szCs w:val="24"/>
        </w:rPr>
        <w:t>PubMed Central</w:t>
      </w:r>
      <w:r w:rsidRPr="1AFD5094">
        <w:rPr>
          <w:rFonts w:eastAsiaTheme="minorEastAsia"/>
          <w:sz w:val="24"/>
          <w:szCs w:val="24"/>
        </w:rPr>
        <w:t xml:space="preserve">, </w:t>
      </w:r>
      <w:hyperlink r:id="rId24">
        <w:r w:rsidRPr="1AFD5094">
          <w:rPr>
            <w:rStyle w:val="Hyperlink"/>
            <w:rFonts w:eastAsiaTheme="minorEastAsia"/>
            <w:color w:val="auto"/>
            <w:sz w:val="24"/>
            <w:szCs w:val="24"/>
          </w:rPr>
          <w:t>https://doi.org/10.3389/fimmu.2018.03017</w:t>
        </w:r>
      </w:hyperlink>
      <w:r w:rsidRPr="1AFD5094">
        <w:rPr>
          <w:rFonts w:eastAsiaTheme="minorEastAsia"/>
          <w:sz w:val="24"/>
          <w:szCs w:val="24"/>
        </w:rPr>
        <w:t>.</w:t>
      </w:r>
    </w:p>
    <w:p w:rsidR="3DC569DE" w:rsidP="1AFD5094" w:rsidRDefault="0A6C77F3" w14:paraId="4702A772" w14:textId="23DD7492">
      <w:pPr>
        <w:pStyle w:val="ListParagraph"/>
        <w:numPr>
          <w:ilvl w:val="0"/>
          <w:numId w:val="2"/>
        </w:numPr>
        <w:rPr>
          <w:rFonts w:eastAsiaTheme="minorEastAsia"/>
          <w:sz w:val="24"/>
          <w:szCs w:val="24"/>
        </w:rPr>
      </w:pPr>
      <w:r w:rsidRPr="1AFD5094">
        <w:rPr>
          <w:rFonts w:eastAsiaTheme="minorEastAsia"/>
          <w:sz w:val="24"/>
          <w:szCs w:val="24"/>
        </w:rPr>
        <w:t xml:space="preserve">Qi, </w:t>
      </w:r>
      <w:proofErr w:type="spellStart"/>
      <w:r w:rsidRPr="1AFD5094">
        <w:rPr>
          <w:rFonts w:eastAsiaTheme="minorEastAsia"/>
          <w:sz w:val="24"/>
          <w:szCs w:val="24"/>
        </w:rPr>
        <w:t>Zongtai</w:t>
      </w:r>
      <w:proofErr w:type="spellEnd"/>
      <w:r w:rsidRPr="1AFD5094">
        <w:rPr>
          <w:rFonts w:eastAsiaTheme="minorEastAsia"/>
          <w:sz w:val="24"/>
          <w:szCs w:val="24"/>
        </w:rPr>
        <w:t xml:space="preserve">, et al. “Single-Cell Deconvolution of Head and Neck Squamous Cell Carcinoma.” </w:t>
      </w:r>
      <w:r w:rsidRPr="1AFD5094">
        <w:rPr>
          <w:rFonts w:eastAsiaTheme="minorEastAsia"/>
          <w:i/>
          <w:iCs/>
          <w:sz w:val="24"/>
          <w:szCs w:val="24"/>
        </w:rPr>
        <w:t>Cancers</w:t>
      </w:r>
      <w:r w:rsidRPr="1AFD5094">
        <w:rPr>
          <w:rFonts w:eastAsiaTheme="minorEastAsia"/>
          <w:sz w:val="24"/>
          <w:szCs w:val="24"/>
        </w:rPr>
        <w:t xml:space="preserve">, vol. 13, no. 6, Mar. 2021, p. 1230. </w:t>
      </w:r>
      <w:r w:rsidRPr="1AFD5094">
        <w:rPr>
          <w:rFonts w:eastAsiaTheme="minorEastAsia"/>
          <w:i/>
          <w:iCs/>
          <w:sz w:val="24"/>
          <w:szCs w:val="24"/>
        </w:rPr>
        <w:t>DOI.org (</w:t>
      </w:r>
      <w:proofErr w:type="spellStart"/>
      <w:r w:rsidRPr="1AFD5094">
        <w:rPr>
          <w:rFonts w:eastAsiaTheme="minorEastAsia"/>
          <w:i/>
          <w:iCs/>
          <w:sz w:val="24"/>
          <w:szCs w:val="24"/>
        </w:rPr>
        <w:t>Crossref</w:t>
      </w:r>
      <w:proofErr w:type="spellEnd"/>
      <w:r w:rsidRPr="1AFD5094">
        <w:rPr>
          <w:rFonts w:eastAsiaTheme="minorEastAsia"/>
          <w:i/>
          <w:iCs/>
          <w:sz w:val="24"/>
          <w:szCs w:val="24"/>
        </w:rPr>
        <w:t>)</w:t>
      </w:r>
      <w:r w:rsidRPr="1AFD5094">
        <w:rPr>
          <w:rFonts w:eastAsiaTheme="minorEastAsia"/>
          <w:sz w:val="24"/>
          <w:szCs w:val="24"/>
        </w:rPr>
        <w:t xml:space="preserve">, </w:t>
      </w:r>
      <w:hyperlink r:id="rId25">
        <w:r w:rsidRPr="1AFD5094">
          <w:rPr>
            <w:rStyle w:val="Hyperlink"/>
            <w:rFonts w:eastAsiaTheme="minorEastAsia"/>
            <w:color w:val="auto"/>
            <w:sz w:val="24"/>
            <w:szCs w:val="24"/>
          </w:rPr>
          <w:t>https://doi.org/10.3390/cancers13061230</w:t>
        </w:r>
      </w:hyperlink>
      <w:r w:rsidRPr="1AFD5094">
        <w:rPr>
          <w:rFonts w:eastAsiaTheme="minorEastAsia"/>
          <w:sz w:val="24"/>
          <w:szCs w:val="24"/>
        </w:rPr>
        <w:t>.</w:t>
      </w:r>
    </w:p>
    <w:p w:rsidR="39C77ED7" w:rsidP="1AFD5094" w:rsidRDefault="48D8C8A1" w14:paraId="269B32B1" w14:textId="2438F4AA">
      <w:pPr>
        <w:pStyle w:val="ListParagraph"/>
        <w:numPr>
          <w:ilvl w:val="0"/>
          <w:numId w:val="2"/>
        </w:numPr>
        <w:rPr>
          <w:rFonts w:eastAsiaTheme="minorEastAsia"/>
          <w:sz w:val="24"/>
          <w:szCs w:val="24"/>
        </w:rPr>
      </w:pPr>
      <w:r w:rsidRPr="1AFD5094">
        <w:rPr>
          <w:rFonts w:eastAsiaTheme="minorEastAsia"/>
          <w:sz w:val="24"/>
          <w:szCs w:val="24"/>
        </w:rPr>
        <w:t xml:space="preserve">Gonzalez, H., </w:t>
      </w:r>
      <w:proofErr w:type="spellStart"/>
      <w:r w:rsidRPr="1AFD5094">
        <w:rPr>
          <w:rFonts w:eastAsiaTheme="minorEastAsia"/>
          <w:sz w:val="24"/>
          <w:szCs w:val="24"/>
        </w:rPr>
        <w:t>Hagerling</w:t>
      </w:r>
      <w:proofErr w:type="spellEnd"/>
      <w:r w:rsidRPr="1AFD5094">
        <w:rPr>
          <w:rFonts w:eastAsiaTheme="minorEastAsia"/>
          <w:sz w:val="24"/>
          <w:szCs w:val="24"/>
        </w:rPr>
        <w:t xml:space="preserve">, C., &amp; </w:t>
      </w:r>
      <w:proofErr w:type="spellStart"/>
      <w:r w:rsidRPr="1AFD5094">
        <w:rPr>
          <w:rFonts w:eastAsiaTheme="minorEastAsia"/>
          <w:sz w:val="24"/>
          <w:szCs w:val="24"/>
        </w:rPr>
        <w:t>Werb</w:t>
      </w:r>
      <w:proofErr w:type="spellEnd"/>
      <w:r w:rsidRPr="1AFD5094">
        <w:rPr>
          <w:rFonts w:eastAsiaTheme="minorEastAsia"/>
          <w:sz w:val="24"/>
          <w:szCs w:val="24"/>
        </w:rPr>
        <w:t xml:space="preserve">, Z. (2018). Roles of the immune system in cancer: from tumor initiation to metastatic progression. </w:t>
      </w:r>
      <w:r w:rsidRPr="1AFD5094">
        <w:rPr>
          <w:rFonts w:eastAsiaTheme="minorEastAsia"/>
          <w:i/>
          <w:iCs/>
          <w:sz w:val="24"/>
          <w:szCs w:val="24"/>
        </w:rPr>
        <w:t>Genes &amp; development</w:t>
      </w:r>
      <w:r w:rsidRPr="1AFD5094">
        <w:rPr>
          <w:rFonts w:eastAsiaTheme="minorEastAsia"/>
          <w:sz w:val="24"/>
          <w:szCs w:val="24"/>
        </w:rPr>
        <w:t xml:space="preserve">, </w:t>
      </w:r>
      <w:r w:rsidRPr="1AFD5094">
        <w:rPr>
          <w:rFonts w:eastAsiaTheme="minorEastAsia"/>
          <w:i/>
          <w:iCs/>
          <w:sz w:val="24"/>
          <w:szCs w:val="24"/>
        </w:rPr>
        <w:t>32</w:t>
      </w:r>
      <w:r w:rsidRPr="1AFD5094">
        <w:rPr>
          <w:rFonts w:eastAsiaTheme="minorEastAsia"/>
          <w:sz w:val="24"/>
          <w:szCs w:val="24"/>
        </w:rPr>
        <w:t xml:space="preserve">(19-20), 1267–1284. </w:t>
      </w:r>
      <w:hyperlink r:id="rId26">
        <w:r w:rsidRPr="1AFD5094">
          <w:rPr>
            <w:rStyle w:val="Hyperlink"/>
            <w:rFonts w:eastAsiaTheme="minorEastAsia"/>
            <w:color w:val="auto"/>
            <w:sz w:val="24"/>
            <w:szCs w:val="24"/>
          </w:rPr>
          <w:t>https://doi.org/10.1101/gad.314617.118</w:t>
        </w:r>
      </w:hyperlink>
    </w:p>
    <w:p w:rsidR="667A67E4" w:rsidP="1AFD5094" w:rsidRDefault="5F3FB23C" w14:paraId="77AA4E6F" w14:textId="09C13EDF">
      <w:pPr>
        <w:pStyle w:val="ListParagraph"/>
        <w:numPr>
          <w:ilvl w:val="0"/>
          <w:numId w:val="2"/>
        </w:numPr>
        <w:rPr>
          <w:rFonts w:eastAsiaTheme="minorEastAsia"/>
          <w:sz w:val="24"/>
          <w:szCs w:val="24"/>
        </w:rPr>
      </w:pPr>
      <w:r w:rsidRPr="1AFD5094">
        <w:rPr>
          <w:rFonts w:eastAsiaTheme="minorEastAsia"/>
          <w:sz w:val="24"/>
          <w:szCs w:val="24"/>
        </w:rPr>
        <w:t xml:space="preserve">Man, Y. G., </w:t>
      </w:r>
      <w:proofErr w:type="spellStart"/>
      <w:r w:rsidRPr="1AFD5094">
        <w:rPr>
          <w:rFonts w:eastAsiaTheme="minorEastAsia"/>
          <w:sz w:val="24"/>
          <w:szCs w:val="24"/>
        </w:rPr>
        <w:t>Stojadinovic</w:t>
      </w:r>
      <w:proofErr w:type="spellEnd"/>
      <w:r w:rsidRPr="1AFD5094">
        <w:rPr>
          <w:rFonts w:eastAsiaTheme="minorEastAsia"/>
          <w:sz w:val="24"/>
          <w:szCs w:val="24"/>
        </w:rPr>
        <w:t xml:space="preserve">, A., Mason, J., Avital, I., </w:t>
      </w:r>
      <w:proofErr w:type="spellStart"/>
      <w:r w:rsidRPr="1AFD5094">
        <w:rPr>
          <w:rFonts w:eastAsiaTheme="minorEastAsia"/>
          <w:sz w:val="24"/>
          <w:szCs w:val="24"/>
        </w:rPr>
        <w:t>Bilchik</w:t>
      </w:r>
      <w:proofErr w:type="spellEnd"/>
      <w:r w:rsidRPr="1AFD5094">
        <w:rPr>
          <w:rFonts w:eastAsiaTheme="minorEastAsia"/>
          <w:sz w:val="24"/>
          <w:szCs w:val="24"/>
        </w:rPr>
        <w:t xml:space="preserve">, A., </w:t>
      </w:r>
      <w:proofErr w:type="spellStart"/>
      <w:r w:rsidRPr="1AFD5094">
        <w:rPr>
          <w:rFonts w:eastAsiaTheme="minorEastAsia"/>
          <w:sz w:val="24"/>
          <w:szCs w:val="24"/>
        </w:rPr>
        <w:t>Bruecher</w:t>
      </w:r>
      <w:proofErr w:type="spellEnd"/>
      <w:r w:rsidRPr="1AFD5094">
        <w:rPr>
          <w:rFonts w:eastAsiaTheme="minorEastAsia"/>
          <w:sz w:val="24"/>
          <w:szCs w:val="24"/>
        </w:rPr>
        <w:t xml:space="preserve">, B., Protic, M., Nissan, A., </w:t>
      </w:r>
      <w:proofErr w:type="spellStart"/>
      <w:r w:rsidRPr="1AFD5094">
        <w:rPr>
          <w:rFonts w:eastAsiaTheme="minorEastAsia"/>
          <w:sz w:val="24"/>
          <w:szCs w:val="24"/>
        </w:rPr>
        <w:t>Izadjoo</w:t>
      </w:r>
      <w:proofErr w:type="spellEnd"/>
      <w:r w:rsidRPr="1AFD5094">
        <w:rPr>
          <w:rFonts w:eastAsiaTheme="minorEastAsia"/>
          <w:sz w:val="24"/>
          <w:szCs w:val="24"/>
        </w:rPr>
        <w:t xml:space="preserve">, M., Zhang, X., &amp; Jewett, A. (2013). Tumor-infiltrating immune cells promoting tumor invasion and metastasis: existing theories. </w:t>
      </w:r>
      <w:r w:rsidRPr="1AFD5094">
        <w:rPr>
          <w:rFonts w:eastAsiaTheme="minorEastAsia"/>
          <w:i/>
          <w:iCs/>
          <w:sz w:val="24"/>
          <w:szCs w:val="24"/>
        </w:rPr>
        <w:t>Journal of Cancer</w:t>
      </w:r>
      <w:r w:rsidRPr="1AFD5094">
        <w:rPr>
          <w:rFonts w:eastAsiaTheme="minorEastAsia"/>
          <w:sz w:val="24"/>
          <w:szCs w:val="24"/>
        </w:rPr>
        <w:t xml:space="preserve">, </w:t>
      </w:r>
      <w:r w:rsidRPr="1AFD5094">
        <w:rPr>
          <w:rFonts w:eastAsiaTheme="minorEastAsia"/>
          <w:i/>
          <w:iCs/>
          <w:sz w:val="24"/>
          <w:szCs w:val="24"/>
        </w:rPr>
        <w:t>4</w:t>
      </w:r>
      <w:r w:rsidRPr="1AFD5094">
        <w:rPr>
          <w:rFonts w:eastAsiaTheme="minorEastAsia"/>
          <w:sz w:val="24"/>
          <w:szCs w:val="24"/>
        </w:rPr>
        <w:t xml:space="preserve">(1), 84–95. </w:t>
      </w:r>
      <w:hyperlink r:id="rId27">
        <w:r w:rsidRPr="1AFD5094">
          <w:rPr>
            <w:rStyle w:val="Hyperlink"/>
            <w:rFonts w:eastAsiaTheme="minorEastAsia"/>
            <w:color w:val="auto"/>
            <w:sz w:val="24"/>
            <w:szCs w:val="24"/>
          </w:rPr>
          <w:t>https://doi.org/10.7150/jca.5482</w:t>
        </w:r>
      </w:hyperlink>
    </w:p>
    <w:p w:rsidR="770F75C0" w:rsidP="1AFD5094" w:rsidRDefault="1B6F2832" w14:paraId="298DB0D9" w14:textId="760CF08D">
      <w:pPr>
        <w:pStyle w:val="ListParagraph"/>
        <w:numPr>
          <w:ilvl w:val="0"/>
          <w:numId w:val="2"/>
        </w:numPr>
        <w:rPr>
          <w:rFonts w:eastAsiaTheme="minorEastAsia"/>
          <w:sz w:val="24"/>
          <w:szCs w:val="24"/>
        </w:rPr>
      </w:pPr>
      <w:r w:rsidRPr="1AFD5094">
        <w:rPr>
          <w:rFonts w:eastAsiaTheme="minorEastAsia"/>
          <w:sz w:val="24"/>
          <w:szCs w:val="24"/>
        </w:rPr>
        <w:t xml:space="preserve">McDonald, K. A., Kawaguchi, T., Qi, Q., Peng, X., </w:t>
      </w:r>
      <w:proofErr w:type="spellStart"/>
      <w:r w:rsidRPr="1AFD5094">
        <w:rPr>
          <w:rFonts w:eastAsiaTheme="minorEastAsia"/>
          <w:sz w:val="24"/>
          <w:szCs w:val="24"/>
        </w:rPr>
        <w:t>Asaoka</w:t>
      </w:r>
      <w:proofErr w:type="spellEnd"/>
      <w:r w:rsidRPr="1AFD5094">
        <w:rPr>
          <w:rFonts w:eastAsiaTheme="minorEastAsia"/>
          <w:sz w:val="24"/>
          <w:szCs w:val="24"/>
        </w:rPr>
        <w:t xml:space="preserve">, M., Young, J., </w:t>
      </w:r>
      <w:proofErr w:type="spellStart"/>
      <w:r w:rsidRPr="1AFD5094">
        <w:rPr>
          <w:rFonts w:eastAsiaTheme="minorEastAsia"/>
          <w:sz w:val="24"/>
          <w:szCs w:val="24"/>
        </w:rPr>
        <w:t>Opyrchal</w:t>
      </w:r>
      <w:proofErr w:type="spellEnd"/>
      <w:r w:rsidRPr="1AFD5094">
        <w:rPr>
          <w:rFonts w:eastAsiaTheme="minorEastAsia"/>
          <w:sz w:val="24"/>
          <w:szCs w:val="24"/>
        </w:rPr>
        <w:t xml:space="preserve">, M., Yan, L., Patnaik, S., Otsuji, E., &amp; </w:t>
      </w:r>
      <w:proofErr w:type="spellStart"/>
      <w:r w:rsidRPr="1AFD5094">
        <w:rPr>
          <w:rFonts w:eastAsiaTheme="minorEastAsia"/>
          <w:sz w:val="24"/>
          <w:szCs w:val="24"/>
        </w:rPr>
        <w:t>Takabe</w:t>
      </w:r>
      <w:proofErr w:type="spellEnd"/>
      <w:r w:rsidRPr="1AFD5094">
        <w:rPr>
          <w:rFonts w:eastAsiaTheme="minorEastAsia"/>
          <w:sz w:val="24"/>
          <w:szCs w:val="24"/>
        </w:rPr>
        <w:t xml:space="preserve">, K. (2019). Tumor Heterogeneity Correlates with Less Immune Response and Worse Survival in Breast Cancer Patients. </w:t>
      </w:r>
      <w:r w:rsidRPr="1AFD5094">
        <w:rPr>
          <w:rFonts w:eastAsiaTheme="minorEastAsia"/>
          <w:i/>
          <w:iCs/>
          <w:sz w:val="24"/>
          <w:szCs w:val="24"/>
        </w:rPr>
        <w:t>Annals of surgical oncology</w:t>
      </w:r>
      <w:r w:rsidRPr="1AFD5094">
        <w:rPr>
          <w:rFonts w:eastAsiaTheme="minorEastAsia"/>
          <w:sz w:val="24"/>
          <w:szCs w:val="24"/>
        </w:rPr>
        <w:t xml:space="preserve">, </w:t>
      </w:r>
      <w:r w:rsidRPr="1AFD5094">
        <w:rPr>
          <w:rFonts w:eastAsiaTheme="minorEastAsia"/>
          <w:i/>
          <w:iCs/>
          <w:sz w:val="24"/>
          <w:szCs w:val="24"/>
        </w:rPr>
        <w:t>26</w:t>
      </w:r>
      <w:r w:rsidRPr="1AFD5094">
        <w:rPr>
          <w:rFonts w:eastAsiaTheme="minorEastAsia"/>
          <w:sz w:val="24"/>
          <w:szCs w:val="24"/>
        </w:rPr>
        <w:t xml:space="preserve">(7), 2191–2199. </w:t>
      </w:r>
      <w:hyperlink r:id="rId28">
        <w:r w:rsidRPr="1AFD5094">
          <w:rPr>
            <w:rStyle w:val="Hyperlink"/>
            <w:rFonts w:eastAsiaTheme="minorEastAsia"/>
            <w:color w:val="auto"/>
            <w:sz w:val="24"/>
            <w:szCs w:val="24"/>
          </w:rPr>
          <w:t>https://doi.org/10.1245/s10434-019-07338-3</w:t>
        </w:r>
      </w:hyperlink>
    </w:p>
    <w:p w:rsidR="5149D8EF" w:rsidP="1AFD5094" w:rsidRDefault="0C26744A" w14:paraId="3728843F" w14:textId="7E14B7D7">
      <w:pPr>
        <w:pStyle w:val="ListParagraph"/>
        <w:numPr>
          <w:ilvl w:val="0"/>
          <w:numId w:val="2"/>
        </w:numPr>
        <w:rPr>
          <w:rFonts w:eastAsiaTheme="minorEastAsia"/>
          <w:sz w:val="24"/>
          <w:szCs w:val="24"/>
        </w:rPr>
      </w:pPr>
      <w:r w:rsidRPr="1AFD5094">
        <w:rPr>
          <w:rFonts w:eastAsiaTheme="minorEastAsia"/>
          <w:sz w:val="24"/>
          <w:szCs w:val="24"/>
        </w:rPr>
        <w:t xml:space="preserve">Gonzalez, H., </w:t>
      </w:r>
      <w:proofErr w:type="spellStart"/>
      <w:r w:rsidRPr="1AFD5094">
        <w:rPr>
          <w:rFonts w:eastAsiaTheme="minorEastAsia"/>
          <w:sz w:val="24"/>
          <w:szCs w:val="24"/>
        </w:rPr>
        <w:t>Hagerling</w:t>
      </w:r>
      <w:proofErr w:type="spellEnd"/>
      <w:r w:rsidRPr="1AFD5094">
        <w:rPr>
          <w:rFonts w:eastAsiaTheme="minorEastAsia"/>
          <w:sz w:val="24"/>
          <w:szCs w:val="24"/>
        </w:rPr>
        <w:t xml:space="preserve">, C., &amp; </w:t>
      </w:r>
      <w:proofErr w:type="spellStart"/>
      <w:r w:rsidRPr="1AFD5094">
        <w:rPr>
          <w:rFonts w:eastAsiaTheme="minorEastAsia"/>
          <w:sz w:val="24"/>
          <w:szCs w:val="24"/>
        </w:rPr>
        <w:t>Werb</w:t>
      </w:r>
      <w:proofErr w:type="spellEnd"/>
      <w:r w:rsidRPr="1AFD5094">
        <w:rPr>
          <w:rFonts w:eastAsiaTheme="minorEastAsia"/>
          <w:sz w:val="24"/>
          <w:szCs w:val="24"/>
        </w:rPr>
        <w:t xml:space="preserve">, Z. (2018). Roles of the immune system in cancer: from tumor initiation to metastatic progression. </w:t>
      </w:r>
      <w:r w:rsidRPr="1AFD5094">
        <w:rPr>
          <w:rFonts w:eastAsiaTheme="minorEastAsia"/>
          <w:i/>
          <w:iCs/>
          <w:sz w:val="24"/>
          <w:szCs w:val="24"/>
        </w:rPr>
        <w:t>Genes &amp; development</w:t>
      </w:r>
      <w:r w:rsidRPr="1AFD5094">
        <w:rPr>
          <w:rFonts w:eastAsiaTheme="minorEastAsia"/>
          <w:sz w:val="24"/>
          <w:szCs w:val="24"/>
        </w:rPr>
        <w:t xml:space="preserve">, </w:t>
      </w:r>
      <w:r w:rsidRPr="1AFD5094">
        <w:rPr>
          <w:rFonts w:eastAsiaTheme="minorEastAsia"/>
          <w:i/>
          <w:iCs/>
          <w:sz w:val="24"/>
          <w:szCs w:val="24"/>
        </w:rPr>
        <w:t>32</w:t>
      </w:r>
      <w:r w:rsidRPr="1AFD5094">
        <w:rPr>
          <w:rFonts w:eastAsiaTheme="minorEastAsia"/>
          <w:sz w:val="24"/>
          <w:szCs w:val="24"/>
        </w:rPr>
        <w:t xml:space="preserve">(19-20), 1267–1284. </w:t>
      </w:r>
      <w:hyperlink r:id="rId29">
        <w:r w:rsidRPr="1AFD5094">
          <w:rPr>
            <w:rStyle w:val="Hyperlink"/>
            <w:rFonts w:eastAsiaTheme="minorEastAsia"/>
            <w:color w:val="auto"/>
            <w:sz w:val="24"/>
            <w:szCs w:val="24"/>
          </w:rPr>
          <w:t>https://doi.org/10.1101/gad.314617.118</w:t>
        </w:r>
      </w:hyperlink>
    </w:p>
    <w:p w:rsidR="3E637AC6" w:rsidP="1AFD5094" w:rsidRDefault="018ABBD3" w14:paraId="3FE428CB" w14:textId="25C81260">
      <w:pPr>
        <w:pStyle w:val="ListParagraph"/>
        <w:numPr>
          <w:ilvl w:val="0"/>
          <w:numId w:val="2"/>
        </w:numPr>
        <w:rPr>
          <w:rFonts w:eastAsiaTheme="minorEastAsia"/>
          <w:sz w:val="24"/>
          <w:szCs w:val="24"/>
        </w:rPr>
      </w:pPr>
      <w:proofErr w:type="spellStart"/>
      <w:r w:rsidRPr="1AFD5094">
        <w:rPr>
          <w:rFonts w:eastAsiaTheme="minorEastAsia"/>
          <w:sz w:val="24"/>
          <w:szCs w:val="24"/>
        </w:rPr>
        <w:t>Orrantia-Borunda</w:t>
      </w:r>
      <w:proofErr w:type="spellEnd"/>
      <w:r w:rsidRPr="1AFD5094">
        <w:rPr>
          <w:rFonts w:eastAsiaTheme="minorEastAsia"/>
          <w:sz w:val="24"/>
          <w:szCs w:val="24"/>
        </w:rPr>
        <w:t xml:space="preserve"> E, </w:t>
      </w:r>
      <w:proofErr w:type="spellStart"/>
      <w:r w:rsidRPr="1AFD5094">
        <w:rPr>
          <w:rFonts w:eastAsiaTheme="minorEastAsia"/>
          <w:sz w:val="24"/>
          <w:szCs w:val="24"/>
        </w:rPr>
        <w:t>Anchondo-Nuñez</w:t>
      </w:r>
      <w:proofErr w:type="spellEnd"/>
      <w:r w:rsidRPr="1AFD5094">
        <w:rPr>
          <w:rFonts w:eastAsiaTheme="minorEastAsia"/>
          <w:sz w:val="24"/>
          <w:szCs w:val="24"/>
        </w:rPr>
        <w:t xml:space="preserve"> P, </w:t>
      </w:r>
      <w:proofErr w:type="spellStart"/>
      <w:r w:rsidRPr="1AFD5094">
        <w:rPr>
          <w:rFonts w:eastAsiaTheme="minorEastAsia"/>
          <w:sz w:val="24"/>
          <w:szCs w:val="24"/>
        </w:rPr>
        <w:t>Acuña</w:t>
      </w:r>
      <w:proofErr w:type="spellEnd"/>
      <w:r w:rsidRPr="1AFD5094">
        <w:rPr>
          <w:rFonts w:eastAsiaTheme="minorEastAsia"/>
          <w:sz w:val="24"/>
          <w:szCs w:val="24"/>
        </w:rPr>
        <w:t>-Aguilar LE, Gómez-Valles FO, Ramírez-</w:t>
      </w:r>
      <w:proofErr w:type="spellStart"/>
      <w:r w:rsidRPr="1AFD5094">
        <w:rPr>
          <w:rFonts w:eastAsiaTheme="minorEastAsia"/>
          <w:sz w:val="24"/>
          <w:szCs w:val="24"/>
        </w:rPr>
        <w:t>Valdespino</w:t>
      </w:r>
      <w:proofErr w:type="spellEnd"/>
      <w:r w:rsidRPr="1AFD5094">
        <w:rPr>
          <w:rFonts w:eastAsiaTheme="minorEastAsia"/>
          <w:sz w:val="24"/>
          <w:szCs w:val="24"/>
        </w:rPr>
        <w:t xml:space="preserve"> CA. Subtypes of Breast Cancer. In: </w:t>
      </w:r>
      <w:proofErr w:type="spellStart"/>
      <w:r w:rsidRPr="1AFD5094">
        <w:rPr>
          <w:rFonts w:eastAsiaTheme="minorEastAsia"/>
          <w:sz w:val="24"/>
          <w:szCs w:val="24"/>
        </w:rPr>
        <w:t>Mayrovitz</w:t>
      </w:r>
      <w:proofErr w:type="spellEnd"/>
      <w:r w:rsidRPr="1AFD5094">
        <w:rPr>
          <w:rFonts w:eastAsiaTheme="minorEastAsia"/>
          <w:sz w:val="24"/>
          <w:szCs w:val="24"/>
        </w:rPr>
        <w:t xml:space="preserve"> HN. editor. </w:t>
      </w:r>
      <w:r w:rsidRPr="1AFD5094">
        <w:rPr>
          <w:rFonts w:eastAsiaTheme="minorEastAsia"/>
          <w:i/>
          <w:iCs/>
          <w:sz w:val="24"/>
          <w:szCs w:val="24"/>
        </w:rPr>
        <w:t>Breast Cancer</w:t>
      </w:r>
      <w:r w:rsidRPr="1AFD5094">
        <w:rPr>
          <w:rFonts w:eastAsiaTheme="minorEastAsia"/>
          <w:sz w:val="24"/>
          <w:szCs w:val="24"/>
        </w:rPr>
        <w:t>. Brisbane (AU): Exon Publications. Online first 22 Jun 2022.</w:t>
      </w:r>
    </w:p>
    <w:p w:rsidR="007CD12E" w:rsidP="1AFD5094" w:rsidRDefault="64793DDD" w14:paraId="6E6644CF" w14:textId="2071E760">
      <w:pPr>
        <w:pStyle w:val="ListParagraph"/>
        <w:numPr>
          <w:ilvl w:val="0"/>
          <w:numId w:val="2"/>
        </w:numPr>
        <w:rPr>
          <w:rFonts w:eastAsiaTheme="minorEastAsia"/>
          <w:sz w:val="24"/>
          <w:szCs w:val="24"/>
        </w:rPr>
      </w:pPr>
      <w:r w:rsidRPr="1AFD5094">
        <w:rPr>
          <w:rFonts w:eastAsiaTheme="minorEastAsia"/>
          <w:sz w:val="24"/>
          <w:szCs w:val="24"/>
        </w:rPr>
        <w:t>Wu, S. Z., Al-</w:t>
      </w:r>
      <w:proofErr w:type="spellStart"/>
      <w:r w:rsidRPr="1AFD5094">
        <w:rPr>
          <w:rFonts w:eastAsiaTheme="minorEastAsia"/>
          <w:sz w:val="24"/>
          <w:szCs w:val="24"/>
        </w:rPr>
        <w:t>Eryani</w:t>
      </w:r>
      <w:proofErr w:type="spellEnd"/>
      <w:r w:rsidRPr="1AFD5094">
        <w:rPr>
          <w:rFonts w:eastAsiaTheme="minorEastAsia"/>
          <w:sz w:val="24"/>
          <w:szCs w:val="24"/>
        </w:rPr>
        <w:t xml:space="preserve">, G., </w:t>
      </w:r>
      <w:proofErr w:type="spellStart"/>
      <w:r w:rsidRPr="1AFD5094">
        <w:rPr>
          <w:rFonts w:eastAsiaTheme="minorEastAsia"/>
          <w:sz w:val="24"/>
          <w:szCs w:val="24"/>
        </w:rPr>
        <w:t>Roden</w:t>
      </w:r>
      <w:proofErr w:type="spellEnd"/>
      <w:r w:rsidRPr="1AFD5094">
        <w:rPr>
          <w:rFonts w:eastAsiaTheme="minorEastAsia"/>
          <w:sz w:val="24"/>
          <w:szCs w:val="24"/>
        </w:rPr>
        <w:t xml:space="preserve">, D. L., </w:t>
      </w:r>
      <w:proofErr w:type="spellStart"/>
      <w:r w:rsidRPr="1AFD5094">
        <w:rPr>
          <w:rFonts w:eastAsiaTheme="minorEastAsia"/>
          <w:sz w:val="24"/>
          <w:szCs w:val="24"/>
        </w:rPr>
        <w:t>Junankar</w:t>
      </w:r>
      <w:proofErr w:type="spellEnd"/>
      <w:r w:rsidRPr="1AFD5094">
        <w:rPr>
          <w:rFonts w:eastAsiaTheme="minorEastAsia"/>
          <w:sz w:val="24"/>
          <w:szCs w:val="24"/>
        </w:rPr>
        <w:t xml:space="preserve">, S., Harvey, K., Andersson, A., </w:t>
      </w:r>
      <w:proofErr w:type="spellStart"/>
      <w:r w:rsidRPr="1AFD5094">
        <w:rPr>
          <w:rFonts w:eastAsiaTheme="minorEastAsia"/>
          <w:sz w:val="24"/>
          <w:szCs w:val="24"/>
        </w:rPr>
        <w:t>Thennavan</w:t>
      </w:r>
      <w:proofErr w:type="spellEnd"/>
      <w:r w:rsidRPr="1AFD5094">
        <w:rPr>
          <w:rFonts w:eastAsiaTheme="minorEastAsia"/>
          <w:sz w:val="24"/>
          <w:szCs w:val="24"/>
        </w:rPr>
        <w:t xml:space="preserve">, A., Wang, C., </w:t>
      </w:r>
      <w:proofErr w:type="spellStart"/>
      <w:r w:rsidRPr="1AFD5094">
        <w:rPr>
          <w:rFonts w:eastAsiaTheme="minorEastAsia"/>
          <w:sz w:val="24"/>
          <w:szCs w:val="24"/>
        </w:rPr>
        <w:t>Torpy</w:t>
      </w:r>
      <w:proofErr w:type="spellEnd"/>
      <w:r w:rsidRPr="1AFD5094">
        <w:rPr>
          <w:rFonts w:eastAsiaTheme="minorEastAsia"/>
          <w:sz w:val="24"/>
          <w:szCs w:val="24"/>
        </w:rPr>
        <w:t xml:space="preserve">, J. R., </w:t>
      </w:r>
      <w:proofErr w:type="spellStart"/>
      <w:r w:rsidRPr="1AFD5094">
        <w:rPr>
          <w:rFonts w:eastAsiaTheme="minorEastAsia"/>
          <w:sz w:val="24"/>
          <w:szCs w:val="24"/>
        </w:rPr>
        <w:t>Bartonicek</w:t>
      </w:r>
      <w:proofErr w:type="spellEnd"/>
      <w:r w:rsidRPr="1AFD5094">
        <w:rPr>
          <w:rFonts w:eastAsiaTheme="minorEastAsia"/>
          <w:sz w:val="24"/>
          <w:szCs w:val="24"/>
        </w:rPr>
        <w:t xml:space="preserve">, N., Wang, T., Larsson, L., </w:t>
      </w:r>
      <w:proofErr w:type="spellStart"/>
      <w:r w:rsidRPr="1AFD5094">
        <w:rPr>
          <w:rFonts w:eastAsiaTheme="minorEastAsia"/>
          <w:sz w:val="24"/>
          <w:szCs w:val="24"/>
        </w:rPr>
        <w:t>Kaczorowski</w:t>
      </w:r>
      <w:proofErr w:type="spellEnd"/>
      <w:r w:rsidRPr="1AFD5094">
        <w:rPr>
          <w:rFonts w:eastAsiaTheme="minorEastAsia"/>
          <w:sz w:val="24"/>
          <w:szCs w:val="24"/>
        </w:rPr>
        <w:t xml:space="preserve">, D., Weisenfeld, N. I., </w:t>
      </w:r>
      <w:proofErr w:type="spellStart"/>
      <w:r w:rsidRPr="1AFD5094">
        <w:rPr>
          <w:rFonts w:eastAsiaTheme="minorEastAsia"/>
          <w:sz w:val="24"/>
          <w:szCs w:val="24"/>
        </w:rPr>
        <w:t>Uytingco</w:t>
      </w:r>
      <w:proofErr w:type="spellEnd"/>
      <w:r w:rsidRPr="1AFD5094">
        <w:rPr>
          <w:rFonts w:eastAsiaTheme="minorEastAsia"/>
          <w:sz w:val="24"/>
          <w:szCs w:val="24"/>
        </w:rPr>
        <w:t xml:space="preserve">, C. R., Chew, J. G., Bent, Z. W., Chan, C. L., </w:t>
      </w:r>
      <w:proofErr w:type="spellStart"/>
      <w:r w:rsidRPr="1AFD5094">
        <w:rPr>
          <w:rFonts w:eastAsiaTheme="minorEastAsia"/>
          <w:sz w:val="24"/>
          <w:szCs w:val="24"/>
        </w:rPr>
        <w:t>Gnanasambandapillai</w:t>
      </w:r>
      <w:proofErr w:type="spellEnd"/>
      <w:r w:rsidRPr="1AFD5094">
        <w:rPr>
          <w:rFonts w:eastAsiaTheme="minorEastAsia"/>
          <w:sz w:val="24"/>
          <w:szCs w:val="24"/>
        </w:rPr>
        <w:t xml:space="preserve">, V., </w:t>
      </w:r>
      <w:proofErr w:type="spellStart"/>
      <w:r w:rsidRPr="1AFD5094">
        <w:rPr>
          <w:rFonts w:eastAsiaTheme="minorEastAsia"/>
          <w:sz w:val="24"/>
          <w:szCs w:val="24"/>
        </w:rPr>
        <w:t>Dutertre</w:t>
      </w:r>
      <w:proofErr w:type="spellEnd"/>
      <w:r w:rsidRPr="1AFD5094">
        <w:rPr>
          <w:rFonts w:eastAsiaTheme="minorEastAsia"/>
          <w:sz w:val="24"/>
          <w:szCs w:val="24"/>
        </w:rPr>
        <w:t xml:space="preserve">, C. A., … Swarbrick, A. (2021). A single-cell and spatially resolved atlas of human breast cancers. </w:t>
      </w:r>
      <w:r w:rsidRPr="1AFD5094">
        <w:rPr>
          <w:rFonts w:eastAsiaTheme="minorEastAsia"/>
          <w:i/>
          <w:iCs/>
          <w:sz w:val="24"/>
          <w:szCs w:val="24"/>
        </w:rPr>
        <w:t>Nature genetics</w:t>
      </w:r>
      <w:r w:rsidRPr="1AFD5094">
        <w:rPr>
          <w:rFonts w:eastAsiaTheme="minorEastAsia"/>
          <w:sz w:val="24"/>
          <w:szCs w:val="24"/>
        </w:rPr>
        <w:t xml:space="preserve">, </w:t>
      </w:r>
      <w:r w:rsidRPr="1AFD5094">
        <w:rPr>
          <w:rFonts w:eastAsiaTheme="minorEastAsia"/>
          <w:i/>
          <w:iCs/>
          <w:sz w:val="24"/>
          <w:szCs w:val="24"/>
        </w:rPr>
        <w:t>53</w:t>
      </w:r>
      <w:r w:rsidRPr="1AFD5094">
        <w:rPr>
          <w:rFonts w:eastAsiaTheme="minorEastAsia"/>
          <w:sz w:val="24"/>
          <w:szCs w:val="24"/>
        </w:rPr>
        <w:t xml:space="preserve">(9), 1334–1347. </w:t>
      </w:r>
      <w:hyperlink r:id="rId30">
        <w:r w:rsidRPr="1AFD5094">
          <w:rPr>
            <w:rStyle w:val="Hyperlink"/>
            <w:rFonts w:eastAsiaTheme="minorEastAsia"/>
            <w:color w:val="auto"/>
            <w:sz w:val="24"/>
            <w:szCs w:val="24"/>
          </w:rPr>
          <w:t>https://doi.org/10.1038/s41588-021-00911-1</w:t>
        </w:r>
      </w:hyperlink>
    </w:p>
    <w:p w:rsidR="19ED2AA6" w:rsidP="6C35D323" w:rsidRDefault="5DD4E209" w14:paraId="5DC54810" w14:textId="4BA4F989">
      <w:pPr>
        <w:pStyle w:val="ListParagraph"/>
        <w:numPr>
          <w:ilvl w:val="0"/>
          <w:numId w:val="2"/>
        </w:numPr>
        <w:rPr>
          <w:rFonts w:eastAsia="" w:eastAsiaTheme="minorEastAsia"/>
          <w:sz w:val="24"/>
          <w:szCs w:val="24"/>
        </w:rPr>
      </w:pPr>
      <w:r w:rsidRPr="6C35D323" w:rsidR="36D67C48">
        <w:rPr>
          <w:rFonts w:eastAsia="" w:eastAsiaTheme="minorEastAsia"/>
          <w:sz w:val="24"/>
          <w:szCs w:val="24"/>
        </w:rPr>
        <w:t xml:space="preserve">Pal, B., Chen, Y., Vaillant, F., </w:t>
      </w:r>
      <w:r w:rsidRPr="6C35D323" w:rsidR="36D67C48">
        <w:rPr>
          <w:rFonts w:eastAsia="" w:eastAsiaTheme="minorEastAsia"/>
          <w:sz w:val="24"/>
          <w:szCs w:val="24"/>
        </w:rPr>
        <w:t>Capaldo</w:t>
      </w:r>
      <w:r w:rsidRPr="6C35D323" w:rsidR="36D67C48">
        <w:rPr>
          <w:rFonts w:eastAsia="" w:eastAsiaTheme="minorEastAsia"/>
          <w:sz w:val="24"/>
          <w:szCs w:val="24"/>
        </w:rPr>
        <w:t xml:space="preserve">, B. D., Joyce, R., Song, X., Bryant, V. L., </w:t>
      </w:r>
      <w:r w:rsidRPr="6C35D323" w:rsidR="36D67C48">
        <w:rPr>
          <w:rFonts w:eastAsia="" w:eastAsiaTheme="minorEastAsia"/>
          <w:sz w:val="24"/>
          <w:szCs w:val="24"/>
        </w:rPr>
        <w:t>Penington</w:t>
      </w:r>
      <w:r w:rsidRPr="6C35D323" w:rsidR="36D67C48">
        <w:rPr>
          <w:rFonts w:eastAsia="" w:eastAsiaTheme="minorEastAsia"/>
          <w:sz w:val="24"/>
          <w:szCs w:val="24"/>
        </w:rPr>
        <w:t xml:space="preserve">, J. S., Di Stefano, L., </w:t>
      </w:r>
      <w:r w:rsidRPr="6C35D323" w:rsidR="36D67C48">
        <w:rPr>
          <w:rFonts w:eastAsia="" w:eastAsiaTheme="minorEastAsia"/>
          <w:sz w:val="24"/>
          <w:szCs w:val="24"/>
        </w:rPr>
        <w:t>Tubau</w:t>
      </w:r>
      <w:r w:rsidRPr="6C35D323" w:rsidR="36D67C48">
        <w:rPr>
          <w:rFonts w:eastAsia="" w:eastAsiaTheme="minorEastAsia"/>
          <w:sz w:val="24"/>
          <w:szCs w:val="24"/>
        </w:rPr>
        <w:t xml:space="preserve"> Ribera, N., Wilcox, S., Mann, G. B., </w:t>
      </w:r>
      <w:r w:rsidRPr="6C35D323" w:rsidR="36D67C48">
        <w:rPr>
          <w:rFonts w:eastAsia="" w:eastAsiaTheme="minorEastAsia"/>
          <w:sz w:val="24"/>
          <w:szCs w:val="24"/>
        </w:rPr>
        <w:t>kConFab</w:t>
      </w:r>
      <w:r w:rsidRPr="6C35D323" w:rsidR="36D67C48">
        <w:rPr>
          <w:rFonts w:eastAsia="" w:eastAsiaTheme="minorEastAsia"/>
          <w:sz w:val="24"/>
          <w:szCs w:val="24"/>
        </w:rPr>
        <w:t xml:space="preserve">, Papenfuss, A. T., Lindeman, G. J., Smyth, G. K., &amp; </w:t>
      </w:r>
      <w:r w:rsidRPr="6C35D323" w:rsidR="36D67C48">
        <w:rPr>
          <w:rFonts w:eastAsia="" w:eastAsiaTheme="minorEastAsia"/>
          <w:sz w:val="24"/>
          <w:szCs w:val="24"/>
        </w:rPr>
        <w:t>Visvader</w:t>
      </w:r>
      <w:r w:rsidRPr="6C35D323" w:rsidR="36D67C48">
        <w:rPr>
          <w:rFonts w:eastAsia="" w:eastAsiaTheme="minorEastAsia"/>
          <w:sz w:val="24"/>
          <w:szCs w:val="24"/>
        </w:rPr>
        <w:t xml:space="preserve">, J. E. (2021). A single-cell RNA expression atlas of normal, preneoplastic and tumorigenic states in the human breast. </w:t>
      </w:r>
      <w:r w:rsidRPr="6C35D323" w:rsidR="36D67C48">
        <w:rPr>
          <w:rFonts w:eastAsia="" w:eastAsiaTheme="minorEastAsia"/>
          <w:i w:val="1"/>
          <w:iCs w:val="1"/>
          <w:sz w:val="24"/>
          <w:szCs w:val="24"/>
        </w:rPr>
        <w:t>The EMBO journal</w:t>
      </w:r>
      <w:r w:rsidRPr="6C35D323" w:rsidR="36D67C48">
        <w:rPr>
          <w:rFonts w:eastAsia="" w:eastAsiaTheme="minorEastAsia"/>
          <w:sz w:val="24"/>
          <w:szCs w:val="24"/>
        </w:rPr>
        <w:t xml:space="preserve">, </w:t>
      </w:r>
      <w:r w:rsidRPr="6C35D323" w:rsidR="36D67C48">
        <w:rPr>
          <w:rFonts w:eastAsia="" w:eastAsiaTheme="minorEastAsia"/>
          <w:i w:val="1"/>
          <w:iCs w:val="1"/>
          <w:sz w:val="24"/>
          <w:szCs w:val="24"/>
        </w:rPr>
        <w:t>40</w:t>
      </w:r>
      <w:r w:rsidRPr="6C35D323" w:rsidR="36D67C48">
        <w:rPr>
          <w:rFonts w:eastAsia="" w:eastAsiaTheme="minorEastAsia"/>
          <w:sz w:val="24"/>
          <w:szCs w:val="24"/>
        </w:rPr>
        <w:t xml:space="preserve">(11), e107333. </w:t>
      </w:r>
      <w:hyperlink r:id="R178a1de4be084759">
        <w:r w:rsidRPr="6C35D323" w:rsidR="36D67C48">
          <w:rPr>
            <w:rStyle w:val="Hyperlink"/>
            <w:rFonts w:eastAsia="" w:eastAsiaTheme="minorEastAsia"/>
            <w:sz w:val="24"/>
            <w:szCs w:val="24"/>
          </w:rPr>
          <w:t>https://doi.org/10.15252/embj.2020107333</w:t>
        </w:r>
      </w:hyperlink>
    </w:p>
    <w:p w:rsidR="6C35D323" w:rsidP="6C35D323" w:rsidRDefault="6C35D323" w14:paraId="5E8259CC" w14:textId="01B122D7">
      <w:pPr>
        <w:pStyle w:val="Normal"/>
        <w:rPr>
          <w:rFonts w:eastAsia="" w:eastAsiaTheme="minorEastAsia"/>
          <w:sz w:val="24"/>
          <w:szCs w:val="24"/>
        </w:rPr>
      </w:pPr>
    </w:p>
    <w:p w:rsidR="0D8B0243" w:rsidP="6C35D323" w:rsidRDefault="0D8B0243" w14:paraId="1BBF24F3" w14:textId="274D5F36">
      <w:pPr>
        <w:pStyle w:val="Normal"/>
        <w:rPr>
          <w:rFonts w:eastAsia="" w:eastAsiaTheme="minorEastAsia"/>
          <w:b w:val="1"/>
          <w:bCs w:val="1"/>
          <w:sz w:val="48"/>
          <w:szCs w:val="48"/>
        </w:rPr>
      </w:pPr>
      <w:r w:rsidRPr="6C35D323" w:rsidR="0D8B0243">
        <w:rPr>
          <w:rFonts w:eastAsia="" w:eastAsiaTheme="minorEastAsia"/>
          <w:b w:val="1"/>
          <w:bCs w:val="1"/>
          <w:sz w:val="36"/>
          <w:szCs w:val="36"/>
        </w:rPr>
        <w:t>Appendix</w:t>
      </w:r>
    </w:p>
    <w:p w:rsidR="05DBE608" w:rsidP="6C35D323" w:rsidRDefault="05DBE608" w14:paraId="5D93823E" w14:textId="6286FA43">
      <w:pPr>
        <w:pStyle w:val="Normal"/>
        <w:rPr>
          <w:rFonts w:eastAsia="" w:eastAsiaTheme="minorEastAsia"/>
          <w:b w:val="1"/>
          <w:bCs w:val="1"/>
          <w:sz w:val="28"/>
          <w:szCs w:val="28"/>
        </w:rPr>
      </w:pPr>
      <w:r w:rsidRPr="6C35D323" w:rsidR="05DBE608">
        <w:rPr>
          <w:rFonts w:eastAsia="" w:eastAsiaTheme="minorEastAsia"/>
          <w:b w:val="1"/>
          <w:bCs w:val="1"/>
          <w:sz w:val="28"/>
          <w:szCs w:val="28"/>
        </w:rPr>
        <w:t>Statistical Results of Cell Types Proportions</w:t>
      </w:r>
    </w:p>
    <w:tbl>
      <w:tblPr>
        <w:tblStyle w:val="PlainTable2"/>
        <w:tblW w:w="0" w:type="auto"/>
        <w:tblLayout w:type="fixed"/>
        <w:tblLook w:val="06A0" w:firstRow="1" w:lastRow="0" w:firstColumn="1" w:lastColumn="0" w:noHBand="1" w:noVBand="1"/>
      </w:tblPr>
      <w:tblGrid>
        <w:gridCol w:w="3120"/>
        <w:gridCol w:w="3120"/>
        <w:gridCol w:w="3120"/>
      </w:tblGrid>
      <w:tr w:rsidR="6C35D323" w:rsidTr="6C35D323" w14:paraId="307DBC5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5D6E1C2" w:rsidP="6C35D323" w:rsidRDefault="75D6E1C2" w14:paraId="5385F922" w14:textId="4BB7870D">
            <w:pPr>
              <w:pStyle w:val="Normal"/>
              <w:rPr>
                <w:rFonts w:eastAsia="" w:eastAsiaTheme="minorEastAsia"/>
                <w:sz w:val="24"/>
                <w:szCs w:val="24"/>
              </w:rPr>
            </w:pPr>
            <w:r w:rsidRPr="6C35D323" w:rsidR="75D6E1C2">
              <w:rPr>
                <w:rFonts w:eastAsia="" w:eastAsiaTheme="minorEastAsia"/>
                <w:sz w:val="24"/>
                <w:szCs w:val="24"/>
              </w:rPr>
              <w:t xml:space="preserve">Normal Cohort </w:t>
            </w:r>
            <w:r>
              <w:br/>
            </w:r>
            <w:r w:rsidRPr="6C35D323" w:rsidR="75D6E1C2">
              <w:rPr>
                <w:rFonts w:eastAsia="" w:eastAsiaTheme="minorEastAsia"/>
                <w:sz w:val="24"/>
                <w:szCs w:val="24"/>
              </w:rPr>
              <w:t>(GSE161529</w:t>
            </w:r>
            <w:r w:rsidRPr="6C35D323" w:rsidR="7996B35C">
              <w:rPr>
                <w:rFonts w:eastAsia="" w:eastAsiaTheme="minorEastAsia"/>
                <w:sz w:val="24"/>
                <w:szCs w:val="24"/>
              </w:rPr>
              <w:t xml:space="preserve"> – 4 patients</w:t>
            </w:r>
            <w:r w:rsidRPr="6C35D323" w:rsidR="75D6E1C2">
              <w:rPr>
                <w:rFonts w:eastAsia="" w:eastAsiaTheme="minorEastAsia"/>
                <w:sz w:val="24"/>
                <w:szCs w:val="24"/>
              </w:rPr>
              <w:t>)</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D6F9EFB" w14:textId="6EC541C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499CB74" w14:textId="6EC541C7">
            <w:pPr>
              <w:pStyle w:val="Normal"/>
              <w:rPr>
                <w:rFonts w:eastAsia="" w:eastAsiaTheme="minorEastAsia"/>
                <w:sz w:val="24"/>
                <w:szCs w:val="24"/>
              </w:rPr>
            </w:pPr>
          </w:p>
        </w:tc>
      </w:tr>
      <w:tr w:rsidR="6C35D323" w:rsidTr="6C35D323" w14:paraId="7E619B4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5D6E1C2" w:rsidP="6C35D323" w:rsidRDefault="75D6E1C2" w14:paraId="11C8568E" w14:textId="5B9784F0">
            <w:pPr>
              <w:pStyle w:val="Normal"/>
              <w:rPr>
                <w:rFonts w:eastAsia="" w:eastAsiaTheme="minorEastAsia"/>
                <w:sz w:val="24"/>
                <w:szCs w:val="24"/>
              </w:rPr>
            </w:pPr>
            <w:r w:rsidRPr="6C35D323" w:rsidR="75D6E1C2">
              <w:rPr>
                <w:rFonts w:eastAsia="" w:eastAsiaTheme="minorEastAsia"/>
                <w:sz w:val="24"/>
                <w:szCs w:val="24"/>
              </w:rPr>
              <w:t>AV</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916CB59" w14:textId="6EC541C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F0944AF" w14:textId="6EC541C7">
            <w:pPr>
              <w:pStyle w:val="Normal"/>
              <w:rPr>
                <w:rFonts w:eastAsia="" w:eastAsiaTheme="minorEastAsia"/>
                <w:sz w:val="24"/>
                <w:szCs w:val="24"/>
              </w:rPr>
            </w:pPr>
          </w:p>
        </w:tc>
      </w:tr>
      <w:tr w:rsidR="6C35D323" w:rsidTr="6C35D323" w14:paraId="168BE6B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1036EAF" w14:textId="6EC541C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17C5DFB4" w14:textId="29393C7D">
            <w:pPr>
              <w:pStyle w:val="Normal"/>
              <w:rPr>
                <w:rFonts w:eastAsia="" w:eastAsiaTheme="minorEastAsia"/>
                <w:sz w:val="24"/>
                <w:szCs w:val="24"/>
              </w:rPr>
            </w:pPr>
            <w:r w:rsidRPr="6C35D323" w:rsidR="75D6E1C2">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5894A7BC" w14:textId="73A39277">
            <w:pPr>
              <w:pStyle w:val="Normal"/>
              <w:rPr>
                <w:rFonts w:eastAsia="" w:eastAsiaTheme="minorEastAsia"/>
                <w:sz w:val="24"/>
                <w:szCs w:val="24"/>
              </w:rPr>
            </w:pPr>
            <w:r w:rsidRPr="6C35D323" w:rsidR="75D6E1C2">
              <w:rPr>
                <w:rFonts w:eastAsia="" w:eastAsiaTheme="minorEastAsia"/>
                <w:sz w:val="24"/>
                <w:szCs w:val="24"/>
              </w:rPr>
              <w:t>0.08</w:t>
            </w:r>
            <w:r w:rsidRPr="6C35D323" w:rsidR="5FBF408A">
              <w:rPr>
                <w:rFonts w:eastAsia="" w:eastAsiaTheme="minorEastAsia"/>
                <w:sz w:val="24"/>
                <w:szCs w:val="24"/>
              </w:rPr>
              <w:t>1</w:t>
            </w:r>
          </w:p>
        </w:tc>
      </w:tr>
      <w:tr w:rsidR="6C35D323" w:rsidTr="6C35D323" w14:paraId="2798A0C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60F55E3" w14:textId="2D86BD58">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0E027E83" w14:textId="15D06652">
            <w:pPr>
              <w:pStyle w:val="Normal"/>
              <w:rPr>
                <w:rFonts w:eastAsia="" w:eastAsiaTheme="minorEastAsia"/>
                <w:sz w:val="24"/>
                <w:szCs w:val="24"/>
              </w:rPr>
            </w:pPr>
            <w:r w:rsidRPr="6C35D323" w:rsidR="75D6E1C2">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17ACD893" w14:textId="66AEEE37">
            <w:pPr>
              <w:pStyle w:val="Normal"/>
              <w:rPr>
                <w:rFonts w:eastAsia="" w:eastAsiaTheme="minorEastAsia"/>
                <w:sz w:val="24"/>
                <w:szCs w:val="24"/>
              </w:rPr>
            </w:pPr>
            <w:r w:rsidRPr="6C35D323" w:rsidR="75D6E1C2">
              <w:rPr>
                <w:rFonts w:eastAsia="" w:eastAsiaTheme="minorEastAsia"/>
                <w:sz w:val="24"/>
                <w:szCs w:val="24"/>
              </w:rPr>
              <w:t>0.09</w:t>
            </w:r>
            <w:r w:rsidRPr="6C35D323" w:rsidR="67C6B030">
              <w:rPr>
                <w:rFonts w:eastAsia="" w:eastAsiaTheme="minorEastAsia"/>
                <w:sz w:val="24"/>
                <w:szCs w:val="24"/>
              </w:rPr>
              <w:t>8</w:t>
            </w:r>
          </w:p>
        </w:tc>
      </w:tr>
      <w:tr w:rsidR="6C35D323" w:rsidTr="6C35D323" w14:paraId="70B99C6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C6786D9" w14:textId="12C36DD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5948DBA7" w14:textId="2130DC5D">
            <w:pPr>
              <w:pStyle w:val="Normal"/>
              <w:rPr>
                <w:rFonts w:eastAsia="" w:eastAsiaTheme="minorEastAsia"/>
                <w:sz w:val="24"/>
                <w:szCs w:val="24"/>
              </w:rPr>
            </w:pPr>
            <w:r w:rsidRPr="6C35D323" w:rsidR="75D6E1C2">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20CCBF89" w14:textId="72289A80">
            <w:pPr>
              <w:pStyle w:val="Normal"/>
              <w:rPr>
                <w:rFonts w:eastAsia="" w:eastAsiaTheme="minorEastAsia"/>
                <w:sz w:val="24"/>
                <w:szCs w:val="24"/>
              </w:rPr>
            </w:pPr>
            <w:r w:rsidRPr="6C35D323" w:rsidR="75D6E1C2">
              <w:rPr>
                <w:rFonts w:eastAsia="" w:eastAsiaTheme="minorEastAsia"/>
                <w:sz w:val="24"/>
                <w:szCs w:val="24"/>
              </w:rPr>
              <w:t>0</w:t>
            </w:r>
          </w:p>
        </w:tc>
      </w:tr>
      <w:tr w:rsidR="6C35D323" w:rsidTr="6C35D323" w14:paraId="4D91682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209A562" w14:textId="6856A36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5E0841C2" w14:textId="0E9BC6F0">
            <w:pPr>
              <w:pStyle w:val="Normal"/>
              <w:rPr>
                <w:rFonts w:eastAsia="" w:eastAsiaTheme="minorEastAsia"/>
                <w:sz w:val="24"/>
                <w:szCs w:val="24"/>
              </w:rPr>
            </w:pPr>
            <w:r w:rsidRPr="6C35D323" w:rsidR="75D6E1C2">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62248842" w14:textId="76959A56">
            <w:pPr>
              <w:pStyle w:val="Normal"/>
              <w:rPr>
                <w:rFonts w:eastAsia="" w:eastAsiaTheme="minorEastAsia"/>
                <w:sz w:val="24"/>
                <w:szCs w:val="24"/>
              </w:rPr>
            </w:pPr>
            <w:r w:rsidRPr="6C35D323" w:rsidR="75D6E1C2">
              <w:rPr>
                <w:rFonts w:eastAsia="" w:eastAsiaTheme="minorEastAsia"/>
                <w:sz w:val="24"/>
                <w:szCs w:val="24"/>
              </w:rPr>
              <w:t>0.004</w:t>
            </w:r>
          </w:p>
        </w:tc>
      </w:tr>
      <w:tr w:rsidR="6C35D323" w:rsidTr="6C35D323" w14:paraId="5A789916">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4FC5D84" w14:textId="462ED491">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7BE6AC30" w14:textId="20D22AD9">
            <w:pPr>
              <w:pStyle w:val="Normal"/>
              <w:rPr>
                <w:rFonts w:eastAsia="" w:eastAsiaTheme="minorEastAsia"/>
                <w:sz w:val="24"/>
                <w:szCs w:val="24"/>
              </w:rPr>
            </w:pPr>
            <w:r w:rsidRPr="6C35D323" w:rsidR="75D6E1C2">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1C5D3AA6" w14:textId="59474B47">
            <w:pPr>
              <w:pStyle w:val="Normal"/>
              <w:rPr>
                <w:rFonts w:eastAsia="" w:eastAsiaTheme="minorEastAsia"/>
                <w:sz w:val="24"/>
                <w:szCs w:val="24"/>
              </w:rPr>
            </w:pPr>
            <w:r w:rsidRPr="6C35D323" w:rsidR="75D6E1C2">
              <w:rPr>
                <w:rFonts w:eastAsia="" w:eastAsiaTheme="minorEastAsia"/>
                <w:sz w:val="24"/>
                <w:szCs w:val="24"/>
              </w:rPr>
              <w:t>0.046</w:t>
            </w:r>
          </w:p>
        </w:tc>
      </w:tr>
      <w:tr w:rsidR="6C35D323" w:rsidTr="6C35D323" w14:paraId="4E90DAE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183502D" w14:textId="7DB5522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6228294D" w14:textId="432B346E">
            <w:pPr>
              <w:pStyle w:val="Normal"/>
              <w:rPr>
                <w:rFonts w:eastAsia="" w:eastAsiaTheme="minorEastAsia"/>
                <w:sz w:val="24"/>
                <w:szCs w:val="24"/>
              </w:rPr>
            </w:pPr>
            <w:r w:rsidRPr="6C35D323" w:rsidR="75D6E1C2">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55F690C7" w14:textId="79EEC0E0">
            <w:pPr>
              <w:pStyle w:val="Normal"/>
              <w:rPr>
                <w:rFonts w:eastAsia="" w:eastAsiaTheme="minorEastAsia"/>
                <w:sz w:val="24"/>
                <w:szCs w:val="24"/>
              </w:rPr>
            </w:pPr>
            <w:r w:rsidRPr="6C35D323" w:rsidR="75D6E1C2">
              <w:rPr>
                <w:rFonts w:eastAsia="" w:eastAsiaTheme="minorEastAsia"/>
                <w:sz w:val="24"/>
                <w:szCs w:val="24"/>
              </w:rPr>
              <w:t>0.131</w:t>
            </w:r>
          </w:p>
        </w:tc>
      </w:tr>
      <w:tr w:rsidR="6C35D323" w:rsidTr="6C35D323" w14:paraId="42C0FB9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7773685" w14:textId="06E2DC4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21DF6005" w14:textId="09DD3C92">
            <w:pPr>
              <w:pStyle w:val="Normal"/>
              <w:rPr>
                <w:rFonts w:eastAsia="" w:eastAsiaTheme="minorEastAsia"/>
                <w:sz w:val="24"/>
                <w:szCs w:val="24"/>
              </w:rPr>
            </w:pPr>
            <w:r w:rsidRPr="6C35D323" w:rsidR="75D6E1C2">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75D6E1C2" w:rsidP="6C35D323" w:rsidRDefault="75D6E1C2" w14:paraId="557A0E65" w14:textId="3F186287">
            <w:pPr>
              <w:pStyle w:val="Normal"/>
              <w:rPr>
                <w:rFonts w:eastAsia="" w:eastAsiaTheme="minorEastAsia"/>
                <w:sz w:val="24"/>
                <w:szCs w:val="24"/>
              </w:rPr>
            </w:pPr>
            <w:r w:rsidRPr="6C35D323" w:rsidR="75D6E1C2">
              <w:rPr>
                <w:rFonts w:eastAsia="" w:eastAsiaTheme="minorEastAsia"/>
                <w:sz w:val="24"/>
                <w:szCs w:val="24"/>
              </w:rPr>
              <w:t>0.413</w:t>
            </w:r>
          </w:p>
        </w:tc>
      </w:tr>
      <w:tr w:rsidR="6C35D323" w:rsidTr="6C35D323" w14:paraId="0AFC903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5D6E1C2" w:rsidP="6C35D323" w:rsidRDefault="75D6E1C2" w14:paraId="758AAF65" w14:textId="76E246C4">
            <w:pPr>
              <w:pStyle w:val="Normal"/>
              <w:rPr>
                <w:rFonts w:eastAsia="" w:eastAsiaTheme="minorEastAsia"/>
                <w:sz w:val="24"/>
                <w:szCs w:val="24"/>
              </w:rPr>
            </w:pPr>
            <w:r w:rsidRPr="6C35D323" w:rsidR="75D6E1C2">
              <w:rPr>
                <w:rFonts w:eastAsia="" w:eastAsiaTheme="minorEastAsia"/>
                <w:sz w:val="24"/>
                <w:szCs w:val="24"/>
              </w:rPr>
              <w:t>Fibroblast</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7FB5920" w14:textId="43DB65A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735F704" w14:textId="568BCF2F">
            <w:pPr>
              <w:pStyle w:val="Normal"/>
              <w:rPr>
                <w:rFonts w:eastAsia="" w:eastAsiaTheme="minorEastAsia"/>
                <w:sz w:val="24"/>
                <w:szCs w:val="24"/>
              </w:rPr>
            </w:pPr>
          </w:p>
        </w:tc>
      </w:tr>
      <w:tr w:rsidR="6C35D323" w:rsidTr="6C35D323" w14:paraId="7B30CF2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FCDB3EE" w14:textId="3B8BC97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AA266F3"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3819C16E" w:rsidP="6C35D323" w:rsidRDefault="3819C16E" w14:paraId="2A19A6F2" w14:textId="0A449A04">
            <w:pPr>
              <w:pStyle w:val="Normal"/>
              <w:rPr>
                <w:rFonts w:eastAsia="" w:eastAsiaTheme="minorEastAsia"/>
                <w:sz w:val="24"/>
                <w:szCs w:val="24"/>
              </w:rPr>
            </w:pPr>
            <w:r w:rsidRPr="6C35D323" w:rsidR="3819C16E">
              <w:rPr>
                <w:rFonts w:eastAsia="" w:eastAsiaTheme="minorEastAsia"/>
                <w:sz w:val="24"/>
                <w:szCs w:val="24"/>
              </w:rPr>
              <w:t>&lt; 0.001</w:t>
            </w:r>
          </w:p>
        </w:tc>
      </w:tr>
      <w:tr w:rsidR="6C35D323" w:rsidTr="6C35D323" w14:paraId="375A71B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72C91EC" w14:textId="55F52D2B">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44E3D7F"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39B96DBE" w:rsidP="6C35D323" w:rsidRDefault="39B96DBE" w14:paraId="5536B35E" w14:textId="03EA05C7">
            <w:pPr>
              <w:pStyle w:val="Normal"/>
              <w:rPr>
                <w:rFonts w:eastAsia="" w:eastAsiaTheme="minorEastAsia"/>
                <w:sz w:val="24"/>
                <w:szCs w:val="24"/>
              </w:rPr>
            </w:pPr>
            <w:r w:rsidRPr="6C35D323" w:rsidR="39B96DBE">
              <w:rPr>
                <w:rFonts w:eastAsia="" w:eastAsiaTheme="minorEastAsia"/>
                <w:sz w:val="24"/>
                <w:szCs w:val="24"/>
              </w:rPr>
              <w:t>0</w:t>
            </w:r>
            <w:r w:rsidRPr="6C35D323" w:rsidR="10F9883E">
              <w:rPr>
                <w:rFonts w:eastAsia="" w:eastAsiaTheme="minorEastAsia"/>
                <w:sz w:val="24"/>
                <w:szCs w:val="24"/>
              </w:rPr>
              <w:t>.001</w:t>
            </w:r>
          </w:p>
        </w:tc>
      </w:tr>
      <w:tr w:rsidR="6C35D323" w:rsidTr="6C35D323" w14:paraId="2AD8C6C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8082E58" w14:textId="56718CC9">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754EB13"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7F02FB20" w:rsidP="6C35D323" w:rsidRDefault="7F02FB20" w14:paraId="3C8AED40" w14:textId="2E996325">
            <w:pPr>
              <w:pStyle w:val="Normal"/>
              <w:rPr>
                <w:rFonts w:eastAsia="" w:eastAsiaTheme="minorEastAsia"/>
                <w:sz w:val="24"/>
                <w:szCs w:val="24"/>
              </w:rPr>
            </w:pPr>
            <w:r w:rsidRPr="6C35D323" w:rsidR="7F02FB20">
              <w:rPr>
                <w:rFonts w:eastAsia="" w:eastAsiaTheme="minorEastAsia"/>
                <w:sz w:val="24"/>
                <w:szCs w:val="24"/>
              </w:rPr>
              <w:t>0</w:t>
            </w:r>
          </w:p>
        </w:tc>
      </w:tr>
      <w:tr w:rsidR="6C35D323" w:rsidTr="6C35D323" w14:paraId="5E26DF0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90F2C68" w14:textId="7985095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DF20150"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72859A60" w:rsidP="6C35D323" w:rsidRDefault="72859A60" w14:paraId="60C1281F" w14:textId="30A6F5BB">
            <w:pPr>
              <w:pStyle w:val="Normal"/>
              <w:rPr>
                <w:rFonts w:eastAsia="" w:eastAsiaTheme="minorEastAsia"/>
                <w:sz w:val="24"/>
                <w:szCs w:val="24"/>
              </w:rPr>
            </w:pPr>
            <w:r w:rsidRPr="6C35D323" w:rsidR="72859A60">
              <w:rPr>
                <w:rFonts w:eastAsia="" w:eastAsiaTheme="minorEastAsia"/>
                <w:sz w:val="24"/>
                <w:szCs w:val="24"/>
              </w:rPr>
              <w:t>0</w:t>
            </w:r>
          </w:p>
        </w:tc>
      </w:tr>
      <w:tr w:rsidR="6C35D323" w:rsidTr="6C35D323" w14:paraId="6A5588F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0159971" w14:textId="32461A10">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A2C5274"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0597892" w:rsidP="6C35D323" w:rsidRDefault="40597892" w14:paraId="1FB19E5C" w14:textId="422ED842">
            <w:pPr>
              <w:pStyle w:val="Normal"/>
              <w:rPr>
                <w:rFonts w:eastAsia="" w:eastAsiaTheme="minorEastAsia"/>
                <w:sz w:val="24"/>
                <w:szCs w:val="24"/>
              </w:rPr>
            </w:pPr>
            <w:r w:rsidRPr="6C35D323" w:rsidR="40597892">
              <w:rPr>
                <w:rFonts w:eastAsia="" w:eastAsiaTheme="minorEastAsia"/>
                <w:sz w:val="24"/>
                <w:szCs w:val="24"/>
              </w:rPr>
              <w:t>&lt; 0.001</w:t>
            </w:r>
          </w:p>
        </w:tc>
      </w:tr>
      <w:tr w:rsidR="6C35D323" w:rsidTr="6C35D323" w14:paraId="0C472F4F">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7493831" w14:textId="1566211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92B73B1"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906ABA2" w:rsidP="6C35D323" w:rsidRDefault="4906ABA2" w14:paraId="1FD424FD" w14:textId="0BA3A53E">
            <w:pPr>
              <w:pStyle w:val="Normal"/>
              <w:rPr>
                <w:rFonts w:eastAsia="" w:eastAsiaTheme="minorEastAsia"/>
                <w:sz w:val="24"/>
                <w:szCs w:val="24"/>
              </w:rPr>
            </w:pPr>
            <w:r w:rsidRPr="6C35D323" w:rsidR="4906ABA2">
              <w:rPr>
                <w:rFonts w:eastAsia="" w:eastAsiaTheme="minorEastAsia"/>
                <w:sz w:val="24"/>
                <w:szCs w:val="24"/>
              </w:rPr>
              <w:t>0</w:t>
            </w:r>
          </w:p>
        </w:tc>
      </w:tr>
      <w:tr w:rsidR="6C35D323" w:rsidTr="6C35D323" w14:paraId="0427997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6EB8BD2" w14:textId="03AE31E3">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E128D31" w14:textId="09DD3C92">
            <w:pPr>
              <w:pStyle w:val="Normal"/>
              <w:rPr>
                <w:rFonts w:eastAsia="" w:eastAsiaTheme="minorEastAsia"/>
                <w:sz w:val="24"/>
                <w:szCs w:val="24"/>
              </w:rPr>
            </w:pPr>
            <w:r w:rsidRPr="6C35D323" w:rsidR="6C35D323">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436DFE2" w:rsidP="6C35D323" w:rsidRDefault="6436DFE2" w14:paraId="15C141AA" w14:textId="33BFE684">
            <w:pPr>
              <w:pStyle w:val="Normal"/>
              <w:rPr>
                <w:rFonts w:eastAsia="" w:eastAsiaTheme="minorEastAsia"/>
                <w:sz w:val="24"/>
                <w:szCs w:val="24"/>
              </w:rPr>
            </w:pPr>
            <w:r w:rsidRPr="6C35D323" w:rsidR="6436DFE2">
              <w:rPr>
                <w:rFonts w:eastAsia="" w:eastAsiaTheme="minorEastAsia"/>
                <w:sz w:val="24"/>
                <w:szCs w:val="24"/>
              </w:rPr>
              <w:t>&lt; 0.001</w:t>
            </w:r>
          </w:p>
        </w:tc>
      </w:tr>
      <w:tr w:rsidR="6C35D323" w:rsidTr="6C35D323" w14:paraId="4045E8B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3A2D5B43" w:rsidP="6C35D323" w:rsidRDefault="3A2D5B43" w14:paraId="2D474CD1" w14:textId="5F0E3FE2">
            <w:pPr>
              <w:pStyle w:val="Normal"/>
              <w:rPr>
                <w:rFonts w:eastAsia="" w:eastAsiaTheme="minorEastAsia"/>
                <w:sz w:val="24"/>
                <w:szCs w:val="24"/>
              </w:rPr>
            </w:pPr>
            <w:r w:rsidRPr="6C35D323" w:rsidR="3A2D5B43">
              <w:rPr>
                <w:rFonts w:eastAsia="" w:eastAsiaTheme="minorEastAsia"/>
                <w:sz w:val="24"/>
                <w:szCs w:val="24"/>
              </w:rPr>
              <w:t>HS</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CA45DEC" w14:textId="1E990E5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F32AEF4" w14:textId="004030CA">
            <w:pPr>
              <w:pStyle w:val="Normal"/>
              <w:rPr>
                <w:rFonts w:eastAsia="" w:eastAsiaTheme="minorEastAsia"/>
                <w:sz w:val="24"/>
                <w:szCs w:val="24"/>
              </w:rPr>
            </w:pPr>
          </w:p>
        </w:tc>
      </w:tr>
      <w:tr w:rsidR="6C35D323" w:rsidTr="6C35D323" w14:paraId="388FD76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5AA24A6" w14:textId="43E1B05E">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7A77303"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2DA19884" w:rsidP="6C35D323" w:rsidRDefault="2DA19884" w14:paraId="121C8D7A" w14:textId="4BA54C0A">
            <w:pPr>
              <w:pStyle w:val="Normal"/>
              <w:rPr>
                <w:rFonts w:eastAsia="" w:eastAsiaTheme="minorEastAsia"/>
                <w:sz w:val="24"/>
                <w:szCs w:val="24"/>
              </w:rPr>
            </w:pPr>
            <w:r w:rsidRPr="6C35D323" w:rsidR="2DA19884">
              <w:rPr>
                <w:rFonts w:eastAsia="" w:eastAsiaTheme="minorEastAsia"/>
                <w:sz w:val="24"/>
                <w:szCs w:val="24"/>
              </w:rPr>
              <w:t>0.675</w:t>
            </w:r>
          </w:p>
        </w:tc>
      </w:tr>
      <w:tr w:rsidR="6C35D323" w:rsidTr="6C35D323" w14:paraId="4D84269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A706A81" w14:textId="7980F7DC">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076E7B6"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15AA480F" w:rsidP="6C35D323" w:rsidRDefault="15AA480F" w14:paraId="743CEC2D" w14:textId="32DC3917">
            <w:pPr>
              <w:pStyle w:val="Normal"/>
              <w:rPr>
                <w:rFonts w:eastAsia="" w:eastAsiaTheme="minorEastAsia"/>
                <w:sz w:val="24"/>
                <w:szCs w:val="24"/>
              </w:rPr>
            </w:pPr>
            <w:r w:rsidRPr="6C35D323" w:rsidR="15AA480F">
              <w:rPr>
                <w:rFonts w:eastAsia="" w:eastAsiaTheme="minorEastAsia"/>
                <w:sz w:val="24"/>
                <w:szCs w:val="24"/>
              </w:rPr>
              <w:t>0.080</w:t>
            </w:r>
          </w:p>
        </w:tc>
      </w:tr>
      <w:tr w:rsidR="6C35D323" w:rsidTr="6C35D323" w14:paraId="0883C4F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D29F0CD" w14:textId="3BEF58D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909A9FB"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7DB21AF3" w:rsidP="6C35D323" w:rsidRDefault="7DB21AF3" w14:paraId="3F9A9F05" w14:textId="6A2536EC">
            <w:pPr>
              <w:pStyle w:val="Normal"/>
              <w:rPr>
                <w:rFonts w:eastAsia="" w:eastAsiaTheme="minorEastAsia"/>
                <w:sz w:val="24"/>
                <w:szCs w:val="24"/>
              </w:rPr>
            </w:pPr>
            <w:r w:rsidRPr="6C35D323" w:rsidR="7DB21AF3">
              <w:rPr>
                <w:rFonts w:eastAsia="" w:eastAsiaTheme="minorEastAsia"/>
                <w:sz w:val="24"/>
                <w:szCs w:val="24"/>
              </w:rPr>
              <w:t>0.392</w:t>
            </w:r>
          </w:p>
        </w:tc>
      </w:tr>
      <w:tr w:rsidR="6C35D323" w:rsidTr="6C35D323" w14:paraId="0C0F77F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3A93AC9" w14:textId="310073F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E828CD6"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7C80FA64" w:rsidP="6C35D323" w:rsidRDefault="7C80FA64" w14:paraId="3757282A" w14:textId="2242A704">
            <w:pPr>
              <w:pStyle w:val="Normal"/>
              <w:rPr>
                <w:rFonts w:eastAsia="" w:eastAsiaTheme="minorEastAsia"/>
                <w:sz w:val="24"/>
                <w:szCs w:val="24"/>
              </w:rPr>
            </w:pPr>
            <w:r w:rsidRPr="6C35D323" w:rsidR="7C80FA64">
              <w:rPr>
                <w:rFonts w:eastAsia="" w:eastAsiaTheme="minorEastAsia"/>
                <w:sz w:val="24"/>
                <w:szCs w:val="24"/>
              </w:rPr>
              <w:t>0.626</w:t>
            </w:r>
          </w:p>
        </w:tc>
      </w:tr>
      <w:tr w:rsidR="6C35D323" w:rsidTr="6C35D323" w14:paraId="224C10C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4388094" w14:textId="76891202">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57E49D9"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665193A0" w:rsidP="6C35D323" w:rsidRDefault="665193A0" w14:paraId="51AE8B4E" w14:textId="57656E89">
            <w:pPr>
              <w:pStyle w:val="Normal"/>
              <w:rPr>
                <w:rFonts w:eastAsia="" w:eastAsiaTheme="minorEastAsia"/>
                <w:sz w:val="24"/>
                <w:szCs w:val="24"/>
              </w:rPr>
            </w:pPr>
            <w:r w:rsidRPr="6C35D323" w:rsidR="665193A0">
              <w:rPr>
                <w:rFonts w:eastAsia="" w:eastAsiaTheme="minorEastAsia"/>
                <w:sz w:val="24"/>
                <w:szCs w:val="24"/>
              </w:rPr>
              <w:t>0.6</w:t>
            </w:r>
            <w:r w:rsidRPr="6C35D323" w:rsidR="19180601">
              <w:rPr>
                <w:rFonts w:eastAsia="" w:eastAsiaTheme="minorEastAsia"/>
                <w:sz w:val="24"/>
                <w:szCs w:val="24"/>
              </w:rPr>
              <w:t>84</w:t>
            </w:r>
          </w:p>
        </w:tc>
      </w:tr>
      <w:tr w:rsidR="6C35D323" w:rsidTr="6C35D323" w14:paraId="00129B56">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7158EBC" w14:textId="2A697C3B">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91C20E2"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5D3B23D9" w:rsidP="6C35D323" w:rsidRDefault="5D3B23D9" w14:paraId="5E212A88" w14:textId="456D9474">
            <w:pPr>
              <w:pStyle w:val="Normal"/>
              <w:rPr>
                <w:rFonts w:eastAsia="" w:eastAsiaTheme="minorEastAsia"/>
                <w:sz w:val="24"/>
                <w:szCs w:val="24"/>
              </w:rPr>
            </w:pPr>
            <w:r w:rsidRPr="6C35D323" w:rsidR="5D3B23D9">
              <w:rPr>
                <w:rFonts w:eastAsia="" w:eastAsiaTheme="minorEastAsia"/>
                <w:sz w:val="24"/>
                <w:szCs w:val="24"/>
              </w:rPr>
              <w:t>0.736</w:t>
            </w:r>
          </w:p>
        </w:tc>
      </w:tr>
      <w:tr w:rsidR="6C35D323" w:rsidTr="6C35D323" w14:paraId="667BF8D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4895795" w14:textId="3AF04D30">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1D50E7B" w14:textId="09DD3C92">
            <w:pPr>
              <w:pStyle w:val="Normal"/>
              <w:rPr>
                <w:rFonts w:eastAsia="" w:eastAsiaTheme="minorEastAsia"/>
                <w:sz w:val="24"/>
                <w:szCs w:val="24"/>
              </w:rPr>
            </w:pPr>
            <w:r w:rsidRPr="6C35D323" w:rsidR="6C35D323">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74638D21" w:rsidP="6C35D323" w:rsidRDefault="74638D21" w14:paraId="4EE83B7E" w14:textId="5CF33878">
            <w:pPr>
              <w:pStyle w:val="Normal"/>
              <w:rPr>
                <w:rFonts w:eastAsia="" w:eastAsiaTheme="minorEastAsia"/>
                <w:sz w:val="24"/>
                <w:szCs w:val="24"/>
              </w:rPr>
            </w:pPr>
            <w:r w:rsidRPr="6C35D323" w:rsidR="74638D21">
              <w:rPr>
                <w:rFonts w:eastAsia="" w:eastAsiaTheme="minorEastAsia"/>
                <w:sz w:val="24"/>
                <w:szCs w:val="24"/>
              </w:rPr>
              <w:t>0.828</w:t>
            </w:r>
          </w:p>
        </w:tc>
      </w:tr>
      <w:tr w:rsidR="6C35D323" w:rsidTr="6C35D323" w14:paraId="16B56D6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ACE7F7F" w:rsidP="6C35D323" w:rsidRDefault="5ACE7F7F" w14:paraId="51D15B34" w14:textId="412CDA40">
            <w:pPr>
              <w:pStyle w:val="Normal"/>
              <w:rPr>
                <w:rFonts w:eastAsia="" w:eastAsiaTheme="minorEastAsia"/>
                <w:sz w:val="24"/>
                <w:szCs w:val="24"/>
              </w:rPr>
            </w:pPr>
            <w:r w:rsidRPr="6C35D323" w:rsidR="5ACE7F7F">
              <w:rPr>
                <w:rFonts w:eastAsia="" w:eastAsiaTheme="minorEastAsia"/>
                <w:sz w:val="24"/>
                <w:szCs w:val="24"/>
              </w:rPr>
              <w:t>Vascular and lymphatic</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755BBE8" w14:textId="1AE5FEF1">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FFCF5DC" w14:textId="6B4F4B38">
            <w:pPr>
              <w:pStyle w:val="Normal"/>
              <w:rPr>
                <w:rFonts w:eastAsia="" w:eastAsiaTheme="minorEastAsia"/>
                <w:sz w:val="24"/>
                <w:szCs w:val="24"/>
              </w:rPr>
            </w:pPr>
          </w:p>
        </w:tc>
      </w:tr>
      <w:tr w:rsidR="6C35D323" w:rsidTr="6C35D323" w14:paraId="4EA8098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80206D8" w14:textId="11A07A2E">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6545583"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3862D3BC" w:rsidP="6C35D323" w:rsidRDefault="3862D3BC" w14:paraId="39D67AED" w14:textId="659B669A">
            <w:pPr>
              <w:pStyle w:val="Normal"/>
              <w:rPr>
                <w:rFonts w:eastAsia="" w:eastAsiaTheme="minorEastAsia"/>
                <w:sz w:val="24"/>
                <w:szCs w:val="24"/>
              </w:rPr>
            </w:pPr>
            <w:r w:rsidRPr="6C35D323" w:rsidR="3862D3BC">
              <w:rPr>
                <w:rFonts w:eastAsia="" w:eastAsiaTheme="minorEastAsia"/>
                <w:sz w:val="24"/>
                <w:szCs w:val="24"/>
              </w:rPr>
              <w:t>0.050</w:t>
            </w:r>
          </w:p>
        </w:tc>
      </w:tr>
      <w:tr w:rsidR="6C35D323" w:rsidTr="6C35D323" w14:paraId="7B7C356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B294D41" w14:textId="6FE96C9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D085054"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11B07609" w:rsidP="6C35D323" w:rsidRDefault="11B07609" w14:paraId="1FF2F703" w14:textId="6593B442">
            <w:pPr>
              <w:pStyle w:val="Normal"/>
              <w:rPr>
                <w:rFonts w:eastAsia="" w:eastAsiaTheme="minorEastAsia"/>
                <w:sz w:val="24"/>
                <w:szCs w:val="24"/>
              </w:rPr>
            </w:pPr>
            <w:r w:rsidRPr="6C35D323" w:rsidR="11B07609">
              <w:rPr>
                <w:rFonts w:eastAsia="" w:eastAsiaTheme="minorEastAsia"/>
                <w:sz w:val="24"/>
                <w:szCs w:val="24"/>
              </w:rPr>
              <w:t>0.063</w:t>
            </w:r>
          </w:p>
        </w:tc>
      </w:tr>
      <w:tr w:rsidR="6C35D323" w:rsidTr="6C35D323" w14:paraId="06B48CE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5C1A44A" w14:textId="74AC622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16E9892"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3D090C72" w:rsidP="6C35D323" w:rsidRDefault="3D090C72" w14:paraId="6B6206F3" w14:textId="14FB6EE3">
            <w:pPr>
              <w:pStyle w:val="Normal"/>
              <w:rPr>
                <w:rFonts w:eastAsia="" w:eastAsiaTheme="minorEastAsia"/>
                <w:sz w:val="24"/>
                <w:szCs w:val="24"/>
              </w:rPr>
            </w:pPr>
            <w:r w:rsidRPr="6C35D323" w:rsidR="3D090C72">
              <w:rPr>
                <w:rFonts w:eastAsia="" w:eastAsiaTheme="minorEastAsia"/>
                <w:sz w:val="24"/>
                <w:szCs w:val="24"/>
              </w:rPr>
              <w:t>0</w:t>
            </w:r>
          </w:p>
        </w:tc>
      </w:tr>
      <w:tr w:rsidR="6C35D323" w:rsidTr="6C35D323" w14:paraId="446B95B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1150A5F" w14:textId="4FD2B1F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8612530"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005A9287" w:rsidP="6C35D323" w:rsidRDefault="005A9287" w14:paraId="73BE694B" w14:textId="2F6F2AC1">
            <w:pPr>
              <w:pStyle w:val="Normal"/>
              <w:rPr>
                <w:rFonts w:eastAsia="" w:eastAsiaTheme="minorEastAsia"/>
                <w:sz w:val="24"/>
                <w:szCs w:val="24"/>
              </w:rPr>
            </w:pPr>
            <w:r w:rsidRPr="6C35D323" w:rsidR="005A9287">
              <w:rPr>
                <w:rFonts w:eastAsia="" w:eastAsiaTheme="minorEastAsia"/>
                <w:sz w:val="24"/>
                <w:szCs w:val="24"/>
              </w:rPr>
              <w:t>0</w:t>
            </w:r>
          </w:p>
        </w:tc>
      </w:tr>
      <w:tr w:rsidR="6C35D323" w:rsidTr="6C35D323" w14:paraId="507BA50B">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66C7276" w14:textId="044CE36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2F820BD"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CC7B35E" w:rsidP="6C35D323" w:rsidRDefault="4CC7B35E" w14:paraId="08EBE941" w14:textId="5029D5D5">
            <w:pPr>
              <w:pStyle w:val="Normal"/>
              <w:rPr>
                <w:rFonts w:eastAsia="" w:eastAsiaTheme="minorEastAsia"/>
                <w:sz w:val="24"/>
                <w:szCs w:val="24"/>
              </w:rPr>
            </w:pPr>
            <w:r w:rsidRPr="6C35D323" w:rsidR="4CC7B35E">
              <w:rPr>
                <w:rFonts w:eastAsia="" w:eastAsiaTheme="minorEastAsia"/>
                <w:sz w:val="24"/>
                <w:szCs w:val="24"/>
              </w:rPr>
              <w:t>0.010</w:t>
            </w:r>
          </w:p>
        </w:tc>
      </w:tr>
      <w:tr w:rsidR="6C35D323" w:rsidTr="6C35D323" w14:paraId="39F525B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C94E7F9" w14:textId="2EDD2DD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A153389"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9B72ADA" w:rsidP="6C35D323" w:rsidRDefault="69B72ADA" w14:paraId="185FF946" w14:textId="75CA99F5">
            <w:pPr>
              <w:pStyle w:val="Normal"/>
              <w:rPr>
                <w:rFonts w:eastAsia="" w:eastAsiaTheme="minorEastAsia"/>
                <w:sz w:val="24"/>
                <w:szCs w:val="24"/>
              </w:rPr>
            </w:pPr>
            <w:r w:rsidRPr="6C35D323" w:rsidR="69B72ADA">
              <w:rPr>
                <w:rFonts w:eastAsia="" w:eastAsiaTheme="minorEastAsia"/>
                <w:sz w:val="24"/>
                <w:szCs w:val="24"/>
              </w:rPr>
              <w:t>0.093</w:t>
            </w:r>
          </w:p>
        </w:tc>
      </w:tr>
      <w:tr w:rsidR="6C35D323" w:rsidTr="6C35D323" w14:paraId="1B5D644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FB0B9B3" w14:textId="5335B350">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D1A1274" w14:textId="6E4EED09">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C487C82" w14:textId="0733DD54">
            <w:pPr>
              <w:pStyle w:val="Normal"/>
              <w:rPr>
                <w:rFonts w:eastAsia="" w:eastAsiaTheme="minorEastAsia"/>
                <w:sz w:val="24"/>
                <w:szCs w:val="24"/>
              </w:rPr>
            </w:pPr>
          </w:p>
        </w:tc>
      </w:tr>
      <w:tr w:rsidR="6C35D323" w:rsidTr="6C35D323" w14:paraId="29D57D7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3C9A53E" w:rsidP="6C35D323" w:rsidRDefault="73C9A53E" w14:paraId="5F3AF0BD" w14:textId="79C9DEA0">
            <w:pPr>
              <w:pStyle w:val="Normal"/>
              <w:rPr>
                <w:rFonts w:eastAsia="" w:eastAsiaTheme="minorEastAsia"/>
                <w:b w:val="0"/>
                <w:bCs w:val="0"/>
                <w:color w:val="FF0000"/>
                <w:sz w:val="24"/>
                <w:szCs w:val="24"/>
              </w:rPr>
            </w:pPr>
            <w:r w:rsidRPr="6C35D323" w:rsidR="73C9A53E">
              <w:rPr>
                <w:rFonts w:eastAsia="" w:eastAsiaTheme="minorEastAsia"/>
                <w:b w:val="0"/>
                <w:bCs w:val="0"/>
                <w:color w:val="FF0000"/>
                <w:sz w:val="24"/>
                <w:szCs w:val="24"/>
              </w:rPr>
              <w:t>Immune</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A811132" w14:textId="5B13DC75">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1AA7F93" w14:textId="3C818E5E">
            <w:pPr>
              <w:pStyle w:val="Normal"/>
              <w:rPr>
                <w:rFonts w:eastAsia="" w:eastAsiaTheme="minorEastAsia"/>
                <w:b w:val="0"/>
                <w:bCs w:val="0"/>
                <w:color w:val="FF0000"/>
                <w:sz w:val="24"/>
                <w:szCs w:val="24"/>
              </w:rPr>
            </w:pPr>
          </w:p>
        </w:tc>
      </w:tr>
      <w:tr w:rsidR="6C35D323" w:rsidTr="6C35D323" w14:paraId="3546FDE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8BAA888" w14:textId="03E7255D">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A79E3E1" w14:textId="29393C7D">
            <w:pPr>
              <w:pStyle w:val="Normal"/>
              <w:rPr>
                <w:rFonts w:eastAsia="" w:eastAsiaTheme="minorEastAsia"/>
                <w:b w:val="0"/>
                <w:bCs w:val="0"/>
                <w:color w:val="FF0000"/>
                <w:sz w:val="24"/>
                <w:szCs w:val="24"/>
              </w:rPr>
            </w:pPr>
            <w:r w:rsidRPr="6C35D323" w:rsidR="6C35D323">
              <w:rPr>
                <w:rFonts w:eastAsia="" w:eastAsiaTheme="minorEastAsia"/>
                <w:b w:val="0"/>
                <w:bCs w:val="0"/>
                <w:color w:val="FF0000"/>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5BF4D09D" w:rsidP="6C35D323" w:rsidRDefault="5BF4D09D" w14:paraId="45F270A6" w14:textId="1035837C">
            <w:pPr>
              <w:pStyle w:val="Normal"/>
              <w:rPr>
                <w:rFonts w:eastAsia="" w:eastAsiaTheme="minorEastAsia"/>
                <w:b w:val="0"/>
                <w:bCs w:val="0"/>
                <w:color w:val="FF0000"/>
                <w:sz w:val="24"/>
                <w:szCs w:val="24"/>
              </w:rPr>
            </w:pPr>
            <w:r w:rsidRPr="6C35D323" w:rsidR="5BF4D09D">
              <w:rPr>
                <w:rFonts w:eastAsia="" w:eastAsiaTheme="minorEastAsia"/>
                <w:b w:val="0"/>
                <w:bCs w:val="0"/>
                <w:color w:val="FF0000"/>
                <w:sz w:val="24"/>
                <w:szCs w:val="24"/>
              </w:rPr>
              <w:t>0</w:t>
            </w:r>
          </w:p>
        </w:tc>
      </w:tr>
      <w:tr w:rsidR="6C35D323" w:rsidTr="6C35D323" w14:paraId="77532A1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29AB7DD" w14:textId="48825200">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4C21641" w14:textId="15D06652">
            <w:pPr>
              <w:pStyle w:val="Normal"/>
              <w:rPr>
                <w:rFonts w:eastAsia="" w:eastAsiaTheme="minorEastAsia"/>
                <w:b w:val="0"/>
                <w:bCs w:val="0"/>
                <w:color w:val="FF0000"/>
                <w:sz w:val="24"/>
                <w:szCs w:val="24"/>
              </w:rPr>
            </w:pPr>
            <w:r w:rsidRPr="6C35D323" w:rsidR="6C35D323">
              <w:rPr>
                <w:rFonts w:eastAsia="" w:eastAsiaTheme="minorEastAsia"/>
                <w:b w:val="0"/>
                <w:bCs w:val="0"/>
                <w:color w:val="FF0000"/>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519ADEAD" w:rsidP="6C35D323" w:rsidRDefault="519ADEAD" w14:paraId="46B9B4BC" w14:textId="36DC2111">
            <w:pPr>
              <w:pStyle w:val="Normal"/>
              <w:rPr>
                <w:rFonts w:eastAsia="" w:eastAsiaTheme="minorEastAsia"/>
                <w:b w:val="0"/>
                <w:bCs w:val="0"/>
                <w:color w:val="FF0000"/>
                <w:sz w:val="24"/>
                <w:szCs w:val="24"/>
              </w:rPr>
            </w:pPr>
            <w:r w:rsidRPr="6C35D323" w:rsidR="519ADEAD">
              <w:rPr>
                <w:rFonts w:eastAsia="" w:eastAsiaTheme="minorEastAsia"/>
                <w:b w:val="0"/>
                <w:bCs w:val="0"/>
                <w:color w:val="FF0000"/>
                <w:sz w:val="24"/>
                <w:szCs w:val="24"/>
              </w:rPr>
              <w:t>&lt; 0.001</w:t>
            </w:r>
          </w:p>
        </w:tc>
      </w:tr>
      <w:tr w:rsidR="6C35D323" w:rsidTr="6C35D323" w14:paraId="60EF29D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50ED77A" w14:textId="7F392275">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B125BF2" w14:textId="2130DC5D">
            <w:pPr>
              <w:pStyle w:val="Normal"/>
              <w:rPr>
                <w:rFonts w:eastAsia="" w:eastAsiaTheme="minorEastAsia"/>
                <w:b w:val="0"/>
                <w:bCs w:val="0"/>
                <w:color w:val="FF0000"/>
                <w:sz w:val="24"/>
                <w:szCs w:val="24"/>
              </w:rPr>
            </w:pPr>
            <w:r w:rsidRPr="6C35D323" w:rsidR="6C35D323">
              <w:rPr>
                <w:rFonts w:eastAsia="" w:eastAsiaTheme="minorEastAsia"/>
                <w:b w:val="0"/>
                <w:bCs w:val="0"/>
                <w:color w:val="FF0000"/>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1CD1B737" w:rsidP="6C35D323" w:rsidRDefault="1CD1B737" w14:paraId="1F558B1C" w14:textId="79446829">
            <w:pPr>
              <w:pStyle w:val="Normal"/>
              <w:rPr>
                <w:rFonts w:eastAsia="" w:eastAsiaTheme="minorEastAsia"/>
                <w:b w:val="0"/>
                <w:bCs w:val="0"/>
                <w:color w:val="FF0000"/>
                <w:sz w:val="24"/>
                <w:szCs w:val="24"/>
              </w:rPr>
            </w:pPr>
            <w:r w:rsidRPr="6C35D323" w:rsidR="1CD1B737">
              <w:rPr>
                <w:rFonts w:eastAsia="" w:eastAsiaTheme="minorEastAsia"/>
                <w:b w:val="0"/>
                <w:bCs w:val="0"/>
                <w:color w:val="FF0000"/>
                <w:sz w:val="24"/>
                <w:szCs w:val="24"/>
              </w:rPr>
              <w:t>0</w:t>
            </w:r>
          </w:p>
        </w:tc>
      </w:tr>
      <w:tr w:rsidR="6C35D323" w:rsidTr="6C35D323" w14:paraId="72BB829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7BA1C2C" w14:textId="5805851A">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A26BB35" w14:textId="0E9BC6F0">
            <w:pPr>
              <w:pStyle w:val="Normal"/>
              <w:rPr>
                <w:rFonts w:eastAsia="" w:eastAsiaTheme="minorEastAsia"/>
                <w:b w:val="0"/>
                <w:bCs w:val="0"/>
                <w:color w:val="FF0000"/>
                <w:sz w:val="24"/>
                <w:szCs w:val="24"/>
              </w:rPr>
            </w:pPr>
            <w:r w:rsidRPr="6C35D323" w:rsidR="6C35D323">
              <w:rPr>
                <w:rFonts w:eastAsia="" w:eastAsiaTheme="minorEastAsia"/>
                <w:b w:val="0"/>
                <w:bCs w:val="0"/>
                <w:color w:val="FF0000"/>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68A9F46" w:rsidP="6C35D323" w:rsidRDefault="468A9F46" w14:paraId="5B54282E" w14:textId="7411EAD1">
            <w:pPr>
              <w:pStyle w:val="Normal"/>
              <w:rPr>
                <w:rFonts w:eastAsia="" w:eastAsiaTheme="minorEastAsia"/>
                <w:b w:val="0"/>
                <w:bCs w:val="0"/>
                <w:color w:val="FF0000"/>
                <w:sz w:val="24"/>
                <w:szCs w:val="24"/>
              </w:rPr>
            </w:pPr>
            <w:r w:rsidRPr="6C35D323" w:rsidR="468A9F46">
              <w:rPr>
                <w:rFonts w:eastAsia="" w:eastAsiaTheme="minorEastAsia"/>
                <w:b w:val="0"/>
                <w:bCs w:val="0"/>
                <w:color w:val="FF0000"/>
                <w:sz w:val="24"/>
                <w:szCs w:val="24"/>
              </w:rPr>
              <w:t>0</w:t>
            </w:r>
          </w:p>
        </w:tc>
      </w:tr>
      <w:tr w:rsidR="6C35D323" w:rsidTr="6C35D323" w14:paraId="7428450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B81ABC4" w14:textId="33FDCA59">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DF65153" w14:textId="20D22AD9">
            <w:pPr>
              <w:pStyle w:val="Normal"/>
              <w:rPr>
                <w:rFonts w:eastAsia="" w:eastAsiaTheme="minorEastAsia"/>
                <w:b w:val="0"/>
                <w:bCs w:val="0"/>
                <w:color w:val="FF0000"/>
                <w:sz w:val="24"/>
                <w:szCs w:val="24"/>
              </w:rPr>
            </w:pPr>
            <w:r w:rsidRPr="6C35D323" w:rsidR="6C35D323">
              <w:rPr>
                <w:rFonts w:eastAsia="" w:eastAsiaTheme="minorEastAsia"/>
                <w:b w:val="0"/>
                <w:bCs w:val="0"/>
                <w:color w:val="FF0000"/>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160E8F1D" w:rsidP="6C35D323" w:rsidRDefault="160E8F1D" w14:paraId="00E7BDF7" w14:textId="2A338B43">
            <w:pPr>
              <w:pStyle w:val="Normal"/>
              <w:rPr>
                <w:rFonts w:eastAsia="" w:eastAsiaTheme="minorEastAsia"/>
                <w:b w:val="0"/>
                <w:bCs w:val="0"/>
                <w:color w:val="FF0000"/>
                <w:sz w:val="24"/>
                <w:szCs w:val="24"/>
              </w:rPr>
            </w:pPr>
            <w:r w:rsidRPr="6C35D323" w:rsidR="160E8F1D">
              <w:rPr>
                <w:rFonts w:eastAsia="" w:eastAsiaTheme="minorEastAsia"/>
                <w:b w:val="0"/>
                <w:bCs w:val="0"/>
                <w:color w:val="FF0000"/>
                <w:sz w:val="24"/>
                <w:szCs w:val="24"/>
              </w:rPr>
              <w:t>&lt; 0.001</w:t>
            </w:r>
          </w:p>
        </w:tc>
      </w:tr>
      <w:tr w:rsidR="6C35D323" w:rsidTr="6C35D323" w14:paraId="2F04F9F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5CD329B" w14:textId="06A81679">
            <w:pPr>
              <w:pStyle w:val="Normal"/>
              <w:rPr>
                <w:rFonts w:eastAsia="" w:eastAsiaTheme="minorEastAsia"/>
                <w:b w:val="0"/>
                <w:bCs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60E8F1D" w:rsidP="6C35D323" w:rsidRDefault="160E8F1D" w14:paraId="628140FF" w14:textId="7AB87F8E">
            <w:pPr>
              <w:pStyle w:val="Normal"/>
              <w:rPr>
                <w:rFonts w:eastAsia="" w:eastAsiaTheme="minorEastAsia"/>
                <w:b w:val="0"/>
                <w:bCs w:val="0"/>
                <w:color w:val="FF0000"/>
                <w:sz w:val="24"/>
                <w:szCs w:val="24"/>
              </w:rPr>
            </w:pPr>
            <w:r w:rsidRPr="6C35D323" w:rsidR="160E8F1D">
              <w:rPr>
                <w:rFonts w:eastAsia="" w:eastAsiaTheme="minorEastAsia"/>
                <w:b w:val="0"/>
                <w:bCs w:val="0"/>
                <w:color w:val="FF0000"/>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160E8F1D" w:rsidP="6C35D323" w:rsidRDefault="160E8F1D" w14:paraId="3B334DB5" w14:textId="69041241">
            <w:pPr>
              <w:pStyle w:val="Normal"/>
              <w:rPr>
                <w:rFonts w:eastAsia="" w:eastAsiaTheme="minorEastAsia"/>
                <w:b w:val="0"/>
                <w:bCs w:val="0"/>
                <w:color w:val="FF0000"/>
                <w:sz w:val="24"/>
                <w:szCs w:val="24"/>
              </w:rPr>
            </w:pPr>
            <w:r w:rsidRPr="6C35D323" w:rsidR="160E8F1D">
              <w:rPr>
                <w:rFonts w:eastAsia="" w:eastAsiaTheme="minorEastAsia"/>
                <w:b w:val="0"/>
                <w:bCs w:val="0"/>
                <w:color w:val="FF0000"/>
                <w:sz w:val="24"/>
                <w:szCs w:val="24"/>
              </w:rPr>
              <w:t>&lt; 0.001</w:t>
            </w:r>
          </w:p>
        </w:tc>
      </w:tr>
      <w:tr w:rsidR="6C35D323" w:rsidTr="6C35D323" w14:paraId="4D2E6B9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3A6E44E" w:rsidP="6C35D323" w:rsidRDefault="73A6E44E" w14:paraId="5D61C940" w14:textId="26B3F67A">
            <w:pPr>
              <w:pStyle w:val="Normal"/>
              <w:rPr>
                <w:rFonts w:eastAsia="" w:eastAsiaTheme="minorEastAsia"/>
                <w:sz w:val="24"/>
                <w:szCs w:val="24"/>
              </w:rPr>
            </w:pPr>
            <w:r w:rsidRPr="6C35D323" w:rsidR="73A6E44E">
              <w:rPr>
                <w:rFonts w:eastAsia="" w:eastAsiaTheme="minorEastAsia"/>
                <w:sz w:val="24"/>
                <w:szCs w:val="24"/>
              </w:rPr>
              <w:t>BA</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1911D59" w14:textId="3F67A7A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12A2B9B" w14:textId="51F4C346">
            <w:pPr>
              <w:pStyle w:val="Normal"/>
              <w:rPr>
                <w:rFonts w:eastAsia="" w:eastAsiaTheme="minorEastAsia"/>
                <w:sz w:val="24"/>
                <w:szCs w:val="24"/>
              </w:rPr>
            </w:pPr>
          </w:p>
        </w:tc>
      </w:tr>
      <w:tr w:rsidR="6C35D323" w:rsidTr="6C35D323" w14:paraId="6C2FC56A">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106D259" w14:textId="1E0D228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371ADAE"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A2485E1" w:rsidP="6C35D323" w:rsidRDefault="4A2485E1" w14:paraId="6B736622" w14:textId="0EA61B4A">
            <w:pPr>
              <w:pStyle w:val="Normal"/>
              <w:rPr>
                <w:rFonts w:eastAsia="" w:eastAsiaTheme="minorEastAsia"/>
                <w:sz w:val="24"/>
                <w:szCs w:val="24"/>
              </w:rPr>
            </w:pPr>
            <w:r w:rsidRPr="6C35D323" w:rsidR="4A2485E1">
              <w:rPr>
                <w:rFonts w:eastAsia="" w:eastAsiaTheme="minorEastAsia"/>
                <w:sz w:val="24"/>
                <w:szCs w:val="24"/>
              </w:rPr>
              <w:t>0.193</w:t>
            </w:r>
          </w:p>
        </w:tc>
      </w:tr>
      <w:tr w:rsidR="6C35D323" w:rsidTr="6C35D323" w14:paraId="3C49F4E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5EB60AD" w14:textId="74EE94FA">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47296EA"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2310BDBA" w:rsidP="6C35D323" w:rsidRDefault="2310BDBA" w14:paraId="09DD083B" w14:textId="00D04CFE">
            <w:pPr>
              <w:pStyle w:val="Normal"/>
              <w:rPr>
                <w:rFonts w:eastAsia="" w:eastAsiaTheme="minorEastAsia"/>
                <w:sz w:val="24"/>
                <w:szCs w:val="24"/>
              </w:rPr>
            </w:pPr>
            <w:r w:rsidRPr="6C35D323" w:rsidR="2310BDBA">
              <w:rPr>
                <w:rFonts w:eastAsia="" w:eastAsiaTheme="minorEastAsia"/>
                <w:sz w:val="24"/>
                <w:szCs w:val="24"/>
              </w:rPr>
              <w:t>0.086</w:t>
            </w:r>
          </w:p>
        </w:tc>
      </w:tr>
      <w:tr w:rsidR="6C35D323" w:rsidTr="6C35D323" w14:paraId="3FCC373A">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BECF247" w14:textId="6F065576">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A050B23"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22DBB2A8" w:rsidP="6C35D323" w:rsidRDefault="22DBB2A8" w14:paraId="4EAC40A7" w14:textId="0D17E439">
            <w:pPr>
              <w:pStyle w:val="Normal"/>
              <w:rPr>
                <w:rFonts w:eastAsia="" w:eastAsiaTheme="minorEastAsia"/>
                <w:sz w:val="24"/>
                <w:szCs w:val="24"/>
              </w:rPr>
            </w:pPr>
            <w:r w:rsidRPr="6C35D323" w:rsidR="22DBB2A8">
              <w:rPr>
                <w:rFonts w:eastAsia="" w:eastAsiaTheme="minorEastAsia"/>
                <w:sz w:val="24"/>
                <w:szCs w:val="24"/>
              </w:rPr>
              <w:t>0.014</w:t>
            </w:r>
          </w:p>
        </w:tc>
      </w:tr>
      <w:tr w:rsidR="6C35D323" w:rsidTr="6C35D323" w14:paraId="657D65C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0FBAE31" w14:textId="532935C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F216B23"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7ED7BD5A" w:rsidP="6C35D323" w:rsidRDefault="7ED7BD5A" w14:paraId="7F241D56" w14:textId="45D8C0A4">
            <w:pPr>
              <w:pStyle w:val="Normal"/>
              <w:rPr>
                <w:rFonts w:eastAsia="" w:eastAsiaTheme="minorEastAsia"/>
                <w:sz w:val="24"/>
                <w:szCs w:val="24"/>
              </w:rPr>
            </w:pPr>
            <w:r w:rsidRPr="6C35D323" w:rsidR="7ED7BD5A">
              <w:rPr>
                <w:rFonts w:eastAsia="" w:eastAsiaTheme="minorEastAsia"/>
                <w:sz w:val="24"/>
                <w:szCs w:val="24"/>
              </w:rPr>
              <w:t>0.133</w:t>
            </w:r>
          </w:p>
        </w:tc>
      </w:tr>
      <w:tr w:rsidR="6C35D323" w:rsidTr="6C35D323" w14:paraId="2B28C06F">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BE51AE3" w14:textId="7CE3CC98">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3F7276C"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50425354" w:rsidP="6C35D323" w:rsidRDefault="50425354" w14:paraId="5345D6EB" w14:textId="13A82C87">
            <w:pPr>
              <w:pStyle w:val="Normal"/>
              <w:rPr>
                <w:rFonts w:eastAsia="" w:eastAsiaTheme="minorEastAsia"/>
                <w:sz w:val="24"/>
                <w:szCs w:val="24"/>
              </w:rPr>
            </w:pPr>
            <w:r w:rsidRPr="6C35D323" w:rsidR="50425354">
              <w:rPr>
                <w:rFonts w:eastAsia="" w:eastAsiaTheme="minorEastAsia"/>
                <w:sz w:val="24"/>
                <w:szCs w:val="24"/>
              </w:rPr>
              <w:t>0.189</w:t>
            </w:r>
          </w:p>
        </w:tc>
      </w:tr>
      <w:tr w:rsidR="6C35D323" w:rsidTr="6C35D323" w14:paraId="46AE5F2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6E0A540" w14:textId="501D7021">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15183C6" w14:textId="7AB87F8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5149E857" w:rsidP="6C35D323" w:rsidRDefault="5149E857" w14:paraId="2DE138FE" w14:textId="12CF01EE">
            <w:pPr>
              <w:pStyle w:val="Normal"/>
              <w:rPr>
                <w:rFonts w:eastAsia="" w:eastAsiaTheme="minorEastAsia"/>
                <w:sz w:val="24"/>
                <w:szCs w:val="24"/>
              </w:rPr>
            </w:pPr>
            <w:r w:rsidRPr="6C35D323" w:rsidR="5149E857">
              <w:rPr>
                <w:rFonts w:eastAsia="" w:eastAsiaTheme="minorEastAsia"/>
                <w:sz w:val="24"/>
                <w:szCs w:val="24"/>
              </w:rPr>
              <w:t>0.252</w:t>
            </w:r>
          </w:p>
        </w:tc>
      </w:tr>
    </w:tbl>
    <w:p w:rsidR="6C35D323" w:rsidRDefault="6C35D323" w14:paraId="0BC0F1C8" w14:textId="4404E361"/>
    <w:p w:rsidR="6C35D323" w:rsidP="6C35D323" w:rsidRDefault="6C35D323" w14:paraId="05679534" w14:textId="267FB549">
      <w:pPr>
        <w:pStyle w:val="Normal"/>
        <w:rPr>
          <w:rFonts w:eastAsia="" w:eastAsiaTheme="minorEastAsia"/>
          <w:sz w:val="24"/>
          <w:szCs w:val="24"/>
        </w:rPr>
      </w:pPr>
    </w:p>
    <w:tbl>
      <w:tblPr>
        <w:tblStyle w:val="PlainTable2"/>
        <w:tblW w:w="0" w:type="auto"/>
        <w:tblLayout w:type="fixed"/>
        <w:tblLook w:val="06A0" w:firstRow="1" w:lastRow="0" w:firstColumn="1" w:lastColumn="0" w:noHBand="1" w:noVBand="1"/>
      </w:tblPr>
      <w:tblGrid>
        <w:gridCol w:w="3120"/>
        <w:gridCol w:w="3120"/>
        <w:gridCol w:w="3120"/>
      </w:tblGrid>
      <w:tr w:rsidR="6C35D323" w:rsidTr="6C35D323" w14:paraId="55B54CA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0C7A8C2A" w:rsidP="6C35D323" w:rsidRDefault="0C7A8C2A" w14:paraId="18241464" w14:textId="262491F7">
            <w:pPr>
              <w:pStyle w:val="Normal"/>
              <w:rPr>
                <w:rFonts w:eastAsia="" w:eastAsiaTheme="minorEastAsia"/>
                <w:sz w:val="24"/>
                <w:szCs w:val="24"/>
              </w:rPr>
            </w:pPr>
            <w:r w:rsidRPr="6C35D323" w:rsidR="0C7A8C2A">
              <w:rPr>
                <w:rFonts w:eastAsia="" w:eastAsiaTheme="minorEastAsia"/>
                <w:sz w:val="24"/>
                <w:szCs w:val="24"/>
              </w:rPr>
              <w:t>TCGA BRCA</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833B2BB" w14:textId="6EC541C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1E94B2F" w14:textId="6EC541C7">
            <w:pPr>
              <w:pStyle w:val="Normal"/>
              <w:rPr>
                <w:rFonts w:eastAsia="" w:eastAsiaTheme="minorEastAsia"/>
                <w:sz w:val="24"/>
                <w:szCs w:val="24"/>
              </w:rPr>
            </w:pPr>
          </w:p>
        </w:tc>
      </w:tr>
      <w:tr w:rsidR="6C35D323" w:rsidTr="6C35D323" w14:paraId="3ADD7CA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8E11471" w14:textId="5B9784F0">
            <w:pPr>
              <w:pStyle w:val="Normal"/>
              <w:rPr>
                <w:rFonts w:eastAsia="" w:eastAsiaTheme="minorEastAsia"/>
                <w:sz w:val="24"/>
                <w:szCs w:val="24"/>
              </w:rPr>
            </w:pPr>
            <w:r w:rsidRPr="6C35D323" w:rsidR="6C35D323">
              <w:rPr>
                <w:rFonts w:eastAsia="" w:eastAsiaTheme="minorEastAsia"/>
                <w:sz w:val="24"/>
                <w:szCs w:val="24"/>
              </w:rPr>
              <w:t>AV</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8F6B151" w14:textId="6EC541C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6469162" w14:textId="6EC541C7">
            <w:pPr>
              <w:pStyle w:val="Normal"/>
              <w:rPr>
                <w:rFonts w:eastAsia="" w:eastAsiaTheme="minorEastAsia"/>
                <w:sz w:val="24"/>
                <w:szCs w:val="24"/>
              </w:rPr>
            </w:pPr>
          </w:p>
        </w:tc>
      </w:tr>
      <w:tr w:rsidR="6C35D323" w:rsidTr="6C35D323" w14:paraId="43C53BCF">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C35A0F5" w14:textId="6EC541C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C38B9D6"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A0A39B7" w14:textId="1E63075D">
            <w:pPr>
              <w:pStyle w:val="Normal"/>
              <w:rPr>
                <w:rFonts w:eastAsia="" w:eastAsiaTheme="minorEastAsia"/>
                <w:sz w:val="24"/>
                <w:szCs w:val="24"/>
              </w:rPr>
            </w:pPr>
            <w:r w:rsidRPr="6C35D323" w:rsidR="6C35D323">
              <w:rPr>
                <w:rFonts w:eastAsia="" w:eastAsiaTheme="minorEastAsia"/>
                <w:sz w:val="24"/>
                <w:szCs w:val="24"/>
              </w:rPr>
              <w:t>0.</w:t>
            </w:r>
            <w:r w:rsidRPr="6C35D323" w:rsidR="43DAB6DA">
              <w:rPr>
                <w:rFonts w:eastAsia="" w:eastAsiaTheme="minorEastAsia"/>
                <w:sz w:val="24"/>
                <w:szCs w:val="24"/>
              </w:rPr>
              <w:t>003</w:t>
            </w:r>
          </w:p>
        </w:tc>
      </w:tr>
      <w:tr w:rsidR="6C35D323" w:rsidTr="6C35D323" w14:paraId="18954A0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4A9AD0F" w14:textId="2D86BD58">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DE9AC37"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7FE0E66" w14:textId="2A05EB49">
            <w:pPr>
              <w:pStyle w:val="Normal"/>
              <w:rPr>
                <w:rFonts w:eastAsia="" w:eastAsiaTheme="minorEastAsia"/>
                <w:sz w:val="24"/>
                <w:szCs w:val="24"/>
              </w:rPr>
            </w:pPr>
            <w:r w:rsidRPr="6C35D323" w:rsidR="6C35D323">
              <w:rPr>
                <w:rFonts w:eastAsia="" w:eastAsiaTheme="minorEastAsia"/>
                <w:sz w:val="24"/>
                <w:szCs w:val="24"/>
              </w:rPr>
              <w:t>0.0</w:t>
            </w:r>
            <w:r w:rsidRPr="6C35D323" w:rsidR="0A1FA711">
              <w:rPr>
                <w:rFonts w:eastAsia="" w:eastAsiaTheme="minorEastAsia"/>
                <w:sz w:val="24"/>
                <w:szCs w:val="24"/>
              </w:rPr>
              <w:t>25</w:t>
            </w:r>
          </w:p>
        </w:tc>
      </w:tr>
      <w:tr w:rsidR="6C35D323" w:rsidTr="6C35D323" w14:paraId="30EE425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525B71E" w14:textId="12C36DD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2FDD0E4"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5BBD0E8" w14:textId="72289A80">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60A680E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B7EF604" w14:textId="6856A36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3AB3746"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F37E9D0" w14:textId="3EFC907D">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183E913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E0266FE" w14:textId="462ED491">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855CEAE"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81765A4" w14:textId="07E325A4">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289DA7DF">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84DE76D" w14:textId="7DB5522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0916317"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F3F7229" w14:textId="1C0AADAB">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68AC375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EB48889" w14:textId="06E2DC4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5B6ACCA" w14:textId="09DD3C92">
            <w:pPr>
              <w:pStyle w:val="Normal"/>
              <w:rPr>
                <w:rFonts w:eastAsia="" w:eastAsiaTheme="minorEastAsia"/>
                <w:sz w:val="24"/>
                <w:szCs w:val="24"/>
              </w:rPr>
            </w:pPr>
            <w:r w:rsidRPr="6C35D323" w:rsidR="6C35D323">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B112887" w14:textId="74EA866E">
            <w:pPr>
              <w:pStyle w:val="Normal"/>
              <w:rPr>
                <w:rFonts w:eastAsia="" w:eastAsiaTheme="minorEastAsia"/>
                <w:sz w:val="24"/>
                <w:szCs w:val="24"/>
              </w:rPr>
            </w:pPr>
            <w:r w:rsidRPr="6C35D323" w:rsidR="6C35D323">
              <w:rPr>
                <w:rFonts w:eastAsia="" w:eastAsiaTheme="minorEastAsia"/>
                <w:sz w:val="24"/>
                <w:szCs w:val="24"/>
              </w:rPr>
              <w:t>0.</w:t>
            </w:r>
            <w:r w:rsidRPr="6C35D323" w:rsidR="3E55650A">
              <w:rPr>
                <w:rFonts w:eastAsia="" w:eastAsiaTheme="minorEastAsia"/>
                <w:sz w:val="24"/>
                <w:szCs w:val="24"/>
              </w:rPr>
              <w:t>366</w:t>
            </w:r>
          </w:p>
        </w:tc>
      </w:tr>
      <w:tr w:rsidR="6C35D323" w:rsidTr="6C35D323" w14:paraId="67F7929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B30B1F9" w14:textId="76E246C4">
            <w:pPr>
              <w:pStyle w:val="Normal"/>
              <w:rPr>
                <w:rFonts w:eastAsia="" w:eastAsiaTheme="minorEastAsia"/>
                <w:sz w:val="24"/>
                <w:szCs w:val="24"/>
              </w:rPr>
            </w:pPr>
            <w:r w:rsidRPr="6C35D323" w:rsidR="6C35D323">
              <w:rPr>
                <w:rFonts w:eastAsia="" w:eastAsiaTheme="minorEastAsia"/>
                <w:sz w:val="24"/>
                <w:szCs w:val="24"/>
              </w:rPr>
              <w:t>Fibroblast</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5072279" w14:textId="43DB65A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0B10335" w14:textId="568BCF2F">
            <w:pPr>
              <w:pStyle w:val="Normal"/>
              <w:rPr>
                <w:rFonts w:eastAsia="" w:eastAsiaTheme="minorEastAsia"/>
                <w:sz w:val="24"/>
                <w:szCs w:val="24"/>
              </w:rPr>
            </w:pPr>
          </w:p>
        </w:tc>
      </w:tr>
      <w:tr w:rsidR="6C35D323" w:rsidTr="6C35D323" w14:paraId="47EA4E0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88AFA43" w14:textId="3B8BC97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1DD47AB"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59E34775" w:rsidP="6C35D323" w:rsidRDefault="59E34775" w14:paraId="6DEB8FBD" w14:textId="0239E8CF">
            <w:pPr>
              <w:pStyle w:val="Normal"/>
              <w:rPr>
                <w:rFonts w:eastAsia="" w:eastAsiaTheme="minorEastAsia"/>
                <w:sz w:val="24"/>
                <w:szCs w:val="24"/>
              </w:rPr>
            </w:pPr>
            <w:r w:rsidRPr="6C35D323" w:rsidR="59E34775">
              <w:rPr>
                <w:rFonts w:eastAsia="" w:eastAsiaTheme="minorEastAsia"/>
                <w:sz w:val="24"/>
                <w:szCs w:val="24"/>
              </w:rPr>
              <w:t>0.057</w:t>
            </w:r>
          </w:p>
        </w:tc>
      </w:tr>
      <w:tr w:rsidR="6C35D323" w:rsidTr="6C35D323" w14:paraId="13100BA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3BBCE94" w14:textId="55F52D2B">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5327698"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E8490A0" w14:textId="4ABA720A">
            <w:pPr>
              <w:pStyle w:val="Normal"/>
              <w:rPr>
                <w:rFonts w:eastAsia="" w:eastAsiaTheme="minorEastAsia"/>
                <w:sz w:val="24"/>
                <w:szCs w:val="24"/>
              </w:rPr>
            </w:pPr>
            <w:r w:rsidRPr="6C35D323" w:rsidR="6C35D323">
              <w:rPr>
                <w:rFonts w:eastAsia="" w:eastAsiaTheme="minorEastAsia"/>
                <w:sz w:val="24"/>
                <w:szCs w:val="24"/>
              </w:rPr>
              <w:t>0.</w:t>
            </w:r>
            <w:r w:rsidRPr="6C35D323" w:rsidR="56C47A9A">
              <w:rPr>
                <w:rFonts w:eastAsia="" w:eastAsiaTheme="minorEastAsia"/>
                <w:sz w:val="24"/>
                <w:szCs w:val="24"/>
              </w:rPr>
              <w:t>063</w:t>
            </w:r>
          </w:p>
        </w:tc>
      </w:tr>
      <w:tr w:rsidR="6C35D323" w:rsidTr="6C35D323" w14:paraId="05F2E22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61DEA9B" w14:textId="56718CC9">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292A7CE"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816CD60" w14:textId="2E996325">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759CB23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E484AFF" w14:textId="7985095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4F07EA7"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487D07E" w14:textId="2E6260BA">
            <w:pPr>
              <w:pStyle w:val="Normal"/>
              <w:rPr>
                <w:rFonts w:eastAsia="" w:eastAsiaTheme="minorEastAsia"/>
                <w:sz w:val="24"/>
                <w:szCs w:val="24"/>
              </w:rPr>
            </w:pPr>
            <w:r w:rsidRPr="6C35D323" w:rsidR="6C35D323">
              <w:rPr>
                <w:rFonts w:eastAsia="" w:eastAsiaTheme="minorEastAsia"/>
                <w:sz w:val="24"/>
                <w:szCs w:val="24"/>
              </w:rPr>
              <w:t>0</w:t>
            </w:r>
            <w:r w:rsidRPr="6C35D323" w:rsidR="117E3D2C">
              <w:rPr>
                <w:rFonts w:eastAsia="" w:eastAsiaTheme="minorEastAsia"/>
                <w:sz w:val="24"/>
                <w:szCs w:val="24"/>
              </w:rPr>
              <w:t>.007</w:t>
            </w:r>
          </w:p>
        </w:tc>
      </w:tr>
      <w:tr w:rsidR="6C35D323" w:rsidTr="6C35D323" w14:paraId="5A2CBAF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7ED88F9" w14:textId="32461A10">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850A317"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6F8910D6" w:rsidP="6C35D323" w:rsidRDefault="6F8910D6" w14:paraId="07311B6F" w14:textId="5BD9F036">
            <w:pPr>
              <w:pStyle w:val="Normal"/>
              <w:rPr>
                <w:rFonts w:eastAsia="" w:eastAsiaTheme="minorEastAsia"/>
                <w:sz w:val="24"/>
                <w:szCs w:val="24"/>
              </w:rPr>
            </w:pPr>
            <w:r w:rsidRPr="6C35D323" w:rsidR="6F8910D6">
              <w:rPr>
                <w:rFonts w:eastAsia="" w:eastAsiaTheme="minorEastAsia"/>
                <w:sz w:val="24"/>
                <w:szCs w:val="24"/>
              </w:rPr>
              <w:t>0.038</w:t>
            </w:r>
          </w:p>
        </w:tc>
      </w:tr>
      <w:tr w:rsidR="6C35D323" w:rsidTr="6C35D323" w14:paraId="55C4ECA6">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9D6B433" w14:textId="1566211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715753C"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58CE623" w14:textId="40A623C0">
            <w:pPr>
              <w:pStyle w:val="Normal"/>
              <w:rPr>
                <w:rFonts w:eastAsia="" w:eastAsiaTheme="minorEastAsia"/>
                <w:sz w:val="24"/>
                <w:szCs w:val="24"/>
              </w:rPr>
            </w:pPr>
            <w:r w:rsidRPr="6C35D323" w:rsidR="6C35D323">
              <w:rPr>
                <w:rFonts w:eastAsia="" w:eastAsiaTheme="minorEastAsia"/>
                <w:sz w:val="24"/>
                <w:szCs w:val="24"/>
              </w:rPr>
              <w:t>0</w:t>
            </w:r>
            <w:r w:rsidRPr="6C35D323" w:rsidR="58B3677D">
              <w:rPr>
                <w:rFonts w:eastAsia="" w:eastAsiaTheme="minorEastAsia"/>
                <w:sz w:val="24"/>
                <w:szCs w:val="24"/>
              </w:rPr>
              <w:t>.086</w:t>
            </w:r>
          </w:p>
        </w:tc>
      </w:tr>
      <w:tr w:rsidR="6C35D323" w:rsidTr="6C35D323" w14:paraId="7A92CE2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A681660" w14:textId="03AE31E3">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7CAB0CE" w14:textId="09DD3C92">
            <w:pPr>
              <w:pStyle w:val="Normal"/>
              <w:rPr>
                <w:rFonts w:eastAsia="" w:eastAsiaTheme="minorEastAsia"/>
                <w:sz w:val="24"/>
                <w:szCs w:val="24"/>
              </w:rPr>
            </w:pPr>
            <w:r w:rsidRPr="6C35D323" w:rsidR="6C35D323">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884918C" w:rsidP="6C35D323" w:rsidRDefault="6884918C" w14:paraId="68935B7A" w14:textId="57C75762">
            <w:pPr>
              <w:pStyle w:val="Normal"/>
              <w:rPr>
                <w:rFonts w:eastAsia="" w:eastAsiaTheme="minorEastAsia"/>
                <w:sz w:val="24"/>
                <w:szCs w:val="24"/>
              </w:rPr>
            </w:pPr>
            <w:r w:rsidRPr="6C35D323" w:rsidR="6884918C">
              <w:rPr>
                <w:rFonts w:eastAsia="" w:eastAsiaTheme="minorEastAsia"/>
                <w:sz w:val="24"/>
                <w:szCs w:val="24"/>
              </w:rPr>
              <w:t>0.533</w:t>
            </w:r>
          </w:p>
        </w:tc>
      </w:tr>
      <w:tr w:rsidR="6C35D323" w:rsidTr="6C35D323" w14:paraId="65D874C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E9DF99B" w14:textId="5F0E3FE2">
            <w:pPr>
              <w:pStyle w:val="Normal"/>
              <w:rPr>
                <w:rFonts w:eastAsia="" w:eastAsiaTheme="minorEastAsia"/>
                <w:sz w:val="24"/>
                <w:szCs w:val="24"/>
              </w:rPr>
            </w:pPr>
            <w:r w:rsidRPr="6C35D323" w:rsidR="6C35D323">
              <w:rPr>
                <w:rFonts w:eastAsia="" w:eastAsiaTheme="minorEastAsia"/>
                <w:sz w:val="24"/>
                <w:szCs w:val="24"/>
              </w:rPr>
              <w:t>HS</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45BC8AA" w14:textId="1E990E5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85CA871" w14:textId="004030CA">
            <w:pPr>
              <w:pStyle w:val="Normal"/>
              <w:rPr>
                <w:rFonts w:eastAsia="" w:eastAsiaTheme="minorEastAsia"/>
                <w:sz w:val="24"/>
                <w:szCs w:val="24"/>
              </w:rPr>
            </w:pPr>
          </w:p>
        </w:tc>
      </w:tr>
      <w:tr w:rsidR="6C35D323" w:rsidTr="6C35D323" w14:paraId="7112B41F">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4CC3836" w14:textId="43E1B05E">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0C3FD21"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FAF91EB" w14:textId="20266190">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6FA2E4C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54AB375" w14:textId="7980F7DC">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AD84806"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0F72212" w14:textId="526A9E1C">
            <w:pPr>
              <w:pStyle w:val="Normal"/>
              <w:rPr>
                <w:rFonts w:eastAsia="" w:eastAsiaTheme="minorEastAsia"/>
                <w:sz w:val="24"/>
                <w:szCs w:val="24"/>
              </w:rPr>
            </w:pPr>
            <w:r w:rsidRPr="6C35D323" w:rsidR="6C35D323">
              <w:rPr>
                <w:rFonts w:eastAsia="" w:eastAsiaTheme="minorEastAsia"/>
                <w:sz w:val="24"/>
                <w:szCs w:val="24"/>
              </w:rPr>
              <w:t>0</w:t>
            </w:r>
            <w:r w:rsidRPr="6C35D323" w:rsidR="0309BDD5">
              <w:rPr>
                <w:rFonts w:eastAsia="" w:eastAsiaTheme="minorEastAsia"/>
                <w:sz w:val="24"/>
                <w:szCs w:val="24"/>
              </w:rPr>
              <w:t>.003</w:t>
            </w:r>
          </w:p>
        </w:tc>
      </w:tr>
      <w:tr w:rsidR="6C35D323" w:rsidTr="6C35D323" w14:paraId="61147A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DE34B6B" w14:textId="3BEF58D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90332D7"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7B7CEDC" w14:textId="53D6CA73">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2ACA9CB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2FB176F" w14:textId="310073F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7EEA4F5"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1DBE7647" w:rsidP="6C35D323" w:rsidRDefault="1DBE7647" w14:paraId="2F67BE06" w14:textId="4AC352EF">
            <w:pPr>
              <w:pStyle w:val="Normal"/>
              <w:rPr>
                <w:rFonts w:eastAsia="" w:eastAsiaTheme="minorEastAsia"/>
                <w:sz w:val="24"/>
                <w:szCs w:val="24"/>
              </w:rPr>
            </w:pPr>
            <w:r w:rsidRPr="6C35D323" w:rsidR="1DBE7647">
              <w:rPr>
                <w:rFonts w:eastAsia="" w:eastAsiaTheme="minorEastAsia"/>
                <w:sz w:val="24"/>
                <w:szCs w:val="24"/>
              </w:rPr>
              <w:t>0</w:t>
            </w:r>
          </w:p>
        </w:tc>
      </w:tr>
      <w:tr w:rsidR="6C35D323" w:rsidTr="6C35D323" w14:paraId="3C582F2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75EB215" w14:textId="76891202">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10C4C1A"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304FDE69" w:rsidP="6C35D323" w:rsidRDefault="304FDE69" w14:paraId="7E75D3C4" w14:textId="59736C32">
            <w:pPr>
              <w:pStyle w:val="Normal"/>
              <w:rPr>
                <w:rFonts w:eastAsia="" w:eastAsiaTheme="minorEastAsia"/>
                <w:sz w:val="24"/>
                <w:szCs w:val="24"/>
              </w:rPr>
            </w:pPr>
            <w:r w:rsidRPr="6C35D323" w:rsidR="304FDE69">
              <w:rPr>
                <w:rFonts w:eastAsia="" w:eastAsiaTheme="minorEastAsia"/>
                <w:sz w:val="24"/>
                <w:szCs w:val="24"/>
              </w:rPr>
              <w:t>&lt; 0.001</w:t>
            </w:r>
          </w:p>
        </w:tc>
      </w:tr>
      <w:tr w:rsidR="6C35D323" w:rsidTr="6C35D323" w14:paraId="10EA6FAB">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6C1A69A" w14:textId="2A697C3B">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DB503DC"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2595AD4" w14:textId="2167D30D">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43632B4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5F341CE" w14:textId="3AF04D30">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B494D73" w14:textId="09DD3C92">
            <w:pPr>
              <w:pStyle w:val="Normal"/>
              <w:rPr>
                <w:rFonts w:eastAsia="" w:eastAsiaTheme="minorEastAsia"/>
                <w:sz w:val="24"/>
                <w:szCs w:val="24"/>
              </w:rPr>
            </w:pPr>
            <w:r w:rsidRPr="6C35D323" w:rsidR="6C35D323">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3803F7C" w14:textId="080349B2">
            <w:pPr>
              <w:pStyle w:val="Normal"/>
              <w:rPr>
                <w:rFonts w:eastAsia="" w:eastAsiaTheme="minorEastAsia"/>
                <w:sz w:val="24"/>
                <w:szCs w:val="24"/>
              </w:rPr>
            </w:pPr>
            <w:r w:rsidRPr="6C35D323" w:rsidR="6C35D323">
              <w:rPr>
                <w:rFonts w:eastAsia="" w:eastAsiaTheme="minorEastAsia"/>
                <w:sz w:val="24"/>
                <w:szCs w:val="24"/>
              </w:rPr>
              <w:t>0.</w:t>
            </w:r>
            <w:r w:rsidRPr="6C35D323" w:rsidR="117858E6">
              <w:rPr>
                <w:rFonts w:eastAsia="" w:eastAsiaTheme="minorEastAsia"/>
                <w:sz w:val="24"/>
                <w:szCs w:val="24"/>
              </w:rPr>
              <w:t>091</w:t>
            </w:r>
          </w:p>
        </w:tc>
      </w:tr>
      <w:tr w:rsidR="6C35D323" w:rsidTr="6C35D323" w14:paraId="288E055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789BF10" w14:textId="412CDA40">
            <w:pPr>
              <w:pStyle w:val="Normal"/>
              <w:rPr>
                <w:rFonts w:eastAsia="" w:eastAsiaTheme="minorEastAsia"/>
                <w:sz w:val="24"/>
                <w:szCs w:val="24"/>
              </w:rPr>
            </w:pPr>
            <w:r w:rsidRPr="6C35D323" w:rsidR="6C35D323">
              <w:rPr>
                <w:rFonts w:eastAsia="" w:eastAsiaTheme="minorEastAsia"/>
                <w:sz w:val="24"/>
                <w:szCs w:val="24"/>
              </w:rPr>
              <w:t>Vascular and lymphatic</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5E5B9BE" w14:textId="1AE5FEF1">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5C522E0" w14:textId="6B4F4B38">
            <w:pPr>
              <w:pStyle w:val="Normal"/>
              <w:rPr>
                <w:rFonts w:eastAsia="" w:eastAsiaTheme="minorEastAsia"/>
                <w:sz w:val="24"/>
                <w:szCs w:val="24"/>
              </w:rPr>
            </w:pPr>
          </w:p>
        </w:tc>
      </w:tr>
      <w:tr w:rsidR="6C35D323" w:rsidTr="6C35D323" w14:paraId="113DA5B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BF404B2" w14:textId="11A07A2E">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80D5D35"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4A03333" w14:textId="643C3B92">
            <w:pPr>
              <w:pStyle w:val="Normal"/>
              <w:rPr>
                <w:rFonts w:eastAsia="" w:eastAsiaTheme="minorEastAsia"/>
                <w:sz w:val="24"/>
                <w:szCs w:val="24"/>
              </w:rPr>
            </w:pPr>
            <w:r w:rsidRPr="6C35D323" w:rsidR="6C35D323">
              <w:rPr>
                <w:rFonts w:eastAsia="" w:eastAsiaTheme="minorEastAsia"/>
                <w:sz w:val="24"/>
                <w:szCs w:val="24"/>
              </w:rPr>
              <w:t>0.</w:t>
            </w:r>
            <w:r w:rsidRPr="6C35D323" w:rsidR="1B086243">
              <w:rPr>
                <w:rFonts w:eastAsia="" w:eastAsiaTheme="minorEastAsia"/>
                <w:sz w:val="24"/>
                <w:szCs w:val="24"/>
              </w:rPr>
              <w:t>515</w:t>
            </w:r>
          </w:p>
        </w:tc>
      </w:tr>
      <w:tr w:rsidR="6C35D323" w:rsidTr="6C35D323" w14:paraId="4156BD0E">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33A45A1" w14:textId="6FE96C9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70A11C2"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F6ADFAE" w14:textId="3BAF1F57">
            <w:pPr>
              <w:pStyle w:val="Normal"/>
              <w:rPr>
                <w:rFonts w:eastAsia="" w:eastAsiaTheme="minorEastAsia"/>
                <w:sz w:val="24"/>
                <w:szCs w:val="24"/>
              </w:rPr>
            </w:pPr>
            <w:r w:rsidRPr="6C35D323" w:rsidR="6C35D323">
              <w:rPr>
                <w:rFonts w:eastAsia="" w:eastAsiaTheme="minorEastAsia"/>
                <w:sz w:val="24"/>
                <w:szCs w:val="24"/>
              </w:rPr>
              <w:t>0.</w:t>
            </w:r>
            <w:r w:rsidRPr="6C35D323" w:rsidR="4133DFA0">
              <w:rPr>
                <w:rFonts w:eastAsia="" w:eastAsiaTheme="minorEastAsia"/>
                <w:sz w:val="24"/>
                <w:szCs w:val="24"/>
              </w:rPr>
              <w:t>146</w:t>
            </w:r>
          </w:p>
        </w:tc>
      </w:tr>
      <w:tr w:rsidR="6C35D323" w:rsidTr="6C35D323" w14:paraId="6DF9A55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48A5A39" w14:textId="74AC622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B174E5C"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49CC588" w14:textId="14FB6EE3">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6D08A51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BFA661F" w14:textId="4FD2B1F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0430E6D"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6F173F3" w14:textId="0E59CA89">
            <w:pPr>
              <w:pStyle w:val="Normal"/>
              <w:rPr>
                <w:rFonts w:eastAsia="" w:eastAsiaTheme="minorEastAsia"/>
                <w:sz w:val="24"/>
                <w:szCs w:val="24"/>
              </w:rPr>
            </w:pPr>
            <w:r w:rsidRPr="6C35D323" w:rsidR="6C35D323">
              <w:rPr>
                <w:rFonts w:eastAsia="" w:eastAsiaTheme="minorEastAsia"/>
                <w:sz w:val="24"/>
                <w:szCs w:val="24"/>
              </w:rPr>
              <w:t>0</w:t>
            </w:r>
            <w:r w:rsidRPr="6C35D323" w:rsidR="4E0ECA81">
              <w:rPr>
                <w:rFonts w:eastAsia="" w:eastAsiaTheme="minorEastAsia"/>
                <w:sz w:val="24"/>
                <w:szCs w:val="24"/>
              </w:rPr>
              <w:t>.427</w:t>
            </w:r>
          </w:p>
        </w:tc>
      </w:tr>
      <w:tr w:rsidR="6C35D323" w:rsidTr="6C35D323" w14:paraId="1CE72C4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B311057" w14:textId="044CE36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BA61997"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41738FC" w14:textId="75FAB1E3">
            <w:pPr>
              <w:pStyle w:val="Normal"/>
              <w:rPr>
                <w:rFonts w:eastAsia="" w:eastAsiaTheme="minorEastAsia"/>
                <w:sz w:val="24"/>
                <w:szCs w:val="24"/>
              </w:rPr>
            </w:pPr>
            <w:r w:rsidRPr="6C35D323" w:rsidR="6C35D323">
              <w:rPr>
                <w:rFonts w:eastAsia="" w:eastAsiaTheme="minorEastAsia"/>
                <w:sz w:val="24"/>
                <w:szCs w:val="24"/>
              </w:rPr>
              <w:t>0.</w:t>
            </w:r>
            <w:r w:rsidRPr="6C35D323" w:rsidR="2ABDA3BE">
              <w:rPr>
                <w:rFonts w:eastAsia="" w:eastAsiaTheme="minorEastAsia"/>
                <w:sz w:val="24"/>
                <w:szCs w:val="24"/>
              </w:rPr>
              <w:t>527</w:t>
            </w:r>
          </w:p>
        </w:tc>
      </w:tr>
      <w:tr w:rsidR="6C35D323" w:rsidTr="6C35D323" w14:paraId="773E53F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46B30E1" w14:textId="2EDD2DDF">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3044292" w14:textId="432B346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085056A" w14:textId="0D6EF24B">
            <w:pPr>
              <w:pStyle w:val="Normal"/>
              <w:rPr>
                <w:rFonts w:eastAsia="" w:eastAsiaTheme="minorEastAsia"/>
                <w:sz w:val="24"/>
                <w:szCs w:val="24"/>
              </w:rPr>
            </w:pPr>
            <w:r w:rsidRPr="6C35D323" w:rsidR="6C35D323">
              <w:rPr>
                <w:rFonts w:eastAsia="" w:eastAsiaTheme="minorEastAsia"/>
                <w:sz w:val="24"/>
                <w:szCs w:val="24"/>
              </w:rPr>
              <w:t>0.</w:t>
            </w:r>
            <w:r w:rsidRPr="6C35D323" w:rsidR="37BF2EE7">
              <w:rPr>
                <w:rFonts w:eastAsia="" w:eastAsiaTheme="minorEastAsia"/>
                <w:sz w:val="24"/>
                <w:szCs w:val="24"/>
              </w:rPr>
              <w:t>625</w:t>
            </w:r>
          </w:p>
        </w:tc>
      </w:tr>
      <w:tr w:rsidR="6C35D323" w:rsidTr="6C35D323" w14:paraId="501907B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912C8F7" w14:textId="5335B350">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37BF2EE7" w:rsidP="6C35D323" w:rsidRDefault="37BF2EE7" w14:paraId="41415789" w14:textId="2C01162B">
            <w:pPr>
              <w:pStyle w:val="Normal"/>
              <w:rPr>
                <w:rFonts w:eastAsia="" w:eastAsiaTheme="minorEastAsia"/>
                <w:sz w:val="24"/>
                <w:szCs w:val="24"/>
              </w:rPr>
            </w:pPr>
            <w:r w:rsidRPr="6C35D323" w:rsidR="37BF2EE7">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37BF2EE7" w:rsidP="6C35D323" w:rsidRDefault="37BF2EE7" w14:paraId="2F5B9DFC" w14:textId="0AD2D99C">
            <w:pPr>
              <w:pStyle w:val="Normal"/>
              <w:rPr>
                <w:rFonts w:eastAsia="" w:eastAsiaTheme="minorEastAsia"/>
                <w:sz w:val="24"/>
                <w:szCs w:val="24"/>
              </w:rPr>
            </w:pPr>
            <w:r w:rsidRPr="6C35D323" w:rsidR="37BF2EE7">
              <w:rPr>
                <w:rFonts w:eastAsia="" w:eastAsiaTheme="minorEastAsia"/>
                <w:sz w:val="24"/>
                <w:szCs w:val="24"/>
              </w:rPr>
              <w:t>0.840</w:t>
            </w:r>
          </w:p>
        </w:tc>
      </w:tr>
      <w:tr w:rsidR="6C35D323" w:rsidTr="6C35D323" w14:paraId="0F85E9AA">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F389C29" w14:textId="79C9DEA0">
            <w:pPr>
              <w:pStyle w:val="Normal"/>
              <w:rPr>
                <w:rFonts w:eastAsia="" w:eastAsiaTheme="minorEastAsia"/>
                <w:color w:val="FF0000"/>
                <w:sz w:val="24"/>
                <w:szCs w:val="24"/>
              </w:rPr>
            </w:pPr>
            <w:r w:rsidRPr="6C35D323" w:rsidR="6C35D323">
              <w:rPr>
                <w:rFonts w:eastAsia="" w:eastAsiaTheme="minorEastAsia"/>
                <w:color w:val="FF0000"/>
                <w:sz w:val="24"/>
                <w:szCs w:val="24"/>
              </w:rPr>
              <w:t>Immune</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7FE9922" w14:textId="5B13DC75">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C532184" w14:textId="3C818E5E">
            <w:pPr>
              <w:pStyle w:val="Normal"/>
              <w:rPr>
                <w:rFonts w:eastAsia="" w:eastAsiaTheme="minorEastAsia"/>
                <w:color w:val="FF0000"/>
                <w:sz w:val="24"/>
                <w:szCs w:val="24"/>
              </w:rPr>
            </w:pPr>
          </w:p>
        </w:tc>
      </w:tr>
      <w:tr w:rsidR="6C35D323" w:rsidTr="6C35D323" w14:paraId="6CD53EF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589FC81" w14:textId="03E7255D">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42BF0A4" w14:textId="29393C7D">
            <w:pPr>
              <w:pStyle w:val="Normal"/>
              <w:rPr>
                <w:rFonts w:eastAsia="" w:eastAsiaTheme="minorEastAsia"/>
                <w:color w:val="FF0000"/>
                <w:sz w:val="24"/>
                <w:szCs w:val="24"/>
              </w:rPr>
            </w:pPr>
            <w:r w:rsidRPr="6C35D323" w:rsidR="6C35D323">
              <w:rPr>
                <w:rFonts w:eastAsia="" w:eastAsiaTheme="minorEastAsia"/>
                <w:color w:val="FF0000"/>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572005BF" w14:textId="52DAD8C8">
            <w:pPr>
              <w:pStyle w:val="Normal"/>
              <w:rPr>
                <w:rFonts w:eastAsia="" w:eastAsiaTheme="minorEastAsia"/>
                <w:color w:val="FF0000"/>
                <w:sz w:val="24"/>
                <w:szCs w:val="24"/>
              </w:rPr>
            </w:pPr>
            <w:r w:rsidRPr="6C35D323" w:rsidR="6C35D323">
              <w:rPr>
                <w:rFonts w:eastAsia="" w:eastAsiaTheme="minorEastAsia"/>
                <w:color w:val="FF0000"/>
                <w:sz w:val="24"/>
                <w:szCs w:val="24"/>
              </w:rPr>
              <w:t>0</w:t>
            </w:r>
            <w:r w:rsidRPr="6C35D323" w:rsidR="6CF1BA5F">
              <w:rPr>
                <w:rFonts w:eastAsia="" w:eastAsiaTheme="minorEastAsia"/>
                <w:color w:val="FF0000"/>
                <w:sz w:val="24"/>
                <w:szCs w:val="24"/>
              </w:rPr>
              <w:t>.405</w:t>
            </w:r>
          </w:p>
        </w:tc>
      </w:tr>
      <w:tr w:rsidR="6C35D323" w:rsidTr="6C35D323" w14:paraId="32DE644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0A63B5BA" w14:textId="48825200">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0F35CAD3" w14:textId="15D06652">
            <w:pPr>
              <w:pStyle w:val="Normal"/>
              <w:rPr>
                <w:rFonts w:eastAsia="" w:eastAsiaTheme="minorEastAsia"/>
                <w:color w:val="FF0000"/>
                <w:sz w:val="24"/>
                <w:szCs w:val="24"/>
              </w:rPr>
            </w:pPr>
            <w:r w:rsidRPr="6C35D323" w:rsidR="6C35D323">
              <w:rPr>
                <w:rFonts w:eastAsia="" w:eastAsiaTheme="minorEastAsia"/>
                <w:color w:val="FF0000"/>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27425D63" w:rsidP="6C35D323" w:rsidRDefault="27425D63" w14:paraId="4F5E25B8" w14:textId="0CBBA4DD">
            <w:pPr>
              <w:pStyle w:val="Normal"/>
              <w:rPr>
                <w:rFonts w:eastAsia="" w:eastAsiaTheme="minorEastAsia"/>
                <w:color w:val="FF0000"/>
                <w:sz w:val="24"/>
                <w:szCs w:val="24"/>
              </w:rPr>
            </w:pPr>
            <w:r w:rsidRPr="6C35D323" w:rsidR="27425D63">
              <w:rPr>
                <w:rFonts w:eastAsia="" w:eastAsiaTheme="minorEastAsia"/>
                <w:color w:val="FF0000"/>
                <w:sz w:val="24"/>
                <w:szCs w:val="24"/>
              </w:rPr>
              <w:t>0.156</w:t>
            </w:r>
          </w:p>
        </w:tc>
      </w:tr>
      <w:tr w:rsidR="6C35D323" w:rsidTr="6C35D323" w14:paraId="35FF841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619C548" w14:textId="7F392275">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5E84486" w14:textId="2130DC5D">
            <w:pPr>
              <w:pStyle w:val="Normal"/>
              <w:rPr>
                <w:rFonts w:eastAsia="" w:eastAsiaTheme="minorEastAsia"/>
                <w:color w:val="FF0000"/>
                <w:sz w:val="24"/>
                <w:szCs w:val="24"/>
              </w:rPr>
            </w:pPr>
            <w:r w:rsidRPr="6C35D323" w:rsidR="6C35D323">
              <w:rPr>
                <w:rFonts w:eastAsia="" w:eastAsiaTheme="minorEastAsia"/>
                <w:color w:val="FF0000"/>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44C21DC" w14:textId="79446829">
            <w:pPr>
              <w:pStyle w:val="Normal"/>
              <w:rPr>
                <w:rFonts w:eastAsia="" w:eastAsiaTheme="minorEastAsia"/>
                <w:color w:val="FF0000"/>
                <w:sz w:val="24"/>
                <w:szCs w:val="24"/>
              </w:rPr>
            </w:pPr>
            <w:r w:rsidRPr="6C35D323" w:rsidR="6C35D323">
              <w:rPr>
                <w:rFonts w:eastAsia="" w:eastAsiaTheme="minorEastAsia"/>
                <w:color w:val="FF0000"/>
                <w:sz w:val="24"/>
                <w:szCs w:val="24"/>
              </w:rPr>
              <w:t>0</w:t>
            </w:r>
          </w:p>
        </w:tc>
      </w:tr>
      <w:tr w:rsidR="6C35D323" w:rsidTr="6C35D323" w14:paraId="17616A0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AC132AA" w14:textId="5805851A">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B4A1CD8" w14:textId="0E9BC6F0">
            <w:pPr>
              <w:pStyle w:val="Normal"/>
              <w:rPr>
                <w:rFonts w:eastAsia="" w:eastAsiaTheme="minorEastAsia"/>
                <w:color w:val="FF0000"/>
                <w:sz w:val="24"/>
                <w:szCs w:val="24"/>
              </w:rPr>
            </w:pPr>
            <w:r w:rsidRPr="6C35D323" w:rsidR="6C35D323">
              <w:rPr>
                <w:rFonts w:eastAsia="" w:eastAsiaTheme="minorEastAsia"/>
                <w:color w:val="FF0000"/>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3771881" w14:textId="3BEE9391">
            <w:pPr>
              <w:pStyle w:val="Normal"/>
              <w:rPr>
                <w:rFonts w:eastAsia="" w:eastAsiaTheme="minorEastAsia"/>
                <w:color w:val="FF0000"/>
                <w:sz w:val="24"/>
                <w:szCs w:val="24"/>
              </w:rPr>
            </w:pPr>
            <w:r w:rsidRPr="6C35D323" w:rsidR="6C35D323">
              <w:rPr>
                <w:rFonts w:eastAsia="" w:eastAsiaTheme="minorEastAsia"/>
                <w:color w:val="FF0000"/>
                <w:sz w:val="24"/>
                <w:szCs w:val="24"/>
              </w:rPr>
              <w:t>0</w:t>
            </w:r>
            <w:r w:rsidRPr="6C35D323" w:rsidR="0B3955E2">
              <w:rPr>
                <w:rFonts w:eastAsia="" w:eastAsiaTheme="minorEastAsia"/>
                <w:color w:val="FF0000"/>
                <w:sz w:val="24"/>
                <w:szCs w:val="24"/>
              </w:rPr>
              <w:t>.298</w:t>
            </w:r>
          </w:p>
        </w:tc>
      </w:tr>
      <w:tr w:rsidR="6C35D323" w:rsidTr="6C35D323" w14:paraId="50EE609B">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B789750" w14:textId="33FDCA59">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3508CE0" w14:textId="20D22AD9">
            <w:pPr>
              <w:pStyle w:val="Normal"/>
              <w:rPr>
                <w:rFonts w:eastAsia="" w:eastAsiaTheme="minorEastAsia"/>
                <w:color w:val="FF0000"/>
                <w:sz w:val="24"/>
                <w:szCs w:val="24"/>
              </w:rPr>
            </w:pPr>
            <w:r w:rsidRPr="6C35D323" w:rsidR="6C35D323">
              <w:rPr>
                <w:rFonts w:eastAsia="" w:eastAsiaTheme="minorEastAsia"/>
                <w:color w:val="FF0000"/>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1690C9C3" w:rsidP="6C35D323" w:rsidRDefault="1690C9C3" w14:paraId="60146C92" w14:textId="25AEB86D">
            <w:pPr>
              <w:pStyle w:val="Normal"/>
              <w:rPr>
                <w:rFonts w:eastAsia="" w:eastAsiaTheme="minorEastAsia"/>
                <w:color w:val="FF0000"/>
                <w:sz w:val="24"/>
                <w:szCs w:val="24"/>
              </w:rPr>
            </w:pPr>
            <w:r w:rsidRPr="6C35D323" w:rsidR="1690C9C3">
              <w:rPr>
                <w:rFonts w:eastAsia="" w:eastAsiaTheme="minorEastAsia"/>
                <w:color w:val="FF0000"/>
                <w:sz w:val="24"/>
                <w:szCs w:val="24"/>
              </w:rPr>
              <w:t>0.400</w:t>
            </w:r>
          </w:p>
        </w:tc>
      </w:tr>
      <w:tr w:rsidR="6C35D323" w:rsidTr="6C35D323" w14:paraId="42596CF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27DE5FA2" w14:textId="06A81679">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044C705" w14:textId="7AB87F8E">
            <w:pPr>
              <w:pStyle w:val="Normal"/>
              <w:rPr>
                <w:rFonts w:eastAsia="" w:eastAsiaTheme="minorEastAsia"/>
                <w:color w:val="FF0000"/>
                <w:sz w:val="24"/>
                <w:szCs w:val="24"/>
              </w:rPr>
            </w:pPr>
            <w:r w:rsidRPr="6C35D323" w:rsidR="6C35D323">
              <w:rPr>
                <w:rFonts w:eastAsia="" w:eastAsiaTheme="minorEastAsia"/>
                <w:color w:val="FF0000"/>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EBE99E4" w:rsidP="6C35D323" w:rsidRDefault="6EBE99E4" w14:paraId="20C83886" w14:textId="2F581299">
            <w:pPr>
              <w:pStyle w:val="Normal"/>
              <w:rPr>
                <w:rFonts w:eastAsia="" w:eastAsiaTheme="minorEastAsia"/>
                <w:color w:val="FF0000"/>
                <w:sz w:val="24"/>
                <w:szCs w:val="24"/>
              </w:rPr>
            </w:pPr>
            <w:r w:rsidRPr="6C35D323" w:rsidR="6EBE99E4">
              <w:rPr>
                <w:rFonts w:eastAsia="" w:eastAsiaTheme="minorEastAsia"/>
                <w:color w:val="FF0000"/>
                <w:sz w:val="24"/>
                <w:szCs w:val="24"/>
              </w:rPr>
              <w:t>0.5106</w:t>
            </w:r>
          </w:p>
        </w:tc>
      </w:tr>
      <w:tr w:rsidR="6C35D323" w:rsidTr="6C35D323" w14:paraId="1954611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F8F4030" w14:textId="54B32B05">
            <w:pPr>
              <w:pStyle w:val="Normal"/>
              <w:rPr>
                <w:rFonts w:eastAsia=""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EBE99E4" w:rsidP="6C35D323" w:rsidRDefault="6EBE99E4" w14:paraId="1ABE18DB" w14:textId="503BDD0F">
            <w:pPr>
              <w:pStyle w:val="Normal"/>
              <w:rPr>
                <w:rFonts w:eastAsia="" w:eastAsiaTheme="minorEastAsia"/>
                <w:color w:val="FF0000"/>
                <w:sz w:val="24"/>
                <w:szCs w:val="24"/>
              </w:rPr>
            </w:pPr>
            <w:r w:rsidRPr="6C35D323" w:rsidR="6EBE99E4">
              <w:rPr>
                <w:rFonts w:eastAsia="" w:eastAsiaTheme="minorEastAsia"/>
                <w:color w:val="FF0000"/>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EBE99E4" w:rsidP="6C35D323" w:rsidRDefault="6EBE99E4" w14:paraId="11D0FE3E" w14:textId="18E959FD">
            <w:pPr>
              <w:pStyle w:val="Normal"/>
              <w:rPr>
                <w:rFonts w:eastAsia="" w:eastAsiaTheme="minorEastAsia"/>
                <w:color w:val="FF0000"/>
                <w:sz w:val="24"/>
                <w:szCs w:val="24"/>
              </w:rPr>
            </w:pPr>
            <w:r w:rsidRPr="6C35D323" w:rsidR="6EBE99E4">
              <w:rPr>
                <w:rFonts w:eastAsia="" w:eastAsiaTheme="minorEastAsia"/>
                <w:color w:val="FF0000"/>
                <w:sz w:val="24"/>
                <w:szCs w:val="24"/>
              </w:rPr>
              <w:t>0.971</w:t>
            </w:r>
          </w:p>
        </w:tc>
      </w:tr>
      <w:tr w:rsidR="6C35D323" w:rsidTr="6C35D323" w14:paraId="5EBB2E5A">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A732721" w14:textId="26B3F67A">
            <w:pPr>
              <w:pStyle w:val="Normal"/>
              <w:rPr>
                <w:rFonts w:eastAsia="" w:eastAsiaTheme="minorEastAsia"/>
                <w:sz w:val="24"/>
                <w:szCs w:val="24"/>
              </w:rPr>
            </w:pPr>
            <w:r w:rsidRPr="6C35D323" w:rsidR="6C35D323">
              <w:rPr>
                <w:rFonts w:eastAsia="" w:eastAsiaTheme="minorEastAsia"/>
                <w:sz w:val="24"/>
                <w:szCs w:val="24"/>
              </w:rPr>
              <w:t>BA</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52B9B28" w14:textId="3F67A7A5">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4BFEEE6" w14:textId="51F4C346">
            <w:pPr>
              <w:pStyle w:val="Normal"/>
              <w:rPr>
                <w:rFonts w:eastAsia="" w:eastAsiaTheme="minorEastAsia"/>
                <w:sz w:val="24"/>
                <w:szCs w:val="24"/>
              </w:rPr>
            </w:pPr>
          </w:p>
        </w:tc>
      </w:tr>
      <w:tr w:rsidR="6C35D323" w:rsidTr="6C35D323" w14:paraId="28F3A1FF">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B38C953" w14:textId="1E0D2287">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DDFF9B7" w14:textId="29393C7D">
            <w:pPr>
              <w:pStyle w:val="Normal"/>
              <w:rPr>
                <w:rFonts w:eastAsia="" w:eastAsiaTheme="minorEastAsia"/>
                <w:sz w:val="24"/>
                <w:szCs w:val="24"/>
              </w:rPr>
            </w:pPr>
            <w:r w:rsidRPr="6C35D323" w:rsidR="6C35D323">
              <w:rPr>
                <w:rFonts w:eastAsia=""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2C34F46B" w:rsidP="6C35D323" w:rsidRDefault="2C34F46B" w14:paraId="677C5274" w14:textId="18A8E873">
            <w:pPr>
              <w:pStyle w:val="Normal"/>
              <w:rPr>
                <w:rFonts w:eastAsia="" w:eastAsiaTheme="minorEastAsia"/>
                <w:sz w:val="24"/>
                <w:szCs w:val="24"/>
              </w:rPr>
            </w:pPr>
            <w:r w:rsidRPr="6C35D323" w:rsidR="2C34F46B">
              <w:rPr>
                <w:rFonts w:eastAsia="" w:eastAsiaTheme="minorEastAsia"/>
                <w:sz w:val="24"/>
                <w:szCs w:val="24"/>
              </w:rPr>
              <w:t>0</w:t>
            </w:r>
          </w:p>
        </w:tc>
      </w:tr>
      <w:tr w:rsidR="6C35D323" w:rsidTr="6C35D323" w14:paraId="0FB91A0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31731053" w14:textId="74EE94FA">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7C49AFF0" w14:textId="15D06652">
            <w:pPr>
              <w:pStyle w:val="Normal"/>
              <w:rPr>
                <w:rFonts w:eastAsia="" w:eastAsiaTheme="minorEastAsia"/>
                <w:sz w:val="24"/>
                <w:szCs w:val="24"/>
              </w:rPr>
            </w:pPr>
            <w:r w:rsidRPr="6C35D323" w:rsidR="6C35D323">
              <w:rPr>
                <w:rFonts w:eastAsia=""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1DAC409C" w:rsidP="6C35D323" w:rsidRDefault="1DAC409C" w14:paraId="2CD21E6C" w14:textId="0B83B453">
            <w:pPr>
              <w:pStyle w:val="Normal"/>
              <w:rPr>
                <w:rFonts w:eastAsia="" w:eastAsiaTheme="minorEastAsia"/>
                <w:sz w:val="24"/>
                <w:szCs w:val="24"/>
              </w:rPr>
            </w:pPr>
            <w:r w:rsidRPr="6C35D323" w:rsidR="1DAC409C">
              <w:rPr>
                <w:rFonts w:eastAsia="" w:eastAsiaTheme="minorEastAsia"/>
                <w:sz w:val="24"/>
                <w:szCs w:val="24"/>
              </w:rPr>
              <w:t>0.057</w:t>
            </w:r>
          </w:p>
        </w:tc>
      </w:tr>
      <w:tr w:rsidR="6C35D323" w:rsidTr="6C35D323" w14:paraId="73457D5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7CA0696F" w14:textId="6F065576">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24777C7" w14:textId="2130DC5D">
            <w:pPr>
              <w:pStyle w:val="Normal"/>
              <w:rPr>
                <w:rFonts w:eastAsia="" w:eastAsiaTheme="minorEastAsia"/>
                <w:sz w:val="24"/>
                <w:szCs w:val="24"/>
              </w:rPr>
            </w:pPr>
            <w:r w:rsidRPr="6C35D323" w:rsidR="6C35D323">
              <w:rPr>
                <w:rFonts w:eastAsia=""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CA24449" w14:textId="7582DE20">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6AEE4C0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5F89DC3A" w14:textId="532935CD">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47C25B61" w14:textId="0E9BC6F0">
            <w:pPr>
              <w:pStyle w:val="Normal"/>
              <w:rPr>
                <w:rFonts w:eastAsia="" w:eastAsiaTheme="minorEastAsia"/>
                <w:sz w:val="24"/>
                <w:szCs w:val="24"/>
              </w:rPr>
            </w:pPr>
            <w:r w:rsidRPr="6C35D323" w:rsidR="6C35D323">
              <w:rPr>
                <w:rFonts w:eastAsia=""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241ECC26" w:rsidP="6C35D323" w:rsidRDefault="241ECC26" w14:paraId="3C69233B" w14:textId="0331941D">
            <w:pPr>
              <w:pStyle w:val="Normal"/>
              <w:rPr>
                <w:rFonts w:eastAsia="" w:eastAsiaTheme="minorEastAsia"/>
                <w:sz w:val="24"/>
                <w:szCs w:val="24"/>
              </w:rPr>
            </w:pPr>
            <w:r w:rsidRPr="6C35D323" w:rsidR="241ECC26">
              <w:rPr>
                <w:rFonts w:eastAsia="" w:eastAsiaTheme="minorEastAsia"/>
                <w:sz w:val="24"/>
                <w:szCs w:val="24"/>
              </w:rPr>
              <w:t>0</w:t>
            </w:r>
          </w:p>
        </w:tc>
      </w:tr>
      <w:tr w:rsidR="6C35D323" w:rsidTr="6C35D323" w14:paraId="3CF6DD3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6E69C43D" w14:textId="7CE3CC98">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22A67721" w14:textId="20D22AD9">
            <w:pPr>
              <w:pStyle w:val="Normal"/>
              <w:rPr>
                <w:rFonts w:eastAsia="" w:eastAsiaTheme="minorEastAsia"/>
                <w:sz w:val="24"/>
                <w:szCs w:val="24"/>
              </w:rPr>
            </w:pPr>
            <w:r w:rsidRPr="6C35D323" w:rsidR="6C35D323">
              <w:rPr>
                <w:rFonts w:eastAsia=""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3FCFAFE1" w14:textId="33F2B002">
            <w:pPr>
              <w:pStyle w:val="Normal"/>
              <w:rPr>
                <w:rFonts w:eastAsia="" w:eastAsiaTheme="minorEastAsia"/>
                <w:sz w:val="24"/>
                <w:szCs w:val="24"/>
              </w:rPr>
            </w:pPr>
            <w:r w:rsidRPr="6C35D323" w:rsidR="6C35D323">
              <w:rPr>
                <w:rFonts w:eastAsia="" w:eastAsiaTheme="minorEastAsia"/>
                <w:sz w:val="24"/>
                <w:szCs w:val="24"/>
              </w:rPr>
              <w:t>0</w:t>
            </w:r>
            <w:r w:rsidRPr="6C35D323" w:rsidR="39FAB435">
              <w:rPr>
                <w:rFonts w:eastAsia="" w:eastAsiaTheme="minorEastAsia"/>
                <w:sz w:val="24"/>
                <w:szCs w:val="24"/>
              </w:rPr>
              <w:t>.017</w:t>
            </w:r>
          </w:p>
        </w:tc>
      </w:tr>
      <w:tr w:rsidR="6C35D323" w:rsidTr="6C35D323" w14:paraId="4818A94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423B3BBF" w14:textId="501D7021">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1BB58C45" w14:textId="7AB87F8E">
            <w:pPr>
              <w:pStyle w:val="Normal"/>
              <w:rPr>
                <w:rFonts w:eastAsia="" w:eastAsiaTheme="minorEastAsia"/>
                <w:sz w:val="24"/>
                <w:szCs w:val="24"/>
              </w:rPr>
            </w:pPr>
            <w:r w:rsidRPr="6C35D323" w:rsidR="6C35D323">
              <w:rPr>
                <w:rFonts w:eastAsia=""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6C35D323" w:rsidP="6C35D323" w:rsidRDefault="6C35D323" w14:paraId="642F651A" w14:textId="2C188939">
            <w:pPr>
              <w:pStyle w:val="Normal"/>
              <w:rPr>
                <w:rFonts w:eastAsia="" w:eastAsiaTheme="minorEastAsia"/>
                <w:sz w:val="24"/>
                <w:szCs w:val="24"/>
              </w:rPr>
            </w:pPr>
            <w:r w:rsidRPr="6C35D323" w:rsidR="6C35D323">
              <w:rPr>
                <w:rFonts w:eastAsia="" w:eastAsiaTheme="minorEastAsia"/>
                <w:sz w:val="24"/>
                <w:szCs w:val="24"/>
              </w:rPr>
              <w:t>0</w:t>
            </w:r>
          </w:p>
        </w:tc>
      </w:tr>
      <w:tr w:rsidR="6C35D323" w:rsidTr="6C35D323" w14:paraId="4DB40D3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6C35D323" w:rsidP="6C35D323" w:rsidRDefault="6C35D323" w14:paraId="1CC7B653" w14:textId="44F5C52B">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B85C22D" w:rsidP="6C35D323" w:rsidRDefault="4B85C22D" w14:paraId="7D7ECEB8" w14:textId="3834E363">
            <w:pPr>
              <w:pStyle w:val="Normal"/>
              <w:rPr>
                <w:rFonts w:eastAsia="" w:eastAsiaTheme="minorEastAsia"/>
                <w:sz w:val="24"/>
                <w:szCs w:val="24"/>
              </w:rPr>
            </w:pPr>
            <w:r w:rsidRPr="6C35D323" w:rsidR="4B85C22D">
              <w:rPr>
                <w:rFonts w:eastAsia=""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B85C22D" w:rsidP="6C35D323" w:rsidRDefault="4B85C22D" w14:paraId="04F6949A" w14:textId="53D37EFF">
            <w:pPr>
              <w:pStyle w:val="Normal"/>
              <w:rPr>
                <w:rFonts w:eastAsia="" w:eastAsiaTheme="minorEastAsia"/>
                <w:sz w:val="24"/>
                <w:szCs w:val="24"/>
              </w:rPr>
            </w:pPr>
            <w:r w:rsidRPr="6C35D323" w:rsidR="4B85C22D">
              <w:rPr>
                <w:rFonts w:eastAsia="" w:eastAsiaTheme="minorEastAsia"/>
                <w:sz w:val="24"/>
                <w:szCs w:val="24"/>
              </w:rPr>
              <w:t>0.462</w:t>
            </w:r>
          </w:p>
        </w:tc>
      </w:tr>
    </w:tbl>
    <w:p w:rsidR="6C35D323" w:rsidRDefault="6C35D323" w14:paraId="03511728" w14:textId="4404E361"/>
    <w:p w:rsidR="5AA15D39" w:rsidP="6C35D323" w:rsidRDefault="5AA15D39" w14:paraId="20A7F9AE" w14:textId="52F5DCB8">
      <w:pPr>
        <w:pStyle w:val="Normal"/>
        <w:rPr>
          <w:b w:val="1"/>
          <w:bCs w:val="1"/>
          <w:sz w:val="24"/>
          <w:szCs w:val="24"/>
        </w:rPr>
      </w:pPr>
      <w:r w:rsidRPr="6C35D323" w:rsidR="5AA15D39">
        <w:rPr>
          <w:b w:val="1"/>
          <w:bCs w:val="1"/>
          <w:sz w:val="24"/>
          <w:szCs w:val="24"/>
        </w:rPr>
        <w:t xml:space="preserve">Appx. </w:t>
      </w:r>
      <w:r w:rsidRPr="6C35D323" w:rsidR="59A547BC">
        <w:rPr>
          <w:b w:val="1"/>
          <w:bCs w:val="1"/>
          <w:sz w:val="24"/>
          <w:szCs w:val="24"/>
        </w:rPr>
        <w:t>Table 1: Statistical results of cell Types proportions Normal vs. Tumor patients</w:t>
      </w:r>
    </w:p>
    <w:p w:rsidR="6C35D323" w:rsidP="6C35D323" w:rsidRDefault="6C35D323" w14:paraId="72E66733" w14:textId="27914CF0">
      <w:pPr>
        <w:pStyle w:val="Normal"/>
        <w:rPr>
          <w:rFonts w:eastAsia="" w:eastAsiaTheme="minorEastAsia"/>
          <w:sz w:val="24"/>
          <w:szCs w:val="24"/>
        </w:rPr>
      </w:pPr>
    </w:p>
    <w:p w:rsidR="6C35D323" w:rsidP="6C35D323" w:rsidRDefault="6C35D323" w14:paraId="398A70DD" w14:textId="43809DA9">
      <w:pPr>
        <w:pStyle w:val="Normal"/>
        <w:rPr>
          <w:rFonts w:eastAsia="" w:eastAsiaTheme="minorEastAsia"/>
          <w:sz w:val="24"/>
          <w:szCs w:val="24"/>
        </w:rPr>
      </w:pPr>
    </w:p>
    <w:p w:rsidR="6C35D323" w:rsidP="6C35D323" w:rsidRDefault="6C35D323" w14:paraId="5F3EC2AE" w14:textId="7E78C10C">
      <w:pPr>
        <w:pStyle w:val="Normal"/>
        <w:rPr>
          <w:rFonts w:eastAsia="" w:eastAsiaTheme="minorEastAsia"/>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6C35D323" w:rsidTr="6C35D323" w14:paraId="6A7F29FE">
        <w:trPr>
          <w:trHeight w:val="300"/>
        </w:trPr>
        <w:tc>
          <w:tcPr>
            <w:cnfStyle w:val="001000000100" w:firstRow="0" w:lastRow="0" w:firstColumn="1" w:lastColumn="0" w:oddVBand="0" w:evenVBand="0" w:oddHBand="0" w:evenHBand="0" w:firstRowFirstColumn="1" w:firstRowLastColumn="0" w:lastRowFirstColumn="0" w:lastRowLastColumn="0"/>
            <w:tcW w:w="1337" w:type="dxa"/>
            <w:tcMar/>
          </w:tcPr>
          <w:p w:rsidR="6C35D323" w:rsidP="6C35D323" w:rsidRDefault="6C35D323" w14:paraId="2A654206" w14:textId="5F843C6E">
            <w:pPr>
              <w:pStyle w:val="Normal"/>
              <w:rPr>
                <w:rFonts w:eastAsia=""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1337" w:type="dxa"/>
            <w:tcMar/>
          </w:tcPr>
          <w:p w:rsidR="59A547BC" w:rsidP="6C35D323" w:rsidRDefault="59A547BC" w14:paraId="176586D2" w14:textId="502151CE">
            <w:pPr>
              <w:pStyle w:val="Normal"/>
              <w:jc w:val="center"/>
              <w:rPr>
                <w:rFonts w:eastAsia="" w:eastAsiaTheme="minorEastAsia"/>
                <w:sz w:val="20"/>
                <w:szCs w:val="20"/>
              </w:rPr>
            </w:pPr>
            <w:r w:rsidRPr="6C35D323" w:rsidR="59A547BC">
              <w:rPr>
                <w:rFonts w:eastAsia="" w:eastAsiaTheme="minorEastAsia"/>
                <w:sz w:val="20"/>
                <w:szCs w:val="20"/>
              </w:rPr>
              <w:t>AV</w:t>
            </w:r>
          </w:p>
        </w:tc>
        <w:tc>
          <w:tcPr>
            <w:cnfStyle w:val="000000000000" w:firstRow="0" w:lastRow="0" w:firstColumn="0" w:lastColumn="0" w:oddVBand="0" w:evenVBand="0" w:oddHBand="0" w:evenHBand="0" w:firstRowFirstColumn="0" w:firstRowLastColumn="0" w:lastRowFirstColumn="0" w:lastRowLastColumn="0"/>
            <w:tcW w:w="1635" w:type="dxa"/>
            <w:tcMar/>
          </w:tcPr>
          <w:p w:rsidR="59A547BC" w:rsidP="6C35D323" w:rsidRDefault="59A547BC" w14:paraId="6FEA4D7C" w14:textId="532EFD73">
            <w:pPr>
              <w:pStyle w:val="Normal"/>
              <w:jc w:val="center"/>
              <w:rPr>
                <w:rFonts w:eastAsia="" w:eastAsiaTheme="minorEastAsia"/>
                <w:sz w:val="20"/>
                <w:szCs w:val="20"/>
              </w:rPr>
            </w:pPr>
            <w:r w:rsidRPr="6C35D323" w:rsidR="59A547BC">
              <w:rPr>
                <w:rFonts w:eastAsia="" w:eastAsiaTheme="minorEastAsia"/>
                <w:sz w:val="20"/>
                <w:szCs w:val="20"/>
              </w:rPr>
              <w:t>Fibroblast</w:t>
            </w:r>
          </w:p>
        </w:tc>
        <w:tc>
          <w:tcPr>
            <w:cnfStyle w:val="000000000000" w:firstRow="0" w:lastRow="0" w:firstColumn="0" w:lastColumn="0" w:oddVBand="0" w:evenVBand="0" w:oddHBand="0" w:evenHBand="0" w:firstRowFirstColumn="0" w:firstRowLastColumn="0" w:lastRowFirstColumn="0" w:lastRowLastColumn="0"/>
            <w:tcW w:w="1039" w:type="dxa"/>
            <w:tcMar/>
          </w:tcPr>
          <w:p w:rsidR="59A547BC" w:rsidP="6C35D323" w:rsidRDefault="59A547BC" w14:paraId="3997AC44" w14:textId="047A65E8">
            <w:pPr>
              <w:pStyle w:val="Normal"/>
              <w:jc w:val="center"/>
              <w:rPr>
                <w:rFonts w:eastAsia="" w:eastAsiaTheme="minorEastAsia"/>
                <w:sz w:val="20"/>
                <w:szCs w:val="20"/>
              </w:rPr>
            </w:pPr>
            <w:r w:rsidRPr="6C35D323" w:rsidR="59A547BC">
              <w:rPr>
                <w:rFonts w:eastAsia="" w:eastAsiaTheme="minorEastAsia"/>
                <w:sz w:val="20"/>
                <w:szCs w:val="20"/>
              </w:rPr>
              <w:t>HS</w:t>
            </w:r>
          </w:p>
        </w:tc>
        <w:tc>
          <w:tcPr>
            <w:cnfStyle w:val="000000000000" w:firstRow="0" w:lastRow="0" w:firstColumn="0" w:lastColumn="0" w:oddVBand="0" w:evenVBand="0" w:oddHBand="0" w:evenHBand="0" w:firstRowFirstColumn="0" w:firstRowLastColumn="0" w:lastRowFirstColumn="0" w:lastRowLastColumn="0"/>
            <w:tcW w:w="1275" w:type="dxa"/>
            <w:tcMar/>
          </w:tcPr>
          <w:p w:rsidR="59A547BC" w:rsidP="6C35D323" w:rsidRDefault="59A547BC" w14:paraId="2AE915F9" w14:textId="72FBB521">
            <w:pPr>
              <w:pStyle w:val="Normal"/>
              <w:jc w:val="center"/>
              <w:rPr>
                <w:rFonts w:eastAsia="" w:eastAsiaTheme="minorEastAsia"/>
                <w:sz w:val="20"/>
                <w:szCs w:val="20"/>
              </w:rPr>
            </w:pPr>
            <w:r w:rsidRPr="6C35D323" w:rsidR="59A547BC">
              <w:rPr>
                <w:rFonts w:eastAsia="" w:eastAsiaTheme="minorEastAsia"/>
                <w:sz w:val="20"/>
                <w:szCs w:val="20"/>
              </w:rPr>
              <w:t>Vascular And Lymphatic</w:t>
            </w:r>
          </w:p>
        </w:tc>
        <w:tc>
          <w:tcPr>
            <w:cnfStyle w:val="000000000000" w:firstRow="0" w:lastRow="0" w:firstColumn="0" w:lastColumn="0" w:oddVBand="0" w:evenVBand="0" w:oddHBand="0" w:evenHBand="0" w:firstRowFirstColumn="0" w:firstRowLastColumn="0" w:lastRowFirstColumn="0" w:lastRowLastColumn="0"/>
            <w:tcW w:w="1399" w:type="dxa"/>
            <w:tcMar/>
          </w:tcPr>
          <w:p w:rsidR="59A547BC" w:rsidP="6C35D323" w:rsidRDefault="59A547BC" w14:paraId="1BFB7111" w14:textId="4BC16BE0">
            <w:pPr>
              <w:pStyle w:val="Normal"/>
              <w:jc w:val="center"/>
              <w:rPr>
                <w:rFonts w:eastAsia="" w:eastAsiaTheme="minorEastAsia"/>
                <w:sz w:val="20"/>
                <w:szCs w:val="20"/>
              </w:rPr>
            </w:pPr>
            <w:r w:rsidRPr="6C35D323" w:rsidR="59A547BC">
              <w:rPr>
                <w:rFonts w:eastAsia="" w:eastAsiaTheme="minorEastAsia"/>
                <w:sz w:val="20"/>
                <w:szCs w:val="20"/>
              </w:rPr>
              <w:t>Immune</w:t>
            </w:r>
          </w:p>
        </w:tc>
        <w:tc>
          <w:tcPr>
            <w:cnfStyle w:val="000000000000" w:firstRow="0" w:lastRow="0" w:firstColumn="0" w:lastColumn="0" w:oddVBand="0" w:evenVBand="0" w:oddHBand="0" w:evenHBand="0" w:firstRowFirstColumn="0" w:firstRowLastColumn="0" w:lastRowFirstColumn="0" w:lastRowLastColumn="0"/>
            <w:tcW w:w="1455" w:type="dxa"/>
            <w:tcMar/>
          </w:tcPr>
          <w:p w:rsidR="59A547BC" w:rsidP="6C35D323" w:rsidRDefault="59A547BC" w14:paraId="5C19F9CE" w14:textId="5CCE7194">
            <w:pPr>
              <w:pStyle w:val="Normal"/>
              <w:jc w:val="center"/>
              <w:rPr>
                <w:rFonts w:eastAsia="" w:eastAsiaTheme="minorEastAsia"/>
                <w:sz w:val="20"/>
                <w:szCs w:val="20"/>
              </w:rPr>
            </w:pPr>
            <w:r w:rsidRPr="6C35D323" w:rsidR="59A547BC">
              <w:rPr>
                <w:rFonts w:eastAsia="" w:eastAsiaTheme="minorEastAsia"/>
                <w:sz w:val="20"/>
                <w:szCs w:val="20"/>
              </w:rPr>
              <w:t>BA</w:t>
            </w:r>
          </w:p>
        </w:tc>
      </w:tr>
      <w:tr w:rsidR="6C35D323" w:rsidTr="6C35D323" w14:paraId="42EDAD14">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59A547BC" w:rsidP="6C35D323" w:rsidRDefault="59A547BC" w14:paraId="1BF09556" w14:textId="382EB2A4">
            <w:pPr>
              <w:pStyle w:val="Normal"/>
              <w:rPr>
                <w:rFonts w:eastAsia="" w:eastAsiaTheme="minorEastAsia"/>
                <w:sz w:val="24"/>
                <w:szCs w:val="24"/>
              </w:rPr>
            </w:pPr>
            <w:r w:rsidRPr="6C35D323" w:rsidR="59A547BC">
              <w:rPr>
                <w:rFonts w:eastAsia="" w:eastAsiaTheme="minorEastAsia"/>
                <w:sz w:val="24"/>
                <w:szCs w:val="24"/>
              </w:rPr>
              <w:t>Normal</w:t>
            </w:r>
          </w:p>
        </w:tc>
        <w:tc>
          <w:tcPr>
            <w:cnfStyle w:val="000000000000" w:firstRow="0" w:lastRow="0" w:firstColumn="0" w:lastColumn="0" w:oddVBand="0" w:evenVBand="0" w:oddHBand="0" w:evenHBand="0" w:firstRowFirstColumn="0" w:firstRowLastColumn="0" w:lastRowFirstColumn="0" w:lastRowLastColumn="0"/>
            <w:tcW w:w="1337" w:type="dxa"/>
            <w:tcMar/>
          </w:tcPr>
          <w:p w:rsidR="6779D645" w:rsidP="6C35D323" w:rsidRDefault="6779D645" w14:paraId="1B636F37" w14:textId="5752EA80">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1207509B" wp14:editId="19AA3213">
                      <wp:extent xmlns:wp="http://schemas.openxmlformats.org/drawingml/2006/wordprocessingDrawing" cx="163217" cy="322829"/>
                      <wp:effectExtent xmlns:wp="http://schemas.openxmlformats.org/drawingml/2006/wordprocessingDrawing" l="19050" t="19050" r="46355" b="20320"/>
                      <wp:docPr xmlns:wp="http://schemas.openxmlformats.org/drawingml/2006/wordprocessingDrawing" id="1782439937"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635" w:type="dxa"/>
            <w:tcMar/>
          </w:tcPr>
          <w:p w:rsidR="48D5B2AC" w:rsidP="6C35D323" w:rsidRDefault="48D5B2AC" w14:paraId="425C7E86" w14:textId="2B59B70F">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667C5A4D" wp14:editId="39F0B9B5">
                      <wp:extent xmlns:wp="http://schemas.openxmlformats.org/drawingml/2006/wordprocessingDrawing" cx="163195" cy="322580"/>
                      <wp:effectExtent xmlns:wp="http://schemas.openxmlformats.org/drawingml/2006/wordprocessingDrawing" l="19050" t="0" r="27305" b="39370"/>
                      <wp:docPr xmlns:wp="http://schemas.openxmlformats.org/drawingml/2006/wordprocessingDrawing" id="1283900033"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039" w:type="dxa"/>
            <w:tcMar/>
          </w:tcPr>
          <w:p w:rsidR="48D5B2AC" w:rsidP="6C35D323" w:rsidRDefault="48D5B2AC" w14:paraId="4BE97226" w14:textId="3D1CE376">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34F3CEB4" wp14:editId="3034B413">
                      <wp:extent xmlns:wp="http://schemas.openxmlformats.org/drawingml/2006/wordprocessingDrawing" cx="163217" cy="322829"/>
                      <wp:effectExtent xmlns:wp="http://schemas.openxmlformats.org/drawingml/2006/wordprocessingDrawing" l="19050" t="19050" r="46355" b="20320"/>
                      <wp:docPr xmlns:wp="http://schemas.openxmlformats.org/drawingml/2006/wordprocessingDrawing" id="1334797825"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275" w:type="dxa"/>
            <w:tcMar/>
          </w:tcPr>
          <w:p w:rsidR="48D5B2AC" w:rsidP="6C35D323" w:rsidRDefault="48D5B2AC" w14:paraId="4E545790" w14:textId="1BD56035">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1C2B9442" wp14:editId="2F9854AF">
                      <wp:extent xmlns:wp="http://schemas.openxmlformats.org/drawingml/2006/wordprocessingDrawing" cx="163195" cy="322580"/>
                      <wp:effectExtent xmlns:wp="http://schemas.openxmlformats.org/drawingml/2006/wordprocessingDrawing" l="19050" t="0" r="27305" b="39370"/>
                      <wp:docPr xmlns:wp="http://schemas.openxmlformats.org/drawingml/2006/wordprocessingDrawing" id="18776499"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399" w:type="dxa"/>
            <w:tcMar/>
          </w:tcPr>
          <w:p w:rsidR="48D5B2AC" w:rsidP="6C35D323" w:rsidRDefault="48D5B2AC" w14:paraId="5CD784B3" w14:textId="5FC039AF">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5CDAC435" wp14:editId="7253F845">
                      <wp:extent xmlns:wp="http://schemas.openxmlformats.org/drawingml/2006/wordprocessingDrawing" cx="163195" cy="322580"/>
                      <wp:effectExtent xmlns:wp="http://schemas.openxmlformats.org/drawingml/2006/wordprocessingDrawing" l="19050" t="0" r="27305" b="39370"/>
                      <wp:docPr xmlns:wp="http://schemas.openxmlformats.org/drawingml/2006/wordprocessingDrawing" id="1358570449"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455" w:type="dxa"/>
            <w:tcMar/>
          </w:tcPr>
          <w:p w:rsidR="48D5B2AC" w:rsidP="6C35D323" w:rsidRDefault="48D5B2AC" w14:paraId="4FDE6520" w14:textId="28F0F4E3">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2D64CDCB" wp14:editId="54235ECE">
                      <wp:extent xmlns:wp="http://schemas.openxmlformats.org/drawingml/2006/wordprocessingDrawing" cx="163217" cy="322829"/>
                      <wp:effectExtent xmlns:wp="http://schemas.openxmlformats.org/drawingml/2006/wordprocessingDrawing" l="19050" t="19050" r="46355" b="20320"/>
                      <wp:docPr xmlns:wp="http://schemas.openxmlformats.org/drawingml/2006/wordprocessingDrawing" id="894439602"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r>
      <w:tr w:rsidR="6C35D323" w:rsidTr="6C35D323" w14:paraId="46EE2855">
        <w:trPr>
          <w:trHeight w:val="675"/>
        </w:trPr>
        <w:tc>
          <w:tcPr>
            <w:cnfStyle w:val="001000000000" w:firstRow="0" w:lastRow="0" w:firstColumn="1" w:lastColumn="0" w:oddVBand="0" w:evenVBand="0" w:oddHBand="0" w:evenHBand="0" w:firstRowFirstColumn="0" w:firstRowLastColumn="0" w:lastRowFirstColumn="0" w:lastRowLastColumn="0"/>
            <w:tcW w:w="1337" w:type="dxa"/>
            <w:tcMar/>
          </w:tcPr>
          <w:p w:rsidR="59A547BC" w:rsidP="6C35D323" w:rsidRDefault="59A547BC" w14:paraId="79A8767E" w14:textId="77870D1A">
            <w:pPr>
              <w:pStyle w:val="Normal"/>
              <w:rPr>
                <w:rFonts w:eastAsia="" w:eastAsiaTheme="minorEastAsia"/>
                <w:sz w:val="24"/>
                <w:szCs w:val="24"/>
              </w:rPr>
            </w:pPr>
            <w:r w:rsidRPr="6C35D323" w:rsidR="59A547BC">
              <w:rPr>
                <w:rFonts w:eastAsia="" w:eastAsiaTheme="minorEastAsia"/>
                <w:sz w:val="24"/>
                <w:szCs w:val="24"/>
              </w:rPr>
              <w:t>Tumor</w:t>
            </w:r>
          </w:p>
        </w:tc>
        <w:tc>
          <w:tcPr>
            <w:cnfStyle w:val="000000000000" w:firstRow="0" w:lastRow="0" w:firstColumn="0" w:lastColumn="0" w:oddVBand="0" w:evenVBand="0" w:oddHBand="0" w:evenHBand="0" w:firstRowFirstColumn="0" w:firstRowLastColumn="0" w:lastRowFirstColumn="0" w:lastRowLastColumn="0"/>
            <w:tcW w:w="1337" w:type="dxa"/>
            <w:tcMar/>
          </w:tcPr>
          <w:p w:rsidR="0BF13B82" w:rsidP="6C35D323" w:rsidRDefault="0BF13B82" w14:paraId="72ED1DB7" w14:textId="70C905E7">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1DE3C38E" wp14:editId="6A549E08">
                      <wp:extent xmlns:wp="http://schemas.openxmlformats.org/drawingml/2006/wordprocessingDrawing" cx="163195" cy="322580"/>
                      <wp:effectExtent xmlns:wp="http://schemas.openxmlformats.org/drawingml/2006/wordprocessingDrawing" l="19050" t="0" r="27305" b="39370"/>
                      <wp:docPr xmlns:wp="http://schemas.openxmlformats.org/drawingml/2006/wordprocessingDrawing" id="761979554"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635" w:type="dxa"/>
            <w:tcMar/>
          </w:tcPr>
          <w:p w:rsidR="67E900F7" w:rsidP="6C35D323" w:rsidRDefault="67E900F7" w14:paraId="47E18F8A" w14:textId="1C00A91A">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43EA50AF" wp14:editId="1E26F673">
                      <wp:extent xmlns:wp="http://schemas.openxmlformats.org/drawingml/2006/wordprocessingDrawing" cx="163217" cy="322829"/>
                      <wp:effectExtent xmlns:wp="http://schemas.openxmlformats.org/drawingml/2006/wordprocessingDrawing" l="19050" t="19050" r="46355" b="20320"/>
                      <wp:docPr xmlns:wp="http://schemas.openxmlformats.org/drawingml/2006/wordprocessingDrawing" id="1301881929"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039" w:type="dxa"/>
            <w:tcMar/>
          </w:tcPr>
          <w:p w:rsidR="67E900F7" w:rsidP="6C35D323" w:rsidRDefault="67E900F7" w14:paraId="39E2DFE2" w14:textId="1AD20C0B">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75C89987" wp14:editId="4C72B5CE">
                      <wp:extent xmlns:wp="http://schemas.openxmlformats.org/drawingml/2006/wordprocessingDrawing" cx="163195" cy="322580"/>
                      <wp:effectExtent xmlns:wp="http://schemas.openxmlformats.org/drawingml/2006/wordprocessingDrawing" l="19050" t="0" r="27305" b="39370"/>
                      <wp:docPr xmlns:wp="http://schemas.openxmlformats.org/drawingml/2006/wordprocessingDrawing" id="906133602"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275" w:type="dxa"/>
            <w:tcMar/>
          </w:tcPr>
          <w:p w:rsidR="67E900F7" w:rsidP="6C35D323" w:rsidRDefault="67E900F7" w14:paraId="3B71BD5C" w14:textId="25A9B81B">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76CECB8A" wp14:editId="5E2BCE98">
                      <wp:extent xmlns:wp="http://schemas.openxmlformats.org/drawingml/2006/wordprocessingDrawing" cx="163217" cy="322829"/>
                      <wp:effectExtent xmlns:wp="http://schemas.openxmlformats.org/drawingml/2006/wordprocessingDrawing" l="19050" t="19050" r="46355" b="20320"/>
                      <wp:docPr xmlns:wp="http://schemas.openxmlformats.org/drawingml/2006/wordprocessingDrawing" id="1475591684"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399" w:type="dxa"/>
            <w:tcMar/>
          </w:tcPr>
          <w:p w:rsidR="67E900F7" w:rsidP="6C35D323" w:rsidRDefault="67E900F7" w14:paraId="3A0E27FD" w14:textId="1E8AFFEF">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0C489E97" wp14:editId="15A80AE2">
                      <wp:extent xmlns:wp="http://schemas.openxmlformats.org/drawingml/2006/wordprocessingDrawing" cx="163217" cy="322829"/>
                      <wp:effectExtent xmlns:wp="http://schemas.openxmlformats.org/drawingml/2006/wordprocessingDrawing" l="19050" t="19050" r="46355" b="20320"/>
                      <wp:docPr xmlns:wp="http://schemas.openxmlformats.org/drawingml/2006/wordprocessingDrawing" id="603898286"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1455" w:type="dxa"/>
            <w:tcMar/>
          </w:tcPr>
          <w:p w:rsidR="67E900F7" w:rsidP="6C35D323" w:rsidRDefault="67E900F7" w14:paraId="37D71B3E" w14:textId="67EC06AF">
            <w:pPr>
              <w:pStyle w:val="Normal"/>
              <w:jc w:val="center"/>
              <w:rPr>
                <w:rFonts w:eastAsia="" w:eastAsiaTheme="minorEastAsia"/>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6314F3D3" wp14:editId="68256B4A">
                      <wp:extent xmlns:wp="http://schemas.openxmlformats.org/drawingml/2006/wordprocessingDrawing" cx="163195" cy="322580"/>
                      <wp:effectExtent xmlns:wp="http://schemas.openxmlformats.org/drawingml/2006/wordprocessingDrawing" l="19050" t="0" r="27305" b="39370"/>
                      <wp:docPr xmlns:wp="http://schemas.openxmlformats.org/drawingml/2006/wordprocessingDrawing" id="424261529" name="Arrow: Up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p>
        </w:tc>
      </w:tr>
    </w:tbl>
    <w:p w:rsidR="6C35D323" w:rsidP="6C35D323" w:rsidRDefault="6C35D323" w14:paraId="37FFA828" w14:textId="22ADEA87">
      <w:pPr>
        <w:pStyle w:val="Normal"/>
        <w:rPr>
          <w:rFonts w:eastAsia="" w:eastAsiaTheme="minorEastAsia"/>
          <w:sz w:val="24"/>
          <w:szCs w:val="24"/>
        </w:rPr>
      </w:pPr>
    </w:p>
    <w:p w:rsidR="16F3C8A5" w:rsidP="6C35D323" w:rsidRDefault="16F3C8A5" w14:paraId="619254CB" w14:textId="2BA4E5E1">
      <w:pPr>
        <w:pStyle w:val="Normal"/>
        <w:rPr>
          <w:rFonts w:eastAsia="" w:eastAsiaTheme="minorEastAsia"/>
          <w:b w:val="1"/>
          <w:bCs w:val="1"/>
          <w:sz w:val="24"/>
          <w:szCs w:val="24"/>
        </w:rPr>
      </w:pPr>
      <w:r w:rsidRPr="6C35D323" w:rsidR="16F3C8A5">
        <w:rPr>
          <w:rFonts w:eastAsia="" w:eastAsiaTheme="minorEastAsia"/>
          <w:b w:val="1"/>
          <w:bCs w:val="1"/>
          <w:sz w:val="24"/>
          <w:szCs w:val="24"/>
        </w:rPr>
        <w:t xml:space="preserve">Appx. </w:t>
      </w:r>
      <w:r w:rsidRPr="6C35D323" w:rsidR="2E432CAB">
        <w:rPr>
          <w:rFonts w:eastAsia="" w:eastAsiaTheme="minorEastAsia"/>
          <w:b w:val="1"/>
          <w:bCs w:val="1"/>
          <w:sz w:val="24"/>
          <w:szCs w:val="24"/>
        </w:rPr>
        <w:t>Table2: Statistical Trends of Cell Type Proportions Normal vs. Tumor</w:t>
      </w:r>
    </w:p>
    <w:p w:rsidR="6C35D323" w:rsidP="6C35D323" w:rsidRDefault="6C35D323" w14:paraId="00DBD152" w14:textId="2F714F50">
      <w:pPr>
        <w:pStyle w:val="Normal"/>
        <w:rPr>
          <w:rFonts w:eastAsia="" w:eastAsiaTheme="minorEastAsia"/>
          <w:b w:val="1"/>
          <w:bCs w:val="1"/>
          <w:sz w:val="24"/>
          <w:szCs w:val="24"/>
        </w:rPr>
      </w:pPr>
    </w:p>
    <w:p w:rsidR="6C35D323" w:rsidRDefault="6C35D323" w14:paraId="1881DA79" w14:textId="1A071786">
      <w:r>
        <w:br w:type="page"/>
      </w:r>
    </w:p>
    <w:p w:rsidR="6C35D323" w:rsidP="6C35D323" w:rsidRDefault="6C35D323" w14:paraId="7596AFF8" w14:textId="124FB925">
      <w:pPr>
        <w:pStyle w:val="Normal"/>
        <w:rPr>
          <w:rFonts w:eastAsia="" w:eastAsiaTheme="minorEastAsia"/>
          <w:b w:val="1"/>
          <w:bCs w:val="1"/>
          <w:sz w:val="24"/>
          <w:szCs w:val="24"/>
        </w:rPr>
      </w:pPr>
    </w:p>
    <w:p w:rsidR="4A4317D4" w:rsidP="6C35D323" w:rsidRDefault="4A4317D4" w14:paraId="3CC7300B" w14:textId="7DF41412">
      <w:pPr>
        <w:pStyle w:val="Normal"/>
        <w:jc w:val="center"/>
        <w:rPr>
          <w:rFonts w:eastAsia="" w:eastAsiaTheme="minorEastAsia"/>
          <w:b w:val="1"/>
          <w:bCs w:val="1"/>
          <w:sz w:val="24"/>
          <w:szCs w:val="24"/>
        </w:rPr>
      </w:pPr>
      <w:r w:rsidR="4A4317D4">
        <w:drawing>
          <wp:inline wp14:editId="154FC0D8" wp14:anchorId="5B59FB2C">
            <wp:extent cx="4572000" cy="2286000"/>
            <wp:effectExtent l="0" t="0" r="0" b="0"/>
            <wp:docPr id="679302408" name="" title=""/>
            <wp:cNvGraphicFramePr>
              <a:graphicFrameLocks noChangeAspect="1"/>
            </wp:cNvGraphicFramePr>
            <a:graphic>
              <a:graphicData uri="http://schemas.openxmlformats.org/drawingml/2006/picture">
                <pic:pic>
                  <pic:nvPicPr>
                    <pic:cNvPr id="0" name=""/>
                    <pic:cNvPicPr/>
                  </pic:nvPicPr>
                  <pic:blipFill>
                    <a:blip r:embed="R9ae0ac2060824bb6">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73A6DB35" w:rsidP="6C35D323" w:rsidRDefault="73A6DB35" w14:paraId="1DEA8281" w14:textId="17D55EF7">
      <w:pPr>
        <w:pStyle w:val="Normal"/>
        <w:jc w:val="center"/>
      </w:pPr>
      <w:r w:rsidR="73A6DB35">
        <w:drawing>
          <wp:inline wp14:editId="147AEE44" wp14:anchorId="000BFD01">
            <wp:extent cx="4572000" cy="4572000"/>
            <wp:effectExtent l="0" t="0" r="0" b="0"/>
            <wp:docPr id="1686437383" name="" title=""/>
            <wp:cNvGraphicFramePr>
              <a:graphicFrameLocks noChangeAspect="1"/>
            </wp:cNvGraphicFramePr>
            <a:graphic>
              <a:graphicData uri="http://schemas.openxmlformats.org/drawingml/2006/picture">
                <pic:pic>
                  <pic:nvPicPr>
                    <pic:cNvPr id="0" name=""/>
                    <pic:cNvPicPr/>
                  </pic:nvPicPr>
                  <pic:blipFill>
                    <a:blip r:embed="R147de683c7ae467b">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6D22A8B6" w:rsidP="6C35D323" w:rsidRDefault="6D22A8B6" w14:paraId="04613715" w14:textId="00869866">
      <w:pPr>
        <w:pStyle w:val="Normal"/>
        <w:ind w:firstLine="0"/>
        <w:rPr>
          <w:rFonts w:eastAsia="" w:eastAsiaTheme="minorEastAsia"/>
          <w:b w:val="1"/>
          <w:bCs w:val="1"/>
          <w:sz w:val="24"/>
          <w:szCs w:val="24"/>
        </w:rPr>
      </w:pPr>
      <w:r w:rsidRPr="6C35D323" w:rsidR="6D22A8B6">
        <w:rPr>
          <w:rFonts w:eastAsia="" w:eastAsiaTheme="minorEastAsia"/>
          <w:b w:val="1"/>
          <w:bCs w:val="1"/>
          <w:sz w:val="24"/>
          <w:szCs w:val="24"/>
        </w:rPr>
        <w:t>_____________________________________________________________________________</w:t>
      </w:r>
    </w:p>
    <w:p w:rsidR="73A6DB35" w:rsidP="6C35D323" w:rsidRDefault="73A6DB35" w14:paraId="2660EF5E" w14:textId="2E36C586">
      <w:pPr>
        <w:pStyle w:val="Normal"/>
        <w:ind w:left="0" w:firstLine="0"/>
        <w:jc w:val="both"/>
        <w:rPr>
          <w:sz w:val="24"/>
          <w:szCs w:val="24"/>
        </w:rPr>
      </w:pPr>
      <w:r w:rsidRPr="6C35D323" w:rsidR="73A6DB35">
        <w:rPr>
          <w:b w:val="1"/>
          <w:bCs w:val="1"/>
          <w:sz w:val="24"/>
          <w:szCs w:val="24"/>
        </w:rPr>
        <w:t>Appx. Fig.1</w:t>
      </w:r>
      <w:r w:rsidRPr="6C35D323" w:rsidR="1775F618">
        <w:rPr>
          <w:b w:val="1"/>
          <w:bCs w:val="1"/>
          <w:sz w:val="24"/>
          <w:szCs w:val="24"/>
        </w:rPr>
        <w:t>:</w:t>
      </w:r>
      <w:r w:rsidRPr="6C35D323" w:rsidR="1775F618">
        <w:rPr>
          <w:sz w:val="24"/>
          <w:szCs w:val="24"/>
        </w:rPr>
        <w:t xml:space="preserve"> Analysis </w:t>
      </w:r>
      <w:r w:rsidRPr="6C35D323" w:rsidR="1775F618">
        <w:rPr>
          <w:rFonts w:ascii="Calibri" w:hAnsi="Calibri" w:eastAsia="Calibri" w:cs="Calibri"/>
          <w:noProof w:val="0"/>
          <w:sz w:val="24"/>
          <w:szCs w:val="24"/>
          <w:lang w:val="en-US"/>
        </w:rPr>
        <w:t xml:space="preserve">of </w:t>
      </w:r>
      <w:r w:rsidRPr="6C35D323" w:rsidR="1D4C8FC7">
        <w:rPr>
          <w:rFonts w:ascii="Calibri" w:hAnsi="Calibri" w:eastAsia="Calibri" w:cs="Calibri"/>
          <w:noProof w:val="0"/>
          <w:sz w:val="24"/>
          <w:szCs w:val="24"/>
          <w:lang w:val="en-US"/>
        </w:rPr>
        <w:t xml:space="preserve">immune cells (top), </w:t>
      </w:r>
      <w:r w:rsidRPr="6C35D323" w:rsidR="1775F618">
        <w:rPr>
          <w:rFonts w:ascii="Calibri" w:hAnsi="Calibri" w:eastAsia="Calibri" w:cs="Calibri"/>
          <w:noProof w:val="0"/>
          <w:sz w:val="24"/>
          <w:szCs w:val="24"/>
          <w:lang w:val="en-US"/>
        </w:rPr>
        <w:t>vascular and lymphatic alveolar cells</w:t>
      </w:r>
      <w:r w:rsidRPr="6C35D323" w:rsidR="08E7FD06">
        <w:rPr>
          <w:rFonts w:ascii="Calibri" w:hAnsi="Calibri" w:eastAsia="Calibri" w:cs="Calibri"/>
          <w:noProof w:val="0"/>
          <w:sz w:val="24"/>
          <w:szCs w:val="24"/>
          <w:lang w:val="en-US"/>
        </w:rPr>
        <w:t xml:space="preserve"> (bottom)</w:t>
      </w:r>
      <w:r w:rsidRPr="6C35D323" w:rsidR="1775F618">
        <w:rPr>
          <w:rFonts w:ascii="Calibri" w:hAnsi="Calibri" w:eastAsia="Calibri" w:cs="Calibri"/>
          <w:noProof w:val="0"/>
          <w:sz w:val="24"/>
          <w:szCs w:val="24"/>
          <w:lang w:val="en-US"/>
        </w:rPr>
        <w:t xml:space="preserve"> on the patient's overall </w:t>
      </w:r>
      <w:r w:rsidRPr="6C35D323" w:rsidR="291F9165">
        <w:rPr>
          <w:rFonts w:ascii="Calibri" w:hAnsi="Calibri" w:eastAsia="Calibri" w:cs="Calibri"/>
          <w:noProof w:val="0"/>
          <w:sz w:val="24"/>
          <w:szCs w:val="24"/>
          <w:lang w:val="en-US"/>
        </w:rPr>
        <w:t>survival and</w:t>
      </w:r>
      <w:r w:rsidRPr="6C35D323" w:rsidR="1775F618">
        <w:rPr>
          <w:rFonts w:ascii="Calibri" w:hAnsi="Calibri" w:eastAsia="Calibri" w:cs="Calibri"/>
          <w:noProof w:val="0"/>
          <w:sz w:val="24"/>
          <w:szCs w:val="24"/>
          <w:lang w:val="en-US"/>
        </w:rPr>
        <w:t xml:space="preserve"> disease-free survival.</w:t>
      </w:r>
      <w:r w:rsidRPr="6C35D323" w:rsidR="1775F618">
        <w:rPr>
          <w:sz w:val="24"/>
          <w:szCs w:val="24"/>
        </w:rPr>
        <w:t xml:space="preserve"> </w:t>
      </w:r>
    </w:p>
    <w:p w:rsidR="535B10FE" w:rsidP="6C35D323" w:rsidRDefault="535B10FE" w14:paraId="5A44F64F" w14:textId="10498A48">
      <w:pPr>
        <w:pStyle w:val="Normal"/>
        <w:jc w:val="center"/>
        <w:rPr>
          <w:rFonts w:eastAsia="" w:eastAsiaTheme="minorEastAsia"/>
          <w:b w:val="1"/>
          <w:bCs w:val="1"/>
          <w:sz w:val="24"/>
          <w:szCs w:val="24"/>
        </w:rPr>
      </w:pPr>
      <w:r w:rsidR="535B10FE">
        <w:drawing>
          <wp:inline wp14:editId="39CA01F8" wp14:anchorId="03EC53DB">
            <wp:extent cx="2228850" cy="4572000"/>
            <wp:effectExtent l="0" t="0" r="0" b="0"/>
            <wp:docPr id="354751526" name="" title=""/>
            <wp:cNvGraphicFramePr>
              <a:graphicFrameLocks noChangeAspect="1"/>
            </wp:cNvGraphicFramePr>
            <a:graphic>
              <a:graphicData uri="http://schemas.openxmlformats.org/drawingml/2006/picture">
                <pic:pic>
                  <pic:nvPicPr>
                    <pic:cNvPr id="0" name=""/>
                    <pic:cNvPicPr/>
                  </pic:nvPicPr>
                  <pic:blipFill>
                    <a:blip r:embed="Rf6372f6d7bdb413d">
                      <a:extLst>
                        <a:ext xmlns:a="http://schemas.openxmlformats.org/drawingml/2006/main" uri="{28A0092B-C50C-407E-A947-70E740481C1C}">
                          <a14:useLocalDpi val="0"/>
                        </a:ext>
                      </a:extLst>
                    </a:blip>
                    <a:stretch>
                      <a:fillRect/>
                    </a:stretch>
                  </pic:blipFill>
                  <pic:spPr>
                    <a:xfrm>
                      <a:off x="0" y="0"/>
                      <a:ext cx="2228850" cy="4572000"/>
                    </a:xfrm>
                    <a:prstGeom prst="rect">
                      <a:avLst/>
                    </a:prstGeom>
                  </pic:spPr>
                </pic:pic>
              </a:graphicData>
            </a:graphic>
          </wp:inline>
        </w:drawing>
      </w:r>
    </w:p>
    <w:p w:rsidR="04F4B40C" w:rsidP="6C35D323" w:rsidRDefault="04F4B40C" w14:paraId="36AA7FC3" w14:textId="5740D285">
      <w:pPr>
        <w:pStyle w:val="Normal"/>
        <w:ind w:firstLine="0"/>
        <w:rPr>
          <w:rFonts w:eastAsia="" w:eastAsiaTheme="minorEastAsia"/>
          <w:b w:val="1"/>
          <w:bCs w:val="1"/>
          <w:sz w:val="24"/>
          <w:szCs w:val="24"/>
        </w:rPr>
      </w:pPr>
      <w:r w:rsidRPr="6C35D323" w:rsidR="04F4B40C">
        <w:rPr>
          <w:rFonts w:eastAsia="" w:eastAsiaTheme="minorEastAsia"/>
          <w:b w:val="1"/>
          <w:bCs w:val="1"/>
          <w:sz w:val="24"/>
          <w:szCs w:val="24"/>
        </w:rPr>
        <w:t>_____________________________________________________________________________</w:t>
      </w:r>
      <w:r w:rsidRPr="6C35D323" w:rsidR="04F4B40C">
        <w:rPr>
          <w:rFonts w:eastAsia="" w:eastAsiaTheme="minorEastAsia"/>
          <w:b w:val="1"/>
          <w:bCs w:val="1"/>
          <w:sz w:val="24"/>
          <w:szCs w:val="24"/>
        </w:rPr>
        <w:t xml:space="preserve"> </w:t>
      </w:r>
    </w:p>
    <w:p w:rsidR="6325C4FC" w:rsidP="6C35D323" w:rsidRDefault="6325C4FC" w14:paraId="23079256" w14:textId="61155A07">
      <w:pPr>
        <w:pStyle w:val="Normal"/>
        <w:ind w:left="0"/>
        <w:jc w:val="left"/>
        <w:rPr>
          <w:rFonts w:ascii="Calibri" w:hAnsi="Calibri" w:eastAsia="Calibri" w:cs="Calibri" w:asciiTheme="minorAscii" w:hAnsiTheme="minorAscii" w:eastAsiaTheme="minorAscii" w:cstheme="minorAscii"/>
          <w:b w:val="1"/>
          <w:bCs w:val="1"/>
          <w:sz w:val="24"/>
          <w:szCs w:val="24"/>
        </w:rPr>
      </w:pPr>
      <w:r w:rsidRPr="6C35D323" w:rsidR="6325C4FC">
        <w:rPr>
          <w:rFonts w:ascii="Calibri" w:hAnsi="Calibri" w:eastAsia="Calibri" w:cs="Calibri" w:asciiTheme="minorAscii" w:hAnsiTheme="minorAscii" w:eastAsiaTheme="minorAscii" w:cstheme="minorAscii"/>
          <w:b w:val="1"/>
          <w:bCs w:val="1"/>
          <w:sz w:val="24"/>
          <w:szCs w:val="24"/>
        </w:rPr>
        <w:t xml:space="preserve">Appx. Table3: </w:t>
      </w:r>
      <w:r w:rsidRPr="6C35D323" w:rsidR="6325C4FC">
        <w:rPr>
          <w:rFonts w:ascii="Calibri" w:hAnsi="Calibri" w:eastAsia="Calibri" w:cs="Calibri" w:asciiTheme="minorAscii" w:hAnsiTheme="minorAscii" w:eastAsiaTheme="minorAscii" w:cstheme="minorAscii"/>
          <w:b w:val="0"/>
          <w:bCs w:val="0"/>
          <w:sz w:val="24"/>
          <w:szCs w:val="24"/>
        </w:rPr>
        <w:t>Pathway Model Target Genes,</w:t>
      </w:r>
      <w:r w:rsidRPr="6C35D323" w:rsidR="299617EC">
        <w:rPr>
          <w:rFonts w:ascii="Calibri" w:hAnsi="Calibri" w:eastAsia="Calibri" w:cs="Calibri" w:asciiTheme="minorAscii" w:hAnsiTheme="minorAscii" w:eastAsiaTheme="minorAscii" w:cstheme="minorAscii"/>
          <w:b w:val="0"/>
          <w:bCs w:val="0"/>
          <w:sz w:val="24"/>
          <w:szCs w:val="24"/>
        </w:rPr>
        <w:t xml:space="preserve"> </w:t>
      </w:r>
      <w:r w:rsidRPr="6C35D323" w:rsidR="6325C4FC">
        <w:rPr>
          <w:rFonts w:ascii="Calibri" w:hAnsi="Calibri" w:eastAsia="Calibri" w:cs="Calibri" w:asciiTheme="minorAscii" w:hAnsiTheme="minorAscii" w:eastAsiaTheme="minorAscii" w:cstheme="minorAscii"/>
          <w:b w:val="0"/>
          <w:bCs w:val="0"/>
          <w:sz w:val="24"/>
          <w:szCs w:val="24"/>
        </w:rPr>
        <w:t>with their Weights and p-values</w:t>
      </w:r>
    </w:p>
    <w:sectPr w:rsidR="19ED2AA6">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A" w:author="Reem Abu-Shamma" w:date="2023-04-14T13:53:00Z" w:id="0">
    <w:p w:rsidR="37906620" w:rsidRDefault="37906620" w14:paraId="6F2EC5E4" w14:textId="7A28EE63">
      <w:r>
        <w:t>move out of abstract?</w:t>
      </w:r>
      <w:r>
        <w:annotationRef/>
      </w:r>
      <w:r>
        <w:annotationRef/>
      </w:r>
    </w:p>
  </w:comment>
  <w:comment w:initials="YG" w:author="Yves Greatti" w:date="2023-04-17T13:06:00Z" w:id="1">
    <w:p w:rsidR="1AFD5094" w:rsidRDefault="1AFD5094" w14:paraId="24CBF7E5" w14:textId="65B3F91F">
      <w:r>
        <w:t xml:space="preserve">I am ok to do it but I see the abstract as a summary. </w:t>
      </w:r>
      <w:r>
        <w:annotationRef/>
      </w:r>
    </w:p>
  </w:comment>
  <w:comment w:initials="RA" w:author="Reem Abu-Shamma" w:date="2023-04-14T13:56:00Z" w:id="2">
    <w:p w:rsidR="37906620" w:rsidRDefault="37906620" w14:paraId="704BAF58" w14:textId="7B1E6E55">
      <w:r>
        <w:t>expand in discussion?</w:t>
      </w:r>
      <w:r>
        <w:annotationRef/>
      </w:r>
    </w:p>
  </w:comment>
  <w:comment w:initials="YG" w:author="Yves Greatti" w:date="2023-04-17T13:05:00Z" w:id="3">
    <w:p w:rsidR="1AFD5094" w:rsidRDefault="1AFD5094" w14:paraId="0FE9F37B" w14:textId="3ACF1C5D">
      <w:r>
        <w:t>yes sure</w:t>
      </w:r>
      <w:r>
        <w:annotationRef/>
      </w:r>
    </w:p>
  </w:comment>
  <w:comment w:initials="YG" w:author="Yves Greatti" w:date="2023-04-17T14:37:00Z" w:id="4">
    <w:p w:rsidR="1AFD5094" w:rsidRDefault="1AFD5094" w14:paraId="6874B6E1" w14:textId="6D51982B">
      <w:r>
        <w:t>Are you going to do it?</w:t>
      </w:r>
      <w:r>
        <w:annotationRef/>
      </w:r>
    </w:p>
  </w:comment>
  <w:comment w:initials="RA" w:author="Reem Abu-Shamma" w:date="2023-04-17T16:34:00Z" w:id="5">
    <w:p w:rsidR="1AFD5094" w:rsidRDefault="1AFD5094" w14:paraId="47934090" w14:textId="722F708C">
      <w:r>
        <w:t xml:space="preserve">yes. Some of these comments are reminders to myself </w:t>
      </w:r>
      <w:r>
        <w:annotationRef/>
      </w:r>
    </w:p>
  </w:comment>
  <w:comment w:initials="RA" w:author="Reem Abu-Shamma" w:date="2023-04-15T14:07:00Z" w:id="6">
    <w:p w:rsidR="39DAD874" w:rsidRDefault="39DAD874" w14:paraId="74919576" w14:textId="502870B4">
      <w:r>
        <w:t>we can omit this</w:t>
      </w:r>
      <w:r>
        <w:annotationRef/>
      </w:r>
      <w:r>
        <w:annotationRef/>
      </w:r>
    </w:p>
  </w:comment>
  <w:comment w:initials="YG" w:author="Yves Greatti" w:date="2023-04-17T13:04:00Z" w:id="7">
    <w:p w:rsidR="1AFD5094" w:rsidRDefault="1AFD5094" w14:paraId="6F534B0B" w14:textId="3DB43FBB">
      <w:r>
        <w:t>Eleanor mentioned something similar in her report</w:t>
      </w:r>
      <w:r>
        <w:annotationRef/>
      </w:r>
    </w:p>
  </w:comment>
  <w:comment w:initials="RA" w:author="Reem Abu-Shamma" w:date="2023-04-15T14:12:00Z" w:id="8">
    <w:p w:rsidR="39DAD874" w:rsidRDefault="39DAD874" w14:paraId="3F8B1A51" w14:textId="208596EF">
      <w:r>
        <w:t>what do we mean by '</w:t>
      </w:r>
      <w:proofErr w:type="spellStart"/>
      <w:r>
        <w:t>unstranded</w:t>
      </w:r>
      <w:proofErr w:type="spellEnd"/>
      <w:r>
        <w:t>' here?</w:t>
      </w:r>
      <w:r>
        <w:annotationRef/>
      </w:r>
      <w:r>
        <w:annotationRef/>
      </w:r>
    </w:p>
    <w:p w:rsidR="39DAD874" w:rsidRDefault="39DAD874" w14:paraId="68261C3A" w14:textId="44EB0219"/>
  </w:comment>
  <w:comment w:initials="YG" w:author="Yves Greatti" w:date="2023-04-17T13:08:00Z" w:id="9">
    <w:p w:rsidR="1AFD5094" w:rsidRDefault="1AFD5094" w14:paraId="782DD792" w14:textId="55476B43">
      <w:r>
        <w:t xml:space="preserve">When you download the </w:t>
      </w:r>
      <w:proofErr w:type="gramStart"/>
      <w:r>
        <w:t>data</w:t>
      </w:r>
      <w:proofErr w:type="gramEnd"/>
      <w:r>
        <w:t xml:space="preserve"> you have different choices. The other choices are TPM normalized and we don't need them since </w:t>
      </w:r>
      <w:proofErr w:type="spellStart"/>
      <w:r>
        <w:t>MUSic</w:t>
      </w:r>
      <w:proofErr w:type="spellEnd"/>
      <w:r>
        <w:t xml:space="preserve"> does its own normalization. </w:t>
      </w:r>
      <w:proofErr w:type="gramStart"/>
      <w:r>
        <w:t>Also</w:t>
      </w:r>
      <w:proofErr w:type="gramEnd"/>
      <w:r>
        <w:t xml:space="preserve"> Eleanor recommended to use this version of the raw counts.</w:t>
      </w:r>
      <w:r>
        <w:annotationRef/>
      </w:r>
    </w:p>
  </w:comment>
  <w:comment w:initials="RA" w:author="Reem Abu-Shamma" w:date="2023-04-15T14:18:00Z" w:id="10">
    <w:p w:rsidR="39DAD874" w:rsidRDefault="39DAD874" w14:paraId="348CC80C" w14:textId="79100C94">
      <w:r>
        <w:t>when finalizing, let's put these screenshots into a table</w:t>
      </w:r>
      <w:r>
        <w:annotationRef/>
      </w:r>
      <w:r>
        <w:annotationRef/>
      </w:r>
    </w:p>
  </w:comment>
  <w:comment w:initials="YG" w:author="Yves Greatti" w:date="2023-04-17T13:08:00Z" w:id="11">
    <w:p w:rsidR="1AFD5094" w:rsidRDefault="1AFD5094" w14:paraId="646F0D0E" w14:textId="792C513B">
      <w:proofErr w:type="gramStart"/>
      <w:r>
        <w:t>yes</w:t>
      </w:r>
      <w:proofErr w:type="gramEnd"/>
      <w:r>
        <w:t xml:space="preserve"> I am going to do it</w:t>
      </w:r>
      <w:r>
        <w:annotationRef/>
      </w:r>
    </w:p>
  </w:comment>
  <w:comment w:initials="RA" w:author="Reem Abu-Shamma" w:date="2023-04-17T16:36:00Z" w:id="12">
    <w:p w:rsidR="1AFD5094" w:rsidRDefault="1AFD5094" w14:paraId="78F06233" w14:textId="5EC1AA04">
      <w:r>
        <w:t xml:space="preserve">Thank </w:t>
      </w:r>
      <w:proofErr w:type="gramStart"/>
      <w:r>
        <w:t>you !</w:t>
      </w:r>
      <w:proofErr w:type="gramEnd"/>
      <w:r>
        <w:t xml:space="preserve"> Looks great</w:t>
      </w:r>
      <w:r>
        <w:annotationRef/>
      </w:r>
    </w:p>
    <w:p w:rsidR="1AFD5094" w:rsidRDefault="1AFD5094" w14:paraId="27D81140" w14:textId="168AAFDF"/>
  </w:comment>
  <w:comment w:initials="RA" w:author="Reem Abu-Shamma" w:date="2023-04-15T14:58:00Z" w:id="13">
    <w:p w:rsidR="39DAD874" w:rsidRDefault="39DAD874" w14:paraId="0F03DFC9" w14:textId="68FD0F1D">
      <w:r>
        <w:t>is this information necessary/relevant to our downstream analysis? If not, we can leave out</w:t>
      </w:r>
      <w:r>
        <w:annotationRef/>
      </w:r>
    </w:p>
  </w:comment>
  <w:comment w:initials="YG" w:author="Yves Greatti" w:date="2023-04-17T15:07:00Z" w:id="14">
    <w:p w:rsidR="1AFD5094" w:rsidRDefault="1AFD5094" w14:paraId="4D890D84" w14:textId="46850930">
      <w:proofErr w:type="gramStart"/>
      <w:r>
        <w:t>yes</w:t>
      </w:r>
      <w:proofErr w:type="gramEnd"/>
      <w:r>
        <w:t xml:space="preserve">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rsidR="1AFD5094" w:rsidRDefault="1AFD5094" w14:paraId="6673B2F9" w14:textId="58C32505"/>
  </w:comment>
  <w:comment w:initials="RA" w:author="Reem Abu-Shamma" w:date="2023-04-17T16:41:00Z" w:id="15">
    <w:p w:rsidR="1AFD5094" w:rsidRDefault="1AFD5094" w14:paraId="799D3B86" w14:textId="19E81F84">
      <w:r>
        <w:t>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w:t>
      </w:r>
      <w:proofErr w:type="gramStart"/>
      <w:r>
        <w:t>' .</w:t>
      </w:r>
      <w:proofErr w:type="gramEnd"/>
      <w:r>
        <w:t xml:space="preserve">  We can keep it for now but consider removing extraneous info when we revise the final version. </w:t>
      </w:r>
      <w:r>
        <w:annotationRef/>
      </w:r>
    </w:p>
  </w:comment>
  <w:comment w:initials="RA" w:author="Reem Abu-Shamma" w:date="2023-04-15T15:13:00Z" w:id="16">
    <w:p w:rsidR="39DAD874" w:rsidRDefault="39DAD874" w14:paraId="485C4F5E" w14:textId="0CDF11AD">
      <w:r>
        <w:t xml:space="preserve">what do we mean by 'population samples' here? A population of cells? so like bulk RNA seq? from what I can find online, it seems like the input for this </w:t>
      </w:r>
      <w:proofErr w:type="gramStart"/>
      <w:r>
        <w:t>package  is</w:t>
      </w:r>
      <w:proofErr w:type="gramEnd"/>
      <w:r>
        <w:t xml:space="preserve"> -omics data</w:t>
      </w:r>
      <w:r>
        <w:annotationRef/>
      </w:r>
      <w:r>
        <w:annotationRef/>
      </w:r>
    </w:p>
  </w:comment>
  <w:comment w:initials="YG" w:author="Yves Greatti" w:date="2023-04-17T15:22:00Z" w:id="17">
    <w:p w:rsidR="1AFD5094" w:rsidRDefault="1AFD5094" w14:paraId="51DFB192" w14:textId="1DD83D15">
      <w:r>
        <w:t xml:space="preserve">Bulk RNA gives gene raw counts for individuals compared to raw counts by cell. These tools </w:t>
      </w:r>
      <w:proofErr w:type="gramStart"/>
      <w:r>
        <w:t>work  at</w:t>
      </w:r>
      <w:proofErr w:type="gramEnd"/>
      <w:r>
        <w:t xml:space="preserve"> individual level. They expect a matrix in x-axis genes and in y-axis sample Ids.</w:t>
      </w:r>
      <w:r>
        <w:annotationRef/>
      </w:r>
    </w:p>
  </w:comment>
  <w:comment w:initials="RA" w:author="Reem Abu-Shamma" w:date="2023-04-15T15:50:00Z" w:id="58">
    <w:p w:rsidR="1AFD5094" w:rsidRDefault="1AFD5094" w14:paraId="12ADA006" w14:textId="1493D4D5">
      <w:r>
        <w:t xml:space="preserve"> confirm</w:t>
      </w:r>
      <w:r>
        <w:annotationRef/>
      </w:r>
      <w:r>
        <w:rPr>
          <w:rStyle w:val="CommentReference"/>
        </w:rPr>
        <w:annotationRef/>
      </w:r>
    </w:p>
  </w:comment>
  <w:comment w:initials="RA" w:author="Reem Abu-Shamma" w:date="2023-04-15T16:12:00Z" w:id="61">
    <w:p w:rsidR="00772F66" w:rsidP="00772F66" w:rsidRDefault="00772F66" w14:paraId="383E4FE9" w14:textId="77777777">
      <w:r>
        <w:t xml:space="preserve">why did we exclude macrophages too? Aren't they immune cells? </w:t>
      </w:r>
      <w:r>
        <w:annotationRef/>
      </w:r>
      <w:r>
        <w:rPr>
          <w:rStyle w:val="CommentReference"/>
        </w:rPr>
        <w:annotationRef/>
      </w:r>
    </w:p>
  </w:comment>
  <w:comment w:initials="YG" w:author="Yves Greatti" w:date="2023-04-17T17:14:00Z" w:id="62">
    <w:p w:rsidR="00772F66" w:rsidP="00772F66" w:rsidRDefault="00772F66" w14:paraId="498C7B88" w14:textId="77777777">
      <w:r>
        <w:t>They were omnipresent when including them, they were over -represented, it's all about ratios. To get an understanding of the other cells, I had to filter them out</w:t>
      </w:r>
      <w:r>
        <w:annotationRef/>
      </w:r>
      <w:r>
        <w:rPr>
          <w:rStyle w:val="CommentReference"/>
        </w:rPr>
        <w:annotationRef/>
      </w:r>
    </w:p>
  </w:comment>
  <w:comment w:initials="RA" w:author="Reem Abu-Shamma" w:date="2023-04-15T15:50:00Z" w:id="63">
    <w:p w:rsidR="00FA5016" w:rsidP="00FA5016" w:rsidRDefault="00FA5016" w14:paraId="4091C788" w14:textId="77777777">
      <w:r>
        <w:t xml:space="preserve"> confirm</w:t>
      </w:r>
      <w:r>
        <w:annotationRef/>
      </w:r>
      <w:r>
        <w:rPr>
          <w:rStyle w:val="CommentReference"/>
        </w:rPr>
        <w:annotationRef/>
      </w:r>
    </w:p>
  </w:comment>
  <w:comment w:initials="RA" w:author="Reem Abu-Shamma" w:date="2023-04-15T15:50:00Z" w:id="64">
    <w:p w:rsidR="00FA5016" w:rsidP="00FA5016" w:rsidRDefault="00FA5016" w14:paraId="1141B9FB" w14:textId="77777777">
      <w:r>
        <w:t xml:space="preserve"> confirm</w:t>
      </w:r>
      <w:r>
        <w:annotationRef/>
      </w:r>
      <w:r>
        <w:rPr>
          <w:rStyle w:val="CommentReference"/>
        </w:rPr>
        <w:annotationRef/>
      </w:r>
    </w:p>
  </w:comment>
  <w:comment w:initials="RA" w:author="Reem Abu-Shamma" w:date="2023-04-17T18:10:28" w:id="578873017">
    <w:p w:rsidR="6C35D323" w:rsidRDefault="6C35D323" w14:paraId="18C40CB4" w14:textId="450C1C7C">
      <w:pPr>
        <w:pStyle w:val="CommentText"/>
      </w:pPr>
      <w:r w:rsidR="6C35D323">
        <w:rPr/>
        <w:t xml:space="preserve">all cells in the body have MAPK activity; is it particularly high for these cells? </w:t>
      </w:r>
      <w:r>
        <w:rPr>
          <w:rStyle w:val="CommentReference"/>
        </w:rPr>
        <w:annotationRef/>
      </w:r>
    </w:p>
  </w:comment>
  <w:comment w:initials="YG" w:author="Yves Greatti" w:date="2023-04-18T09:54:13" w:id="2037967039">
    <w:p w:rsidR="6C35D323" w:rsidRDefault="6C35D323" w14:paraId="3F52E279" w14:textId="1007EFAB">
      <w:pPr>
        <w:pStyle w:val="CommentText"/>
      </w:pPr>
      <w:r w:rsidR="6C35D323">
        <w:rPr/>
        <w:t>Compared to the other pathways, a quite significant p value</w:t>
      </w:r>
      <w:r>
        <w:rPr>
          <w:rStyle w:val="CommentReference"/>
        </w:rPr>
        <w:annotationRef/>
      </w:r>
    </w:p>
  </w:comment>
  <w:comment w:initials="RA" w:author="Reem Abu-Shamma" w:date="2023-04-19T15:08:17" w:id="357328838">
    <w:p w:rsidR="6C35D323" w:rsidRDefault="6C35D323" w14:paraId="35B241E6" w14:textId="7AADE85A">
      <w:pPr>
        <w:pStyle w:val="CommentText"/>
      </w:pPr>
      <w:r w:rsidR="6C35D323">
        <w:rPr/>
        <w:t>want to include Immune_cell_survival_logranktest.png image in the appendix? or we can leave it like this</w:t>
      </w:r>
      <w:r>
        <w:rPr>
          <w:rStyle w:val="CommentReference"/>
        </w:rPr>
        <w:annotationRef/>
      </w:r>
    </w:p>
  </w:comment>
  <w:comment w:initials="RA" w:author="Reem Abu-Shamma" w:date="2023-04-19T15:09:14" w:id="1459447215">
    <w:p w:rsidR="6C35D323" w:rsidRDefault="6C35D323" w14:paraId="6D7723AF" w14:textId="53AD78A5">
      <w:pPr>
        <w:pStyle w:val="CommentText"/>
      </w:pPr>
      <w:r w:rsidR="6C35D323">
        <w:rPr/>
        <w:t>Also for next sentence, can put VA_AV_cell_survival_logranktest.png in the appendix</w:t>
      </w:r>
      <w:r>
        <w:rPr>
          <w:rStyle w:val="CommentReference"/>
        </w:rPr>
        <w:annotationRef/>
      </w:r>
    </w:p>
  </w:comment>
  <w:comment w:initials="RA" w:author="Reem Abu-Shamma" w:date="2023-04-19T15:10:13" w:id="2099992486">
    <w:p w:rsidR="6C35D323" w:rsidRDefault="6C35D323" w14:paraId="11B9E2D2" w14:textId="27C0A664">
      <w:pPr>
        <w:pStyle w:val="CommentText"/>
      </w:pPr>
      <w:r w:rsidR="6C35D323">
        <w:rPr/>
        <w:t xml:space="preserve">but blue? so underexpressed? </w:t>
      </w:r>
      <w:r>
        <w:rPr>
          <w:rStyle w:val="CommentReference"/>
        </w:rPr>
        <w:annotationRef/>
      </w:r>
    </w:p>
  </w:comment>
  <w:comment w:initials="RA" w:author="Reem Abu-Shamma" w:date="2023-04-19T15:13:25" w:id="465005266">
    <w:p w:rsidR="6C35D323" w:rsidRDefault="6C35D323" w14:paraId="5312E8BA" w14:textId="2D4C1FCD">
      <w:pPr>
        <w:pStyle w:val="CommentText"/>
      </w:pPr>
      <w:r w:rsidR="6C35D323">
        <w:rPr/>
        <w:t>do we have a figure/table for this?</w:t>
      </w:r>
      <w:r>
        <w:rPr>
          <w:rStyle w:val="CommentReference"/>
        </w:rPr>
        <w:annotationRef/>
      </w:r>
    </w:p>
  </w:comment>
  <w:comment w:initials="YG" w:author="Yves Greatti" w:date="2023-04-19T16:35:08" w:id="2110946277">
    <w:p w:rsidR="6C35D323" w:rsidRDefault="6C35D323" w14:paraId="61A2CC70" w14:textId="38210FFC">
      <w:pPr>
        <w:pStyle w:val="CommentText"/>
      </w:pPr>
      <w:r w:rsidR="6C35D323">
        <w:rPr/>
        <w:t>yes correct</w:t>
      </w:r>
      <w:r>
        <w:rPr>
          <w:rStyle w:val="CommentReference"/>
        </w:rPr>
        <w:annotationRef/>
      </w:r>
    </w:p>
  </w:comment>
  <w:comment w:initials="YG" w:author="Yves Greatti" w:date="2023-04-19T16:35:50" w:id="1225903426">
    <w:p w:rsidR="6C35D323" w:rsidRDefault="6C35D323" w14:paraId="28969B58" w14:textId="375522A5">
      <w:pPr>
        <w:pStyle w:val="CommentText"/>
      </w:pPr>
      <w:r w:rsidR="6C35D323">
        <w:rPr/>
        <w:t>For the list of 14 pathways, yes it is in GH</w:t>
      </w:r>
      <w:r>
        <w:rPr>
          <w:rStyle w:val="CommentReference"/>
        </w:rPr>
        <w:annotationRef/>
      </w:r>
    </w:p>
  </w:comment>
  <w:comment w:initials="YG" w:author="Yves Greatti" w:date="2023-04-19T19:38:39" w:id="923335738">
    <w:p w:rsidR="6C35D323" w:rsidRDefault="6C35D323" w14:paraId="37C4080D" w14:textId="01AA4C62">
      <w:pPr>
        <w:pStyle w:val="CommentText"/>
      </w:pPr>
      <w:r w:rsidR="6C35D323">
        <w:rPr/>
        <w:t>Not sure why you would want it? See papers critical figures are within the text and not in the appendix.</w:t>
      </w:r>
      <w:r>
        <w:rPr>
          <w:rStyle w:val="CommentReference"/>
        </w:rPr>
        <w:annotationRef/>
      </w:r>
    </w:p>
  </w:comment>
  <w:comment w:initials="YG" w:author="Yves Greatti" w:date="2023-04-19T19:40:23" w:id="703310387">
    <w:p w:rsidR="6C35D323" w:rsidRDefault="6C35D323" w14:paraId="6FE357B8" w14:textId="036CAEEE">
      <w:pPr>
        <w:pStyle w:val="CommentText"/>
      </w:pPr>
      <w:r w:rsidR="6C35D323">
        <w:rPr/>
        <w:t>oh sorry I misunderstood let me find it.</w:t>
      </w:r>
      <w:r>
        <w:rPr>
          <w:rStyle w:val="CommentReference"/>
        </w:rPr>
        <w:annotationRef/>
      </w:r>
    </w:p>
  </w:comment>
  <w:comment w:initials="YG" w:author="Yves Greatti" w:date="2023-04-20T09:35:40" w:id="2073656068">
    <w:p w:rsidR="6C35D323" w:rsidRDefault="6C35D323" w14:paraId="2BE30F50" w14:textId="590F2E15">
      <w:pPr>
        <w:pStyle w:val="CommentText"/>
      </w:pPr>
      <w:r>
        <w:fldChar w:fldCharType="begin"/>
      </w:r>
      <w:r>
        <w:instrText xml:space="preserve"> HYPERLINK "mailto:rabusha2@jh.edu"</w:instrText>
      </w:r>
      <w:bookmarkStart w:name="_@_CCA59535C5A741CF987B3AF2B5FA3845Z" w:id="1775531841"/>
      <w:r>
        <w:fldChar w:fldCharType="separate"/>
      </w:r>
      <w:bookmarkEnd w:id="1775531841"/>
      <w:r w:rsidRPr="6C35D323" w:rsidR="6C35D323">
        <w:rPr>
          <w:rStyle w:val="Mention"/>
          <w:noProof/>
        </w:rPr>
        <w:t>@Reem Abu-Shamma</w:t>
      </w:r>
      <w:r>
        <w:fldChar w:fldCharType="end"/>
      </w:r>
      <w:r w:rsidR="6C35D323">
        <w:rPr/>
        <w:t xml:space="preserve"> I have added the table in appx.</w:t>
      </w:r>
      <w:r>
        <w:rPr>
          <w:rStyle w:val="CommentReference"/>
        </w:rPr>
        <w:annotationRef/>
      </w:r>
    </w:p>
  </w:comment>
  <w:comment w:initials="YG" w:author="Yves Greatti" w:date="2023-04-20T09:49:21" w:id="351356838">
    <w:p w:rsidR="6C35D323" w:rsidRDefault="6C35D323" w14:paraId="78A2D8F4" w14:textId="7A1B3329">
      <w:pPr>
        <w:pStyle w:val="CommentText"/>
      </w:pPr>
      <w:r>
        <w:fldChar w:fldCharType="begin"/>
      </w:r>
      <w:r>
        <w:instrText xml:space="preserve"> HYPERLINK "mailto:rabusha2@jh.edu"</w:instrText>
      </w:r>
      <w:bookmarkStart w:name="_@_D72596DF2DCB453086854CFB3D1F4D09Z" w:id="1262081165"/>
      <w:r>
        <w:fldChar w:fldCharType="separate"/>
      </w:r>
      <w:bookmarkEnd w:id="1262081165"/>
      <w:r w:rsidRPr="6C35D323" w:rsidR="6C35D323">
        <w:rPr>
          <w:rStyle w:val="Mention"/>
          <w:noProof/>
        </w:rPr>
        <w:t>@Reem Abu-Shamma</w:t>
      </w:r>
      <w:r>
        <w:fldChar w:fldCharType="end"/>
      </w:r>
      <w:r w:rsidR="6C35D323">
        <w:rPr/>
        <w:t xml:space="preserve"> Done!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6F2EC5E4"/>
  <w15:commentEx w15:done="1" w15:paraId="24CBF7E5" w15:paraIdParent="6F2EC5E4"/>
  <w15:commentEx w15:done="0" w15:paraId="704BAF58"/>
  <w15:commentEx w15:done="0" w15:paraId="0FE9F37B" w15:paraIdParent="704BAF58"/>
  <w15:commentEx w15:done="0" w15:paraId="6874B6E1" w15:paraIdParent="704BAF58"/>
  <w15:commentEx w15:done="0" w15:paraId="47934090" w15:paraIdParent="704BAF58"/>
  <w15:commentEx w15:done="1" w15:paraId="74919576"/>
  <w15:commentEx w15:done="1" w15:paraId="6F534B0B" w15:paraIdParent="74919576"/>
  <w15:commentEx w15:done="1" w15:paraId="68261C3A"/>
  <w15:commentEx w15:done="1" w15:paraId="782DD792" w15:paraIdParent="68261C3A"/>
  <w15:commentEx w15:done="1" w15:paraId="348CC80C"/>
  <w15:commentEx w15:done="1" w15:paraId="646F0D0E" w15:paraIdParent="348CC80C"/>
  <w15:commentEx w15:done="1" w15:paraId="27D81140" w15:paraIdParent="348CC80C"/>
  <w15:commentEx w15:done="0" w15:paraId="0F03DFC9"/>
  <w15:commentEx w15:done="0" w15:paraId="6673B2F9" w15:paraIdParent="0F03DFC9"/>
  <w15:commentEx w15:done="0" w15:paraId="799D3B86" w15:paraIdParent="0F03DFC9"/>
  <w15:commentEx w15:done="1" w15:paraId="485C4F5E"/>
  <w15:commentEx w15:done="1" w15:paraId="51DFB192" w15:paraIdParent="485C4F5E"/>
  <w15:commentEx w15:done="1" w15:paraId="12ADA006"/>
  <w15:commentEx w15:done="1" w15:paraId="383E4FE9"/>
  <w15:commentEx w15:done="1" w15:paraId="498C7B88" w15:paraIdParent="383E4FE9"/>
  <w15:commentEx w15:done="1" w15:paraId="4091C788"/>
  <w15:commentEx w15:done="1" w15:paraId="1141B9FB"/>
  <w15:commentEx w15:done="0" w15:paraId="18C40CB4"/>
  <w15:commentEx w15:done="0" w15:paraId="3F52E279" w15:paraIdParent="18C40CB4"/>
  <w15:commentEx w15:done="0" w15:paraId="35B241E6"/>
  <w15:commentEx w15:done="0" w15:paraId="6D7723AF" w15:paraIdParent="35B241E6"/>
  <w15:commentEx w15:done="0" w15:paraId="11B9E2D2" w15:paraIdParent="18C40CB4"/>
  <w15:commentEx w15:done="0" w15:paraId="5312E8BA"/>
  <w15:commentEx w15:done="0" w15:paraId="61A2CC70" w15:paraIdParent="18C40CB4"/>
  <w15:commentEx w15:done="0" w15:paraId="28969B58" w15:paraIdParent="5312E8BA"/>
  <w15:commentEx w15:done="0" w15:paraId="37C4080D" w15:paraIdParent="35B241E6"/>
  <w15:commentEx w15:done="0" w15:paraId="6FE357B8" w15:paraIdParent="35B241E6"/>
  <w15:commentEx w15:done="0" w15:paraId="2BE30F50" w15:paraIdParent="5312E8BA"/>
  <w15:commentEx w15:done="0" w15:paraId="78A2D8F4" w15:paraIdParent="35B241E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E2AF9B2" w16cex:dateUtc="2023-04-14T17:53:00Z"/>
  <w16cex:commentExtensible w16cex:durableId="4EBFCEBE" w16cex:dateUtc="2023-04-17T17:06:00Z"/>
  <w16cex:commentExtensible w16cex:durableId="218F815F" w16cex:dateUtc="2023-04-14T17:56:00Z"/>
  <w16cex:commentExtensible w16cex:durableId="1B7D0918" w16cex:dateUtc="2023-04-17T17:05:00Z"/>
  <w16cex:commentExtensible w16cex:durableId="10BCE1D3" w16cex:dateUtc="2023-04-17T18:37:00Z"/>
  <w16cex:commentExtensible w16cex:durableId="73BF6C4D" w16cex:dateUtc="2023-04-17T20:34: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24846863" w16cex:dateUtc="2023-04-15T19:13:00Z"/>
  <w16cex:commentExtensible w16cex:durableId="466ED4E6" w16cex:dateUtc="2023-04-17T19:22:00Z"/>
  <w16cex:commentExtensible w16cex:durableId="046DF48F" w16cex:dateUtc="2023-04-19T19:10:13.946Z"/>
  <w16cex:commentExtensible w16cex:durableId="6C629B2A" w16cex:dateUtc="2023-04-19T19:09:14.794Z"/>
  <w16cex:commentExtensible w16cex:durableId="53E82B5D" w16cex:dateUtc="2023-04-19T19:08:17.375Z"/>
  <w16cex:commentExtensible w16cex:durableId="7A795BE6" w16cex:dateUtc="2023-04-18T13:54:13.775Z"/>
  <w16cex:commentExtensible w16cex:durableId="63E14E06" w16cex:dateUtc="2023-04-17T22:10:28.135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14582F08" w16cex:dateUtc="2023-04-19T19:13:25.524Z"/>
  <w16cex:commentExtensible w16cex:durableId="244F13BE" w16cex:dateUtc="2023-04-19T20:35:08.61Z"/>
  <w16cex:commentExtensible w16cex:durableId="4D9804C5" w16cex:dateUtc="2023-04-19T20:35:50.233Z"/>
  <w16cex:commentExtensible w16cex:durableId="06BE16CA" w16cex:dateUtc="2023-04-19T23:38:39.705Z"/>
  <w16cex:commentExtensible w16cex:durableId="1A6A8DD8" w16cex:dateUtc="2023-04-19T23:40:23.966Z"/>
  <w16cex:commentExtensible w16cex:durableId="7872597E" w16cex:dateUtc="2023-04-20T13:35:40.715Z"/>
  <w16cex:commentExtensible w16cex:durableId="16263F3D" w16cex:dateUtc="2023-04-20T13:49:21.015Z"/>
</w16cex:commentsExtensible>
</file>

<file path=word/commentsIds.xml><?xml version="1.0" encoding="utf-8"?>
<w16cid:commentsIds xmlns:mc="http://schemas.openxmlformats.org/markup-compatibility/2006" xmlns:w16cid="http://schemas.microsoft.com/office/word/2016/wordml/cid" mc:Ignorable="w16cid">
  <w16cid:commentId w16cid:paraId="6F2EC5E4" w16cid:durableId="5E2AF9B2"/>
  <w16cid:commentId w16cid:paraId="24CBF7E5" w16cid:durableId="4EBFCEBE"/>
  <w16cid:commentId w16cid:paraId="704BAF58" w16cid:durableId="218F815F"/>
  <w16cid:commentId w16cid:paraId="0FE9F37B" w16cid:durableId="1B7D0918"/>
  <w16cid:commentId w16cid:paraId="6874B6E1" w16cid:durableId="10BCE1D3"/>
  <w16cid:commentId w16cid:paraId="47934090" w16cid:durableId="73BF6C4D"/>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18C40CB4" w16cid:durableId="63E14E06"/>
  <w16cid:commentId w16cid:paraId="3F52E279" w16cid:durableId="7A795BE6"/>
  <w16cid:commentId w16cid:paraId="35B241E6" w16cid:durableId="53E82B5D"/>
  <w16cid:commentId w16cid:paraId="6D7723AF" w16cid:durableId="6C629B2A"/>
  <w16cid:commentId w16cid:paraId="11B9E2D2" w16cid:durableId="046DF48F"/>
  <w16cid:commentId w16cid:paraId="5312E8BA" w16cid:durableId="14582F08"/>
  <w16cid:commentId w16cid:paraId="61A2CC70" w16cid:durableId="244F13BE"/>
  <w16cid:commentId w16cid:paraId="28969B58" w16cid:durableId="4D9804C5"/>
  <w16cid:commentId w16cid:paraId="37C4080D" w16cid:durableId="06BE16CA"/>
  <w16cid:commentId w16cid:paraId="6FE357B8" w16cid:durableId="1A6A8DD8"/>
  <w16cid:commentId w16cid:paraId="2BE30F50" w16cid:durableId="7872597E"/>
  <w16cid:commentId w16cid:paraId="78A2D8F4" w16cid:durableId="16263F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hint="default" w:ascii="Calibri" w:hAnsi="Calibri"/>
      </w:rPr>
    </w:lvl>
    <w:lvl w:ilvl="1" w:tplc="E896848A">
      <w:start w:val="1"/>
      <w:numFmt w:val="bullet"/>
      <w:lvlText w:val="o"/>
      <w:lvlJc w:val="left"/>
      <w:pPr>
        <w:ind w:left="1440" w:hanging="360"/>
      </w:pPr>
      <w:rPr>
        <w:rFonts w:hint="default" w:ascii="Courier New" w:hAnsi="Courier New"/>
      </w:rPr>
    </w:lvl>
    <w:lvl w:ilvl="2" w:tplc="1DFE1F24">
      <w:start w:val="1"/>
      <w:numFmt w:val="bullet"/>
      <w:lvlText w:val=""/>
      <w:lvlJc w:val="left"/>
      <w:pPr>
        <w:ind w:left="2160" w:hanging="360"/>
      </w:pPr>
      <w:rPr>
        <w:rFonts w:hint="default" w:ascii="Wingdings" w:hAnsi="Wingdings"/>
      </w:rPr>
    </w:lvl>
    <w:lvl w:ilvl="3" w:tplc="10866322">
      <w:start w:val="1"/>
      <w:numFmt w:val="bullet"/>
      <w:lvlText w:val=""/>
      <w:lvlJc w:val="left"/>
      <w:pPr>
        <w:ind w:left="2880" w:hanging="360"/>
      </w:pPr>
      <w:rPr>
        <w:rFonts w:hint="default" w:ascii="Symbol" w:hAnsi="Symbol"/>
      </w:rPr>
    </w:lvl>
    <w:lvl w:ilvl="4" w:tplc="78F6DC4A">
      <w:start w:val="1"/>
      <w:numFmt w:val="bullet"/>
      <w:lvlText w:val="o"/>
      <w:lvlJc w:val="left"/>
      <w:pPr>
        <w:ind w:left="3600" w:hanging="360"/>
      </w:pPr>
      <w:rPr>
        <w:rFonts w:hint="default" w:ascii="Courier New" w:hAnsi="Courier New"/>
      </w:rPr>
    </w:lvl>
    <w:lvl w:ilvl="5" w:tplc="C156908A">
      <w:start w:val="1"/>
      <w:numFmt w:val="bullet"/>
      <w:lvlText w:val=""/>
      <w:lvlJc w:val="left"/>
      <w:pPr>
        <w:ind w:left="4320" w:hanging="360"/>
      </w:pPr>
      <w:rPr>
        <w:rFonts w:hint="default" w:ascii="Wingdings" w:hAnsi="Wingdings"/>
      </w:rPr>
    </w:lvl>
    <w:lvl w:ilvl="6" w:tplc="97087F6A">
      <w:start w:val="1"/>
      <w:numFmt w:val="bullet"/>
      <w:lvlText w:val=""/>
      <w:lvlJc w:val="left"/>
      <w:pPr>
        <w:ind w:left="5040" w:hanging="360"/>
      </w:pPr>
      <w:rPr>
        <w:rFonts w:hint="default" w:ascii="Symbol" w:hAnsi="Symbol"/>
      </w:rPr>
    </w:lvl>
    <w:lvl w:ilvl="7" w:tplc="859C461C">
      <w:start w:val="1"/>
      <w:numFmt w:val="bullet"/>
      <w:lvlText w:val="o"/>
      <w:lvlJc w:val="left"/>
      <w:pPr>
        <w:ind w:left="5760" w:hanging="360"/>
      </w:pPr>
      <w:rPr>
        <w:rFonts w:hint="default" w:ascii="Courier New" w:hAnsi="Courier New"/>
      </w:rPr>
    </w:lvl>
    <w:lvl w:ilvl="8" w:tplc="35403B10">
      <w:start w:val="1"/>
      <w:numFmt w:val="bullet"/>
      <w:lvlText w:val=""/>
      <w:lvlJc w:val="left"/>
      <w:pPr>
        <w:ind w:left="6480" w:hanging="360"/>
      </w:pPr>
      <w:rPr>
        <w:rFonts w:hint="default" w:ascii="Wingdings" w:hAnsi="Wingdings"/>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hint="default" w:ascii="Wingdings" w:hAnsi="Wingdings"/>
      </w:rPr>
    </w:lvl>
    <w:lvl w:ilvl="1" w:tplc="770ECE4E">
      <w:start w:val="1"/>
      <w:numFmt w:val="bullet"/>
      <w:lvlText w:val="o"/>
      <w:lvlJc w:val="left"/>
      <w:pPr>
        <w:ind w:left="1080" w:hanging="360"/>
      </w:pPr>
      <w:rPr>
        <w:rFonts w:hint="default" w:ascii="Courier New" w:hAnsi="Courier New"/>
      </w:rPr>
    </w:lvl>
    <w:lvl w:ilvl="2" w:tplc="3CFCDA32">
      <w:start w:val="1"/>
      <w:numFmt w:val="bullet"/>
      <w:lvlText w:val=""/>
      <w:lvlJc w:val="left"/>
      <w:pPr>
        <w:ind w:left="1800" w:hanging="360"/>
      </w:pPr>
      <w:rPr>
        <w:rFonts w:hint="default" w:ascii="Wingdings" w:hAnsi="Wingdings"/>
      </w:rPr>
    </w:lvl>
    <w:lvl w:ilvl="3" w:tplc="6C6A793C">
      <w:start w:val="1"/>
      <w:numFmt w:val="bullet"/>
      <w:lvlText w:val=""/>
      <w:lvlJc w:val="left"/>
      <w:pPr>
        <w:ind w:left="2520" w:hanging="360"/>
      </w:pPr>
      <w:rPr>
        <w:rFonts w:hint="default" w:ascii="Symbol" w:hAnsi="Symbol"/>
      </w:rPr>
    </w:lvl>
    <w:lvl w:ilvl="4" w:tplc="56CC5BB0">
      <w:start w:val="1"/>
      <w:numFmt w:val="bullet"/>
      <w:lvlText w:val="o"/>
      <w:lvlJc w:val="left"/>
      <w:pPr>
        <w:ind w:left="3240" w:hanging="360"/>
      </w:pPr>
      <w:rPr>
        <w:rFonts w:hint="default" w:ascii="Courier New" w:hAnsi="Courier New"/>
      </w:rPr>
    </w:lvl>
    <w:lvl w:ilvl="5" w:tplc="F8D8151E">
      <w:start w:val="1"/>
      <w:numFmt w:val="bullet"/>
      <w:lvlText w:val=""/>
      <w:lvlJc w:val="left"/>
      <w:pPr>
        <w:ind w:left="3960" w:hanging="360"/>
      </w:pPr>
      <w:rPr>
        <w:rFonts w:hint="default" w:ascii="Wingdings" w:hAnsi="Wingdings"/>
      </w:rPr>
    </w:lvl>
    <w:lvl w:ilvl="6" w:tplc="99D4F538">
      <w:start w:val="1"/>
      <w:numFmt w:val="bullet"/>
      <w:lvlText w:val=""/>
      <w:lvlJc w:val="left"/>
      <w:pPr>
        <w:ind w:left="4680" w:hanging="360"/>
      </w:pPr>
      <w:rPr>
        <w:rFonts w:hint="default" w:ascii="Symbol" w:hAnsi="Symbol"/>
      </w:rPr>
    </w:lvl>
    <w:lvl w:ilvl="7" w:tplc="FB1C2F32">
      <w:start w:val="1"/>
      <w:numFmt w:val="bullet"/>
      <w:lvlText w:val="o"/>
      <w:lvlJc w:val="left"/>
      <w:pPr>
        <w:ind w:left="5400" w:hanging="360"/>
      </w:pPr>
      <w:rPr>
        <w:rFonts w:hint="default" w:ascii="Courier New" w:hAnsi="Courier New"/>
      </w:rPr>
    </w:lvl>
    <w:lvl w:ilvl="8" w:tplc="1E2E1064">
      <w:start w:val="1"/>
      <w:numFmt w:val="bullet"/>
      <w:lvlText w:val=""/>
      <w:lvlJc w:val="left"/>
      <w:pPr>
        <w:ind w:left="6120" w:hanging="360"/>
      </w:pPr>
      <w:rPr>
        <w:rFonts w:hint="default" w:ascii="Wingdings" w:hAnsi="Wingdings"/>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hint="default" w:ascii="Symbol" w:hAnsi="Symbol"/>
      </w:rPr>
    </w:lvl>
    <w:lvl w:ilvl="1" w:tplc="7DB02ADC">
      <w:start w:val="1"/>
      <w:numFmt w:val="bullet"/>
      <w:lvlText w:val="o"/>
      <w:lvlJc w:val="left"/>
      <w:pPr>
        <w:ind w:left="1080" w:hanging="360"/>
      </w:pPr>
      <w:rPr>
        <w:rFonts w:hint="default" w:ascii="Courier New" w:hAnsi="Courier New"/>
      </w:rPr>
    </w:lvl>
    <w:lvl w:ilvl="2" w:tplc="B4D4C552">
      <w:start w:val="1"/>
      <w:numFmt w:val="bullet"/>
      <w:lvlText w:val=""/>
      <w:lvlJc w:val="left"/>
      <w:pPr>
        <w:ind w:left="1800" w:hanging="360"/>
      </w:pPr>
      <w:rPr>
        <w:rFonts w:hint="default" w:ascii="Wingdings" w:hAnsi="Wingdings"/>
      </w:rPr>
    </w:lvl>
    <w:lvl w:ilvl="3" w:tplc="5B88D39C">
      <w:start w:val="1"/>
      <w:numFmt w:val="bullet"/>
      <w:lvlText w:val=""/>
      <w:lvlJc w:val="left"/>
      <w:pPr>
        <w:ind w:left="2520" w:hanging="360"/>
      </w:pPr>
      <w:rPr>
        <w:rFonts w:hint="default" w:ascii="Symbol" w:hAnsi="Symbol"/>
      </w:rPr>
    </w:lvl>
    <w:lvl w:ilvl="4" w:tplc="BF56E7EA">
      <w:start w:val="1"/>
      <w:numFmt w:val="bullet"/>
      <w:lvlText w:val="o"/>
      <w:lvlJc w:val="left"/>
      <w:pPr>
        <w:ind w:left="3240" w:hanging="360"/>
      </w:pPr>
      <w:rPr>
        <w:rFonts w:hint="default" w:ascii="Courier New" w:hAnsi="Courier New"/>
      </w:rPr>
    </w:lvl>
    <w:lvl w:ilvl="5" w:tplc="94D0621C">
      <w:start w:val="1"/>
      <w:numFmt w:val="bullet"/>
      <w:lvlText w:val=""/>
      <w:lvlJc w:val="left"/>
      <w:pPr>
        <w:ind w:left="3960" w:hanging="360"/>
      </w:pPr>
      <w:rPr>
        <w:rFonts w:hint="default" w:ascii="Wingdings" w:hAnsi="Wingdings"/>
      </w:rPr>
    </w:lvl>
    <w:lvl w:ilvl="6" w:tplc="3E00E1F4">
      <w:start w:val="1"/>
      <w:numFmt w:val="bullet"/>
      <w:lvlText w:val=""/>
      <w:lvlJc w:val="left"/>
      <w:pPr>
        <w:ind w:left="4680" w:hanging="360"/>
      </w:pPr>
      <w:rPr>
        <w:rFonts w:hint="default" w:ascii="Symbol" w:hAnsi="Symbol"/>
      </w:rPr>
    </w:lvl>
    <w:lvl w:ilvl="7" w:tplc="EF4CF2A6">
      <w:start w:val="1"/>
      <w:numFmt w:val="bullet"/>
      <w:lvlText w:val="o"/>
      <w:lvlJc w:val="left"/>
      <w:pPr>
        <w:ind w:left="5400" w:hanging="360"/>
      </w:pPr>
      <w:rPr>
        <w:rFonts w:hint="default" w:ascii="Courier New" w:hAnsi="Courier New"/>
      </w:rPr>
    </w:lvl>
    <w:lvl w:ilvl="8" w:tplc="6F7A29B4">
      <w:start w:val="1"/>
      <w:numFmt w:val="bullet"/>
      <w:lvlText w:val=""/>
      <w:lvlJc w:val="left"/>
      <w:pPr>
        <w:ind w:left="6120" w:hanging="360"/>
      </w:pPr>
      <w:rPr>
        <w:rFonts w:hint="default" w:ascii="Wingdings" w:hAnsi="Wingdings"/>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mc="http://schemas.openxmlformats.org/markup-compatibility/2006" xmlns:w15="http://schemas.microsoft.com/office/word/2012/wordml" mc:Ignorable="w15">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A474D"/>
    <w:rsid w:val="0026DEDF"/>
    <w:rsid w:val="00552157"/>
    <w:rsid w:val="0056E012"/>
    <w:rsid w:val="0057A89D"/>
    <w:rsid w:val="005A9287"/>
    <w:rsid w:val="005E3246"/>
    <w:rsid w:val="007413FE"/>
    <w:rsid w:val="00772F66"/>
    <w:rsid w:val="007A6EA8"/>
    <w:rsid w:val="007CD12E"/>
    <w:rsid w:val="00821939"/>
    <w:rsid w:val="00A25C75"/>
    <w:rsid w:val="00AC6923"/>
    <w:rsid w:val="00C37780"/>
    <w:rsid w:val="00E9CE95"/>
    <w:rsid w:val="00ED0878"/>
    <w:rsid w:val="00FA5016"/>
    <w:rsid w:val="0119D8C7"/>
    <w:rsid w:val="011A8563"/>
    <w:rsid w:val="01273E8A"/>
    <w:rsid w:val="0136FB6F"/>
    <w:rsid w:val="013CB2D9"/>
    <w:rsid w:val="0170B9F5"/>
    <w:rsid w:val="018ABBD3"/>
    <w:rsid w:val="01949671"/>
    <w:rsid w:val="0196A061"/>
    <w:rsid w:val="01A0A44F"/>
    <w:rsid w:val="01C7792F"/>
    <w:rsid w:val="01D13C98"/>
    <w:rsid w:val="01D445BB"/>
    <w:rsid w:val="01DE6753"/>
    <w:rsid w:val="01ED6E18"/>
    <w:rsid w:val="01EF8181"/>
    <w:rsid w:val="01F78FB0"/>
    <w:rsid w:val="0210E53D"/>
    <w:rsid w:val="02131736"/>
    <w:rsid w:val="02134A58"/>
    <w:rsid w:val="0214CB65"/>
    <w:rsid w:val="02400FBA"/>
    <w:rsid w:val="024DD62B"/>
    <w:rsid w:val="025B2A6F"/>
    <w:rsid w:val="025DEE63"/>
    <w:rsid w:val="026294D9"/>
    <w:rsid w:val="02AD0513"/>
    <w:rsid w:val="02C63EC8"/>
    <w:rsid w:val="02CFFE45"/>
    <w:rsid w:val="02D37676"/>
    <w:rsid w:val="02DBF360"/>
    <w:rsid w:val="02E1310B"/>
    <w:rsid w:val="02E2DF70"/>
    <w:rsid w:val="02EA8576"/>
    <w:rsid w:val="02ED475E"/>
    <w:rsid w:val="02F1A814"/>
    <w:rsid w:val="0309BDD5"/>
    <w:rsid w:val="032EE387"/>
    <w:rsid w:val="0330A445"/>
    <w:rsid w:val="0331C571"/>
    <w:rsid w:val="0345F5EF"/>
    <w:rsid w:val="035D0B37"/>
    <w:rsid w:val="037A37B4"/>
    <w:rsid w:val="03887E2E"/>
    <w:rsid w:val="03936011"/>
    <w:rsid w:val="0395D308"/>
    <w:rsid w:val="03B281F8"/>
    <w:rsid w:val="03BE90CB"/>
    <w:rsid w:val="03BFC1BB"/>
    <w:rsid w:val="03D49CBF"/>
    <w:rsid w:val="03E38AF6"/>
    <w:rsid w:val="03E7BB0B"/>
    <w:rsid w:val="04038B92"/>
    <w:rsid w:val="045D615A"/>
    <w:rsid w:val="04692716"/>
    <w:rsid w:val="047FA933"/>
    <w:rsid w:val="04E59431"/>
    <w:rsid w:val="04EAF41C"/>
    <w:rsid w:val="04F4B40C"/>
    <w:rsid w:val="050EDA40"/>
    <w:rsid w:val="0523FF5B"/>
    <w:rsid w:val="05268E92"/>
    <w:rsid w:val="053358E6"/>
    <w:rsid w:val="054269BF"/>
    <w:rsid w:val="05454272"/>
    <w:rsid w:val="0557405E"/>
    <w:rsid w:val="05575603"/>
    <w:rsid w:val="056FA9CB"/>
    <w:rsid w:val="057BD533"/>
    <w:rsid w:val="05BCFA75"/>
    <w:rsid w:val="05DBE608"/>
    <w:rsid w:val="05E199E9"/>
    <w:rsid w:val="05E1DF76"/>
    <w:rsid w:val="06222E82"/>
    <w:rsid w:val="064C05A8"/>
    <w:rsid w:val="06633DBE"/>
    <w:rsid w:val="06680794"/>
    <w:rsid w:val="066B9F22"/>
    <w:rsid w:val="069E63E0"/>
    <w:rsid w:val="06BD132A"/>
    <w:rsid w:val="06D72276"/>
    <w:rsid w:val="06EF7097"/>
    <w:rsid w:val="0703C6AF"/>
    <w:rsid w:val="0705B27E"/>
    <w:rsid w:val="07235D3E"/>
    <w:rsid w:val="0730EF4C"/>
    <w:rsid w:val="0746A837"/>
    <w:rsid w:val="075C10AD"/>
    <w:rsid w:val="076AA400"/>
    <w:rsid w:val="07805519"/>
    <w:rsid w:val="078873C7"/>
    <w:rsid w:val="078BB3D0"/>
    <w:rsid w:val="07A1F685"/>
    <w:rsid w:val="07A2D726"/>
    <w:rsid w:val="07A4A7F1"/>
    <w:rsid w:val="07A4FEF4"/>
    <w:rsid w:val="07AED721"/>
    <w:rsid w:val="07AEE45A"/>
    <w:rsid w:val="07EBC4E0"/>
    <w:rsid w:val="07EDF732"/>
    <w:rsid w:val="081A53DC"/>
    <w:rsid w:val="0836E492"/>
    <w:rsid w:val="0868D5FB"/>
    <w:rsid w:val="08758730"/>
    <w:rsid w:val="087854EE"/>
    <w:rsid w:val="088C1401"/>
    <w:rsid w:val="08CDA575"/>
    <w:rsid w:val="08D0FB40"/>
    <w:rsid w:val="08E27898"/>
    <w:rsid w:val="08E7FD06"/>
    <w:rsid w:val="0920B0F1"/>
    <w:rsid w:val="094AB4BB"/>
    <w:rsid w:val="096E28FF"/>
    <w:rsid w:val="097A30FB"/>
    <w:rsid w:val="097CB0BC"/>
    <w:rsid w:val="09FBC113"/>
    <w:rsid w:val="0A04A65C"/>
    <w:rsid w:val="0A064F67"/>
    <w:rsid w:val="0A1FA711"/>
    <w:rsid w:val="0A2AC726"/>
    <w:rsid w:val="0A4CB7AE"/>
    <w:rsid w:val="0A4DE455"/>
    <w:rsid w:val="0A6C77F3"/>
    <w:rsid w:val="0A91E409"/>
    <w:rsid w:val="0AA262D9"/>
    <w:rsid w:val="0AA4205A"/>
    <w:rsid w:val="0AB55099"/>
    <w:rsid w:val="0AB6C877"/>
    <w:rsid w:val="0AC6227A"/>
    <w:rsid w:val="0AE17F3E"/>
    <w:rsid w:val="0AF4C39F"/>
    <w:rsid w:val="0B0676A7"/>
    <w:rsid w:val="0B2DE75D"/>
    <w:rsid w:val="0B31B1EC"/>
    <w:rsid w:val="0B3955E2"/>
    <w:rsid w:val="0B399914"/>
    <w:rsid w:val="0B4F8AAB"/>
    <w:rsid w:val="0B6231DB"/>
    <w:rsid w:val="0B6437D6"/>
    <w:rsid w:val="0B6DFE12"/>
    <w:rsid w:val="0B7AA6AF"/>
    <w:rsid w:val="0B7D874B"/>
    <w:rsid w:val="0B87A9D7"/>
    <w:rsid w:val="0B939013"/>
    <w:rsid w:val="0BB36C0D"/>
    <w:rsid w:val="0BE7890F"/>
    <w:rsid w:val="0BF13B82"/>
    <w:rsid w:val="0C17E403"/>
    <w:rsid w:val="0C1A805F"/>
    <w:rsid w:val="0C26744A"/>
    <w:rsid w:val="0C346230"/>
    <w:rsid w:val="0C3CFC5E"/>
    <w:rsid w:val="0C3FF0BB"/>
    <w:rsid w:val="0C4FBEA0"/>
    <w:rsid w:val="0C5D5479"/>
    <w:rsid w:val="0C61F2DB"/>
    <w:rsid w:val="0C675D9A"/>
    <w:rsid w:val="0C6D8ED1"/>
    <w:rsid w:val="0C711F06"/>
    <w:rsid w:val="0C799EC5"/>
    <w:rsid w:val="0C7A8C2A"/>
    <w:rsid w:val="0C91683C"/>
    <w:rsid w:val="0C97EEBF"/>
    <w:rsid w:val="0CA3A2AE"/>
    <w:rsid w:val="0CCF2183"/>
    <w:rsid w:val="0D13A6CA"/>
    <w:rsid w:val="0D185245"/>
    <w:rsid w:val="0D2BCB4E"/>
    <w:rsid w:val="0D340197"/>
    <w:rsid w:val="0D70701E"/>
    <w:rsid w:val="0D7144DF"/>
    <w:rsid w:val="0D835C7A"/>
    <w:rsid w:val="0D8B0243"/>
    <w:rsid w:val="0DBF9164"/>
    <w:rsid w:val="0DC664AE"/>
    <w:rsid w:val="0DE4EBBF"/>
    <w:rsid w:val="0DE7B22B"/>
    <w:rsid w:val="0DF72D92"/>
    <w:rsid w:val="0DFBD302"/>
    <w:rsid w:val="0E259C4A"/>
    <w:rsid w:val="0E2FA379"/>
    <w:rsid w:val="0E34A5B9"/>
    <w:rsid w:val="0E7FB25D"/>
    <w:rsid w:val="0E96F0E8"/>
    <w:rsid w:val="0E9C63E3"/>
    <w:rsid w:val="0EA2DFA1"/>
    <w:rsid w:val="0ED18741"/>
    <w:rsid w:val="0ED8177F"/>
    <w:rsid w:val="0F2E7EC8"/>
    <w:rsid w:val="0F3164B3"/>
    <w:rsid w:val="0F56694E"/>
    <w:rsid w:val="0F77917D"/>
    <w:rsid w:val="0FA3E09D"/>
    <w:rsid w:val="0FAEC771"/>
    <w:rsid w:val="0FC9186C"/>
    <w:rsid w:val="0FCEDFF3"/>
    <w:rsid w:val="0FF596EB"/>
    <w:rsid w:val="1013A702"/>
    <w:rsid w:val="1023A8B9"/>
    <w:rsid w:val="102846D8"/>
    <w:rsid w:val="10393A90"/>
    <w:rsid w:val="10435BBC"/>
    <w:rsid w:val="1048803F"/>
    <w:rsid w:val="10692343"/>
    <w:rsid w:val="10697916"/>
    <w:rsid w:val="10809915"/>
    <w:rsid w:val="1088A669"/>
    <w:rsid w:val="1096DF0C"/>
    <w:rsid w:val="10B091AD"/>
    <w:rsid w:val="10B90F69"/>
    <w:rsid w:val="10C72ED2"/>
    <w:rsid w:val="10C8E465"/>
    <w:rsid w:val="10EB30DF"/>
    <w:rsid w:val="10ED6D51"/>
    <w:rsid w:val="10F1D5DE"/>
    <w:rsid w:val="10F9883E"/>
    <w:rsid w:val="1109FE85"/>
    <w:rsid w:val="112ED0BB"/>
    <w:rsid w:val="11425C17"/>
    <w:rsid w:val="1142AB69"/>
    <w:rsid w:val="114C6865"/>
    <w:rsid w:val="114F97A4"/>
    <w:rsid w:val="1173F6C9"/>
    <w:rsid w:val="117858E6"/>
    <w:rsid w:val="117E3D2C"/>
    <w:rsid w:val="118B5A09"/>
    <w:rsid w:val="119669E8"/>
    <w:rsid w:val="11A44B6F"/>
    <w:rsid w:val="11B07609"/>
    <w:rsid w:val="11CC04BF"/>
    <w:rsid w:val="11E31A91"/>
    <w:rsid w:val="11E42F39"/>
    <w:rsid w:val="12003380"/>
    <w:rsid w:val="12097B97"/>
    <w:rsid w:val="124C9616"/>
    <w:rsid w:val="1262FF33"/>
    <w:rsid w:val="12C5FD66"/>
    <w:rsid w:val="12DB7473"/>
    <w:rsid w:val="1306FC7A"/>
    <w:rsid w:val="13170365"/>
    <w:rsid w:val="13289869"/>
    <w:rsid w:val="132D623F"/>
    <w:rsid w:val="135B497B"/>
    <w:rsid w:val="137FEC8A"/>
    <w:rsid w:val="138184BF"/>
    <w:rsid w:val="13894ED3"/>
    <w:rsid w:val="138A185C"/>
    <w:rsid w:val="1391F9AD"/>
    <w:rsid w:val="13DAE17A"/>
    <w:rsid w:val="13F6274B"/>
    <w:rsid w:val="140BA868"/>
    <w:rsid w:val="14231B6A"/>
    <w:rsid w:val="14411904"/>
    <w:rsid w:val="1446BE7F"/>
    <w:rsid w:val="144E7031"/>
    <w:rsid w:val="144FB099"/>
    <w:rsid w:val="145431CF"/>
    <w:rsid w:val="145D2883"/>
    <w:rsid w:val="1464CA96"/>
    <w:rsid w:val="146C8C4A"/>
    <w:rsid w:val="148BB725"/>
    <w:rsid w:val="148E5F1D"/>
    <w:rsid w:val="149166DE"/>
    <w:rsid w:val="14A475D8"/>
    <w:rsid w:val="14E768B7"/>
    <w:rsid w:val="14F7FDE7"/>
    <w:rsid w:val="14FBB7FB"/>
    <w:rsid w:val="15289BAA"/>
    <w:rsid w:val="15343015"/>
    <w:rsid w:val="1565D246"/>
    <w:rsid w:val="159A9FF5"/>
    <w:rsid w:val="15AA480F"/>
    <w:rsid w:val="15AE65B5"/>
    <w:rsid w:val="15BF0A77"/>
    <w:rsid w:val="15CFFF89"/>
    <w:rsid w:val="15E0354F"/>
    <w:rsid w:val="160E8F1D"/>
    <w:rsid w:val="161868B3"/>
    <w:rsid w:val="162541A2"/>
    <w:rsid w:val="162F750C"/>
    <w:rsid w:val="1633281F"/>
    <w:rsid w:val="1668A467"/>
    <w:rsid w:val="166D5730"/>
    <w:rsid w:val="1682016C"/>
    <w:rsid w:val="1690C9C3"/>
    <w:rsid w:val="169F75E2"/>
    <w:rsid w:val="16B6B158"/>
    <w:rsid w:val="16CAA115"/>
    <w:rsid w:val="16E8212E"/>
    <w:rsid w:val="16EF3C56"/>
    <w:rsid w:val="16EF3CCD"/>
    <w:rsid w:val="16F3C8A5"/>
    <w:rsid w:val="1702228C"/>
    <w:rsid w:val="1704DF38"/>
    <w:rsid w:val="171830C8"/>
    <w:rsid w:val="171A0AB9"/>
    <w:rsid w:val="171F5E96"/>
    <w:rsid w:val="17367056"/>
    <w:rsid w:val="17557DBC"/>
    <w:rsid w:val="17660C32"/>
    <w:rsid w:val="17717C3F"/>
    <w:rsid w:val="17738246"/>
    <w:rsid w:val="1775F618"/>
    <w:rsid w:val="178838B6"/>
    <w:rsid w:val="178BA8B2"/>
    <w:rsid w:val="17A4D10F"/>
    <w:rsid w:val="17A7CEA1"/>
    <w:rsid w:val="17B7CBFB"/>
    <w:rsid w:val="17BD5D62"/>
    <w:rsid w:val="17CCF5AA"/>
    <w:rsid w:val="17E87C68"/>
    <w:rsid w:val="17E9E1A7"/>
    <w:rsid w:val="17F6EA53"/>
    <w:rsid w:val="17FA4400"/>
    <w:rsid w:val="1825EF4A"/>
    <w:rsid w:val="18262989"/>
    <w:rsid w:val="1872829D"/>
    <w:rsid w:val="1873920E"/>
    <w:rsid w:val="187DDE89"/>
    <w:rsid w:val="18890F6E"/>
    <w:rsid w:val="188AAE82"/>
    <w:rsid w:val="188BF232"/>
    <w:rsid w:val="18A70EF3"/>
    <w:rsid w:val="18D721D8"/>
    <w:rsid w:val="18DB2D75"/>
    <w:rsid w:val="190BA117"/>
    <w:rsid w:val="190C86B6"/>
    <w:rsid w:val="190EAAFA"/>
    <w:rsid w:val="19180601"/>
    <w:rsid w:val="194F9DAE"/>
    <w:rsid w:val="19666C8B"/>
    <w:rsid w:val="1978E5AD"/>
    <w:rsid w:val="1985B53F"/>
    <w:rsid w:val="198AC8BB"/>
    <w:rsid w:val="19936149"/>
    <w:rsid w:val="1998D01F"/>
    <w:rsid w:val="19A55369"/>
    <w:rsid w:val="19B432D7"/>
    <w:rsid w:val="19B49123"/>
    <w:rsid w:val="19DBF301"/>
    <w:rsid w:val="19ED2AA6"/>
    <w:rsid w:val="19FB79B5"/>
    <w:rsid w:val="1A050276"/>
    <w:rsid w:val="1A32676B"/>
    <w:rsid w:val="1A42DF54"/>
    <w:rsid w:val="1A4B5287"/>
    <w:rsid w:val="1A61BB25"/>
    <w:rsid w:val="1A6FC6AB"/>
    <w:rsid w:val="1A793994"/>
    <w:rsid w:val="1AFD5094"/>
    <w:rsid w:val="1B0215F1"/>
    <w:rsid w:val="1B04966C"/>
    <w:rsid w:val="1B086243"/>
    <w:rsid w:val="1B4488D6"/>
    <w:rsid w:val="1B500338"/>
    <w:rsid w:val="1B5AD446"/>
    <w:rsid w:val="1B6F2832"/>
    <w:rsid w:val="1B7318DB"/>
    <w:rsid w:val="1B7C7760"/>
    <w:rsid w:val="1B7F0D59"/>
    <w:rsid w:val="1B956480"/>
    <w:rsid w:val="1BA5DAEF"/>
    <w:rsid w:val="1BCEBAE4"/>
    <w:rsid w:val="1BD17D5D"/>
    <w:rsid w:val="1BEA7525"/>
    <w:rsid w:val="1C0EC29A"/>
    <w:rsid w:val="1C19E201"/>
    <w:rsid w:val="1C26AD52"/>
    <w:rsid w:val="1C2E4107"/>
    <w:rsid w:val="1C324049"/>
    <w:rsid w:val="1C33B986"/>
    <w:rsid w:val="1C8A7229"/>
    <w:rsid w:val="1C8E6F10"/>
    <w:rsid w:val="1C90CE85"/>
    <w:rsid w:val="1CA5D3D8"/>
    <w:rsid w:val="1CAEDF22"/>
    <w:rsid w:val="1CC58912"/>
    <w:rsid w:val="1CCB76A9"/>
    <w:rsid w:val="1CD1B737"/>
    <w:rsid w:val="1CD2AB3C"/>
    <w:rsid w:val="1CE9E76F"/>
    <w:rsid w:val="1D01D3CD"/>
    <w:rsid w:val="1D08B812"/>
    <w:rsid w:val="1D3DA7D0"/>
    <w:rsid w:val="1D43126A"/>
    <w:rsid w:val="1D4C8FC7"/>
    <w:rsid w:val="1D4DE146"/>
    <w:rsid w:val="1D55D2BA"/>
    <w:rsid w:val="1D5A053A"/>
    <w:rsid w:val="1D5DB43B"/>
    <w:rsid w:val="1D667FE2"/>
    <w:rsid w:val="1D849D53"/>
    <w:rsid w:val="1D9ABB07"/>
    <w:rsid w:val="1DAA92FB"/>
    <w:rsid w:val="1DAC409C"/>
    <w:rsid w:val="1DB5633D"/>
    <w:rsid w:val="1DBE7647"/>
    <w:rsid w:val="1DC31664"/>
    <w:rsid w:val="1DEBC61E"/>
    <w:rsid w:val="1DFAEA36"/>
    <w:rsid w:val="1E201ED4"/>
    <w:rsid w:val="1E2AC73E"/>
    <w:rsid w:val="1E39B6B3"/>
    <w:rsid w:val="1E5EC4D9"/>
    <w:rsid w:val="1E65561B"/>
    <w:rsid w:val="1E6769E8"/>
    <w:rsid w:val="1E7F183E"/>
    <w:rsid w:val="1E94AE84"/>
    <w:rsid w:val="1EB2CE1E"/>
    <w:rsid w:val="1EB40B76"/>
    <w:rsid w:val="1EBE0AE0"/>
    <w:rsid w:val="1ECAA3E4"/>
    <w:rsid w:val="1ED8A3BB"/>
    <w:rsid w:val="1F097D14"/>
    <w:rsid w:val="1F464E87"/>
    <w:rsid w:val="1F65E1C9"/>
    <w:rsid w:val="1F79EB00"/>
    <w:rsid w:val="1F7EE5CC"/>
    <w:rsid w:val="1FBFA343"/>
    <w:rsid w:val="1FD5BA81"/>
    <w:rsid w:val="1FF73D92"/>
    <w:rsid w:val="1FFB7C8B"/>
    <w:rsid w:val="2030EBA6"/>
    <w:rsid w:val="2044124B"/>
    <w:rsid w:val="20465828"/>
    <w:rsid w:val="206007C7"/>
    <w:rsid w:val="207D0AB8"/>
    <w:rsid w:val="2095E21E"/>
    <w:rsid w:val="20C6F6F1"/>
    <w:rsid w:val="20E87B18"/>
    <w:rsid w:val="20FE1D34"/>
    <w:rsid w:val="2116C35B"/>
    <w:rsid w:val="211F383C"/>
    <w:rsid w:val="212D359D"/>
    <w:rsid w:val="212DCDBC"/>
    <w:rsid w:val="213DE674"/>
    <w:rsid w:val="215E93A6"/>
    <w:rsid w:val="2165B65E"/>
    <w:rsid w:val="21A61104"/>
    <w:rsid w:val="21A76F9A"/>
    <w:rsid w:val="21AF099B"/>
    <w:rsid w:val="21BC55D4"/>
    <w:rsid w:val="21D9C5D4"/>
    <w:rsid w:val="21FD55D7"/>
    <w:rsid w:val="2217F5BF"/>
    <w:rsid w:val="221A4D2A"/>
    <w:rsid w:val="222C19C1"/>
    <w:rsid w:val="2253754A"/>
    <w:rsid w:val="2266768B"/>
    <w:rsid w:val="22676C8D"/>
    <w:rsid w:val="22844B79"/>
    <w:rsid w:val="22904AA1"/>
    <w:rsid w:val="22979CB5"/>
    <w:rsid w:val="22B1EFA4"/>
    <w:rsid w:val="22C50A58"/>
    <w:rsid w:val="22C55B70"/>
    <w:rsid w:val="22CD3A40"/>
    <w:rsid w:val="22DBB2A8"/>
    <w:rsid w:val="22E5497D"/>
    <w:rsid w:val="22F481E8"/>
    <w:rsid w:val="22F6A58C"/>
    <w:rsid w:val="22F81149"/>
    <w:rsid w:val="22FE71DA"/>
    <w:rsid w:val="2310BDBA"/>
    <w:rsid w:val="2313C714"/>
    <w:rsid w:val="23330D52"/>
    <w:rsid w:val="233DD0B2"/>
    <w:rsid w:val="234AD9FC"/>
    <w:rsid w:val="2364D08D"/>
    <w:rsid w:val="23A43E34"/>
    <w:rsid w:val="23A8A569"/>
    <w:rsid w:val="23C112D5"/>
    <w:rsid w:val="23C87323"/>
    <w:rsid w:val="23CDD0C1"/>
    <w:rsid w:val="23D9E961"/>
    <w:rsid w:val="23EF187A"/>
    <w:rsid w:val="23F5640B"/>
    <w:rsid w:val="240AEFCF"/>
    <w:rsid w:val="241ECC26"/>
    <w:rsid w:val="24336D16"/>
    <w:rsid w:val="24391EE7"/>
    <w:rsid w:val="243BF8EE"/>
    <w:rsid w:val="245B206B"/>
    <w:rsid w:val="2472431F"/>
    <w:rsid w:val="248119DE"/>
    <w:rsid w:val="249C4702"/>
    <w:rsid w:val="24A16294"/>
    <w:rsid w:val="24D6AB6C"/>
    <w:rsid w:val="24DE735E"/>
    <w:rsid w:val="24DFBB34"/>
    <w:rsid w:val="24E27A1A"/>
    <w:rsid w:val="24E565BD"/>
    <w:rsid w:val="25202593"/>
    <w:rsid w:val="254CF13F"/>
    <w:rsid w:val="255EF4B7"/>
    <w:rsid w:val="257596D3"/>
    <w:rsid w:val="258161B7"/>
    <w:rsid w:val="25840BB8"/>
    <w:rsid w:val="259A6814"/>
    <w:rsid w:val="259D5C71"/>
    <w:rsid w:val="25A35CE2"/>
    <w:rsid w:val="25AC9472"/>
    <w:rsid w:val="25BDC6AB"/>
    <w:rsid w:val="25DD6845"/>
    <w:rsid w:val="25E09882"/>
    <w:rsid w:val="25E3BC22"/>
    <w:rsid w:val="260625FA"/>
    <w:rsid w:val="2607EB13"/>
    <w:rsid w:val="26218767"/>
    <w:rsid w:val="26312222"/>
    <w:rsid w:val="26352122"/>
    <w:rsid w:val="263FF765"/>
    <w:rsid w:val="265BDAD3"/>
    <w:rsid w:val="265F12F3"/>
    <w:rsid w:val="2677D89B"/>
    <w:rsid w:val="26863501"/>
    <w:rsid w:val="26C87333"/>
    <w:rsid w:val="26CC02D6"/>
    <w:rsid w:val="26E35A69"/>
    <w:rsid w:val="270013E5"/>
    <w:rsid w:val="27091AB6"/>
    <w:rsid w:val="271F632E"/>
    <w:rsid w:val="272584E0"/>
    <w:rsid w:val="2734A203"/>
    <w:rsid w:val="2740F7E8"/>
    <w:rsid w:val="27425D63"/>
    <w:rsid w:val="275ABBE0"/>
    <w:rsid w:val="2796ACAF"/>
    <w:rsid w:val="27A9E3E1"/>
    <w:rsid w:val="27BA3324"/>
    <w:rsid w:val="27C7011A"/>
    <w:rsid w:val="27C7B423"/>
    <w:rsid w:val="27F81B24"/>
    <w:rsid w:val="27FA088E"/>
    <w:rsid w:val="28064A9F"/>
    <w:rsid w:val="282C8F3B"/>
    <w:rsid w:val="2833279F"/>
    <w:rsid w:val="2834A3E9"/>
    <w:rsid w:val="2843CA35"/>
    <w:rsid w:val="28574FFD"/>
    <w:rsid w:val="28A077CD"/>
    <w:rsid w:val="28C59DD0"/>
    <w:rsid w:val="28D34B37"/>
    <w:rsid w:val="291F9165"/>
    <w:rsid w:val="2926226B"/>
    <w:rsid w:val="29480924"/>
    <w:rsid w:val="295AAF3B"/>
    <w:rsid w:val="297F4E65"/>
    <w:rsid w:val="297FE738"/>
    <w:rsid w:val="299617EC"/>
    <w:rsid w:val="299C43DB"/>
    <w:rsid w:val="29D54ECD"/>
    <w:rsid w:val="29EA68BB"/>
    <w:rsid w:val="29EAD7A0"/>
    <w:rsid w:val="2A17335D"/>
    <w:rsid w:val="2A1EBA41"/>
    <w:rsid w:val="2A2689C3"/>
    <w:rsid w:val="2A37B4A7"/>
    <w:rsid w:val="2A37DE5C"/>
    <w:rsid w:val="2A40BB78"/>
    <w:rsid w:val="2A5157CC"/>
    <w:rsid w:val="2A767068"/>
    <w:rsid w:val="2A81A7E1"/>
    <w:rsid w:val="2A9E1AA6"/>
    <w:rsid w:val="2AA68A80"/>
    <w:rsid w:val="2ABDA3BE"/>
    <w:rsid w:val="2AC43489"/>
    <w:rsid w:val="2ADEBC26"/>
    <w:rsid w:val="2AF67F9C"/>
    <w:rsid w:val="2AF7E46A"/>
    <w:rsid w:val="2AF9E717"/>
    <w:rsid w:val="2B07881F"/>
    <w:rsid w:val="2B12E4D9"/>
    <w:rsid w:val="2B63BC53"/>
    <w:rsid w:val="2B734241"/>
    <w:rsid w:val="2B8F6F9C"/>
    <w:rsid w:val="2BA32FA2"/>
    <w:rsid w:val="2BDB728E"/>
    <w:rsid w:val="2BDF09F5"/>
    <w:rsid w:val="2BECAD65"/>
    <w:rsid w:val="2BF0CE54"/>
    <w:rsid w:val="2C2293C0"/>
    <w:rsid w:val="2C34F46B"/>
    <w:rsid w:val="2C40C198"/>
    <w:rsid w:val="2C425AE1"/>
    <w:rsid w:val="2C46439E"/>
    <w:rsid w:val="2C4C5257"/>
    <w:rsid w:val="2C5502FD"/>
    <w:rsid w:val="2C751B50"/>
    <w:rsid w:val="2C7A090F"/>
    <w:rsid w:val="2C9DBF23"/>
    <w:rsid w:val="2CAB0863"/>
    <w:rsid w:val="2CB2CD6D"/>
    <w:rsid w:val="2CBBF7A2"/>
    <w:rsid w:val="2CD021A6"/>
    <w:rsid w:val="2CE69744"/>
    <w:rsid w:val="2D221BFD"/>
    <w:rsid w:val="2D2345BF"/>
    <w:rsid w:val="2D24DB30"/>
    <w:rsid w:val="2D3DC4E6"/>
    <w:rsid w:val="2D6F5BB2"/>
    <w:rsid w:val="2D70F6B5"/>
    <w:rsid w:val="2D75CD1E"/>
    <w:rsid w:val="2D8D76BD"/>
    <w:rsid w:val="2D9276DC"/>
    <w:rsid w:val="2D94C664"/>
    <w:rsid w:val="2D9CE20B"/>
    <w:rsid w:val="2DA19884"/>
    <w:rsid w:val="2DA8AF4F"/>
    <w:rsid w:val="2DC0B43D"/>
    <w:rsid w:val="2DC4D853"/>
    <w:rsid w:val="2E0F2ED1"/>
    <w:rsid w:val="2E2C3511"/>
    <w:rsid w:val="2E3187D9"/>
    <w:rsid w:val="2E3192B4"/>
    <w:rsid w:val="2E432CAB"/>
    <w:rsid w:val="2E835605"/>
    <w:rsid w:val="2EA3C920"/>
    <w:rsid w:val="2EB8B2AA"/>
    <w:rsid w:val="2F04930F"/>
    <w:rsid w:val="2F17A744"/>
    <w:rsid w:val="2F1BBF17"/>
    <w:rsid w:val="2F3E7E04"/>
    <w:rsid w:val="2F49E18B"/>
    <w:rsid w:val="2F5BF6E4"/>
    <w:rsid w:val="2F61C06D"/>
    <w:rsid w:val="2F672841"/>
    <w:rsid w:val="2F8EE688"/>
    <w:rsid w:val="2FABF351"/>
    <w:rsid w:val="2FAD0840"/>
    <w:rsid w:val="2FAE0AB0"/>
    <w:rsid w:val="2FC94A83"/>
    <w:rsid w:val="2FCE2D02"/>
    <w:rsid w:val="2FD68A18"/>
    <w:rsid w:val="2FF72AAA"/>
    <w:rsid w:val="2FFDE7EC"/>
    <w:rsid w:val="303F9981"/>
    <w:rsid w:val="304D1E8B"/>
    <w:rsid w:val="304D8EA8"/>
    <w:rsid w:val="304F0C74"/>
    <w:rsid w:val="304FDE69"/>
    <w:rsid w:val="30636B95"/>
    <w:rsid w:val="3079F92F"/>
    <w:rsid w:val="307F235D"/>
    <w:rsid w:val="308077E6"/>
    <w:rsid w:val="3088C71F"/>
    <w:rsid w:val="309A36AE"/>
    <w:rsid w:val="30A8B8B9"/>
    <w:rsid w:val="30B51567"/>
    <w:rsid w:val="30BAA96D"/>
    <w:rsid w:val="30BBD81A"/>
    <w:rsid w:val="30BE4A59"/>
    <w:rsid w:val="30DCE678"/>
    <w:rsid w:val="30E7030E"/>
    <w:rsid w:val="30F9DF3E"/>
    <w:rsid w:val="30FB9BF0"/>
    <w:rsid w:val="311AB6DD"/>
    <w:rsid w:val="3124B058"/>
    <w:rsid w:val="31317449"/>
    <w:rsid w:val="3169FD63"/>
    <w:rsid w:val="317F034C"/>
    <w:rsid w:val="31AEA3F2"/>
    <w:rsid w:val="31B1E468"/>
    <w:rsid w:val="31C65251"/>
    <w:rsid w:val="31C812A5"/>
    <w:rsid w:val="31D1841E"/>
    <w:rsid w:val="31DCDFF1"/>
    <w:rsid w:val="321E730D"/>
    <w:rsid w:val="3236070F"/>
    <w:rsid w:val="32637323"/>
    <w:rsid w:val="326BAC54"/>
    <w:rsid w:val="327165FC"/>
    <w:rsid w:val="32A7D5AC"/>
    <w:rsid w:val="32B622EF"/>
    <w:rsid w:val="32B7EC6F"/>
    <w:rsid w:val="32BAD4FA"/>
    <w:rsid w:val="32BB93DB"/>
    <w:rsid w:val="32BDD4F8"/>
    <w:rsid w:val="32BEC20A"/>
    <w:rsid w:val="32C3A450"/>
    <w:rsid w:val="32D57998"/>
    <w:rsid w:val="32F93935"/>
    <w:rsid w:val="33003E7A"/>
    <w:rsid w:val="3305CDC4"/>
    <w:rsid w:val="33411265"/>
    <w:rsid w:val="33707BAD"/>
    <w:rsid w:val="33773A43"/>
    <w:rsid w:val="337D4CF8"/>
    <w:rsid w:val="337FF6F0"/>
    <w:rsid w:val="33B1D18D"/>
    <w:rsid w:val="33B4F3F0"/>
    <w:rsid w:val="33CE7561"/>
    <w:rsid w:val="33E68473"/>
    <w:rsid w:val="34005978"/>
    <w:rsid w:val="34164F81"/>
    <w:rsid w:val="34173924"/>
    <w:rsid w:val="3418C517"/>
    <w:rsid w:val="3451C10C"/>
    <w:rsid w:val="347AC837"/>
    <w:rsid w:val="34870970"/>
    <w:rsid w:val="34883D0A"/>
    <w:rsid w:val="34AADE13"/>
    <w:rsid w:val="34AE1224"/>
    <w:rsid w:val="34B27F49"/>
    <w:rsid w:val="34BCE75B"/>
    <w:rsid w:val="34C70987"/>
    <w:rsid w:val="34E53AEB"/>
    <w:rsid w:val="34ECEF03"/>
    <w:rsid w:val="3528075C"/>
    <w:rsid w:val="3544B3C1"/>
    <w:rsid w:val="355A8CB7"/>
    <w:rsid w:val="358254D4"/>
    <w:rsid w:val="358E5793"/>
    <w:rsid w:val="359E1AFD"/>
    <w:rsid w:val="35C1BCA3"/>
    <w:rsid w:val="35E33DC6"/>
    <w:rsid w:val="35ED916D"/>
    <w:rsid w:val="36068DB7"/>
    <w:rsid w:val="36220981"/>
    <w:rsid w:val="36307609"/>
    <w:rsid w:val="3637B7FE"/>
    <w:rsid w:val="364BD598"/>
    <w:rsid w:val="36508EC1"/>
    <w:rsid w:val="3650A1B4"/>
    <w:rsid w:val="3660513B"/>
    <w:rsid w:val="36792877"/>
    <w:rsid w:val="36817A01"/>
    <w:rsid w:val="36A4F541"/>
    <w:rsid w:val="36AE25C0"/>
    <w:rsid w:val="36AFAB73"/>
    <w:rsid w:val="36AFAD4A"/>
    <w:rsid w:val="36D1FA51"/>
    <w:rsid w:val="36D67C48"/>
    <w:rsid w:val="36D966DA"/>
    <w:rsid w:val="36F17EC9"/>
    <w:rsid w:val="371E2535"/>
    <w:rsid w:val="37201CC2"/>
    <w:rsid w:val="37219266"/>
    <w:rsid w:val="373D5D68"/>
    <w:rsid w:val="374E28AB"/>
    <w:rsid w:val="37636B26"/>
    <w:rsid w:val="37674A09"/>
    <w:rsid w:val="378C2C3D"/>
    <w:rsid w:val="37906620"/>
    <w:rsid w:val="37A0A423"/>
    <w:rsid w:val="37A3D279"/>
    <w:rsid w:val="37B9F2F2"/>
    <w:rsid w:val="37BDE934"/>
    <w:rsid w:val="37BF2EE7"/>
    <w:rsid w:val="37C832CF"/>
    <w:rsid w:val="37D01F0B"/>
    <w:rsid w:val="37D29D12"/>
    <w:rsid w:val="37E7A7A2"/>
    <w:rsid w:val="37F58014"/>
    <w:rsid w:val="38121E1F"/>
    <w:rsid w:val="3819C16E"/>
    <w:rsid w:val="382552AE"/>
    <w:rsid w:val="38303A14"/>
    <w:rsid w:val="383F0813"/>
    <w:rsid w:val="384C816C"/>
    <w:rsid w:val="3862D3BC"/>
    <w:rsid w:val="38839EBB"/>
    <w:rsid w:val="38A54893"/>
    <w:rsid w:val="38BAAF77"/>
    <w:rsid w:val="38C1B696"/>
    <w:rsid w:val="38C2A15D"/>
    <w:rsid w:val="38D0E7D7"/>
    <w:rsid w:val="38EA7FB6"/>
    <w:rsid w:val="38EE18D2"/>
    <w:rsid w:val="38F74C18"/>
    <w:rsid w:val="390CFC09"/>
    <w:rsid w:val="390DC837"/>
    <w:rsid w:val="39211F75"/>
    <w:rsid w:val="3922948D"/>
    <w:rsid w:val="3957B962"/>
    <w:rsid w:val="397D1C94"/>
    <w:rsid w:val="397E9B59"/>
    <w:rsid w:val="398E51AA"/>
    <w:rsid w:val="399D0841"/>
    <w:rsid w:val="39A11DBA"/>
    <w:rsid w:val="39B0823F"/>
    <w:rsid w:val="39B96DBE"/>
    <w:rsid w:val="39BFE228"/>
    <w:rsid w:val="39C77ED7"/>
    <w:rsid w:val="39DAD874"/>
    <w:rsid w:val="39FAB435"/>
    <w:rsid w:val="39FE4166"/>
    <w:rsid w:val="3A2D5B43"/>
    <w:rsid w:val="3A34BBA7"/>
    <w:rsid w:val="3A3FAD1C"/>
    <w:rsid w:val="3A4E981E"/>
    <w:rsid w:val="3A52FF5A"/>
    <w:rsid w:val="3A650B8C"/>
    <w:rsid w:val="3A7A70DB"/>
    <w:rsid w:val="3A94837D"/>
    <w:rsid w:val="3A9633F7"/>
    <w:rsid w:val="3A9DAAB5"/>
    <w:rsid w:val="3ADBB2F1"/>
    <w:rsid w:val="3AE9C69A"/>
    <w:rsid w:val="3AED05CB"/>
    <w:rsid w:val="3AF63023"/>
    <w:rsid w:val="3AFCFC26"/>
    <w:rsid w:val="3AFD7543"/>
    <w:rsid w:val="3AFF0D99"/>
    <w:rsid w:val="3B3E5623"/>
    <w:rsid w:val="3B478F8F"/>
    <w:rsid w:val="3B7B0450"/>
    <w:rsid w:val="3B82FDD9"/>
    <w:rsid w:val="3BB98510"/>
    <w:rsid w:val="3BF2163D"/>
    <w:rsid w:val="3BFAE89A"/>
    <w:rsid w:val="3BFC8938"/>
    <w:rsid w:val="3C2B911D"/>
    <w:rsid w:val="3C4279FE"/>
    <w:rsid w:val="3C52BD6B"/>
    <w:rsid w:val="3C6E9236"/>
    <w:rsid w:val="3C741A18"/>
    <w:rsid w:val="3C8596FB"/>
    <w:rsid w:val="3CA3C21E"/>
    <w:rsid w:val="3CBAD62A"/>
    <w:rsid w:val="3CBD7660"/>
    <w:rsid w:val="3CBE74F6"/>
    <w:rsid w:val="3CC5D785"/>
    <w:rsid w:val="3CDD90FA"/>
    <w:rsid w:val="3CE43CB9"/>
    <w:rsid w:val="3D072262"/>
    <w:rsid w:val="3D090C72"/>
    <w:rsid w:val="3D177685"/>
    <w:rsid w:val="3D34E706"/>
    <w:rsid w:val="3D487312"/>
    <w:rsid w:val="3D5BD636"/>
    <w:rsid w:val="3D5FEF85"/>
    <w:rsid w:val="3D71A977"/>
    <w:rsid w:val="3D8132C5"/>
    <w:rsid w:val="3D8D66B9"/>
    <w:rsid w:val="3D8D7BE9"/>
    <w:rsid w:val="3D9F2BD1"/>
    <w:rsid w:val="3D9F9E35"/>
    <w:rsid w:val="3DA598BA"/>
    <w:rsid w:val="3DAF00BD"/>
    <w:rsid w:val="3DC569DE"/>
    <w:rsid w:val="3DE15AA0"/>
    <w:rsid w:val="3DE85A02"/>
    <w:rsid w:val="3E069C70"/>
    <w:rsid w:val="3E0A68DD"/>
    <w:rsid w:val="3E0B20E6"/>
    <w:rsid w:val="3E0EE74E"/>
    <w:rsid w:val="3E1353B3"/>
    <w:rsid w:val="3E1A2758"/>
    <w:rsid w:val="3E246BAC"/>
    <w:rsid w:val="3E2B3A91"/>
    <w:rsid w:val="3E2F492F"/>
    <w:rsid w:val="3E3ABE46"/>
    <w:rsid w:val="3E4C4C20"/>
    <w:rsid w:val="3E4E9213"/>
    <w:rsid w:val="3E55650A"/>
    <w:rsid w:val="3E6338A0"/>
    <w:rsid w:val="3E637AC6"/>
    <w:rsid w:val="3E71CEB4"/>
    <w:rsid w:val="3E742FE8"/>
    <w:rsid w:val="3E8565C0"/>
    <w:rsid w:val="3E99E792"/>
    <w:rsid w:val="3EA24D49"/>
    <w:rsid w:val="3EF89049"/>
    <w:rsid w:val="3EFC4714"/>
    <w:rsid w:val="3F09E3C5"/>
    <w:rsid w:val="3F0A2EF5"/>
    <w:rsid w:val="3F1B1E9C"/>
    <w:rsid w:val="3F1FD5B0"/>
    <w:rsid w:val="3F3B6E96"/>
    <w:rsid w:val="3F4D1005"/>
    <w:rsid w:val="3F658B67"/>
    <w:rsid w:val="3F7E946F"/>
    <w:rsid w:val="3F88FCF2"/>
    <w:rsid w:val="3FAF2414"/>
    <w:rsid w:val="3FB29440"/>
    <w:rsid w:val="3FB42367"/>
    <w:rsid w:val="3FE49F43"/>
    <w:rsid w:val="4008C8C2"/>
    <w:rsid w:val="402DDFFB"/>
    <w:rsid w:val="40597892"/>
    <w:rsid w:val="4062DF71"/>
    <w:rsid w:val="4074BC6D"/>
    <w:rsid w:val="40977F2D"/>
    <w:rsid w:val="40EE5F3F"/>
    <w:rsid w:val="40FA5C8F"/>
    <w:rsid w:val="41053BE6"/>
    <w:rsid w:val="4133DFA0"/>
    <w:rsid w:val="415A5075"/>
    <w:rsid w:val="415C3EFD"/>
    <w:rsid w:val="4166E9F1"/>
    <w:rsid w:val="417ED093"/>
    <w:rsid w:val="41949403"/>
    <w:rsid w:val="41A96F76"/>
    <w:rsid w:val="41B0DCE8"/>
    <w:rsid w:val="41BB8D76"/>
    <w:rsid w:val="41BC387F"/>
    <w:rsid w:val="42000760"/>
    <w:rsid w:val="420C0762"/>
    <w:rsid w:val="4211D808"/>
    <w:rsid w:val="4213E11C"/>
    <w:rsid w:val="421B3A1E"/>
    <w:rsid w:val="422D4388"/>
    <w:rsid w:val="42488EF8"/>
    <w:rsid w:val="42492D71"/>
    <w:rsid w:val="425E0523"/>
    <w:rsid w:val="4271A34E"/>
    <w:rsid w:val="42761B1A"/>
    <w:rsid w:val="42777150"/>
    <w:rsid w:val="42846652"/>
    <w:rsid w:val="42A5E9ED"/>
    <w:rsid w:val="42BED987"/>
    <w:rsid w:val="430102B1"/>
    <w:rsid w:val="431A1F4A"/>
    <w:rsid w:val="43397D85"/>
    <w:rsid w:val="4358F5E7"/>
    <w:rsid w:val="43668868"/>
    <w:rsid w:val="438465DD"/>
    <w:rsid w:val="438907D6"/>
    <w:rsid w:val="439605B7"/>
    <w:rsid w:val="43BB393E"/>
    <w:rsid w:val="43BF072A"/>
    <w:rsid w:val="43BF294B"/>
    <w:rsid w:val="43D8611A"/>
    <w:rsid w:val="43DAB6DA"/>
    <w:rsid w:val="43DCCDA6"/>
    <w:rsid w:val="43E45F59"/>
    <w:rsid w:val="4400FB02"/>
    <w:rsid w:val="4402CF29"/>
    <w:rsid w:val="445255B9"/>
    <w:rsid w:val="446E8F2C"/>
    <w:rsid w:val="448C14B5"/>
    <w:rsid w:val="44D18ED1"/>
    <w:rsid w:val="44DD7489"/>
    <w:rsid w:val="44F6B064"/>
    <w:rsid w:val="45176276"/>
    <w:rsid w:val="453D4F6C"/>
    <w:rsid w:val="455AD78B"/>
    <w:rsid w:val="45723A33"/>
    <w:rsid w:val="4576723A"/>
    <w:rsid w:val="45802FBA"/>
    <w:rsid w:val="45929DC2"/>
    <w:rsid w:val="459772E4"/>
    <w:rsid w:val="45A0F6CD"/>
    <w:rsid w:val="45A3292C"/>
    <w:rsid w:val="45AF9971"/>
    <w:rsid w:val="45C34549"/>
    <w:rsid w:val="45C8C859"/>
    <w:rsid w:val="45ED589F"/>
    <w:rsid w:val="45F12AC1"/>
    <w:rsid w:val="45F67A49"/>
    <w:rsid w:val="45FBD0A3"/>
    <w:rsid w:val="462A441B"/>
    <w:rsid w:val="46317638"/>
    <w:rsid w:val="4638AADD"/>
    <w:rsid w:val="4639B904"/>
    <w:rsid w:val="463B5D84"/>
    <w:rsid w:val="464B115E"/>
    <w:rsid w:val="465C9B77"/>
    <w:rsid w:val="465EC45D"/>
    <w:rsid w:val="4664FAB6"/>
    <w:rsid w:val="466E940A"/>
    <w:rsid w:val="4684B738"/>
    <w:rsid w:val="468A9F46"/>
    <w:rsid w:val="46960A47"/>
    <w:rsid w:val="46CAC499"/>
    <w:rsid w:val="46D77DDF"/>
    <w:rsid w:val="46FA9F58"/>
    <w:rsid w:val="47004411"/>
    <w:rsid w:val="4702B87C"/>
    <w:rsid w:val="4710AECA"/>
    <w:rsid w:val="4714CBCB"/>
    <w:rsid w:val="4743E532"/>
    <w:rsid w:val="47941A7B"/>
    <w:rsid w:val="4795441F"/>
    <w:rsid w:val="4795B3A1"/>
    <w:rsid w:val="479B108C"/>
    <w:rsid w:val="47A2E3F7"/>
    <w:rsid w:val="47A76927"/>
    <w:rsid w:val="47ABF90B"/>
    <w:rsid w:val="47D58965"/>
    <w:rsid w:val="47DBFE5F"/>
    <w:rsid w:val="4806F60F"/>
    <w:rsid w:val="4808126E"/>
    <w:rsid w:val="481BD7FE"/>
    <w:rsid w:val="485DFA67"/>
    <w:rsid w:val="48A4BBB9"/>
    <w:rsid w:val="48ABD23D"/>
    <w:rsid w:val="48AD191D"/>
    <w:rsid w:val="48AFFAB0"/>
    <w:rsid w:val="48B0C60B"/>
    <w:rsid w:val="48D5B2AC"/>
    <w:rsid w:val="48D6404C"/>
    <w:rsid w:val="48D8C8A1"/>
    <w:rsid w:val="4906ABA2"/>
    <w:rsid w:val="491332DE"/>
    <w:rsid w:val="4925C6DC"/>
    <w:rsid w:val="493222D1"/>
    <w:rsid w:val="4949D3E2"/>
    <w:rsid w:val="496068B7"/>
    <w:rsid w:val="496629D3"/>
    <w:rsid w:val="4971FBD6"/>
    <w:rsid w:val="498BF311"/>
    <w:rsid w:val="49A2C670"/>
    <w:rsid w:val="49B9E12B"/>
    <w:rsid w:val="49D661BF"/>
    <w:rsid w:val="4A2485E1"/>
    <w:rsid w:val="4A2F27B0"/>
    <w:rsid w:val="4A4155FE"/>
    <w:rsid w:val="4A4317D4"/>
    <w:rsid w:val="4A6157B8"/>
    <w:rsid w:val="4A704119"/>
    <w:rsid w:val="4A791FA3"/>
    <w:rsid w:val="4A8384DB"/>
    <w:rsid w:val="4AC015B4"/>
    <w:rsid w:val="4AEE321A"/>
    <w:rsid w:val="4AEEF95A"/>
    <w:rsid w:val="4B1285F9"/>
    <w:rsid w:val="4B12A17B"/>
    <w:rsid w:val="4B2EF0F9"/>
    <w:rsid w:val="4B3F983D"/>
    <w:rsid w:val="4B47610B"/>
    <w:rsid w:val="4B4B3226"/>
    <w:rsid w:val="4B4E6732"/>
    <w:rsid w:val="4B51C0CC"/>
    <w:rsid w:val="4B5DE2C4"/>
    <w:rsid w:val="4B85C22D"/>
    <w:rsid w:val="4B8807AE"/>
    <w:rsid w:val="4B8B7671"/>
    <w:rsid w:val="4B8BE8A8"/>
    <w:rsid w:val="4B94BA25"/>
    <w:rsid w:val="4B9E2D0E"/>
    <w:rsid w:val="4BA61C7D"/>
    <w:rsid w:val="4BCABD3A"/>
    <w:rsid w:val="4BE866CD"/>
    <w:rsid w:val="4C3B6095"/>
    <w:rsid w:val="4C6770A9"/>
    <w:rsid w:val="4C746EEE"/>
    <w:rsid w:val="4C9AC251"/>
    <w:rsid w:val="4CA5046E"/>
    <w:rsid w:val="4CB1E448"/>
    <w:rsid w:val="4CC7B35E"/>
    <w:rsid w:val="4CEE4154"/>
    <w:rsid w:val="4CFCA0AB"/>
    <w:rsid w:val="4D018073"/>
    <w:rsid w:val="4D0996B2"/>
    <w:rsid w:val="4D33B614"/>
    <w:rsid w:val="4D39FD6F"/>
    <w:rsid w:val="4D45AFF7"/>
    <w:rsid w:val="4D6769F3"/>
    <w:rsid w:val="4D835DF4"/>
    <w:rsid w:val="4DA9B16F"/>
    <w:rsid w:val="4DBFCD0E"/>
    <w:rsid w:val="4DC443FB"/>
    <w:rsid w:val="4DF08D01"/>
    <w:rsid w:val="4DF299CA"/>
    <w:rsid w:val="4E0ECA81"/>
    <w:rsid w:val="4E2BA13E"/>
    <w:rsid w:val="4E32ACFD"/>
    <w:rsid w:val="4E5EFFB1"/>
    <w:rsid w:val="4E82CA07"/>
    <w:rsid w:val="4E864B33"/>
    <w:rsid w:val="4EAFE6C7"/>
    <w:rsid w:val="4EC9DC39"/>
    <w:rsid w:val="4ED15F97"/>
    <w:rsid w:val="4F848FA9"/>
    <w:rsid w:val="4F8B1231"/>
    <w:rsid w:val="4F8B600B"/>
    <w:rsid w:val="4F9CB7E0"/>
    <w:rsid w:val="4FB37F36"/>
    <w:rsid w:val="4FC07E21"/>
    <w:rsid w:val="4FD2626D"/>
    <w:rsid w:val="4FD82481"/>
    <w:rsid w:val="4FF7B74B"/>
    <w:rsid w:val="4FFE1F8F"/>
    <w:rsid w:val="500439B7"/>
    <w:rsid w:val="500D4B2D"/>
    <w:rsid w:val="501685BF"/>
    <w:rsid w:val="502E708E"/>
    <w:rsid w:val="50425354"/>
    <w:rsid w:val="504DD936"/>
    <w:rsid w:val="504E92FC"/>
    <w:rsid w:val="50571BCC"/>
    <w:rsid w:val="50595D49"/>
    <w:rsid w:val="509E2E5D"/>
    <w:rsid w:val="50A7A007"/>
    <w:rsid w:val="50A870E3"/>
    <w:rsid w:val="50AB0E4A"/>
    <w:rsid w:val="50DC7E10"/>
    <w:rsid w:val="50E5D582"/>
    <w:rsid w:val="512885BC"/>
    <w:rsid w:val="5129C54D"/>
    <w:rsid w:val="512D534E"/>
    <w:rsid w:val="5134F78C"/>
    <w:rsid w:val="5146AE67"/>
    <w:rsid w:val="5149D8EF"/>
    <w:rsid w:val="5149E857"/>
    <w:rsid w:val="515C4E82"/>
    <w:rsid w:val="516905C5"/>
    <w:rsid w:val="519ADEAD"/>
    <w:rsid w:val="51A14B4D"/>
    <w:rsid w:val="51A39B0D"/>
    <w:rsid w:val="51A5A44F"/>
    <w:rsid w:val="51AF7104"/>
    <w:rsid w:val="5201A41A"/>
    <w:rsid w:val="520228E9"/>
    <w:rsid w:val="5205E992"/>
    <w:rsid w:val="52071DD6"/>
    <w:rsid w:val="52386D94"/>
    <w:rsid w:val="524D05AF"/>
    <w:rsid w:val="52571DF5"/>
    <w:rsid w:val="52753DD4"/>
    <w:rsid w:val="527D4EE5"/>
    <w:rsid w:val="528149F0"/>
    <w:rsid w:val="5282A479"/>
    <w:rsid w:val="5298AF26"/>
    <w:rsid w:val="5299E4EF"/>
    <w:rsid w:val="5302733A"/>
    <w:rsid w:val="53057A69"/>
    <w:rsid w:val="531379A5"/>
    <w:rsid w:val="5323BE2B"/>
    <w:rsid w:val="533734DD"/>
    <w:rsid w:val="5345DC92"/>
    <w:rsid w:val="53495B09"/>
    <w:rsid w:val="534C89FE"/>
    <w:rsid w:val="5351963C"/>
    <w:rsid w:val="535B10FE"/>
    <w:rsid w:val="536C2B5F"/>
    <w:rsid w:val="5370E585"/>
    <w:rsid w:val="538C9E4B"/>
    <w:rsid w:val="53A3ACF2"/>
    <w:rsid w:val="53A8337F"/>
    <w:rsid w:val="53AEC104"/>
    <w:rsid w:val="53BF80BD"/>
    <w:rsid w:val="53C9BC09"/>
    <w:rsid w:val="53D47E09"/>
    <w:rsid w:val="53D61680"/>
    <w:rsid w:val="53DA26D2"/>
    <w:rsid w:val="53EFD447"/>
    <w:rsid w:val="5415A189"/>
    <w:rsid w:val="54188371"/>
    <w:rsid w:val="5473C08B"/>
    <w:rsid w:val="5490BE89"/>
    <w:rsid w:val="54A57D8A"/>
    <w:rsid w:val="54AD3BFD"/>
    <w:rsid w:val="54AFAA1C"/>
    <w:rsid w:val="54B71B98"/>
    <w:rsid w:val="54BCF8C7"/>
    <w:rsid w:val="54C22672"/>
    <w:rsid w:val="54E6EEC5"/>
    <w:rsid w:val="54EAB641"/>
    <w:rsid w:val="55273A66"/>
    <w:rsid w:val="55329AF5"/>
    <w:rsid w:val="5534400B"/>
    <w:rsid w:val="554A9165"/>
    <w:rsid w:val="5556A503"/>
    <w:rsid w:val="556C2A22"/>
    <w:rsid w:val="5584A671"/>
    <w:rsid w:val="5592C852"/>
    <w:rsid w:val="55949CCC"/>
    <w:rsid w:val="559EDF83"/>
    <w:rsid w:val="55A98AFF"/>
    <w:rsid w:val="55DAFA4A"/>
    <w:rsid w:val="55F1A895"/>
    <w:rsid w:val="5617D068"/>
    <w:rsid w:val="561CAA78"/>
    <w:rsid w:val="563200D4"/>
    <w:rsid w:val="563F3446"/>
    <w:rsid w:val="564F3518"/>
    <w:rsid w:val="565DA100"/>
    <w:rsid w:val="56658271"/>
    <w:rsid w:val="567C613B"/>
    <w:rsid w:val="56C47A9A"/>
    <w:rsid w:val="56CDDE04"/>
    <w:rsid w:val="56D791AC"/>
    <w:rsid w:val="56DE7AAE"/>
    <w:rsid w:val="56E11B1C"/>
    <w:rsid w:val="56E79BAA"/>
    <w:rsid w:val="570736C5"/>
    <w:rsid w:val="57112F3B"/>
    <w:rsid w:val="571CF25A"/>
    <w:rsid w:val="571EF4F5"/>
    <w:rsid w:val="5733BC94"/>
    <w:rsid w:val="573B501D"/>
    <w:rsid w:val="5741DDB9"/>
    <w:rsid w:val="575D5067"/>
    <w:rsid w:val="5777EDB3"/>
    <w:rsid w:val="577B8420"/>
    <w:rsid w:val="577CF9F1"/>
    <w:rsid w:val="5785E46E"/>
    <w:rsid w:val="579FDF64"/>
    <w:rsid w:val="57D006E9"/>
    <w:rsid w:val="57D84749"/>
    <w:rsid w:val="57E248FB"/>
    <w:rsid w:val="5818D36B"/>
    <w:rsid w:val="581D2687"/>
    <w:rsid w:val="582B2A48"/>
    <w:rsid w:val="583AD38A"/>
    <w:rsid w:val="584FDA58"/>
    <w:rsid w:val="58625DE1"/>
    <w:rsid w:val="589435C3"/>
    <w:rsid w:val="58B3677D"/>
    <w:rsid w:val="58C04CAD"/>
    <w:rsid w:val="58E3625D"/>
    <w:rsid w:val="58F920C8"/>
    <w:rsid w:val="58FC2C61"/>
    <w:rsid w:val="59000F5E"/>
    <w:rsid w:val="5954F0C6"/>
    <w:rsid w:val="595F9B4E"/>
    <w:rsid w:val="5965814D"/>
    <w:rsid w:val="5967AC47"/>
    <w:rsid w:val="596BB9A8"/>
    <w:rsid w:val="597D4D2A"/>
    <w:rsid w:val="59850383"/>
    <w:rsid w:val="59905D1E"/>
    <w:rsid w:val="59A547BC"/>
    <w:rsid w:val="59B8E1B1"/>
    <w:rsid w:val="59D909C1"/>
    <w:rsid w:val="59DE734C"/>
    <w:rsid w:val="59E34775"/>
    <w:rsid w:val="59E510E8"/>
    <w:rsid w:val="59EA435C"/>
    <w:rsid w:val="5A18ABEB"/>
    <w:rsid w:val="5A37D2AD"/>
    <w:rsid w:val="5A4DB8FE"/>
    <w:rsid w:val="5A83DEF8"/>
    <w:rsid w:val="5A842EAC"/>
    <w:rsid w:val="5A8E922E"/>
    <w:rsid w:val="5A9425BE"/>
    <w:rsid w:val="5AA15CD4"/>
    <w:rsid w:val="5AA15D39"/>
    <w:rsid w:val="5AAF8E75"/>
    <w:rsid w:val="5ABCB0F3"/>
    <w:rsid w:val="5ACE7F7F"/>
    <w:rsid w:val="5AD5BE50"/>
    <w:rsid w:val="5ADA111A"/>
    <w:rsid w:val="5AEF0E91"/>
    <w:rsid w:val="5AF8EABD"/>
    <w:rsid w:val="5B0BA37C"/>
    <w:rsid w:val="5B0C5D13"/>
    <w:rsid w:val="5B166C9D"/>
    <w:rsid w:val="5B1AFD40"/>
    <w:rsid w:val="5B24D3B1"/>
    <w:rsid w:val="5B2C2D7F"/>
    <w:rsid w:val="5B482D93"/>
    <w:rsid w:val="5B74E314"/>
    <w:rsid w:val="5BE25D0D"/>
    <w:rsid w:val="5BF4D09D"/>
    <w:rsid w:val="5C10EBAB"/>
    <w:rsid w:val="5C3A91A9"/>
    <w:rsid w:val="5C4B5ED6"/>
    <w:rsid w:val="5C4EE632"/>
    <w:rsid w:val="5C531810"/>
    <w:rsid w:val="5C66BC22"/>
    <w:rsid w:val="5CA203C2"/>
    <w:rsid w:val="5CAE1551"/>
    <w:rsid w:val="5CAFAFEA"/>
    <w:rsid w:val="5CB478A9"/>
    <w:rsid w:val="5CB53205"/>
    <w:rsid w:val="5CEC448E"/>
    <w:rsid w:val="5CF0F017"/>
    <w:rsid w:val="5CF14135"/>
    <w:rsid w:val="5D056221"/>
    <w:rsid w:val="5D14C4B4"/>
    <w:rsid w:val="5D1DE97D"/>
    <w:rsid w:val="5D3B23D9"/>
    <w:rsid w:val="5D6378F5"/>
    <w:rsid w:val="5D809906"/>
    <w:rsid w:val="5D9C4EC9"/>
    <w:rsid w:val="5DA952EF"/>
    <w:rsid w:val="5DD4E209"/>
    <w:rsid w:val="5DE10A66"/>
    <w:rsid w:val="5DE20B6C"/>
    <w:rsid w:val="5DE7C360"/>
    <w:rsid w:val="5DF6E3C1"/>
    <w:rsid w:val="5E0862C7"/>
    <w:rsid w:val="5E1E914D"/>
    <w:rsid w:val="5E5591F0"/>
    <w:rsid w:val="5E5AD6B0"/>
    <w:rsid w:val="5E6523F1"/>
    <w:rsid w:val="5E8814EF"/>
    <w:rsid w:val="5E8D5CA2"/>
    <w:rsid w:val="5E98DA33"/>
    <w:rsid w:val="5EB87708"/>
    <w:rsid w:val="5EC81827"/>
    <w:rsid w:val="5EC8E649"/>
    <w:rsid w:val="5ED8F478"/>
    <w:rsid w:val="5EEC5925"/>
    <w:rsid w:val="5F0A224A"/>
    <w:rsid w:val="5F1428E3"/>
    <w:rsid w:val="5F2B5519"/>
    <w:rsid w:val="5F34E8E9"/>
    <w:rsid w:val="5F3FB23C"/>
    <w:rsid w:val="5F4A94E8"/>
    <w:rsid w:val="5F4EF465"/>
    <w:rsid w:val="5F5495E3"/>
    <w:rsid w:val="5F8ADD2A"/>
    <w:rsid w:val="5FAE9C23"/>
    <w:rsid w:val="5FBF408A"/>
    <w:rsid w:val="5FED2329"/>
    <w:rsid w:val="5FEE6E63"/>
    <w:rsid w:val="600F2644"/>
    <w:rsid w:val="60136EBC"/>
    <w:rsid w:val="6023E550"/>
    <w:rsid w:val="603AC9D2"/>
    <w:rsid w:val="607A4AB3"/>
    <w:rsid w:val="60A33CAF"/>
    <w:rsid w:val="60AA72F1"/>
    <w:rsid w:val="60BBCD15"/>
    <w:rsid w:val="60D88D42"/>
    <w:rsid w:val="60E6858F"/>
    <w:rsid w:val="60F5CFC6"/>
    <w:rsid w:val="610AB3DA"/>
    <w:rsid w:val="6146FA19"/>
    <w:rsid w:val="616C6318"/>
    <w:rsid w:val="6188BCC9"/>
    <w:rsid w:val="619174A2"/>
    <w:rsid w:val="61B41B8D"/>
    <w:rsid w:val="61BFB5B1"/>
    <w:rsid w:val="61D0D5C8"/>
    <w:rsid w:val="61D4910C"/>
    <w:rsid w:val="61F76FC4"/>
    <w:rsid w:val="620D46CE"/>
    <w:rsid w:val="6219A26D"/>
    <w:rsid w:val="621F8D1B"/>
    <w:rsid w:val="6226BD55"/>
    <w:rsid w:val="62277C94"/>
    <w:rsid w:val="62437095"/>
    <w:rsid w:val="624EF493"/>
    <w:rsid w:val="62557C22"/>
    <w:rsid w:val="6267D7CE"/>
    <w:rsid w:val="62869527"/>
    <w:rsid w:val="628E1C15"/>
    <w:rsid w:val="62BE551E"/>
    <w:rsid w:val="62E9E3FB"/>
    <w:rsid w:val="62F6B64C"/>
    <w:rsid w:val="62F99EC6"/>
    <w:rsid w:val="62FCF5BD"/>
    <w:rsid w:val="6325C4FC"/>
    <w:rsid w:val="63260F25"/>
    <w:rsid w:val="63270F57"/>
    <w:rsid w:val="633CAB13"/>
    <w:rsid w:val="63552435"/>
    <w:rsid w:val="635FE3C4"/>
    <w:rsid w:val="63746D48"/>
    <w:rsid w:val="637A581A"/>
    <w:rsid w:val="63E29DDF"/>
    <w:rsid w:val="6406E760"/>
    <w:rsid w:val="641E2CAF"/>
    <w:rsid w:val="64226588"/>
    <w:rsid w:val="643136F1"/>
    <w:rsid w:val="6431FD5B"/>
    <w:rsid w:val="6436DFE2"/>
    <w:rsid w:val="644970EA"/>
    <w:rsid w:val="644C235B"/>
    <w:rsid w:val="64793DDD"/>
    <w:rsid w:val="64A9F586"/>
    <w:rsid w:val="64BEF29F"/>
    <w:rsid w:val="64D57CF9"/>
    <w:rsid w:val="64F59E82"/>
    <w:rsid w:val="64FF43F9"/>
    <w:rsid w:val="650416F8"/>
    <w:rsid w:val="65058BF1"/>
    <w:rsid w:val="65455553"/>
    <w:rsid w:val="654BD680"/>
    <w:rsid w:val="654BE5ED"/>
    <w:rsid w:val="6576B486"/>
    <w:rsid w:val="657E6E40"/>
    <w:rsid w:val="65AC85A5"/>
    <w:rsid w:val="65C6919F"/>
    <w:rsid w:val="65C977FA"/>
    <w:rsid w:val="65CB31C3"/>
    <w:rsid w:val="65CDB2EA"/>
    <w:rsid w:val="6604CA54"/>
    <w:rsid w:val="662E48B4"/>
    <w:rsid w:val="662FEBFB"/>
    <w:rsid w:val="665193A0"/>
    <w:rsid w:val="667379E5"/>
    <w:rsid w:val="667A67E4"/>
    <w:rsid w:val="667F8031"/>
    <w:rsid w:val="668F69A8"/>
    <w:rsid w:val="66992FD0"/>
    <w:rsid w:val="669B145A"/>
    <w:rsid w:val="669F2F67"/>
    <w:rsid w:val="66A51232"/>
    <w:rsid w:val="66B23503"/>
    <w:rsid w:val="66B98261"/>
    <w:rsid w:val="66C388ED"/>
    <w:rsid w:val="66E7B64E"/>
    <w:rsid w:val="66EC8E3F"/>
    <w:rsid w:val="66F06D22"/>
    <w:rsid w:val="66FCF5CA"/>
    <w:rsid w:val="6709A646"/>
    <w:rsid w:val="6711DC36"/>
    <w:rsid w:val="6720A8BF"/>
    <w:rsid w:val="674CE237"/>
    <w:rsid w:val="67732856"/>
    <w:rsid w:val="677374FA"/>
    <w:rsid w:val="6779D645"/>
    <w:rsid w:val="67931DBB"/>
    <w:rsid w:val="67968D17"/>
    <w:rsid w:val="67B4FD6D"/>
    <w:rsid w:val="67BFD0CF"/>
    <w:rsid w:val="67C6B030"/>
    <w:rsid w:val="67D07CE5"/>
    <w:rsid w:val="67E900F7"/>
    <w:rsid w:val="68094179"/>
    <w:rsid w:val="6811C1D8"/>
    <w:rsid w:val="6835B60E"/>
    <w:rsid w:val="685F594E"/>
    <w:rsid w:val="68676B84"/>
    <w:rsid w:val="6884918C"/>
    <w:rsid w:val="688D254B"/>
    <w:rsid w:val="6892364F"/>
    <w:rsid w:val="68B5DF04"/>
    <w:rsid w:val="68C1DC34"/>
    <w:rsid w:val="68DC5AD2"/>
    <w:rsid w:val="68FE3261"/>
    <w:rsid w:val="68FE56D4"/>
    <w:rsid w:val="69173218"/>
    <w:rsid w:val="691AFB52"/>
    <w:rsid w:val="692A2FDD"/>
    <w:rsid w:val="693A999B"/>
    <w:rsid w:val="6945AF3C"/>
    <w:rsid w:val="6959C115"/>
    <w:rsid w:val="695B5175"/>
    <w:rsid w:val="697DC611"/>
    <w:rsid w:val="69850589"/>
    <w:rsid w:val="6989C3FC"/>
    <w:rsid w:val="699C9190"/>
    <w:rsid w:val="699D3E2F"/>
    <w:rsid w:val="69ACC74D"/>
    <w:rsid w:val="69ADD2C0"/>
    <w:rsid w:val="69B56DF5"/>
    <w:rsid w:val="69B72ADA"/>
    <w:rsid w:val="69CC306A"/>
    <w:rsid w:val="69CFB3A8"/>
    <w:rsid w:val="69E0482B"/>
    <w:rsid w:val="69EA4F10"/>
    <w:rsid w:val="69F1F554"/>
    <w:rsid w:val="6A071EEB"/>
    <w:rsid w:val="6A14EAF8"/>
    <w:rsid w:val="6A18365E"/>
    <w:rsid w:val="6A239B65"/>
    <w:rsid w:val="6A48E62C"/>
    <w:rsid w:val="6A5F519A"/>
    <w:rsid w:val="6A64DA03"/>
    <w:rsid w:val="6A6716A5"/>
    <w:rsid w:val="6A7E2C81"/>
    <w:rsid w:val="6A8BF86E"/>
    <w:rsid w:val="6A9237E7"/>
    <w:rsid w:val="6AA645C7"/>
    <w:rsid w:val="6AB30279"/>
    <w:rsid w:val="6ADC45B5"/>
    <w:rsid w:val="6AE7F19E"/>
    <w:rsid w:val="6AF72A9F"/>
    <w:rsid w:val="6AF9E82E"/>
    <w:rsid w:val="6B0583D9"/>
    <w:rsid w:val="6B0DA4CF"/>
    <w:rsid w:val="6B390E90"/>
    <w:rsid w:val="6B6D07A7"/>
    <w:rsid w:val="6B7B7352"/>
    <w:rsid w:val="6B80E05D"/>
    <w:rsid w:val="6B9FE2DE"/>
    <w:rsid w:val="6BAB4391"/>
    <w:rsid w:val="6BBB2771"/>
    <w:rsid w:val="6BD066ED"/>
    <w:rsid w:val="6BD60A2E"/>
    <w:rsid w:val="6BF0205A"/>
    <w:rsid w:val="6BF1DE17"/>
    <w:rsid w:val="6BF97CF6"/>
    <w:rsid w:val="6C11F945"/>
    <w:rsid w:val="6C28E92F"/>
    <w:rsid w:val="6C30E914"/>
    <w:rsid w:val="6C33A06F"/>
    <w:rsid w:val="6C35D323"/>
    <w:rsid w:val="6C38EBF3"/>
    <w:rsid w:val="6C475199"/>
    <w:rsid w:val="6C72520D"/>
    <w:rsid w:val="6CAEEA5C"/>
    <w:rsid w:val="6CB36228"/>
    <w:rsid w:val="6CBA7112"/>
    <w:rsid w:val="6CBC3C5A"/>
    <w:rsid w:val="6CD4DEF1"/>
    <w:rsid w:val="6CF1BA5F"/>
    <w:rsid w:val="6CFEDF67"/>
    <w:rsid w:val="6D081203"/>
    <w:rsid w:val="6D22A8B6"/>
    <w:rsid w:val="6D2917DA"/>
    <w:rsid w:val="6D2A9286"/>
    <w:rsid w:val="6D2EBBD3"/>
    <w:rsid w:val="6D482B36"/>
    <w:rsid w:val="6D75E80E"/>
    <w:rsid w:val="6D8C46D4"/>
    <w:rsid w:val="6DD62EEE"/>
    <w:rsid w:val="6DD707D1"/>
    <w:rsid w:val="6DF0F9C6"/>
    <w:rsid w:val="6DF7561E"/>
    <w:rsid w:val="6DFF46C6"/>
    <w:rsid w:val="6E025F3F"/>
    <w:rsid w:val="6E0AB9C8"/>
    <w:rsid w:val="6E0D22A1"/>
    <w:rsid w:val="6E23D1A6"/>
    <w:rsid w:val="6E4C45CD"/>
    <w:rsid w:val="6E52F4C0"/>
    <w:rsid w:val="6E70AF52"/>
    <w:rsid w:val="6E7DF5B0"/>
    <w:rsid w:val="6E8A7748"/>
    <w:rsid w:val="6E8B1958"/>
    <w:rsid w:val="6E9F0FB1"/>
    <w:rsid w:val="6EAFA7B6"/>
    <w:rsid w:val="6EBE99E4"/>
    <w:rsid w:val="6ED99DD4"/>
    <w:rsid w:val="6EE37D8C"/>
    <w:rsid w:val="6EEA83C0"/>
    <w:rsid w:val="6EEBAC5D"/>
    <w:rsid w:val="6F136937"/>
    <w:rsid w:val="6F21450D"/>
    <w:rsid w:val="6F38472D"/>
    <w:rsid w:val="6F6485F9"/>
    <w:rsid w:val="6F653FF8"/>
    <w:rsid w:val="6F7B86B1"/>
    <w:rsid w:val="6F7E5509"/>
    <w:rsid w:val="6F86739C"/>
    <w:rsid w:val="6F8910D6"/>
    <w:rsid w:val="6F895252"/>
    <w:rsid w:val="6F93267F"/>
    <w:rsid w:val="6FB6A614"/>
    <w:rsid w:val="6FCA7E46"/>
    <w:rsid w:val="6FCB7C0E"/>
    <w:rsid w:val="6FD6907D"/>
    <w:rsid w:val="700E360C"/>
    <w:rsid w:val="7029E371"/>
    <w:rsid w:val="70527D59"/>
    <w:rsid w:val="70554EC0"/>
    <w:rsid w:val="70733393"/>
    <w:rsid w:val="70817266"/>
    <w:rsid w:val="7082E46B"/>
    <w:rsid w:val="7083788F"/>
    <w:rsid w:val="708BA054"/>
    <w:rsid w:val="70A65614"/>
    <w:rsid w:val="70B0B583"/>
    <w:rsid w:val="70B384AD"/>
    <w:rsid w:val="70B97AFA"/>
    <w:rsid w:val="70C65F9A"/>
    <w:rsid w:val="70CFA8A4"/>
    <w:rsid w:val="70D6E4AD"/>
    <w:rsid w:val="70E67B3D"/>
    <w:rsid w:val="710A64BF"/>
    <w:rsid w:val="7141989C"/>
    <w:rsid w:val="71429A2F"/>
    <w:rsid w:val="7145D111"/>
    <w:rsid w:val="71664EA7"/>
    <w:rsid w:val="71869DF2"/>
    <w:rsid w:val="7189DC8F"/>
    <w:rsid w:val="71AA70B1"/>
    <w:rsid w:val="71CB5D3A"/>
    <w:rsid w:val="71DB8326"/>
    <w:rsid w:val="71E0610F"/>
    <w:rsid w:val="71FB14DB"/>
    <w:rsid w:val="722BC7AC"/>
    <w:rsid w:val="7235BE34"/>
    <w:rsid w:val="724D52FA"/>
    <w:rsid w:val="7258EAA1"/>
    <w:rsid w:val="72859A60"/>
    <w:rsid w:val="729843F4"/>
    <w:rsid w:val="72A82D77"/>
    <w:rsid w:val="72B07EF4"/>
    <w:rsid w:val="72C27580"/>
    <w:rsid w:val="72CA8172"/>
    <w:rsid w:val="72D2192F"/>
    <w:rsid w:val="72E807DE"/>
    <w:rsid w:val="72F3A35F"/>
    <w:rsid w:val="72F40EF6"/>
    <w:rsid w:val="73000AE8"/>
    <w:rsid w:val="730A72F4"/>
    <w:rsid w:val="730C3D56"/>
    <w:rsid w:val="73158049"/>
    <w:rsid w:val="7323C096"/>
    <w:rsid w:val="733B1276"/>
    <w:rsid w:val="734CC862"/>
    <w:rsid w:val="736E20EB"/>
    <w:rsid w:val="73A07ADB"/>
    <w:rsid w:val="73A6DB35"/>
    <w:rsid w:val="73A6E44E"/>
    <w:rsid w:val="73B1B7F1"/>
    <w:rsid w:val="73B4689B"/>
    <w:rsid w:val="73C9A53E"/>
    <w:rsid w:val="73E735F8"/>
    <w:rsid w:val="741338BF"/>
    <w:rsid w:val="7414EDD0"/>
    <w:rsid w:val="741C3DC4"/>
    <w:rsid w:val="7434CFEE"/>
    <w:rsid w:val="74355BD3"/>
    <w:rsid w:val="74388301"/>
    <w:rsid w:val="7439E69A"/>
    <w:rsid w:val="7461E3DE"/>
    <w:rsid w:val="74638D21"/>
    <w:rsid w:val="74765B76"/>
    <w:rsid w:val="747E10CE"/>
    <w:rsid w:val="748B4D07"/>
    <w:rsid w:val="74AFA412"/>
    <w:rsid w:val="74B1D63F"/>
    <w:rsid w:val="74B40C19"/>
    <w:rsid w:val="74BE9A39"/>
    <w:rsid w:val="74BEC8A7"/>
    <w:rsid w:val="74D4B80B"/>
    <w:rsid w:val="74E7690A"/>
    <w:rsid w:val="74F8A542"/>
    <w:rsid w:val="74FA5ADC"/>
    <w:rsid w:val="7500E44F"/>
    <w:rsid w:val="75063D3E"/>
    <w:rsid w:val="751A88EE"/>
    <w:rsid w:val="7532A7E7"/>
    <w:rsid w:val="7545C9DC"/>
    <w:rsid w:val="754B75A4"/>
    <w:rsid w:val="754D8852"/>
    <w:rsid w:val="7566474C"/>
    <w:rsid w:val="75774933"/>
    <w:rsid w:val="7577F446"/>
    <w:rsid w:val="757F9D62"/>
    <w:rsid w:val="759F784D"/>
    <w:rsid w:val="75B0BE31"/>
    <w:rsid w:val="75C758C1"/>
    <w:rsid w:val="75D6E1C2"/>
    <w:rsid w:val="75EBDF0C"/>
    <w:rsid w:val="75EF9B7E"/>
    <w:rsid w:val="7601893B"/>
    <w:rsid w:val="761E49FB"/>
    <w:rsid w:val="761F1BC0"/>
    <w:rsid w:val="76256AD2"/>
    <w:rsid w:val="763AE460"/>
    <w:rsid w:val="764055B9"/>
    <w:rsid w:val="765B618F"/>
    <w:rsid w:val="76646279"/>
    <w:rsid w:val="7666A8C4"/>
    <w:rsid w:val="76762BCF"/>
    <w:rsid w:val="76B6D1C3"/>
    <w:rsid w:val="76B76DF0"/>
    <w:rsid w:val="76E19A3D"/>
    <w:rsid w:val="770F75C0"/>
    <w:rsid w:val="773B9103"/>
    <w:rsid w:val="77646C03"/>
    <w:rsid w:val="7771875C"/>
    <w:rsid w:val="7787AF6D"/>
    <w:rsid w:val="77886709"/>
    <w:rsid w:val="77A94185"/>
    <w:rsid w:val="77B35141"/>
    <w:rsid w:val="77B4E8DE"/>
    <w:rsid w:val="77BF4002"/>
    <w:rsid w:val="77D6B4C1"/>
    <w:rsid w:val="78069B34"/>
    <w:rsid w:val="78099E13"/>
    <w:rsid w:val="782C3B7C"/>
    <w:rsid w:val="782E5EA9"/>
    <w:rsid w:val="7830E452"/>
    <w:rsid w:val="7834EC41"/>
    <w:rsid w:val="7839BF45"/>
    <w:rsid w:val="784E5D36"/>
    <w:rsid w:val="78560EAB"/>
    <w:rsid w:val="786788B6"/>
    <w:rsid w:val="786AB3BE"/>
    <w:rsid w:val="787F0EC5"/>
    <w:rsid w:val="78B6151B"/>
    <w:rsid w:val="78CA8526"/>
    <w:rsid w:val="78CBC740"/>
    <w:rsid w:val="78D41D05"/>
    <w:rsid w:val="78F68745"/>
    <w:rsid w:val="79070796"/>
    <w:rsid w:val="790D57BD"/>
    <w:rsid w:val="792B171F"/>
    <w:rsid w:val="7932613E"/>
    <w:rsid w:val="79338596"/>
    <w:rsid w:val="793BFD29"/>
    <w:rsid w:val="7948E5BC"/>
    <w:rsid w:val="79728522"/>
    <w:rsid w:val="7996B35C"/>
    <w:rsid w:val="799F13A8"/>
    <w:rsid w:val="79A86C55"/>
    <w:rsid w:val="79B361F9"/>
    <w:rsid w:val="79C7D7B2"/>
    <w:rsid w:val="79CB19C7"/>
    <w:rsid w:val="79E9FEE4"/>
    <w:rsid w:val="79EC7DCA"/>
    <w:rsid w:val="79EF822E"/>
    <w:rsid w:val="7A193AFF"/>
    <w:rsid w:val="7A2D392D"/>
    <w:rsid w:val="7A2FD2AB"/>
    <w:rsid w:val="7A3B1B1A"/>
    <w:rsid w:val="7A5B30C5"/>
    <w:rsid w:val="7A693B06"/>
    <w:rsid w:val="7A6AD2C3"/>
    <w:rsid w:val="7A722189"/>
    <w:rsid w:val="7A7B5CF1"/>
    <w:rsid w:val="7A842F54"/>
    <w:rsid w:val="7A96DF1A"/>
    <w:rsid w:val="7AC65924"/>
    <w:rsid w:val="7AD40288"/>
    <w:rsid w:val="7AD7CD8A"/>
    <w:rsid w:val="7AF24E35"/>
    <w:rsid w:val="7B04B4E1"/>
    <w:rsid w:val="7B0E5583"/>
    <w:rsid w:val="7B0F18E6"/>
    <w:rsid w:val="7B2333CA"/>
    <w:rsid w:val="7B4FA8B5"/>
    <w:rsid w:val="7B57DA47"/>
    <w:rsid w:val="7B7DDBCA"/>
    <w:rsid w:val="7B884E2B"/>
    <w:rsid w:val="7B999490"/>
    <w:rsid w:val="7B9B7561"/>
    <w:rsid w:val="7B9BC585"/>
    <w:rsid w:val="7B9FDC0A"/>
    <w:rsid w:val="7BCB52FD"/>
    <w:rsid w:val="7BCD625A"/>
    <w:rsid w:val="7BD93C3F"/>
    <w:rsid w:val="7BE4F16E"/>
    <w:rsid w:val="7BF52898"/>
    <w:rsid w:val="7BF9FD37"/>
    <w:rsid w:val="7C19F542"/>
    <w:rsid w:val="7C1DDEBE"/>
    <w:rsid w:val="7C21A0CA"/>
    <w:rsid w:val="7C3FE1D3"/>
    <w:rsid w:val="7C46A14C"/>
    <w:rsid w:val="7C56FD43"/>
    <w:rsid w:val="7C5ECD84"/>
    <w:rsid w:val="7C638A4B"/>
    <w:rsid w:val="7C72A6BC"/>
    <w:rsid w:val="7C80FA64"/>
    <w:rsid w:val="7CA2460C"/>
    <w:rsid w:val="7CAB448A"/>
    <w:rsid w:val="7CCFDF8D"/>
    <w:rsid w:val="7CD30701"/>
    <w:rsid w:val="7CDFF0EB"/>
    <w:rsid w:val="7CF431EA"/>
    <w:rsid w:val="7CF8E3AC"/>
    <w:rsid w:val="7D04FB2E"/>
    <w:rsid w:val="7D0BF5E8"/>
    <w:rsid w:val="7D2C7774"/>
    <w:rsid w:val="7D345546"/>
    <w:rsid w:val="7D3A99DA"/>
    <w:rsid w:val="7D455C47"/>
    <w:rsid w:val="7D5411AF"/>
    <w:rsid w:val="7D80C1CF"/>
    <w:rsid w:val="7DB21AF3"/>
    <w:rsid w:val="7DDF6547"/>
    <w:rsid w:val="7DE12F60"/>
    <w:rsid w:val="7DE6F18E"/>
    <w:rsid w:val="7DF2CDA4"/>
    <w:rsid w:val="7DF9E591"/>
    <w:rsid w:val="7E080213"/>
    <w:rsid w:val="7E097E5E"/>
    <w:rsid w:val="7E0BA34A"/>
    <w:rsid w:val="7E33D3EF"/>
    <w:rsid w:val="7E3C55A3"/>
    <w:rsid w:val="7E46DFB1"/>
    <w:rsid w:val="7E520EE5"/>
    <w:rsid w:val="7E523BF6"/>
    <w:rsid w:val="7E771729"/>
    <w:rsid w:val="7E81FA19"/>
    <w:rsid w:val="7E83C894"/>
    <w:rsid w:val="7E860BB7"/>
    <w:rsid w:val="7E9E8806"/>
    <w:rsid w:val="7EA8BA6E"/>
    <w:rsid w:val="7EB5324F"/>
    <w:rsid w:val="7ED7BD5A"/>
    <w:rsid w:val="7EEB7538"/>
    <w:rsid w:val="7F02FB20"/>
    <w:rsid w:val="7F0D4D20"/>
    <w:rsid w:val="7F3C0A8B"/>
    <w:rsid w:val="7F5B9F6A"/>
    <w:rsid w:val="7F5EFAA2"/>
    <w:rsid w:val="7F65AF66"/>
    <w:rsid w:val="7F8A7E4A"/>
    <w:rsid w:val="7F95B5F2"/>
    <w:rsid w:val="7F9B2B0D"/>
    <w:rsid w:val="7FBF7D4E"/>
    <w:rsid w:val="7FE1146C"/>
    <w:rsid w:val="7FE40BFE"/>
    <w:rsid w:val="7FE4B77E"/>
    <w:rsid w:val="7FF03A40"/>
    <w:rsid w:val="7FF66C2F"/>
    <w:rsid w:val="7FF9812C"/>
    <w:rsid w:val="7FFAC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0F44CE5F-BE28-4F75-9139-0156E704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xmlns:w14="http://schemas.microsoft.com/office/word/2010/wordml" xmlns:mc="http://schemas.openxmlformats.org/markup-compatibility/2006" xmlns:w="http://schemas.openxmlformats.org/wordprocessingml/2006/main" w:type="table" w:styleId="PlainTable3" mc:Ignorable="w14">
    <w:name xmlns:w="http://schemas.openxmlformats.org/wordprocessingml/2006/main" w:val="Plain Table 3"/>
    <w:basedOn xmlns:w="http://schemas.openxmlformats.org/wordprocessingml/2006/main" w:val="TableNormal"/>
    <w:uiPriority xmlns:w="http://schemas.openxmlformats.org/wordprocessingml/2006/main" w:val="43"/>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b/>
        <w:bCs/>
        <w:caps/>
      </w:rPr>
      <w:tblPr/>
      <w:tcPr>
        <w:tcBorders>
          <w:bottom w:val="single" w:color="7F7F7F" w:themeColor="text1" w:themeTint="80" w:sz="4" w:space="0"/>
        </w:tcBorders>
      </w:tcPr>
    </w:tblStylePr>
    <w:tblStylePr xmlns:w="http://schemas.openxmlformats.org/wordprocessingml/2006/main" w:type="lastRow">
      <w:rPr>
        <w:b/>
        <w:bCs/>
        <w:caps/>
      </w:rPr>
      <w:tblPr/>
      <w:tcPr>
        <w:tcBorders>
          <w:top w:val="nil"/>
        </w:tcBorders>
      </w:tcPr>
    </w:tblStylePr>
    <w:tblStylePr xmlns:w="http://schemas.openxmlformats.org/wordprocessingml/2006/main" w:type="firstCol">
      <w:rPr>
        <w:b/>
        <w:bCs/>
        <w:caps/>
      </w:rPr>
      <w:tblPr/>
      <w:tcPr>
        <w:tcBorders>
          <w:right w:val="single" w:color="7F7F7F" w:themeColor="text1" w:themeTint="80" w:sz="4" w:space="0"/>
        </w:tcBorders>
      </w:tcPr>
    </w:tblStylePr>
    <w:tblStylePr xmlns:w="http://schemas.openxmlformats.org/wordprocessingml/2006/main" w:type="lastCol">
      <w:rPr>
        <w:b/>
        <w:bCs/>
        <w:caps/>
      </w:rPr>
      <w:tblPr/>
      <w:tcPr>
        <w:tcBorders>
          <w:left w:val="nil"/>
        </w:tcBorders>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style>
</w:styles>
</file>

<file path=word/tasks.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emf" Id="rId13" /><Relationship Type="http://schemas.openxmlformats.org/officeDocument/2006/relationships/hyperlink" Target="https://doi.org/10.1101/gad.314617.118" TargetMode="External" Id="rId26" /><Relationship Type="http://schemas.openxmlformats.org/officeDocument/2006/relationships/settings" Target="settings.xml" Id="rId3" /><Relationship Type="http://schemas.openxmlformats.org/officeDocument/2006/relationships/hyperlink" Target="https://doi.org/10.1093/bib/bbac430" TargetMode="External" Id="rId21" /><Relationship Type="http://schemas.microsoft.com/office/2016/09/relationships/commentsIds" Target="commentsIds.xml" Id="rId7" /><Relationship Type="http://schemas.openxmlformats.org/officeDocument/2006/relationships/image" Target="media/image4.emf" Id="rId12" /><Relationship Type="http://schemas.openxmlformats.org/officeDocument/2006/relationships/hyperlink" Target="https://doi.org/10.3390/cancers13061230" TargetMode="External"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hyperlink" Target="https://doi.org/10.1016/j.devcel.2022.05.003" TargetMode="External" Id="rId20" /><Relationship Type="http://schemas.openxmlformats.org/officeDocument/2006/relationships/hyperlink" Target="https://doi.org/10.1101/gad.314617.118" TargetMode="External" Id="rId29" /><Relationship Type="http://schemas.openxmlformats.org/officeDocument/2006/relationships/numbering" Target="numbering.xml" Id="rId1" /><Relationship Type="http://schemas.microsoft.com/office/2011/relationships/commentsExtended" Target="commentsExtended.xml" Id="rId6" /><Relationship Type="http://schemas.openxmlformats.org/officeDocument/2006/relationships/hyperlink" Target="https://doi.org/10.3389/fimmu.2018.03017" TargetMode="External" Id="rId24" /><Relationship Type="http://schemas.microsoft.com/office/2011/relationships/people" Target="people.xml" Id="rId32" /><Relationship Type="http://schemas.openxmlformats.org/officeDocument/2006/relationships/comments" Target="comments.xml" Id="rId5" /><Relationship Type="http://schemas.openxmlformats.org/officeDocument/2006/relationships/hyperlink" Target="https://doi.org/10.1002/brb3.2575" TargetMode="External" Id="rId23" /><Relationship Type="http://schemas.openxmlformats.org/officeDocument/2006/relationships/hyperlink" Target="https://doi.org/10.1245/s10434-019-07338-3" TargetMode="External" Id="rId28"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hyperlink" Target="https://doi.org/10.3389/fgene.2022.976990" TargetMode="External" Id="rId22" /><Relationship Type="http://schemas.openxmlformats.org/officeDocument/2006/relationships/hyperlink" Target="https://doi.org/10.7150/jca.5482" TargetMode="External" Id="rId27" /><Relationship Type="http://schemas.openxmlformats.org/officeDocument/2006/relationships/hyperlink" Target="https://doi.org/10.1038/s41588-021-00911-1" TargetMode="External" Id="rId30" /><Relationship Type="http://schemas.microsoft.com/office/2018/08/relationships/commentsExtensible" Target="commentsExtensible.xml" Id="rId8" /><Relationship Type="http://schemas.microsoft.com/office/2019/05/relationships/documenttasks" Target="tasks.xml" Id="R91f3d216ded34c61" /><Relationship Type="http://schemas.openxmlformats.org/officeDocument/2006/relationships/image" Target="/media/imagea.png" Id="R5113070edce94d7b" /><Relationship Type="http://schemas.openxmlformats.org/officeDocument/2006/relationships/image" Target="/media/imageb.png" Id="R1c0bc99be23e443b" /><Relationship Type="http://schemas.openxmlformats.org/officeDocument/2006/relationships/image" Target="/media/imagec.png" Id="Ra4b3e3be722d4f19" /><Relationship Type="http://schemas.openxmlformats.org/officeDocument/2006/relationships/image" Target="/media/imaged.png" Id="R4840faa3981f4d0a" /><Relationship Type="http://schemas.openxmlformats.org/officeDocument/2006/relationships/image" Target="/media/imagee.png" Id="R67a602314d5740cf" /><Relationship Type="http://schemas.openxmlformats.org/officeDocument/2006/relationships/image" Target="/media/imagef.png" Id="R235f6e9a35234f1f" /><Relationship Type="http://schemas.openxmlformats.org/officeDocument/2006/relationships/image" Target="/media/image10.png" Id="R1df63427fff84ea9" /><Relationship Type="http://schemas.openxmlformats.org/officeDocument/2006/relationships/image" Target="/media/image11.png" Id="R321a33e572044fc1" /><Relationship Type="http://schemas.openxmlformats.org/officeDocument/2006/relationships/image" Target="/media/image12.png" Id="R38139bdea405420a" /><Relationship Type="http://schemas.openxmlformats.org/officeDocument/2006/relationships/image" Target="/media/image13.png" Id="Rcc19638fb92844b8" /><Relationship Type="http://schemas.openxmlformats.org/officeDocument/2006/relationships/image" Target="/media/image14.png" Id="R9892635fa80445d7" /><Relationship Type="http://schemas.openxmlformats.org/officeDocument/2006/relationships/image" Target="/media/image15.png" Id="R7de76e1fef054307" /><Relationship Type="http://schemas.openxmlformats.org/officeDocument/2006/relationships/hyperlink" Target="https://doi.org/10.15252/embj.2020107333" TargetMode="External" Id="R178a1de4be084759" /><Relationship Type="http://schemas.openxmlformats.org/officeDocument/2006/relationships/image" Target="/media/image16.png" Id="R9ae0ac2060824bb6" /><Relationship Type="http://schemas.openxmlformats.org/officeDocument/2006/relationships/image" Target="/media/image17.png" Id="R147de683c7ae467b" /><Relationship Type="http://schemas.openxmlformats.org/officeDocument/2006/relationships/image" Target="/media/image18.png" Id="Rf6372f6d7bdb41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Yves Greatti</dc:creator>
  <keywords/>
  <dc:description/>
  <lastModifiedBy>Yves Greatti</lastModifiedBy>
  <revision>5</revision>
  <dcterms:created xsi:type="dcterms:W3CDTF">2023-04-08T12:25:00.0000000Z</dcterms:created>
  <dcterms:modified xsi:type="dcterms:W3CDTF">2023-04-20T13:49:51.0262075Z</dcterms:modified>
</coreProperties>
</file>