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Zápis z akviziční porady</w:t>
      </w:r>
    </w:p>
    <w:p>
      <w:r>
        <w:t>Datum: 30. 4. 2026 | Účastníci: Pepa Novák, Marie Vaňková, Robert Linhart</w:t>
      </w:r>
    </w:p>
    <w:p>
      <w:pPr>
        <w:pStyle w:val="Heading1"/>
      </w:pPr>
      <w:r>
        <w:t>Nemovitosti k řešení</w:t>
      </w:r>
    </w:p>
    <w:p>
      <w:pPr>
        <w:pStyle w:val="ListBullet"/>
      </w:pPr>
      <w:r>
        <w:t>P-1004 Cinžák Tusarova: čekáme na PENB, seznam stavebních úprav a potvrzení výnosů z nájmů.</w:t>
      </w:r>
    </w:p>
    <w:p>
      <w:pPr>
        <w:pStyle w:val="ListBullet"/>
      </w:pPr>
      <w:r>
        <w:t>P-1011 Pozemek Kladno: nutné ověřit územní plán a limity zastavitelnosti.</w:t>
      </w:r>
    </w:p>
    <w:p>
      <w:pPr>
        <w:pStyle w:val="ListBullet"/>
      </w:pPr>
      <w:r>
        <w:t>P-1006 Loft Karlín: doplnit dokumentaci ke změně dispozice.</w:t>
      </w:r>
    </w:p>
    <w:p>
      <w:pPr>
        <w:pStyle w:val="Heading1"/>
      </w:pPr>
      <w:r>
        <w:t>Rozhodnutí</w:t>
      </w:r>
    </w:p>
    <w:p>
      <w:r>
        <w:t>Agent má každý den připravit seznam blokovaných nemovitostí a doporučený další krok.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