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5765" cy="2324735"/>
            <wp:effectExtent l="0" t="0" r="635" b="6985"/>
            <wp:docPr id="1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MyAdd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v2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MyPrint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MyAdd</w:t>
      </w:r>
      <w:r>
        <w:rPr>
          <w:rFonts w:hint="eastAsia" w:ascii="新宋体" w:hAnsi="新宋体" w:eastAsia="新宋体"/>
          <w:color w:val="000000"/>
          <w:sz w:val="19"/>
        </w:rPr>
        <w:t xml:space="preserve"> myadd;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myadd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10, 10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MyPrint</w:t>
      </w:r>
      <w:r>
        <w:rPr>
          <w:rFonts w:hint="eastAsia" w:ascii="新宋体" w:hAnsi="新宋体" w:eastAsia="新宋体"/>
          <w:color w:val="000000"/>
          <w:sz w:val="19"/>
        </w:rPr>
        <w:t xml:space="preserve"> myprint;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myprint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"hello world"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myprint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"hello world"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myprint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"hello world"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"myprint调用的次数为"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myprint .count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4495" cy="2343150"/>
            <wp:effectExtent l="0" t="0" r="1905" b="3810"/>
            <wp:docPr id="1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GreaterFive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</w:t>
      </w:r>
      <w:r>
        <w:rPr>
          <w:rFonts w:hint="eastAsia" w:ascii="新宋体" w:hAnsi="新宋体" w:eastAsia="新宋体"/>
          <w:color w:val="000000"/>
          <w:sz w:val="19"/>
        </w:rPr>
        <w:t xml:space="preserve"> &gt;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find_if(v.begin(), v.end(), </w:t>
      </w:r>
      <w:r>
        <w:rPr>
          <w:rFonts w:hint="eastAsia" w:ascii="新宋体" w:hAnsi="新宋体" w:eastAsia="新宋体"/>
          <w:color w:val="2B91AF"/>
          <w:sz w:val="19"/>
        </w:rPr>
        <w:t>GreaterFive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v.end())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"未找到"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"找到了 ，大于5的数字。"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32"/>
          <w:szCs w:val="32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二元谓词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MyCompare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val2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//bool 为谓词，两个参数二元谓词。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val1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val2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sort(v.begin(), v.end());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=v.begin(); it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>v.end();it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sort(v.begin(), v.end(), </w:t>
      </w:r>
      <w:r>
        <w:rPr>
          <w:rFonts w:hint="eastAsia" w:ascii="新宋体" w:hAnsi="新宋体" w:eastAsia="新宋体"/>
          <w:color w:val="2B91AF"/>
          <w:sz w:val="19"/>
        </w:rPr>
        <w:t>MyCompare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"-----------------------"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v.begin();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v.end();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955" cy="2741295"/>
            <wp:effectExtent l="0" t="0" r="4445" b="1905"/>
            <wp:docPr id="13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955" cy="2929255"/>
            <wp:effectExtent l="0" t="0" r="4445" b="12065"/>
            <wp:docPr id="13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negate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50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plus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</w:t>
      </w:r>
      <w:r>
        <w:rPr>
          <w:rFonts w:hint="eastAsia" w:ascii="新宋体" w:hAnsi="新宋体" w:eastAsia="新宋体"/>
          <w:color w:val="0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10, 20</w:t>
      </w:r>
      <w:r>
        <w:rPr>
          <w:rFonts w:hint="eastAsia" w:ascii="新宋体" w:hAnsi="新宋体" w:eastAsia="新宋体"/>
          <w:color w:val="0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6400" cy="3000375"/>
            <wp:effectExtent l="0" t="0" r="0" b="1905"/>
            <wp:docPr id="13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MyCompare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operator()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val2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//bool 为谓词，两个参数二元谓词。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val1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val2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v.begin();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v.end();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//sort(v.begin(), v.end(), MyCompare());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sort(v.begin(), v.end(), </w:t>
      </w:r>
      <w:r>
        <w:rPr>
          <w:rFonts w:hint="eastAsia" w:ascii="新宋体" w:hAnsi="新宋体" w:eastAsia="新宋体"/>
          <w:color w:val="2B91AF"/>
          <w:sz w:val="19"/>
        </w:rPr>
        <w:t>greater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&gt;());</w:t>
      </w:r>
      <w:r>
        <w:rPr>
          <w:rFonts w:hint="eastAsia" w:ascii="新宋体" w:hAnsi="新宋体" w:eastAsia="新宋体"/>
          <w:color w:val="008000"/>
          <w:sz w:val="19"/>
        </w:rPr>
        <w:t>//关系仿函数，大于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"-----------------------"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v.begin();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v.end();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1320" cy="2169160"/>
            <wp:effectExtent l="0" t="0" r="5080" b="10160"/>
            <wp:docPr id="1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&lt;functional&gt;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test01()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v.push_back(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v.begin();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v.end();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 v2;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v2.resize(v.size());</w:t>
      </w:r>
      <w:r>
        <w:rPr>
          <w:rFonts w:hint="eastAsia" w:ascii="新宋体" w:hAnsi="新宋体" w:eastAsia="新宋体"/>
          <w:color w:val="008000"/>
          <w:sz w:val="19"/>
        </w:rPr>
        <w:t>//重新开辟空间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transform(v.begin(), v.end(), v2.begin(), </w:t>
      </w:r>
      <w:r>
        <w:rPr>
          <w:rFonts w:hint="eastAsia" w:ascii="新宋体" w:hAnsi="新宋体" w:eastAsia="新宋体"/>
          <w:color w:val="2B91AF"/>
          <w:sz w:val="19"/>
        </w:rPr>
        <w:t>logical_not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&gt;());</w:t>
      </w:r>
      <w:r>
        <w:rPr>
          <w:rFonts w:hint="eastAsia" w:ascii="新宋体" w:hAnsi="新宋体" w:eastAsia="新宋体"/>
          <w:color w:val="008000"/>
          <w:sz w:val="19"/>
        </w:rPr>
        <w:t>//搬运算法。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&gt;::</w:t>
      </w:r>
      <w:r>
        <w:rPr>
          <w:rFonts w:hint="eastAsia" w:ascii="新宋体" w:hAnsi="新宋体" w:eastAsia="新宋体"/>
          <w:color w:val="2B91AF"/>
          <w:sz w:val="19"/>
        </w:rPr>
        <w:t>iterator</w:t>
      </w:r>
      <w:r>
        <w:rPr>
          <w:rFonts w:hint="eastAsia" w:ascii="新宋体" w:hAnsi="新宋体" w:eastAsia="新宋体"/>
          <w:color w:val="000000"/>
          <w:sz w:val="19"/>
        </w:rPr>
        <w:t xml:space="preserve"> it = v2.begin();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v2.end(); it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EB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2022-02-25T04:50:40Z</dcterms:created>
  <dc:creator>95147</dc:creator>
  <cp:lastModifiedBy>光远阿`</cp:lastModifiedBy>
  <dcterms:modified xsi:type="dcterms:W3CDTF">2022-02-25T04:51:06Z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