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5765" cy="3155315"/>
            <wp:effectExtent l="0" t="0" r="635" b="14605"/>
            <wp:docPr id="1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78780" cy="2325370"/>
            <wp:effectExtent l="0" t="0" r="7620" b="6350"/>
            <wp:docPr id="1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3225" cy="516255"/>
            <wp:effectExtent l="0" t="0" r="3175" b="1905"/>
            <wp:docPr id="12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&lt;map&gt;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printMap(</w:t>
      </w:r>
      <w:r>
        <w:rPr>
          <w:rFonts w:hint="eastAsia" w:ascii="新宋体" w:hAnsi="新宋体" w:eastAsia="新宋体"/>
          <w:color w:val="2B91AF"/>
          <w:sz w:val="19"/>
        </w:rPr>
        <w:t>map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&amp;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map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&gt;::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it =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.begin(); it </w:t>
      </w:r>
      <w:r>
        <w:rPr>
          <w:rFonts w:hint="eastAsia" w:ascii="新宋体" w:hAnsi="新宋体" w:eastAsia="新宋体"/>
          <w:color w:val="008080"/>
          <w:sz w:val="19"/>
        </w:rPr>
        <w:t>!=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.end(); it</w:t>
      </w:r>
      <w:r>
        <w:rPr>
          <w:rFonts w:hint="eastAsia" w:ascii="新宋体" w:hAnsi="新宋体" w:eastAsia="新宋体"/>
          <w:color w:val="008080"/>
          <w:sz w:val="19"/>
        </w:rPr>
        <w:t>++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"key: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>it).first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 value = 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it</w:t>
      </w:r>
      <w:r>
        <w:rPr>
          <w:rFonts w:hint="eastAsia" w:ascii="新宋体" w:hAnsi="新宋体" w:eastAsia="新宋体"/>
          <w:color w:val="008080"/>
          <w:sz w:val="19"/>
        </w:rPr>
        <w:t>-&gt;</w:t>
      </w:r>
      <w:r>
        <w:rPr>
          <w:rFonts w:hint="eastAsia" w:ascii="新宋体" w:hAnsi="新宋体" w:eastAsia="新宋体"/>
          <w:color w:val="000000"/>
          <w:sz w:val="19"/>
        </w:rPr>
        <w:t xml:space="preserve">second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test01()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map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m.insert(</w:t>
      </w:r>
      <w:r>
        <w:rPr>
          <w:rFonts w:hint="eastAsia" w:ascii="新宋体" w:hAnsi="新宋体" w:eastAsia="新宋体"/>
          <w:color w:val="2B91AF"/>
          <w:sz w:val="19"/>
        </w:rPr>
        <w:t>pair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&gt;(1, 10));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m.insert(</w:t>
      </w:r>
      <w:r>
        <w:rPr>
          <w:rFonts w:hint="eastAsia" w:ascii="新宋体" w:hAnsi="新宋体" w:eastAsia="新宋体"/>
          <w:color w:val="2B91AF"/>
          <w:sz w:val="19"/>
        </w:rPr>
        <w:t>pair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&gt;(3, 20));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m.insert(</w:t>
      </w:r>
      <w:r>
        <w:rPr>
          <w:rFonts w:hint="eastAsia" w:ascii="新宋体" w:hAnsi="新宋体" w:eastAsia="新宋体"/>
          <w:color w:val="2B91AF"/>
          <w:sz w:val="19"/>
        </w:rPr>
        <w:t>pair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&gt;(2, 30));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m.insert(</w:t>
      </w:r>
      <w:r>
        <w:rPr>
          <w:rFonts w:hint="eastAsia" w:ascii="新宋体" w:hAnsi="新宋体" w:eastAsia="新宋体"/>
          <w:color w:val="2B91AF"/>
          <w:sz w:val="19"/>
        </w:rPr>
        <w:t>pair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&gt;(4, 40));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printMap(m);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map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m2(m);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printMap(m2);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map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m3;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printMap(m3);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1955" cy="3479800"/>
            <wp:effectExtent l="0" t="0" r="4445" b="10160"/>
            <wp:docPr id="1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78145" cy="2900045"/>
            <wp:effectExtent l="0" t="0" r="8255" b="10795"/>
            <wp:docPr id="12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5765" cy="2167255"/>
            <wp:effectExtent l="0" t="0" r="635" b="12065"/>
            <wp:docPr id="12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Map与set用法基本一样。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4495" cy="1315720"/>
            <wp:effectExtent l="0" t="0" r="1905" b="10160"/>
            <wp:docPr id="13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79415" cy="2051050"/>
            <wp:effectExtent l="0" t="0" r="6985" b="6350"/>
            <wp:docPr id="13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1320" cy="1076325"/>
            <wp:effectExtent l="0" t="0" r="5080" b="5715"/>
            <wp:docPr id="13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&lt;map&gt;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MyCompass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operator()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v2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v1</w:t>
      </w:r>
      <w:r>
        <w:rPr>
          <w:rFonts w:hint="eastAsia" w:ascii="新宋体" w:hAnsi="新宋体" w:eastAsia="新宋体"/>
          <w:color w:val="000000"/>
          <w:sz w:val="19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</w:rPr>
        <w:t>v2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test01()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map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MyCompass</w:t>
      </w:r>
      <w:r>
        <w:rPr>
          <w:rFonts w:hint="eastAsia" w:ascii="新宋体" w:hAnsi="新宋体" w:eastAsia="新宋体"/>
          <w:color w:val="000000"/>
          <w:sz w:val="19"/>
        </w:rPr>
        <w:t>&gt;m;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m.insert(make_pair(1, 10));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m.insert(make_pair(2, 20));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m.insert(make_pair(5, 50));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m.insert(make_pair(3, 30));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m.insert(make_pair(4, 40));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map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MyCompass</w:t>
      </w:r>
      <w:r>
        <w:rPr>
          <w:rFonts w:hint="eastAsia" w:ascii="新宋体" w:hAnsi="新宋体" w:eastAsia="新宋体"/>
          <w:color w:val="000000"/>
          <w:sz w:val="19"/>
        </w:rPr>
        <w:t>&gt;::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it = m.begin(); it </w:t>
      </w:r>
      <w:r>
        <w:rPr>
          <w:rFonts w:hint="eastAsia" w:ascii="新宋体" w:hAnsi="新宋体" w:eastAsia="新宋体"/>
          <w:color w:val="008080"/>
          <w:sz w:val="19"/>
        </w:rPr>
        <w:t>!=</w:t>
      </w:r>
      <w:r>
        <w:rPr>
          <w:rFonts w:hint="eastAsia" w:ascii="新宋体" w:hAnsi="新宋体" w:eastAsia="新宋体"/>
          <w:color w:val="000000"/>
          <w:sz w:val="19"/>
        </w:rPr>
        <w:t xml:space="preserve"> m.end(); it</w:t>
      </w:r>
      <w:r>
        <w:rPr>
          <w:rFonts w:hint="eastAsia" w:ascii="新宋体" w:hAnsi="新宋体" w:eastAsia="新宋体"/>
          <w:color w:val="008080"/>
          <w:sz w:val="19"/>
        </w:rPr>
        <w:t>++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"key: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it).first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value =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it</w:t>
      </w:r>
      <w:r>
        <w:rPr>
          <w:rFonts w:hint="eastAsia" w:ascii="新宋体" w:hAnsi="新宋体" w:eastAsia="新宋体"/>
          <w:color w:val="008080"/>
          <w:sz w:val="19"/>
        </w:rPr>
        <w:t>-&gt;</w:t>
      </w:r>
      <w:r>
        <w:rPr>
          <w:rFonts w:hint="eastAsia" w:ascii="新宋体" w:hAnsi="新宋体" w:eastAsia="新宋体"/>
          <w:color w:val="000000"/>
          <w:sz w:val="19"/>
        </w:rPr>
        <w:t xml:space="preserve">second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83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2022-02-24T14:12:18Z</dcterms:created>
  <dc:creator>95147</dc:creator>
  <cp:lastModifiedBy>光远阿`</cp:lastModifiedBy>
  <dcterms:modified xsi:type="dcterms:W3CDTF">2022-02-24T14:12:43Z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